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E1A" w:rsidRDefault="00400E1A" w:rsidP="00400E1A">
      <w:pPr>
        <w:jc w:val="center"/>
        <w:rPr>
          <w:bCs/>
          <w:iCs/>
        </w:rPr>
      </w:pPr>
      <w:r>
        <w:rPr>
          <w:bCs/>
          <w:iCs/>
        </w:rPr>
        <w:t>КРАСНОЯРСКИЙ КРАЙ</w:t>
      </w:r>
    </w:p>
    <w:p w:rsidR="00400E1A" w:rsidRDefault="00400E1A" w:rsidP="00400E1A">
      <w:pPr>
        <w:jc w:val="center"/>
        <w:rPr>
          <w:bCs/>
          <w:iCs/>
        </w:rPr>
      </w:pPr>
      <w:r>
        <w:rPr>
          <w:bCs/>
          <w:iCs/>
        </w:rPr>
        <w:t>БОГОТОЛЬСКИЙ РАЙОН</w:t>
      </w:r>
    </w:p>
    <w:p w:rsidR="00400E1A" w:rsidRDefault="00400E1A" w:rsidP="00400E1A">
      <w:pPr>
        <w:jc w:val="center"/>
        <w:rPr>
          <w:bCs/>
          <w:iCs/>
        </w:rPr>
      </w:pPr>
      <w:r>
        <w:rPr>
          <w:bCs/>
          <w:iCs/>
        </w:rPr>
        <w:t>ЧАЙКОВСКИЙ СЕЛЬСОВЕТ</w:t>
      </w:r>
    </w:p>
    <w:p w:rsidR="00400E1A" w:rsidRDefault="00400E1A" w:rsidP="00400E1A">
      <w:pPr>
        <w:ind w:left="-540"/>
        <w:jc w:val="center"/>
      </w:pPr>
      <w:r>
        <w:t>ЧАЙКОВСКИЙ СЕЛЬСКИЙ СОВЕТ ДЕПУТАТОВ</w:t>
      </w:r>
    </w:p>
    <w:p w:rsidR="00400E1A" w:rsidRPr="00C903F9" w:rsidRDefault="00400E1A" w:rsidP="00400E1A">
      <w:pPr>
        <w:ind w:left="-540"/>
        <w:jc w:val="center"/>
        <w:rPr>
          <w:sz w:val="20"/>
          <w:szCs w:val="20"/>
        </w:rPr>
      </w:pPr>
    </w:p>
    <w:p w:rsidR="00400E1A" w:rsidRDefault="00036A6E" w:rsidP="00400E1A">
      <w:pPr>
        <w:jc w:val="center"/>
      </w:pPr>
      <w:r>
        <w:t>РЕШЕНИЕ</w:t>
      </w:r>
    </w:p>
    <w:p w:rsidR="00400E1A" w:rsidRDefault="00400E1A" w:rsidP="00400E1A">
      <w:pPr>
        <w:jc w:val="center"/>
      </w:pPr>
    </w:p>
    <w:tbl>
      <w:tblPr>
        <w:tblW w:w="10035" w:type="dxa"/>
        <w:tblLayout w:type="fixed"/>
        <w:tblLook w:val="04A0"/>
      </w:tblPr>
      <w:tblGrid>
        <w:gridCol w:w="3287"/>
        <w:gridCol w:w="3629"/>
        <w:gridCol w:w="3119"/>
      </w:tblGrid>
      <w:tr w:rsidR="00400E1A" w:rsidTr="00193964">
        <w:tc>
          <w:tcPr>
            <w:tcW w:w="3285" w:type="dxa"/>
            <w:hideMark/>
          </w:tcPr>
          <w:p w:rsidR="00400E1A" w:rsidRDefault="00036A6E" w:rsidP="00400E1A">
            <w:r>
              <w:t xml:space="preserve"> 05 сентября</w:t>
            </w:r>
            <w:r w:rsidR="00400E1A">
              <w:t xml:space="preserve">  2024</w:t>
            </w:r>
          </w:p>
        </w:tc>
        <w:tc>
          <w:tcPr>
            <w:tcW w:w="3628" w:type="dxa"/>
            <w:hideMark/>
          </w:tcPr>
          <w:p w:rsidR="00400E1A" w:rsidRDefault="00036A6E" w:rsidP="00193964">
            <w:r>
              <w:rPr>
                <w:lang w:val="en-US"/>
              </w:rPr>
              <w:t xml:space="preserve">     </w:t>
            </w:r>
            <w:r w:rsidR="00400E1A">
              <w:rPr>
                <w:lang w:val="en-US"/>
              </w:rPr>
              <w:t xml:space="preserve"> </w:t>
            </w:r>
            <w:r w:rsidR="00400E1A">
              <w:t>пос. Чайковский</w:t>
            </w:r>
          </w:p>
        </w:tc>
        <w:tc>
          <w:tcPr>
            <w:tcW w:w="3118" w:type="dxa"/>
            <w:hideMark/>
          </w:tcPr>
          <w:p w:rsidR="00400E1A" w:rsidRDefault="00036A6E" w:rsidP="00193964">
            <w:pPr>
              <w:jc w:val="center"/>
              <w:rPr>
                <w:lang w:val="en-US"/>
              </w:rPr>
            </w:pPr>
            <w:r>
              <w:t xml:space="preserve">             </w:t>
            </w:r>
            <w:r w:rsidR="00400E1A">
              <w:t>№</w:t>
            </w:r>
            <w:r>
              <w:t xml:space="preserve"> 43-185</w:t>
            </w:r>
            <w:r w:rsidR="00400E1A">
              <w:t xml:space="preserve"> </w:t>
            </w:r>
          </w:p>
        </w:tc>
      </w:tr>
    </w:tbl>
    <w:p w:rsidR="00280F60" w:rsidRPr="00400E1A" w:rsidRDefault="00280F60" w:rsidP="00280F60">
      <w:pPr>
        <w:tabs>
          <w:tab w:val="left" w:pos="7305"/>
        </w:tabs>
        <w:spacing w:line="300" w:lineRule="auto"/>
        <w:jc w:val="both"/>
      </w:pPr>
    </w:p>
    <w:p w:rsidR="00400E1A" w:rsidRPr="00400E1A" w:rsidRDefault="00280F60" w:rsidP="00E13FF0">
      <w:pPr>
        <w:jc w:val="center"/>
      </w:pPr>
      <w:r w:rsidRPr="00400E1A">
        <w:t>О внесении изменений в Решение</w:t>
      </w:r>
      <w:r w:rsidR="0095186F" w:rsidRPr="00400E1A">
        <w:t xml:space="preserve"> </w:t>
      </w:r>
      <w:r w:rsidRPr="00400E1A">
        <w:t xml:space="preserve"> </w:t>
      </w:r>
      <w:r w:rsidR="00400E1A" w:rsidRPr="00400E1A">
        <w:t>Чайковского</w:t>
      </w:r>
      <w:r w:rsidRPr="00400E1A">
        <w:t xml:space="preserve"> сельского Совета</w:t>
      </w:r>
      <w:r w:rsidR="00E13FF0">
        <w:t xml:space="preserve">  </w:t>
      </w:r>
      <w:r w:rsidR="00F440A6" w:rsidRPr="00400E1A">
        <w:t>д</w:t>
      </w:r>
      <w:r w:rsidRPr="00400E1A">
        <w:t>епутатов</w:t>
      </w:r>
      <w:r w:rsidR="00F440A6" w:rsidRPr="00400E1A">
        <w:t xml:space="preserve">  </w:t>
      </w:r>
      <w:r w:rsidR="00400E1A">
        <w:t xml:space="preserve">от 17.11.2022 </w:t>
      </w:r>
      <w:r w:rsidRPr="00400E1A">
        <w:t xml:space="preserve"> №</w:t>
      </w:r>
      <w:r w:rsidR="00400E1A">
        <w:t xml:space="preserve"> 24-116</w:t>
      </w:r>
      <w:r w:rsidR="00400E1A" w:rsidRPr="00400E1A">
        <w:t xml:space="preserve">   </w:t>
      </w:r>
      <w:r w:rsidR="00400E1A" w:rsidRPr="00400E1A">
        <w:rPr>
          <w:bCs/>
        </w:rPr>
        <w:t>«О введении земельного налога</w:t>
      </w:r>
      <w:r w:rsidR="00E13FF0">
        <w:t xml:space="preserve"> </w:t>
      </w:r>
      <w:r w:rsidR="00400E1A" w:rsidRPr="00400E1A">
        <w:t xml:space="preserve">на территории муниципального </w:t>
      </w:r>
      <w:r w:rsidR="00E13FF0">
        <w:t xml:space="preserve">                </w:t>
      </w:r>
      <w:r w:rsidR="00400E1A" w:rsidRPr="00400E1A">
        <w:t>образования Чайковский сельсовет»</w:t>
      </w:r>
    </w:p>
    <w:p w:rsidR="00280F60" w:rsidRPr="00400E1A" w:rsidRDefault="00280F60" w:rsidP="00280F60">
      <w:pPr>
        <w:tabs>
          <w:tab w:val="left" w:pos="1005"/>
          <w:tab w:val="left" w:pos="7305"/>
        </w:tabs>
        <w:spacing w:line="300" w:lineRule="auto"/>
        <w:jc w:val="both"/>
      </w:pPr>
    </w:p>
    <w:p w:rsidR="00280F60" w:rsidRPr="00400E1A" w:rsidRDefault="00280F60" w:rsidP="00280F60">
      <w:pPr>
        <w:tabs>
          <w:tab w:val="left" w:pos="1005"/>
          <w:tab w:val="left" w:pos="7305"/>
        </w:tabs>
        <w:spacing w:line="300" w:lineRule="auto"/>
        <w:jc w:val="both"/>
      </w:pPr>
      <w:r w:rsidRPr="00400E1A">
        <w:t xml:space="preserve">          В соответствии </w:t>
      </w:r>
      <w:r w:rsidR="002C4104" w:rsidRPr="00400E1A">
        <w:t>со статьей</w:t>
      </w:r>
      <w:r w:rsidR="00E54CAB" w:rsidRPr="00400E1A">
        <w:t xml:space="preserve"> 3</w:t>
      </w:r>
      <w:r w:rsidR="0052272F" w:rsidRPr="00400E1A">
        <w:t>94</w:t>
      </w:r>
      <w:r w:rsidR="00E54CAB" w:rsidRPr="00400E1A">
        <w:t xml:space="preserve"> </w:t>
      </w:r>
      <w:r w:rsidRPr="00400E1A">
        <w:t xml:space="preserve"> Налогового кодекса Российской Федерации,  Федеральным законом от 06.10.2003 № 131-ФЗ «Об общих принципах организации местного самоуправления в Российской Федерации», рук</w:t>
      </w:r>
      <w:r w:rsidR="00400E1A">
        <w:t>оводствуясь  Уставом  Чайковского</w:t>
      </w:r>
      <w:r w:rsidRPr="00400E1A">
        <w:t xml:space="preserve"> сельсовета</w:t>
      </w:r>
      <w:r w:rsidR="00C45B79" w:rsidRPr="00400E1A">
        <w:t xml:space="preserve">, </w:t>
      </w:r>
      <w:proofErr w:type="spellStart"/>
      <w:r w:rsidR="00C45B79" w:rsidRPr="00400E1A">
        <w:t>Боготольского</w:t>
      </w:r>
      <w:proofErr w:type="spellEnd"/>
      <w:r w:rsidR="00C45B79" w:rsidRPr="00400E1A">
        <w:t xml:space="preserve"> района, Красноярского края</w:t>
      </w:r>
      <w:r w:rsidR="00400E1A">
        <w:t>, Чайковский</w:t>
      </w:r>
      <w:r w:rsidRPr="00400E1A">
        <w:t xml:space="preserve"> сельский Совет депутатов  РЕШИЛ:</w:t>
      </w:r>
    </w:p>
    <w:p w:rsidR="00280F60" w:rsidRPr="00400E1A" w:rsidRDefault="00400E1A" w:rsidP="00400E1A">
      <w:r>
        <w:t>Ввести в Решение Чайковского</w:t>
      </w:r>
      <w:r w:rsidR="00280F60" w:rsidRPr="00400E1A">
        <w:t xml:space="preserve"> сельского Совета депутатов </w:t>
      </w:r>
      <w:r>
        <w:t xml:space="preserve">от 17.11.2022 </w:t>
      </w:r>
      <w:r w:rsidRPr="00400E1A">
        <w:t xml:space="preserve"> №</w:t>
      </w:r>
      <w:r>
        <w:t xml:space="preserve"> 24-116</w:t>
      </w:r>
      <w:r w:rsidRPr="00400E1A">
        <w:t xml:space="preserve">   </w:t>
      </w:r>
      <w:r w:rsidRPr="00400E1A">
        <w:rPr>
          <w:bCs/>
        </w:rPr>
        <w:t>«О введении земельного налога</w:t>
      </w:r>
      <w:r>
        <w:rPr>
          <w:bCs/>
        </w:rPr>
        <w:t xml:space="preserve"> </w:t>
      </w:r>
      <w:r w:rsidRPr="00400E1A">
        <w:t>на территории муниципального образования Чайковский сельсовет»</w:t>
      </w:r>
      <w:r w:rsidR="00280F60" w:rsidRPr="00400E1A">
        <w:t xml:space="preserve">  следующие изменения:</w:t>
      </w:r>
    </w:p>
    <w:p w:rsidR="00A3577F" w:rsidRPr="00400E1A" w:rsidRDefault="00A3577F" w:rsidP="00A3577F">
      <w:pPr>
        <w:pStyle w:val="a3"/>
        <w:tabs>
          <w:tab w:val="left" w:pos="7305"/>
        </w:tabs>
        <w:spacing w:line="300" w:lineRule="auto"/>
        <w:ind w:left="0"/>
        <w:jc w:val="both"/>
      </w:pPr>
      <w:r w:rsidRPr="00400E1A">
        <w:t xml:space="preserve">        1.1 абзац</w:t>
      </w:r>
      <w:r w:rsidR="00FC326E" w:rsidRPr="00400E1A">
        <w:t>ы</w:t>
      </w:r>
      <w:r w:rsidRPr="00400E1A">
        <w:t xml:space="preserve"> третий</w:t>
      </w:r>
      <w:r w:rsidR="00FC326E" w:rsidRPr="00400E1A">
        <w:t xml:space="preserve"> и четвертый</w:t>
      </w:r>
      <w:r w:rsidRPr="00400E1A">
        <w:t xml:space="preserve"> подпункта 2.1 пункта 2 Приложения изложить в следующей редакции:</w:t>
      </w:r>
    </w:p>
    <w:p w:rsidR="008C15A7" w:rsidRPr="00400E1A" w:rsidRDefault="00A3577F" w:rsidP="00A3577F">
      <w:pPr>
        <w:spacing w:line="300" w:lineRule="auto"/>
        <w:jc w:val="both"/>
      </w:pPr>
      <w:r w:rsidRPr="00400E1A">
        <w:t xml:space="preserve">    «- </w:t>
      </w:r>
      <w:proofErr w:type="gramStart"/>
      <w:r w:rsidRPr="00400E1A">
        <w:t>занятых</w:t>
      </w:r>
      <w:proofErr w:type="gramEnd"/>
      <w:r w:rsidRPr="00400E1A">
        <w:t xml:space="preserve">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объектам инженерной инфраструктуры жилищно-коммунального комплекса) или приобретенных (предоставленны</w:t>
      </w:r>
      <w:r w:rsidR="008C15A7" w:rsidRPr="00400E1A">
        <w:t xml:space="preserve">х) для жилищного строительства, </w:t>
      </w:r>
      <w:r w:rsidRPr="00400E1A">
        <w:t xml:space="preserve">за исключением </w:t>
      </w:r>
      <w:r w:rsidR="008C15A7" w:rsidRPr="00400E1A">
        <w:t xml:space="preserve">указанных в настоящем абзаце </w:t>
      </w:r>
      <w:r w:rsidRPr="00400E1A">
        <w:t>земельных участков, приобретенных (предоставленных) для индивидуального жилищного строительства, используемых в предпринимательской деятельности;</w:t>
      </w:r>
      <w:r w:rsidR="008C15A7" w:rsidRPr="00400E1A">
        <w:t xml:space="preserve"> и земельных участков, кадастровая стоимость каждого из которых превышает 300 миллионов рублей;</w:t>
      </w:r>
    </w:p>
    <w:p w:rsidR="00A3577F" w:rsidRPr="00400E1A" w:rsidRDefault="008C15A7" w:rsidP="00A3577F">
      <w:pPr>
        <w:spacing w:line="300" w:lineRule="auto"/>
        <w:jc w:val="both"/>
      </w:pPr>
      <w:r w:rsidRPr="00400E1A">
        <w:t xml:space="preserve">    </w:t>
      </w:r>
      <w:proofErr w:type="gramStart"/>
      <w:r w:rsidRPr="00400E1A">
        <w:t>- не используемых в предпринимательской деятельности, приобретенных (представленных)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№ 217-ФЗ 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за исключением указанных в настоящем абзаце земельных участков, кадастровая стоимость каждого</w:t>
      </w:r>
      <w:proofErr w:type="gramEnd"/>
      <w:r w:rsidRPr="00400E1A">
        <w:t xml:space="preserve"> из которых превышает 300 милли</w:t>
      </w:r>
      <w:r w:rsidR="00FC326E" w:rsidRPr="00400E1A">
        <w:t>онов рублей</w:t>
      </w:r>
      <w:proofErr w:type="gramStart"/>
      <w:r w:rsidR="00FC326E" w:rsidRPr="00400E1A">
        <w:t>;</w:t>
      </w:r>
      <w:r w:rsidRPr="00400E1A">
        <w:t>»</w:t>
      </w:r>
      <w:proofErr w:type="gramEnd"/>
      <w:r w:rsidR="00DB31D7" w:rsidRPr="00400E1A">
        <w:t>.</w:t>
      </w:r>
    </w:p>
    <w:p w:rsidR="00280F60" w:rsidRPr="00400E1A" w:rsidRDefault="00280F60" w:rsidP="00280F60">
      <w:pPr>
        <w:tabs>
          <w:tab w:val="left" w:pos="1005"/>
          <w:tab w:val="left" w:pos="7305"/>
        </w:tabs>
        <w:spacing w:line="300" w:lineRule="auto"/>
        <w:jc w:val="both"/>
      </w:pPr>
      <w:r w:rsidRPr="00400E1A">
        <w:t xml:space="preserve">          2. </w:t>
      </w:r>
      <w:proofErr w:type="gramStart"/>
      <w:r w:rsidRPr="00400E1A">
        <w:t>Контроль за исполнением настоящего решения возложить на постоянную комиссию по бюджету, финансам</w:t>
      </w:r>
      <w:r w:rsidR="00B022EB">
        <w:t xml:space="preserve"> и налогам (пред.</w:t>
      </w:r>
      <w:proofErr w:type="gramEnd"/>
      <w:r w:rsidR="00B022EB">
        <w:t xml:space="preserve"> Игнатьев</w:t>
      </w:r>
      <w:r w:rsidR="00400E1A">
        <w:t xml:space="preserve"> В. Н</w:t>
      </w:r>
      <w:r w:rsidRPr="00400E1A">
        <w:t>.)</w:t>
      </w:r>
    </w:p>
    <w:p w:rsidR="00280F60" w:rsidRPr="00400E1A" w:rsidRDefault="00280F60" w:rsidP="00280F60">
      <w:pPr>
        <w:tabs>
          <w:tab w:val="left" w:pos="7305"/>
        </w:tabs>
        <w:spacing w:line="300" w:lineRule="auto"/>
        <w:jc w:val="both"/>
      </w:pPr>
      <w:r w:rsidRPr="00400E1A">
        <w:t xml:space="preserve">          3. </w:t>
      </w:r>
      <w:r w:rsidR="002C4104" w:rsidRPr="00400E1A">
        <w:t>Опубликовать</w:t>
      </w:r>
      <w:r w:rsidRPr="00400E1A">
        <w:t xml:space="preserve"> решение </w:t>
      </w:r>
      <w:r w:rsidR="002C4104" w:rsidRPr="00400E1A">
        <w:t xml:space="preserve">в общественно-политической газете «Земля </w:t>
      </w:r>
      <w:proofErr w:type="spellStart"/>
      <w:r w:rsidR="002C4104" w:rsidRPr="00400E1A">
        <w:t>боготольская</w:t>
      </w:r>
      <w:proofErr w:type="spellEnd"/>
      <w:r w:rsidR="002C4104" w:rsidRPr="00400E1A">
        <w:t xml:space="preserve">» и разместить </w:t>
      </w:r>
      <w:r w:rsidRPr="00400E1A">
        <w:t xml:space="preserve">на официальном сайте </w:t>
      </w:r>
      <w:proofErr w:type="spellStart"/>
      <w:r w:rsidRPr="00400E1A">
        <w:t>Боготольского</w:t>
      </w:r>
      <w:proofErr w:type="spellEnd"/>
      <w:r w:rsidRPr="00400E1A">
        <w:t xml:space="preserve"> района в сети Интернета </w:t>
      </w:r>
      <w:hyperlink r:id="rId6" w:history="1">
        <w:r w:rsidRPr="00400E1A">
          <w:rPr>
            <w:color w:val="0000FF"/>
            <w:u w:val="single"/>
            <w:lang w:val="en-US"/>
          </w:rPr>
          <w:t>www</w:t>
        </w:r>
        <w:r w:rsidRPr="00400E1A">
          <w:rPr>
            <w:color w:val="0000FF"/>
            <w:u w:val="single"/>
          </w:rPr>
          <w:t>.</w:t>
        </w:r>
        <w:proofErr w:type="spellStart"/>
        <w:r w:rsidRPr="00400E1A">
          <w:rPr>
            <w:color w:val="0000FF"/>
            <w:u w:val="single"/>
            <w:lang w:val="en-US"/>
          </w:rPr>
          <w:t>bogotol</w:t>
        </w:r>
        <w:proofErr w:type="spellEnd"/>
        <w:r w:rsidRPr="00400E1A">
          <w:rPr>
            <w:color w:val="0000FF"/>
            <w:u w:val="single"/>
          </w:rPr>
          <w:t>-</w:t>
        </w:r>
        <w:r w:rsidRPr="00400E1A">
          <w:rPr>
            <w:color w:val="0000FF"/>
            <w:u w:val="single"/>
            <w:lang w:val="en-US"/>
          </w:rPr>
          <w:t>r</w:t>
        </w:r>
        <w:r w:rsidRPr="00400E1A">
          <w:rPr>
            <w:color w:val="0000FF"/>
            <w:u w:val="single"/>
          </w:rPr>
          <w:t>.</w:t>
        </w:r>
        <w:proofErr w:type="spellStart"/>
        <w:r w:rsidRPr="00400E1A">
          <w:rPr>
            <w:color w:val="0000FF"/>
            <w:u w:val="single"/>
            <w:lang w:val="en-US"/>
          </w:rPr>
          <w:t>ru</w:t>
        </w:r>
        <w:proofErr w:type="spellEnd"/>
      </w:hyperlink>
      <w:r w:rsidR="00400E1A">
        <w:t xml:space="preserve"> на странице Чайковского</w:t>
      </w:r>
      <w:r w:rsidRPr="00400E1A">
        <w:t xml:space="preserve"> сельсовета.</w:t>
      </w:r>
    </w:p>
    <w:p w:rsidR="00280F60" w:rsidRPr="00400E1A" w:rsidRDefault="00280F60" w:rsidP="00280F60">
      <w:pPr>
        <w:tabs>
          <w:tab w:val="left" w:pos="7305"/>
        </w:tabs>
        <w:spacing w:line="300" w:lineRule="auto"/>
        <w:jc w:val="both"/>
      </w:pPr>
      <w:r w:rsidRPr="00400E1A">
        <w:lastRenderedPageBreak/>
        <w:t xml:space="preserve">         4. Настоящее  Решения  вступает  в силу </w:t>
      </w:r>
      <w:r w:rsidR="00A3577F" w:rsidRPr="00400E1A">
        <w:t>по истечении одного месяца со дня его</w:t>
      </w:r>
      <w:r w:rsidR="00032B71" w:rsidRPr="00400E1A">
        <w:t xml:space="preserve"> </w:t>
      </w:r>
      <w:r w:rsidR="00063776" w:rsidRPr="00400E1A">
        <w:t>официального опубликования</w:t>
      </w:r>
      <w:r w:rsidR="00A3577F" w:rsidRPr="00400E1A">
        <w:t>, но не ранее 1 января 202</w:t>
      </w:r>
      <w:r w:rsidR="00FC326E" w:rsidRPr="00400E1A">
        <w:t>5</w:t>
      </w:r>
      <w:r w:rsidR="00A3577F" w:rsidRPr="00400E1A">
        <w:t>года</w:t>
      </w:r>
      <w:r w:rsidR="00063776" w:rsidRPr="00400E1A">
        <w:t>.</w:t>
      </w:r>
    </w:p>
    <w:p w:rsidR="00FC326E" w:rsidRPr="00400E1A" w:rsidRDefault="00FC326E" w:rsidP="00280F60">
      <w:pPr>
        <w:tabs>
          <w:tab w:val="left" w:pos="7305"/>
        </w:tabs>
        <w:spacing w:line="300" w:lineRule="auto"/>
        <w:jc w:val="both"/>
        <w:rPr>
          <w:color w:val="FF6600"/>
        </w:rPr>
      </w:pPr>
    </w:p>
    <w:p w:rsidR="00400E1A" w:rsidRPr="00F96844" w:rsidRDefault="00400E1A" w:rsidP="00400E1A">
      <w:pPr>
        <w:ind w:left="360"/>
        <w:jc w:val="both"/>
      </w:pPr>
    </w:p>
    <w:p w:rsidR="00400E1A" w:rsidRDefault="00400E1A" w:rsidP="00400E1A">
      <w:pPr>
        <w:jc w:val="both"/>
      </w:pPr>
      <w:r>
        <w:t xml:space="preserve">Глава Чайковского сельсовета </w:t>
      </w:r>
    </w:p>
    <w:p w:rsidR="00400E1A" w:rsidRDefault="00400E1A" w:rsidP="00400E1A">
      <w:r>
        <w:t>Председатель сельского Совета депутатов</w:t>
      </w:r>
      <w:r>
        <w:tab/>
        <w:t xml:space="preserve">                                             Г. Ф. Муратов</w:t>
      </w:r>
    </w:p>
    <w:p w:rsidR="00FC326E" w:rsidRPr="00400E1A" w:rsidRDefault="00FC326E" w:rsidP="00280F60">
      <w:pPr>
        <w:spacing w:line="300" w:lineRule="auto"/>
        <w:jc w:val="both"/>
      </w:pPr>
    </w:p>
    <w:p w:rsidR="00FC326E" w:rsidRPr="00400E1A" w:rsidRDefault="00FC326E" w:rsidP="00280F60">
      <w:pPr>
        <w:spacing w:line="300" w:lineRule="auto"/>
        <w:jc w:val="both"/>
      </w:pPr>
    </w:p>
    <w:p w:rsidR="00FC326E" w:rsidRPr="00400E1A" w:rsidRDefault="00FC326E" w:rsidP="00280F60">
      <w:pPr>
        <w:spacing w:line="300" w:lineRule="auto"/>
        <w:jc w:val="both"/>
      </w:pPr>
    </w:p>
    <w:p w:rsidR="00FC326E" w:rsidRPr="00400E1A" w:rsidRDefault="00FC326E" w:rsidP="00280F60">
      <w:pPr>
        <w:spacing w:line="300" w:lineRule="auto"/>
        <w:jc w:val="both"/>
      </w:pPr>
    </w:p>
    <w:p w:rsidR="00FC326E" w:rsidRPr="00400E1A" w:rsidRDefault="00FC326E" w:rsidP="00280F60">
      <w:pPr>
        <w:spacing w:line="300" w:lineRule="auto"/>
        <w:jc w:val="both"/>
      </w:pPr>
    </w:p>
    <w:p w:rsidR="00FC326E" w:rsidRPr="00400E1A" w:rsidRDefault="00FC326E" w:rsidP="00280F60">
      <w:pPr>
        <w:spacing w:line="300" w:lineRule="auto"/>
        <w:jc w:val="both"/>
      </w:pPr>
    </w:p>
    <w:p w:rsidR="00FC326E" w:rsidRPr="00400E1A" w:rsidRDefault="00FC326E" w:rsidP="00280F60">
      <w:pPr>
        <w:spacing w:line="300" w:lineRule="auto"/>
        <w:jc w:val="both"/>
      </w:pPr>
    </w:p>
    <w:p w:rsidR="00FC326E" w:rsidRPr="00400E1A" w:rsidRDefault="00FC326E" w:rsidP="00280F60">
      <w:pPr>
        <w:spacing w:line="300" w:lineRule="auto"/>
        <w:jc w:val="both"/>
      </w:pPr>
    </w:p>
    <w:p w:rsidR="00FC326E" w:rsidRPr="00400E1A" w:rsidRDefault="00FC326E" w:rsidP="00280F60">
      <w:pPr>
        <w:spacing w:line="300" w:lineRule="auto"/>
        <w:jc w:val="both"/>
      </w:pPr>
    </w:p>
    <w:p w:rsidR="00FC326E" w:rsidRPr="00400E1A" w:rsidRDefault="00FC326E" w:rsidP="00280F60">
      <w:pPr>
        <w:spacing w:line="300" w:lineRule="auto"/>
        <w:jc w:val="both"/>
      </w:pPr>
    </w:p>
    <w:p w:rsidR="00FC326E" w:rsidRPr="00400E1A" w:rsidRDefault="00FC326E" w:rsidP="00280F60">
      <w:pPr>
        <w:spacing w:line="300" w:lineRule="auto"/>
        <w:jc w:val="both"/>
      </w:pPr>
    </w:p>
    <w:p w:rsidR="00FC326E" w:rsidRPr="00400E1A" w:rsidRDefault="00FC326E" w:rsidP="00280F60">
      <w:pPr>
        <w:spacing w:line="300" w:lineRule="auto"/>
        <w:jc w:val="both"/>
      </w:pPr>
    </w:p>
    <w:p w:rsidR="00FC326E" w:rsidRPr="00400E1A" w:rsidRDefault="00FC326E" w:rsidP="00280F60">
      <w:pPr>
        <w:spacing w:line="300" w:lineRule="auto"/>
        <w:jc w:val="both"/>
      </w:pPr>
    </w:p>
    <w:p w:rsidR="00FC326E" w:rsidRPr="00400E1A" w:rsidRDefault="00FC326E" w:rsidP="00280F60">
      <w:pPr>
        <w:spacing w:line="300" w:lineRule="auto"/>
        <w:jc w:val="both"/>
      </w:pPr>
    </w:p>
    <w:p w:rsidR="00FC326E" w:rsidRPr="00400E1A" w:rsidRDefault="00FC326E" w:rsidP="00280F60">
      <w:pPr>
        <w:spacing w:line="300" w:lineRule="auto"/>
        <w:jc w:val="both"/>
      </w:pPr>
    </w:p>
    <w:p w:rsidR="00FC326E" w:rsidRPr="00400E1A" w:rsidRDefault="00FC326E" w:rsidP="00280F60">
      <w:pPr>
        <w:spacing w:line="300" w:lineRule="auto"/>
        <w:jc w:val="both"/>
      </w:pPr>
    </w:p>
    <w:p w:rsidR="00FC326E" w:rsidRPr="00400E1A" w:rsidRDefault="00FC326E" w:rsidP="00280F60">
      <w:pPr>
        <w:spacing w:line="300" w:lineRule="auto"/>
        <w:jc w:val="both"/>
      </w:pPr>
    </w:p>
    <w:p w:rsidR="00FC326E" w:rsidRPr="00400E1A" w:rsidRDefault="00FC326E" w:rsidP="00280F60">
      <w:pPr>
        <w:spacing w:line="300" w:lineRule="auto"/>
        <w:jc w:val="both"/>
      </w:pPr>
    </w:p>
    <w:p w:rsidR="00FC326E" w:rsidRPr="00400E1A" w:rsidRDefault="00FC326E" w:rsidP="00280F60">
      <w:pPr>
        <w:spacing w:line="300" w:lineRule="auto"/>
        <w:jc w:val="both"/>
      </w:pPr>
    </w:p>
    <w:p w:rsidR="00FC326E" w:rsidRPr="00400E1A" w:rsidRDefault="00FC326E" w:rsidP="00280F60">
      <w:pPr>
        <w:spacing w:line="300" w:lineRule="auto"/>
        <w:jc w:val="both"/>
      </w:pPr>
    </w:p>
    <w:p w:rsidR="00FC326E" w:rsidRPr="00400E1A" w:rsidRDefault="00FC326E" w:rsidP="00280F60">
      <w:pPr>
        <w:spacing w:line="300" w:lineRule="auto"/>
        <w:jc w:val="both"/>
      </w:pPr>
    </w:p>
    <w:p w:rsidR="00FC326E" w:rsidRPr="00400E1A" w:rsidRDefault="00FC326E" w:rsidP="00280F60">
      <w:pPr>
        <w:spacing w:line="300" w:lineRule="auto"/>
        <w:jc w:val="both"/>
      </w:pPr>
    </w:p>
    <w:p w:rsidR="00FC326E" w:rsidRPr="00400E1A" w:rsidRDefault="00FC326E" w:rsidP="00280F60">
      <w:pPr>
        <w:spacing w:line="300" w:lineRule="auto"/>
        <w:jc w:val="both"/>
      </w:pPr>
    </w:p>
    <w:p w:rsidR="00FC326E" w:rsidRPr="00400E1A" w:rsidRDefault="00FC326E" w:rsidP="00280F60">
      <w:pPr>
        <w:spacing w:line="300" w:lineRule="auto"/>
        <w:jc w:val="both"/>
      </w:pPr>
    </w:p>
    <w:p w:rsidR="00FC326E" w:rsidRPr="00400E1A" w:rsidRDefault="00FC326E" w:rsidP="00280F60">
      <w:pPr>
        <w:spacing w:line="300" w:lineRule="auto"/>
        <w:jc w:val="both"/>
      </w:pPr>
    </w:p>
    <w:p w:rsidR="00FC326E" w:rsidRPr="00400E1A" w:rsidRDefault="00FC326E" w:rsidP="00280F60">
      <w:pPr>
        <w:spacing w:line="300" w:lineRule="auto"/>
        <w:jc w:val="both"/>
      </w:pPr>
    </w:p>
    <w:p w:rsidR="00FC326E" w:rsidRPr="00400E1A" w:rsidRDefault="00FC326E" w:rsidP="00280F60">
      <w:pPr>
        <w:spacing w:line="300" w:lineRule="auto"/>
        <w:jc w:val="both"/>
      </w:pPr>
    </w:p>
    <w:p w:rsidR="003468A4" w:rsidRPr="00400E1A" w:rsidRDefault="003468A4" w:rsidP="00280F60">
      <w:pPr>
        <w:spacing w:line="300" w:lineRule="auto"/>
        <w:jc w:val="both"/>
      </w:pPr>
    </w:p>
    <w:p w:rsidR="003468A4" w:rsidRPr="00400E1A" w:rsidRDefault="003468A4" w:rsidP="00280F60">
      <w:pPr>
        <w:spacing w:line="300" w:lineRule="auto"/>
        <w:jc w:val="both"/>
      </w:pPr>
    </w:p>
    <w:p w:rsidR="00FC326E" w:rsidRPr="00400E1A" w:rsidRDefault="00FC326E" w:rsidP="00280F60">
      <w:pPr>
        <w:spacing w:line="300" w:lineRule="auto"/>
        <w:jc w:val="both"/>
      </w:pPr>
    </w:p>
    <w:p w:rsidR="00FC326E" w:rsidRPr="00400E1A" w:rsidRDefault="00FC326E" w:rsidP="00280F60">
      <w:pPr>
        <w:spacing w:line="300" w:lineRule="auto"/>
        <w:jc w:val="both"/>
      </w:pPr>
    </w:p>
    <w:p w:rsidR="00FC326E" w:rsidRDefault="00FC326E" w:rsidP="00280F60">
      <w:pPr>
        <w:spacing w:line="300" w:lineRule="auto"/>
        <w:jc w:val="both"/>
      </w:pPr>
    </w:p>
    <w:p w:rsidR="00301E1E" w:rsidRPr="00400E1A" w:rsidRDefault="00301E1E" w:rsidP="00280F60">
      <w:pPr>
        <w:spacing w:line="300" w:lineRule="auto"/>
        <w:jc w:val="both"/>
      </w:pPr>
    </w:p>
    <w:p w:rsidR="00FC326E" w:rsidRDefault="00FC326E" w:rsidP="00280F60">
      <w:pPr>
        <w:spacing w:line="300" w:lineRule="auto"/>
        <w:jc w:val="both"/>
      </w:pPr>
    </w:p>
    <w:p w:rsidR="00142506" w:rsidRDefault="00142506" w:rsidP="00280F60">
      <w:pPr>
        <w:spacing w:line="300" w:lineRule="auto"/>
        <w:jc w:val="both"/>
      </w:pPr>
    </w:p>
    <w:p w:rsidR="00142506" w:rsidRDefault="00142506" w:rsidP="00280F60">
      <w:pPr>
        <w:spacing w:line="300" w:lineRule="auto"/>
        <w:jc w:val="both"/>
      </w:pPr>
    </w:p>
    <w:p w:rsidR="00142506" w:rsidRDefault="00142506" w:rsidP="00280F60">
      <w:pPr>
        <w:spacing w:line="300" w:lineRule="auto"/>
        <w:jc w:val="both"/>
      </w:pPr>
    </w:p>
    <w:p w:rsidR="00AF12A7" w:rsidRDefault="00AF12A7" w:rsidP="00AF12A7">
      <w:pPr>
        <w:jc w:val="right"/>
      </w:pPr>
      <w:r>
        <w:lastRenderedPageBreak/>
        <w:t xml:space="preserve">                                                                                                    Приложение</w:t>
      </w:r>
    </w:p>
    <w:p w:rsidR="00AF12A7" w:rsidRDefault="00AF12A7" w:rsidP="00AF12A7">
      <w:pPr>
        <w:jc w:val="right"/>
      </w:pPr>
      <w:r>
        <w:t xml:space="preserve">                                                                              к решению Чайковского</w:t>
      </w:r>
    </w:p>
    <w:p w:rsidR="00AF12A7" w:rsidRDefault="00AF12A7" w:rsidP="00AF12A7">
      <w:pPr>
        <w:jc w:val="right"/>
      </w:pPr>
      <w:r>
        <w:t xml:space="preserve">                                                                             сельского Совета депутатов</w:t>
      </w:r>
    </w:p>
    <w:p w:rsidR="00036A6E" w:rsidRDefault="00036A6E" w:rsidP="00AF12A7">
      <w:pPr>
        <w:jc w:val="right"/>
      </w:pPr>
      <w:r>
        <w:t>от 05 сентября 2024 № 43-185</w:t>
      </w:r>
    </w:p>
    <w:p w:rsidR="00AF12A7" w:rsidRDefault="00AF12A7" w:rsidP="00AF12A7">
      <w:pPr>
        <w:jc w:val="right"/>
      </w:pPr>
      <w:r>
        <w:t>от 20 декабр</w:t>
      </w:r>
      <w:r w:rsidR="00036A6E">
        <w:t xml:space="preserve">я </w:t>
      </w:r>
      <w:r>
        <w:t>2023 № 34-159</w:t>
      </w:r>
    </w:p>
    <w:p w:rsidR="00AF12A7" w:rsidRDefault="00AF12A7" w:rsidP="00AF12A7">
      <w:pPr>
        <w:jc w:val="right"/>
      </w:pPr>
      <w:r>
        <w:t xml:space="preserve">                                                                          от 17 ноября 2022 № 24-116</w:t>
      </w:r>
    </w:p>
    <w:p w:rsidR="00AF12A7" w:rsidRDefault="00AF12A7" w:rsidP="00AF12A7">
      <w:pPr>
        <w:jc w:val="right"/>
      </w:pPr>
    </w:p>
    <w:p w:rsidR="00AF12A7" w:rsidRDefault="00AF12A7" w:rsidP="00AF12A7">
      <w:pPr>
        <w:spacing w:line="300" w:lineRule="auto"/>
        <w:jc w:val="both"/>
      </w:pPr>
      <w:r>
        <w:t xml:space="preserve">      1.</w:t>
      </w:r>
      <w:r>
        <w:tab/>
        <w:t>Ввести на территории Чайковского сельсовета земельный налог.</w:t>
      </w:r>
    </w:p>
    <w:p w:rsidR="00AF12A7" w:rsidRDefault="00AF12A7" w:rsidP="00AF12A7">
      <w:pPr>
        <w:spacing w:line="300" w:lineRule="auto"/>
        <w:jc w:val="both"/>
      </w:pPr>
      <w:r>
        <w:t xml:space="preserve">       2.</w:t>
      </w:r>
      <w:r>
        <w:tab/>
        <w:t>Установить следующие ставки земельного налога:</w:t>
      </w:r>
    </w:p>
    <w:p w:rsidR="00AF12A7" w:rsidRDefault="00AF12A7" w:rsidP="00AF12A7">
      <w:pPr>
        <w:jc w:val="both"/>
      </w:pPr>
      <w:r>
        <w:t xml:space="preserve">       2.1. В размере 0,3 процента в отношении земельных участков:</w:t>
      </w:r>
    </w:p>
    <w:p w:rsidR="00AF12A7" w:rsidRDefault="00AF12A7" w:rsidP="00AF12A7">
      <w:pPr>
        <w:jc w:val="both"/>
      </w:pPr>
      <w:r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E13FF0" w:rsidRPr="00036A6E" w:rsidRDefault="00E13FF0" w:rsidP="00E13FF0">
      <w:r>
        <w:t xml:space="preserve">  </w:t>
      </w:r>
      <w:r w:rsidRPr="00036A6E">
        <w:t xml:space="preserve">- занятых жилищным фондом и (или) объектами инженерной инфраструктуры </w:t>
      </w:r>
      <w:proofErr w:type="spellStart"/>
      <w:r w:rsidRPr="00036A6E">
        <w:t>жилищно</w:t>
      </w:r>
      <w:proofErr w:type="spellEnd"/>
      <w:r w:rsidRPr="00036A6E">
        <w:t xml:space="preserve"> приходящейся на объект недвижимого имущества, не относящийся к жилищному фонду и (или)  объектам     инженерной инфраструктуры жилищно-коммунального комплекса) или приобретенных   (предоставленных) для    жилищного строительства,   за      исключением указанных      в настоящем абзаце земельных участков, приобретенных (предоставленных) для индивидуального    жилищного строительства, используемых в предпринимательской деятельности;     и земельных участков,      кадастровая    стоимость    каждого  из которых превышает 300 -коммунального комплекса (за исключением части земельного участка, миллионов рублей;</w:t>
      </w:r>
    </w:p>
    <w:p w:rsidR="00E13FF0" w:rsidRPr="00400E1A" w:rsidRDefault="00E13FF0" w:rsidP="00E13FF0">
      <w:r w:rsidRPr="00036A6E">
        <w:t xml:space="preserve">  </w:t>
      </w:r>
      <w:proofErr w:type="gramStart"/>
      <w:r w:rsidRPr="00036A6E">
        <w:t>- не  используемых  в  предпринимательской  деятельности,   приобретенных (представленных)  для      ведения    личного   подсобного   хозяйства,   садоводства     или огородничества,    а    также   земельных   участков  общего назначения, предусмотренных Федеральным     законом    от 29 июля     2017 года   № 217-ФЗ      «О ведении  гражданами садоводства и огородничества для собственных нужд и о внесении изменений в отдельные законодательные акты Российской Федерации», за    исключением указанных в настоящем абзаце земельных участков,  кадастровая  стоимость каждого</w:t>
      </w:r>
      <w:proofErr w:type="gramEnd"/>
      <w:r w:rsidRPr="00036A6E">
        <w:t xml:space="preserve"> из  которых   превышает 300 миллионов рублей</w:t>
      </w:r>
      <w:proofErr w:type="gramStart"/>
      <w:r w:rsidRPr="00036A6E">
        <w:t>;»</w:t>
      </w:r>
      <w:proofErr w:type="gramEnd"/>
      <w:r w:rsidRPr="00036A6E">
        <w:t>.</w:t>
      </w:r>
    </w:p>
    <w:p w:rsidR="00301E1E" w:rsidRDefault="00AF12A7" w:rsidP="00E13FF0">
      <w:pPr>
        <w:jc w:val="both"/>
      </w:pPr>
      <w:r>
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нужд.</w:t>
      </w:r>
    </w:p>
    <w:p w:rsidR="00301E1E" w:rsidRDefault="00AF12A7" w:rsidP="00AF12A7">
      <w:pPr>
        <w:jc w:val="both"/>
      </w:pPr>
      <w:r>
        <w:t>2.2. В размере 1,5 процента в отношении прочих земельных участков.</w:t>
      </w:r>
    </w:p>
    <w:p w:rsidR="00AF12A7" w:rsidRDefault="00AF12A7" w:rsidP="00AF12A7">
      <w:pPr>
        <w:jc w:val="both"/>
      </w:pPr>
      <w:r>
        <w:t xml:space="preserve">2.3. </w:t>
      </w:r>
      <w:proofErr w:type="gramStart"/>
      <w:r>
        <w:t>Налоговая база в отношении земельного участка за налоговый период 2023 года определяется как его  кадастровая стоимость, внесенная в Единый государственный реестр недвижимости и подлежащая применению с 1 января 2022 года с учетом особенностей, предусмотренных настоящей статьей, в случае, если кадастровая стоимость такого земельного участка, внесенная в Единый государственный реестр недвижимости и подлежащая применению с 1 января 2023 года, превышает кадастровую</w:t>
      </w:r>
      <w:proofErr w:type="gramEnd"/>
      <w:r>
        <w:t xml:space="preserve"> стоимость такого земельного участка, внесенную в Единый государственный реестр недвижимости и подлежащую  применению с 1 января 2022 года, за исключением случаев, если  кадастровая стоимость соответствующего земельного участка увеличилась  вследствие изменения его характеристик.</w:t>
      </w:r>
    </w:p>
    <w:p w:rsidR="00AF12A7" w:rsidRDefault="00AF12A7" w:rsidP="00AF12A7">
      <w:pPr>
        <w:jc w:val="both"/>
      </w:pPr>
      <w:r>
        <w:t>4. Освобождаются от налогообложения:</w:t>
      </w:r>
    </w:p>
    <w:p w:rsidR="00AF12A7" w:rsidRDefault="00AF12A7" w:rsidP="00AF12A7">
      <w:pPr>
        <w:jc w:val="both"/>
      </w:pPr>
      <w:r>
        <w:t xml:space="preserve">4.1. Органы местного самоуправления сельсовета, учреждения здравоохранения, образования, спорта, культуры и искусства, социальной защиты, финансируемые за счет средств бюджета соответствующих уровней, в размере не менее 70 процентов от общего объема расходов (по смете учреждения) в отношении земельных участков, предоставленных им для осуществления уставной деятельности. </w:t>
      </w:r>
    </w:p>
    <w:p w:rsidR="00AF12A7" w:rsidRDefault="00AF12A7" w:rsidP="00AF12A7">
      <w:pPr>
        <w:jc w:val="both"/>
      </w:pPr>
      <w:proofErr w:type="gramStart"/>
      <w:r>
        <w:t xml:space="preserve">4.2. некоммерческие организации, получающие субсидии из краевого и (или) местного бюджетов на оказание государственных и (или) муниципальных услуг (выполнение работ) в соответствии с государственным (муниципальным) заданием, - в отношении имущества, </w:t>
      </w:r>
      <w:r>
        <w:lastRenderedPageBreak/>
        <w:t xml:space="preserve">закрепленного за ними учредителем, и (или) имущества, приобретенного ими за счет средств, выделенных им учредителем на приобретение этого имущества;, </w:t>
      </w:r>
      <w:proofErr w:type="gramEnd"/>
    </w:p>
    <w:p w:rsidR="00AF12A7" w:rsidRDefault="00AF12A7" w:rsidP="00AF12A7">
      <w:pPr>
        <w:jc w:val="both"/>
      </w:pPr>
      <w:r>
        <w:t>4.3. казенные учреждения, финансовое обеспечение деятельности которых осуществляется за счет сре</w:t>
      </w:r>
      <w:proofErr w:type="gramStart"/>
      <w:r>
        <w:t>дств кр</w:t>
      </w:r>
      <w:proofErr w:type="gramEnd"/>
      <w:r>
        <w:t>аевого или местного бюджетов;</w:t>
      </w:r>
    </w:p>
    <w:p w:rsidR="00AF12A7" w:rsidRDefault="00AF12A7" w:rsidP="00AF12A7">
      <w:pPr>
        <w:shd w:val="clear" w:color="auto" w:fill="FFFFFF"/>
        <w:rPr>
          <w:color w:val="000000"/>
        </w:rPr>
      </w:pPr>
      <w:r>
        <w:t xml:space="preserve"> 4.4</w:t>
      </w:r>
      <w:r>
        <w:rPr>
          <w:color w:val="000000"/>
        </w:rPr>
        <w:t>. ветеранов и инвалидов Великой Отечественной войны;</w:t>
      </w:r>
    </w:p>
    <w:p w:rsidR="00AF12A7" w:rsidRDefault="00E13FF0" w:rsidP="00AF12A7">
      <w:pPr>
        <w:shd w:val="clear" w:color="auto" w:fill="FFFFFF"/>
        <w:rPr>
          <w:color w:val="000000"/>
        </w:rPr>
      </w:pPr>
      <w:r>
        <w:rPr>
          <w:color w:val="000000"/>
        </w:rPr>
        <w:t xml:space="preserve">   </w:t>
      </w:r>
      <w:r w:rsidR="00AF12A7">
        <w:rPr>
          <w:color w:val="000000"/>
        </w:rPr>
        <w:t xml:space="preserve">  – вдов погибших (умерших) инвалидов и участников ВОВ;</w:t>
      </w:r>
    </w:p>
    <w:p w:rsidR="00AF12A7" w:rsidRDefault="00E13FF0" w:rsidP="00AF12A7">
      <w:pPr>
        <w:shd w:val="clear" w:color="auto" w:fill="FFFFFF"/>
        <w:rPr>
          <w:color w:val="000000"/>
        </w:rPr>
      </w:pPr>
      <w:r>
        <w:rPr>
          <w:color w:val="000000"/>
        </w:rPr>
        <w:t xml:space="preserve">    </w:t>
      </w:r>
      <w:r w:rsidR="00AF12A7">
        <w:rPr>
          <w:color w:val="000000"/>
        </w:rPr>
        <w:t xml:space="preserve"> – ветеранов и инвалидов боевых действий;</w:t>
      </w:r>
    </w:p>
    <w:p w:rsidR="00AF12A7" w:rsidRDefault="00E13FF0" w:rsidP="00AF12A7">
      <w:pPr>
        <w:shd w:val="clear" w:color="auto" w:fill="FFFFFF"/>
        <w:rPr>
          <w:color w:val="000000"/>
        </w:rPr>
      </w:pPr>
      <w:r>
        <w:rPr>
          <w:color w:val="000000"/>
        </w:rPr>
        <w:t xml:space="preserve">   </w:t>
      </w:r>
      <w:r w:rsidR="00AF12A7">
        <w:rPr>
          <w:color w:val="000000"/>
        </w:rPr>
        <w:t xml:space="preserve">  - организации, включенные в сводный реестр организаций </w:t>
      </w:r>
      <w:proofErr w:type="spellStart"/>
      <w:proofErr w:type="gramStart"/>
      <w:r w:rsidR="00AF12A7">
        <w:rPr>
          <w:color w:val="000000"/>
        </w:rPr>
        <w:t>оборонно</w:t>
      </w:r>
      <w:proofErr w:type="spellEnd"/>
      <w:r>
        <w:rPr>
          <w:color w:val="000000"/>
        </w:rPr>
        <w:t xml:space="preserve"> </w:t>
      </w:r>
      <w:r w:rsidR="00AF12A7">
        <w:rPr>
          <w:color w:val="000000"/>
        </w:rPr>
        <w:t>-  промышленного</w:t>
      </w:r>
      <w:proofErr w:type="gramEnd"/>
      <w:r w:rsidR="00AF12A7">
        <w:rPr>
          <w:color w:val="000000"/>
        </w:rPr>
        <w:t xml:space="preserve"> комплекса»</w:t>
      </w:r>
    </w:p>
    <w:p w:rsidR="00AF12A7" w:rsidRDefault="00AF12A7" w:rsidP="00AF12A7">
      <w:pPr>
        <w:shd w:val="clear" w:color="auto" w:fill="FFFFFF"/>
        <w:spacing w:line="315" w:lineRule="atLeast"/>
        <w:jc w:val="both"/>
        <w:rPr>
          <w:color w:val="000000"/>
        </w:rPr>
      </w:pPr>
      <w:r>
        <w:rPr>
          <w:color w:val="000000"/>
        </w:rPr>
        <w:t xml:space="preserve">        5. Налогоплательщики, имеющие право на налоговые льготы, в том числе в виде налогового вычета, установленные законодательством о налогах и сборах, представляют в налоговый орган по своему выбору </w:t>
      </w:r>
      <w:hyperlink r:id="rId7" w:anchor="dst100021" w:history="1">
        <w:r>
          <w:rPr>
            <w:rStyle w:val="a6"/>
            <w:color w:val="000000"/>
          </w:rPr>
          <w:t>заявление</w:t>
        </w:r>
      </w:hyperlink>
      <w:r>
        <w:rPr>
          <w:color w:val="000000"/>
        </w:rPr>
        <w:t> о предоставлении налоговой льготы, а также вправе представить документы, подтверждающие право налогоплательщика на налоговую льготу.</w:t>
      </w:r>
    </w:p>
    <w:p w:rsidR="00AF12A7" w:rsidRDefault="00AF12A7" w:rsidP="00AF12A7">
      <w:pPr>
        <w:shd w:val="clear" w:color="auto" w:fill="FFFFFF"/>
        <w:spacing w:line="315" w:lineRule="atLeast"/>
        <w:ind w:firstLine="540"/>
        <w:jc w:val="both"/>
        <w:rPr>
          <w:color w:val="000000"/>
        </w:rPr>
      </w:pPr>
      <w:r>
        <w:rPr>
          <w:color w:val="000000"/>
        </w:rPr>
        <w:t>Представление заявления о предоставлении налоговой льготы, подтверждение права налогоплательщика на налоговую льготу, рассмотрение налоговым органом такого заявления, направление налогоплательщику уведомления о предоставлении налоговой льготы либо сообщения об отказе от предоставления налоговой льготы осуществляются в порядке, аналогичном порядку, предусмотренному </w:t>
      </w:r>
      <w:hyperlink r:id="rId8" w:anchor="dst17522" w:history="1">
        <w:r>
          <w:rPr>
            <w:rStyle w:val="a6"/>
            <w:color w:val="000000"/>
          </w:rPr>
          <w:t>пунктом 3 статьи 361.1</w:t>
        </w:r>
      </w:hyperlink>
      <w:r>
        <w:rPr>
          <w:color w:val="000000"/>
        </w:rPr>
        <w:t> настоящего Кодекса.</w:t>
      </w:r>
    </w:p>
    <w:p w:rsidR="00AF12A7" w:rsidRDefault="00AF12A7" w:rsidP="00AF12A7">
      <w:pPr>
        <w:shd w:val="clear" w:color="auto" w:fill="FFFFFF"/>
        <w:spacing w:line="315" w:lineRule="atLeast"/>
        <w:ind w:firstLine="540"/>
        <w:jc w:val="both"/>
        <w:rPr>
          <w:color w:val="000000"/>
        </w:rPr>
      </w:pPr>
      <w:r>
        <w:rPr>
          <w:color w:val="000000"/>
        </w:rPr>
        <w:t>Формы заявлений налогоплательщиков - организаций и физических лиц о предоставлении налоговых льгот, порядок их заполнения, форматы представления таких заявлений в электронной форме, формы уведомления о предоставлении налоговой льготы, сообщения об отказе от предоставления налоговой льготы утверждаются федеральным органом исполнительной власти, уполномоченным по контролю и надзору в области налогов и сборов.</w:t>
      </w:r>
    </w:p>
    <w:p w:rsidR="00AF12A7" w:rsidRDefault="00AF12A7" w:rsidP="00AF12A7">
      <w:pPr>
        <w:shd w:val="clear" w:color="auto" w:fill="FFFFFF"/>
        <w:spacing w:line="315" w:lineRule="atLeast"/>
        <w:ind w:firstLine="540"/>
        <w:jc w:val="both"/>
        <w:rPr>
          <w:color w:val="000000"/>
        </w:rPr>
      </w:pPr>
      <w:r>
        <w:rPr>
          <w:color w:val="000000"/>
        </w:rPr>
        <w:t>В случае</w:t>
      </w:r>
      <w:proofErr w:type="gramStart"/>
      <w:r>
        <w:rPr>
          <w:color w:val="000000"/>
        </w:rPr>
        <w:t>,</w:t>
      </w:r>
      <w:proofErr w:type="gramEnd"/>
      <w:r>
        <w:rPr>
          <w:color w:val="000000"/>
        </w:rPr>
        <w:t xml:space="preserve"> если налогоплательщик - физическое лицо, имеющий право на налоговую льготу, в том числе в виде налогового вычета, не представил в налоговый орган заявление о предоставлении налоговой льготы или не сообщил об отказе от применения налоговой льготы, налоговая льгота предоставляется на основании сведений, полученных налоговым органом в соответствии с настоящим Кодексом и другими федеральными законами, начиная с налогового периода, в </w:t>
      </w:r>
      <w:proofErr w:type="gramStart"/>
      <w:r>
        <w:rPr>
          <w:color w:val="000000"/>
        </w:rPr>
        <w:t>котором</w:t>
      </w:r>
      <w:proofErr w:type="gramEnd"/>
      <w:r>
        <w:rPr>
          <w:color w:val="000000"/>
        </w:rPr>
        <w:t xml:space="preserve"> у налогоплательщика - физического лица возникло право на налоговую льготу.</w:t>
      </w:r>
    </w:p>
    <w:p w:rsidR="00AF12A7" w:rsidRDefault="00AF12A7" w:rsidP="00AF12A7">
      <w:pPr>
        <w:shd w:val="clear" w:color="auto" w:fill="FFFFFF"/>
        <w:spacing w:line="315" w:lineRule="atLeast"/>
        <w:ind w:firstLine="540"/>
        <w:jc w:val="both"/>
        <w:rPr>
          <w:color w:val="000000"/>
        </w:rPr>
      </w:pPr>
      <w:proofErr w:type="gramStart"/>
      <w:r>
        <w:rPr>
          <w:color w:val="000000"/>
        </w:rPr>
        <w:t>В случае возникновения (прекращения) у налогоплательщиков в течение налогового (отчетного) периода права на налоговую льготу исчисление суммы налога (суммы авансового платежа по налогу) в отношении земельного участка, по которому предоставляется налоговая льгота, производится с учетом коэффициента, определяемого как отношение числа полных месяцев, в течение которых отсутствует налоговая льгота, к числу календарных месяцев в налоговом (отчетном) периоде.</w:t>
      </w:r>
      <w:proofErr w:type="gramEnd"/>
      <w:r>
        <w:rPr>
          <w:color w:val="000000"/>
        </w:rPr>
        <w:t xml:space="preserve"> При этом месяц возникновения права на налоговую льготу, а также месяц прекращения указанного права принимается </w:t>
      </w:r>
      <w:proofErr w:type="gramStart"/>
      <w:r>
        <w:rPr>
          <w:color w:val="000000"/>
        </w:rPr>
        <w:t>за полный месяц</w:t>
      </w:r>
      <w:proofErr w:type="gramEnd"/>
      <w:r>
        <w:rPr>
          <w:color w:val="000000"/>
        </w:rPr>
        <w:t>.</w:t>
      </w:r>
    </w:p>
    <w:p w:rsidR="00597497" w:rsidRPr="00400E1A" w:rsidRDefault="00597497" w:rsidP="00AF12A7">
      <w:pPr>
        <w:spacing w:line="300" w:lineRule="auto"/>
        <w:jc w:val="both"/>
      </w:pPr>
    </w:p>
    <w:p w:rsidR="00597497" w:rsidRPr="00400E1A" w:rsidRDefault="00597497" w:rsidP="00AF12A7">
      <w:pPr>
        <w:spacing w:line="300" w:lineRule="auto"/>
        <w:jc w:val="both"/>
      </w:pPr>
      <w:r w:rsidRPr="00400E1A">
        <w:t xml:space="preserve">       </w:t>
      </w:r>
    </w:p>
    <w:p w:rsidR="00597497" w:rsidRPr="00400E1A" w:rsidRDefault="00597497" w:rsidP="00597497">
      <w:pPr>
        <w:spacing w:line="300" w:lineRule="auto"/>
        <w:jc w:val="both"/>
      </w:pPr>
      <w:r w:rsidRPr="00400E1A">
        <w:t xml:space="preserve">                </w:t>
      </w:r>
      <w:r w:rsidR="00E13FF0">
        <w:t xml:space="preserve">                  </w:t>
      </w:r>
      <w:r w:rsidRPr="00400E1A">
        <w:t xml:space="preserve">              </w:t>
      </w:r>
    </w:p>
    <w:p w:rsidR="00AF12A7" w:rsidRPr="00400E1A" w:rsidRDefault="00AF12A7" w:rsidP="00597497">
      <w:pPr>
        <w:spacing w:line="300" w:lineRule="auto"/>
        <w:jc w:val="both"/>
      </w:pPr>
    </w:p>
    <w:p w:rsidR="00597497" w:rsidRPr="00400E1A" w:rsidRDefault="00597497" w:rsidP="00597497">
      <w:pPr>
        <w:spacing w:line="300" w:lineRule="auto"/>
        <w:jc w:val="both"/>
      </w:pPr>
    </w:p>
    <w:p w:rsidR="00890DAF" w:rsidRPr="00400E1A" w:rsidRDefault="00890DAF" w:rsidP="00597497">
      <w:pPr>
        <w:spacing w:line="300" w:lineRule="auto"/>
        <w:jc w:val="both"/>
      </w:pPr>
    </w:p>
    <w:sectPr w:rsidR="00890DAF" w:rsidRPr="00400E1A" w:rsidSect="009754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E25B93"/>
    <w:multiLevelType w:val="multilevel"/>
    <w:tmpl w:val="9C10BAD0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1">
    <w:nsid w:val="3E2423AD"/>
    <w:multiLevelType w:val="multilevel"/>
    <w:tmpl w:val="BE2C426E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400"/>
        </w:tabs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400"/>
        </w:tabs>
        <w:ind w:left="2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3BF1"/>
    <w:rsid w:val="00032B71"/>
    <w:rsid w:val="00036A6E"/>
    <w:rsid w:val="00063776"/>
    <w:rsid w:val="00075B3F"/>
    <w:rsid w:val="000A48FF"/>
    <w:rsid w:val="001136D8"/>
    <w:rsid w:val="00121E6E"/>
    <w:rsid w:val="00141629"/>
    <w:rsid w:val="00142506"/>
    <w:rsid w:val="001C1F00"/>
    <w:rsid w:val="002429BF"/>
    <w:rsid w:val="0026315C"/>
    <w:rsid w:val="00267736"/>
    <w:rsid w:val="002703CF"/>
    <w:rsid w:val="00280F60"/>
    <w:rsid w:val="002907E2"/>
    <w:rsid w:val="002C4104"/>
    <w:rsid w:val="002C577A"/>
    <w:rsid w:val="00301E1E"/>
    <w:rsid w:val="00314D49"/>
    <w:rsid w:val="003468A4"/>
    <w:rsid w:val="0038753A"/>
    <w:rsid w:val="00400E1A"/>
    <w:rsid w:val="0047429C"/>
    <w:rsid w:val="004D590C"/>
    <w:rsid w:val="0052272F"/>
    <w:rsid w:val="00597497"/>
    <w:rsid w:val="005E5022"/>
    <w:rsid w:val="00611326"/>
    <w:rsid w:val="006705AA"/>
    <w:rsid w:val="0075418C"/>
    <w:rsid w:val="007D6BD2"/>
    <w:rsid w:val="00822274"/>
    <w:rsid w:val="00890DAF"/>
    <w:rsid w:val="008C15A7"/>
    <w:rsid w:val="0095186F"/>
    <w:rsid w:val="00963EA9"/>
    <w:rsid w:val="0097541F"/>
    <w:rsid w:val="009A1F6D"/>
    <w:rsid w:val="00A043A7"/>
    <w:rsid w:val="00A3577F"/>
    <w:rsid w:val="00A66B5A"/>
    <w:rsid w:val="00AA74D6"/>
    <w:rsid w:val="00AF12A7"/>
    <w:rsid w:val="00B022EB"/>
    <w:rsid w:val="00B54E7B"/>
    <w:rsid w:val="00C33BF1"/>
    <w:rsid w:val="00C45B79"/>
    <w:rsid w:val="00C7434A"/>
    <w:rsid w:val="00C96D88"/>
    <w:rsid w:val="00D54FFE"/>
    <w:rsid w:val="00DB31D7"/>
    <w:rsid w:val="00E13FF0"/>
    <w:rsid w:val="00E54CAB"/>
    <w:rsid w:val="00F152CA"/>
    <w:rsid w:val="00F440A6"/>
    <w:rsid w:val="00F85338"/>
    <w:rsid w:val="00FC3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0E1A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C57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52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52C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400E1A"/>
    <w:rPr>
      <w:rFonts w:ascii="Times New Roman" w:eastAsia="Times New Roman" w:hAnsi="Times New Roman" w:cs="Times New Roman"/>
      <w:sz w:val="28"/>
      <w:szCs w:val="24"/>
    </w:rPr>
  </w:style>
  <w:style w:type="character" w:styleId="a6">
    <w:name w:val="Hyperlink"/>
    <w:uiPriority w:val="99"/>
    <w:semiHidden/>
    <w:unhideWhenUsed/>
    <w:rsid w:val="00AF12A7"/>
    <w:rPr>
      <w:color w:val="0000FF"/>
      <w:u w:val="single"/>
    </w:rPr>
  </w:style>
  <w:style w:type="paragraph" w:styleId="a7">
    <w:name w:val="No Spacing"/>
    <w:uiPriority w:val="1"/>
    <w:qFormat/>
    <w:rsid w:val="00E13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7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52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52C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3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71946/a027c1e561f0dcdd37e821e44e64bba307a425ef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onsultant.ru/document/cons_doc_LAW_351697/01897d942d81d3a725b7b958882e711da5e38422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gotol-r.ru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F66BC-244A-4ACE-B14F-8E3D6E1F9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1477</Words>
  <Characters>8420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Николаевна</dc:creator>
  <cp:lastModifiedBy>user</cp:lastModifiedBy>
  <cp:revision>10</cp:revision>
  <cp:lastPrinted>2023-11-27T04:54:00Z</cp:lastPrinted>
  <dcterms:created xsi:type="dcterms:W3CDTF">2024-08-22T04:08:00Z</dcterms:created>
  <dcterms:modified xsi:type="dcterms:W3CDTF">2024-08-27T01:15:00Z</dcterms:modified>
</cp:coreProperties>
</file>