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93" w:rsidRDefault="00FB0693" w:rsidP="000B34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FB0693" w:rsidRDefault="00FB0693" w:rsidP="000B34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FB0693" w:rsidRPr="00FB0693" w:rsidRDefault="00FB0693" w:rsidP="00FB0693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B0693"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</w:t>
      </w:r>
    </w:p>
    <w:p w:rsidR="00FB0693" w:rsidRPr="00FB0693" w:rsidRDefault="00FB0693" w:rsidP="00FB0693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FB0693">
        <w:rPr>
          <w:rFonts w:ascii="Times New Roman" w:eastAsia="Times New Roman" w:hAnsi="Times New Roman" w:cs="Times New Roman"/>
          <w:sz w:val="24"/>
          <w:szCs w:val="24"/>
        </w:rPr>
        <w:t xml:space="preserve"> И ЗАЩИТЕ ИХ ПРАВ БОГОТОЛЬСКОГО РАЙОНА</w:t>
      </w:r>
    </w:p>
    <w:p w:rsidR="00FB0693" w:rsidRPr="00FB0693" w:rsidRDefault="00FB0693" w:rsidP="00FB0693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FB0693">
        <w:rPr>
          <w:rFonts w:ascii="Times New Roman" w:eastAsia="Times New Roman" w:hAnsi="Times New Roman" w:cs="Times New Roman"/>
          <w:sz w:val="24"/>
          <w:szCs w:val="24"/>
        </w:rPr>
        <w:t xml:space="preserve">г. Боготол, ул. </w:t>
      </w:r>
      <w:proofErr w:type="gramStart"/>
      <w:r w:rsidRPr="00FB0693"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 w:rsidRPr="00FB0693">
        <w:rPr>
          <w:rFonts w:ascii="Times New Roman" w:eastAsia="Times New Roman" w:hAnsi="Times New Roman" w:cs="Times New Roman"/>
          <w:sz w:val="24"/>
          <w:szCs w:val="24"/>
        </w:rPr>
        <w:t>, д. 2, каб.12,тел. 8 (39157) 2-62-34</w:t>
      </w:r>
    </w:p>
    <w:p w:rsidR="00FB0693" w:rsidRPr="00FB0693" w:rsidRDefault="00FB0693" w:rsidP="00FB0693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0693" w:rsidRPr="00FB0693" w:rsidRDefault="00FB0693" w:rsidP="00FB0693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693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606268" w:rsidRPr="00606268" w:rsidRDefault="00606268" w:rsidP="00534BDA">
      <w:pPr>
        <w:tabs>
          <w:tab w:val="righ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работы школьных психологов по профилактике правонарушений и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реступлений несовершеннолетних, агрессивного поведения подростков в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06268">
        <w:rPr>
          <w:rFonts w:ascii="Times New Roman" w:eastAsia="Times New Roman" w:hAnsi="Times New Roman" w:cs="Times New Roman"/>
          <w:sz w:val="24"/>
          <w:szCs w:val="24"/>
        </w:rPr>
        <w:t>бразовательных организациях.</w:t>
      </w:r>
    </w:p>
    <w:p w:rsidR="00606268" w:rsidRDefault="00606268" w:rsidP="00FB0693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606268" w:rsidRPr="00606268" w:rsidTr="00543808">
        <w:trPr>
          <w:trHeight w:val="273"/>
        </w:trPr>
        <w:tc>
          <w:tcPr>
            <w:tcW w:w="3228" w:type="dxa"/>
          </w:tcPr>
          <w:p w:rsidR="00606268" w:rsidRPr="00606268" w:rsidRDefault="00606268" w:rsidP="00606268">
            <w:pPr>
              <w:tabs>
                <w:tab w:val="righ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6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16.03.2022 года</w:t>
            </w:r>
          </w:p>
        </w:tc>
        <w:tc>
          <w:tcPr>
            <w:tcW w:w="3198" w:type="dxa"/>
          </w:tcPr>
          <w:p w:rsidR="00606268" w:rsidRPr="00606268" w:rsidRDefault="00606268" w:rsidP="00606268">
            <w:pPr>
              <w:tabs>
                <w:tab w:val="right" w:pos="851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г. Боготол</w:t>
            </w:r>
          </w:p>
        </w:tc>
        <w:tc>
          <w:tcPr>
            <w:tcW w:w="3144" w:type="dxa"/>
          </w:tcPr>
          <w:p w:rsidR="00606268" w:rsidRPr="00606268" w:rsidRDefault="00606268" w:rsidP="00534BDA">
            <w:pPr>
              <w:tabs>
                <w:tab w:val="right" w:pos="851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№ 4</w:t>
            </w:r>
            <w:r w:rsidR="00534B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06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</w:tbl>
    <w:p w:rsidR="00606268" w:rsidRPr="00606268" w:rsidRDefault="00606268" w:rsidP="006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6268" w:rsidRPr="00606268" w:rsidRDefault="00606268" w:rsidP="006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проведения: г. Боготол, ул. </w:t>
      </w:r>
      <w:proofErr w:type="gramStart"/>
      <w:r w:rsidRPr="00606268"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 w:rsidRPr="00606268">
        <w:rPr>
          <w:rFonts w:ascii="Times New Roman" w:eastAsia="Times New Roman" w:hAnsi="Times New Roman" w:cs="Times New Roman"/>
          <w:sz w:val="24"/>
          <w:szCs w:val="24"/>
        </w:rPr>
        <w:t>, д. 2.</w:t>
      </w:r>
    </w:p>
    <w:p w:rsidR="00606268" w:rsidRPr="00606268" w:rsidRDefault="00606268" w:rsidP="006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Время проведения: с 10.00 до 12.00 часов. </w:t>
      </w:r>
    </w:p>
    <w:p w:rsidR="00606268" w:rsidRPr="00606268" w:rsidRDefault="00606268" w:rsidP="006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6268" w:rsidRPr="00606268" w:rsidRDefault="00606268" w:rsidP="006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268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606268" w:rsidRPr="00606268" w:rsidRDefault="00606268" w:rsidP="006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268">
        <w:rPr>
          <w:rFonts w:ascii="Times New Roman" w:eastAsia="Times New Roman" w:hAnsi="Times New Roman" w:cs="Times New Roman"/>
          <w:sz w:val="24"/>
          <w:szCs w:val="24"/>
        </w:rPr>
        <w:t>председательствующего: Васькиной Елены Всеволодовны – руководителя Управления образования администрации Боготольского района, заместителя председателя комиссии,</w:t>
      </w:r>
    </w:p>
    <w:p w:rsidR="00606268" w:rsidRPr="00606268" w:rsidRDefault="00606268" w:rsidP="006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членов комиссии: </w:t>
      </w:r>
      <w:proofErr w:type="spellStart"/>
      <w:r w:rsidRPr="00606268">
        <w:rPr>
          <w:rFonts w:ascii="Times New Roman" w:eastAsia="Times New Roman" w:hAnsi="Times New Roman" w:cs="Times New Roman"/>
          <w:sz w:val="24"/>
          <w:szCs w:val="24"/>
        </w:rPr>
        <w:t>Саковой</w:t>
      </w:r>
      <w:proofErr w:type="spellEnd"/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 В.М., Петроченко О.А., </w:t>
      </w:r>
      <w:proofErr w:type="spellStart"/>
      <w:r w:rsidRPr="00606268">
        <w:rPr>
          <w:rFonts w:ascii="Times New Roman" w:eastAsia="Times New Roman" w:hAnsi="Times New Roman" w:cs="Times New Roman"/>
          <w:sz w:val="24"/>
          <w:szCs w:val="24"/>
        </w:rPr>
        <w:t>Снопковой</w:t>
      </w:r>
      <w:proofErr w:type="spellEnd"/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 А.П., </w:t>
      </w:r>
      <w:proofErr w:type="spellStart"/>
      <w:r w:rsidRPr="00606268">
        <w:rPr>
          <w:rFonts w:ascii="Times New Roman" w:eastAsia="Times New Roman" w:hAnsi="Times New Roman" w:cs="Times New Roman"/>
          <w:sz w:val="24"/>
          <w:szCs w:val="24"/>
        </w:rPr>
        <w:t>Альтергот</w:t>
      </w:r>
      <w:proofErr w:type="spellEnd"/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 Н.И., Ковалевой Н.В., Артемкиной Н.В., </w:t>
      </w:r>
      <w:proofErr w:type="spellStart"/>
      <w:r w:rsidRPr="00606268">
        <w:rPr>
          <w:rFonts w:ascii="Times New Roman" w:eastAsia="Times New Roman" w:hAnsi="Times New Roman" w:cs="Times New Roman"/>
          <w:sz w:val="24"/>
          <w:szCs w:val="24"/>
        </w:rPr>
        <w:t>Хлыстуновой</w:t>
      </w:r>
      <w:proofErr w:type="spellEnd"/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 Н.Г.,</w:t>
      </w:r>
    </w:p>
    <w:p w:rsidR="00606268" w:rsidRPr="00606268" w:rsidRDefault="00606268" w:rsidP="006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в отсутствие членов комиссии: </w:t>
      </w:r>
      <w:proofErr w:type="spellStart"/>
      <w:r w:rsidRPr="00606268">
        <w:rPr>
          <w:rFonts w:ascii="Times New Roman" w:eastAsia="Times New Roman" w:hAnsi="Times New Roman" w:cs="Times New Roman"/>
          <w:sz w:val="24"/>
          <w:szCs w:val="24"/>
        </w:rPr>
        <w:t>Ускова</w:t>
      </w:r>
      <w:proofErr w:type="spellEnd"/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 В.О., Рыбаковой О.С., </w:t>
      </w:r>
    </w:p>
    <w:p w:rsidR="00606268" w:rsidRPr="00606268" w:rsidRDefault="00606268" w:rsidP="006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268">
        <w:rPr>
          <w:rFonts w:ascii="Times New Roman" w:eastAsia="Times New Roman" w:hAnsi="Times New Roman" w:cs="Times New Roman"/>
          <w:sz w:val="24"/>
          <w:szCs w:val="24"/>
        </w:rPr>
        <w:t>с участием:</w:t>
      </w:r>
    </w:p>
    <w:p w:rsidR="00606268" w:rsidRPr="00606268" w:rsidRDefault="00606268" w:rsidP="006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6268">
        <w:rPr>
          <w:rFonts w:ascii="Times New Roman" w:eastAsia="Times New Roman" w:hAnsi="Times New Roman" w:cs="Times New Roman"/>
          <w:sz w:val="24"/>
          <w:szCs w:val="24"/>
        </w:rPr>
        <w:t>Голубковой</w:t>
      </w:r>
      <w:proofErr w:type="spellEnd"/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 Ю.А. – старшего помощника Боготольского межрайонного прокурора;</w:t>
      </w:r>
    </w:p>
    <w:p w:rsidR="00606268" w:rsidRDefault="00606268" w:rsidP="006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268">
        <w:rPr>
          <w:rFonts w:ascii="Times New Roman" w:eastAsia="Times New Roman" w:hAnsi="Times New Roman" w:cs="Times New Roman"/>
          <w:sz w:val="24"/>
          <w:szCs w:val="24"/>
        </w:rPr>
        <w:t>при ведении протокола заседания комиссии секретарём заседания комиссии Лазаренко Н.Н.,</w:t>
      </w:r>
    </w:p>
    <w:p w:rsidR="00606268" w:rsidRDefault="00606268" w:rsidP="006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заслушав информацию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педагога-психолога МБОУ Боготольская СОШ, педагога-психолога МКОУ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Краснозаводская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СОШ, рассмотрев результаты проведения</w:t>
      </w:r>
      <w:r w:rsidRPr="00606268">
        <w:t xml:space="preserve"> </w:t>
      </w:r>
      <w:r w:rsidRPr="00606268">
        <w:rPr>
          <w:rFonts w:ascii="Times New Roman" w:eastAsia="Times New Roman" w:hAnsi="Times New Roman" w:cs="Times New Roman"/>
          <w:sz w:val="24"/>
          <w:szCs w:val="24"/>
        </w:rPr>
        <w:t>работы школьных психологов по профилактике правонарушений и преступлений несовершеннолетних, агрессивного поведения подростков в образовательных организациях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комиссия </w:t>
      </w:r>
    </w:p>
    <w:p w:rsidR="00606268" w:rsidRDefault="00606268" w:rsidP="006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6268" w:rsidRDefault="00606268" w:rsidP="006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УСТАНОВИЛА:</w:t>
      </w:r>
    </w:p>
    <w:p w:rsidR="00606268" w:rsidRDefault="00606268" w:rsidP="006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6268" w:rsidRPr="00606268" w:rsidRDefault="00606268" w:rsidP="006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268">
        <w:rPr>
          <w:rFonts w:ascii="Times New Roman" w:eastAsia="Times New Roman" w:hAnsi="Times New Roman" w:cs="Times New Roman"/>
          <w:sz w:val="24"/>
          <w:szCs w:val="24"/>
        </w:rPr>
        <w:t>В системе психоло</w:t>
      </w:r>
      <w:r w:rsidR="00534BDA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06268">
        <w:rPr>
          <w:rFonts w:ascii="Times New Roman" w:eastAsia="Times New Roman" w:hAnsi="Times New Roman" w:cs="Times New Roman"/>
          <w:sz w:val="24"/>
          <w:szCs w:val="24"/>
        </w:rPr>
        <w:t>-педагогического сопровождения учащихся МБОУ Боготол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06268">
        <w:rPr>
          <w:rFonts w:ascii="Times New Roman" w:eastAsia="Times New Roman" w:hAnsi="Times New Roman" w:cs="Times New Roman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 СОШ центральное место занимает проблема своевременного выявления и профилактики возможных проблем «трудных» подростков. Вопросы оказания специальной помощи таким детям весьма актуальны. Психопрофилактическая работа школьного психолога заключается в том, что психолог начинает психопрофилактическую деятельность тогда, когда еще нет сложностей в работе с ребенком, но он предупреждает эти сложности, как возможные. Основная работа скла</w:t>
      </w:r>
      <w:r>
        <w:rPr>
          <w:rFonts w:ascii="Times New Roman" w:eastAsia="Times New Roman" w:hAnsi="Times New Roman" w:cs="Times New Roman"/>
          <w:sz w:val="24"/>
          <w:szCs w:val="24"/>
        </w:rPr>
        <w:t>дывается из нескольких этапов:</w:t>
      </w:r>
    </w:p>
    <w:p w:rsidR="00606268" w:rsidRPr="00606268" w:rsidRDefault="00606268" w:rsidP="006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На первом этапе работы проводится диагностика детей и подростков по следующим методикам: методика самооценки и уровня притязаний </w:t>
      </w:r>
      <w:proofErr w:type="spellStart"/>
      <w:r w:rsidRPr="00606268">
        <w:rPr>
          <w:rFonts w:ascii="Times New Roman" w:eastAsia="Times New Roman" w:hAnsi="Times New Roman" w:cs="Times New Roman"/>
          <w:sz w:val="24"/>
          <w:szCs w:val="24"/>
        </w:rPr>
        <w:t>Дембо</w:t>
      </w:r>
      <w:proofErr w:type="spellEnd"/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-Рубинштейн (в модификации Прихожан А.М.),  методика исследования ценностных ориентаций (разработана П. В. Степановым, Д. В. Григорьевым, И. В. Кулешовой), аффективный опросник </w:t>
      </w:r>
      <w:proofErr w:type="spellStart"/>
      <w:r w:rsidRPr="00606268">
        <w:rPr>
          <w:rFonts w:ascii="Times New Roman" w:eastAsia="Times New Roman" w:hAnsi="Times New Roman" w:cs="Times New Roman"/>
          <w:sz w:val="24"/>
          <w:szCs w:val="24"/>
        </w:rPr>
        <w:t>Цукермана</w:t>
      </w:r>
      <w:proofErr w:type="spellEnd"/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 для определения компонентов тревоги, диагностика по шкале  реактивной личной тревожности (Спилберг), комплексная диагностика познавательных процессов и эмоционально-волевой сферы учащихся, диагностика</w:t>
      </w:r>
      <w:proofErr w:type="gramEnd"/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 суицидального риска у детей.</w:t>
      </w:r>
    </w:p>
    <w:p w:rsidR="00606268" w:rsidRPr="00606268" w:rsidRDefault="00606268" w:rsidP="006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следующем</w:t>
      </w:r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 этапе определяется «группа риска». Эта работа складывается из обработки диагностических материалов, определения особенностей эмоционально-волевой сферы подростков, изучения их ценностных ориентаций, уровня притязаний и </w:t>
      </w:r>
      <w:r w:rsidRPr="006062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самооценки. </w:t>
      </w:r>
    </w:p>
    <w:p w:rsidR="00606268" w:rsidRPr="00606268" w:rsidRDefault="00606268" w:rsidP="006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268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проведенной диагностики формируются профили обучающихся, в которых определяются психологические аспекты каждого, отмечаются «риски».</w:t>
      </w:r>
    </w:p>
    <w:p w:rsidR="00606268" w:rsidRPr="00606268" w:rsidRDefault="00606268" w:rsidP="006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268">
        <w:rPr>
          <w:rFonts w:ascii="Times New Roman" w:eastAsia="Times New Roman" w:hAnsi="Times New Roman" w:cs="Times New Roman"/>
          <w:sz w:val="24"/>
          <w:szCs w:val="24"/>
        </w:rPr>
        <w:t>Третий этап – этап работы с подростками, в том числе с «группой риска». В рамках плана, составленного совместно с социальным педагогом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 регулярно проводятся профилактические беседы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 целью которых является осознание учащимся последствий тех или иных проблем, предупреждение негативного поведения, осмысление поставленной проблемы, а также формулирование собственных умозаключений.</w:t>
      </w:r>
    </w:p>
    <w:p w:rsidR="00606268" w:rsidRPr="00606268" w:rsidRDefault="00606268" w:rsidP="006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С целью профилактики правонарушений и преступлений несовершеннолетних еженедельно осуществляется мониторинг профилей обучающихся в социальных сетях. В процессе мониторинга отслеживается информационная лента, посты и группы, в которых состоят дети.  </w:t>
      </w:r>
    </w:p>
    <w:p w:rsidR="00606268" w:rsidRPr="00606268" w:rsidRDefault="00606268" w:rsidP="006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Для формирования у подростков профессиональной идентичности, совместно с ЦБС Боготольского района проводятся </w:t>
      </w:r>
      <w:proofErr w:type="spellStart"/>
      <w:r w:rsidRPr="00606268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 мероприятия в рамках проекта «Мы в игре!» для детей 7-11 классов.</w:t>
      </w:r>
    </w:p>
    <w:p w:rsidR="00606268" w:rsidRPr="00606268" w:rsidRDefault="00606268" w:rsidP="006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В МБОУ Боготольской СОШ на постоянной основе организован и действует родительский лекторий, целью которого стало воздействие на воспитательный процесс в семье, через организацию теоретических занятий, включающих в себя практическую работу. Ввиду ограничительных мер, связанных с распространением </w:t>
      </w:r>
      <w:proofErr w:type="spellStart"/>
      <w:r w:rsidRPr="00606268">
        <w:rPr>
          <w:rFonts w:ascii="Times New Roman" w:eastAsia="Times New Roman" w:hAnsi="Times New Roman" w:cs="Times New Roman"/>
          <w:sz w:val="24"/>
          <w:szCs w:val="24"/>
        </w:rPr>
        <w:t>короновирусной</w:t>
      </w:r>
      <w:proofErr w:type="spellEnd"/>
      <w:r w:rsidRPr="00606268">
        <w:rPr>
          <w:rFonts w:ascii="Times New Roman" w:eastAsia="Times New Roman" w:hAnsi="Times New Roman" w:cs="Times New Roman"/>
          <w:sz w:val="24"/>
          <w:szCs w:val="24"/>
        </w:rPr>
        <w:t xml:space="preserve"> инфекции с марта 2020 года лекторий работает в онлайн формате, необходимые материалы выставляются на официальном сайте школы, а ссылки на них распространяются в родительских чатах.</w:t>
      </w:r>
    </w:p>
    <w:p w:rsidR="00534BDA" w:rsidRDefault="00534BDA" w:rsidP="00534BD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237032">
        <w:rPr>
          <w:rFonts w:ascii="Times New Roman" w:eastAsia="Times New Roman" w:hAnsi="Times New Roman" w:cs="Times New Roman"/>
          <w:sz w:val="24"/>
          <w:szCs w:val="24"/>
        </w:rPr>
        <w:t>абота по выявлению</w:t>
      </w:r>
      <w:r w:rsidR="00237032" w:rsidRPr="00237032">
        <w:t xml:space="preserve"> </w:t>
      </w:r>
      <w:r w:rsidR="00237032" w:rsidRPr="00237032">
        <w:rPr>
          <w:rFonts w:ascii="Times New Roman" w:eastAsia="Times New Roman" w:hAnsi="Times New Roman" w:cs="Times New Roman"/>
          <w:sz w:val="24"/>
          <w:szCs w:val="24"/>
        </w:rPr>
        <w:t>несовершеннолетних «группы риска», а также склонных к суицид</w:t>
      </w:r>
      <w:r w:rsidR="00237032">
        <w:rPr>
          <w:rFonts w:ascii="Times New Roman" w:eastAsia="Times New Roman" w:hAnsi="Times New Roman" w:cs="Times New Roman"/>
          <w:sz w:val="24"/>
          <w:szCs w:val="24"/>
        </w:rPr>
        <w:t xml:space="preserve">альному и девиантному поведению </w:t>
      </w:r>
      <w:r w:rsidR="000632BF" w:rsidRPr="000632BF">
        <w:rPr>
          <w:rFonts w:ascii="Times New Roman" w:eastAsia="Times New Roman" w:hAnsi="Times New Roman" w:cs="Times New Roman"/>
          <w:sz w:val="24"/>
          <w:szCs w:val="24"/>
        </w:rPr>
        <w:t xml:space="preserve">– это одно из основных направлений работы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всех </w:t>
      </w:r>
      <w:r w:rsidR="000632BF" w:rsidRPr="000632BF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r w:rsidR="000632BF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0632BF" w:rsidRPr="000632BF">
        <w:rPr>
          <w:rFonts w:ascii="Times New Roman" w:eastAsia="Times New Roman" w:hAnsi="Times New Roman" w:cs="Times New Roman"/>
          <w:sz w:val="24"/>
          <w:szCs w:val="24"/>
        </w:rPr>
        <w:t xml:space="preserve"> учреждени</w:t>
      </w:r>
      <w:r w:rsidR="000632BF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="000632BF">
        <w:rPr>
          <w:rFonts w:ascii="Times New Roman" w:eastAsia="Times New Roman" w:hAnsi="Times New Roman" w:cs="Times New Roman"/>
          <w:sz w:val="24"/>
          <w:szCs w:val="24"/>
        </w:rPr>
        <w:t xml:space="preserve">. Целью такой работы является </w:t>
      </w:r>
      <w:r w:rsidR="000632BF" w:rsidRPr="000632BF">
        <w:rPr>
          <w:rFonts w:ascii="Times New Roman" w:eastAsia="Times New Roman" w:hAnsi="Times New Roman" w:cs="Times New Roman"/>
          <w:sz w:val="24"/>
          <w:szCs w:val="24"/>
        </w:rPr>
        <w:t>оказание психолого-педагогической помощи и поддержки. А в дальнейшем, и комплексного сопровождения.</w:t>
      </w:r>
      <w:r w:rsidR="000632BF">
        <w:rPr>
          <w:rFonts w:ascii="Times New Roman" w:eastAsia="Times New Roman" w:hAnsi="Times New Roman" w:cs="Times New Roman"/>
          <w:sz w:val="24"/>
          <w:szCs w:val="24"/>
        </w:rPr>
        <w:t xml:space="preserve">  О</w:t>
      </w:r>
      <w:r w:rsidR="000632BF" w:rsidRPr="000632BF">
        <w:rPr>
          <w:rFonts w:ascii="Times New Roman" w:eastAsia="Times New Roman" w:hAnsi="Times New Roman" w:cs="Times New Roman"/>
          <w:sz w:val="24"/>
          <w:szCs w:val="24"/>
        </w:rPr>
        <w:t>сновными «инструментами» педагогов и школьных психологов для оценки суицидального риска является беседа с подростком, наблюдение за ним, информация, полученная от третьих лиц (друзей, родственников), данные медицинской документации.</w:t>
      </w:r>
      <w:r w:rsidR="00063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0B3D" w:rsidRPr="00250B3D">
        <w:rPr>
          <w:rFonts w:ascii="Times New Roman" w:eastAsia="Times New Roman" w:hAnsi="Times New Roman" w:cs="Times New Roman"/>
          <w:sz w:val="24"/>
          <w:szCs w:val="24"/>
        </w:rPr>
        <w:t xml:space="preserve">Ведется отслеживание контактов учащихся в социальных сетях. </w:t>
      </w:r>
    </w:p>
    <w:p w:rsidR="00534BDA" w:rsidRDefault="00250B3D" w:rsidP="00534BD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B3D">
        <w:rPr>
          <w:rFonts w:ascii="Times New Roman" w:eastAsia="Times New Roman" w:hAnsi="Times New Roman" w:cs="Times New Roman"/>
          <w:sz w:val="24"/>
          <w:szCs w:val="24"/>
        </w:rPr>
        <w:t xml:space="preserve">С родителями организованы индивидуальные беседы о недопустимости регистрации и посещения учащимися вредоносных сайтов в сети интернет, (экстремистских и суицидальных). Рекомендовано систематически просматривать контакты детей в социальных сетях. </w:t>
      </w:r>
    </w:p>
    <w:p w:rsidR="00EA4B5A" w:rsidRDefault="00F157E3" w:rsidP="00534BD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157E3">
        <w:rPr>
          <w:rFonts w:ascii="Times New Roman" w:eastAsia="Times New Roman" w:hAnsi="Times New Roman" w:cs="Times New Roman"/>
          <w:sz w:val="24"/>
          <w:szCs w:val="24"/>
        </w:rPr>
        <w:t>есовершеннолетни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157E3">
        <w:rPr>
          <w:rFonts w:ascii="Times New Roman" w:eastAsia="Times New Roman" w:hAnsi="Times New Roman" w:cs="Times New Roman"/>
          <w:sz w:val="24"/>
          <w:szCs w:val="24"/>
        </w:rPr>
        <w:t xml:space="preserve"> «группы риска», а также склонны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157E3">
        <w:rPr>
          <w:rFonts w:ascii="Times New Roman" w:eastAsia="Times New Roman" w:hAnsi="Times New Roman" w:cs="Times New Roman"/>
          <w:sz w:val="24"/>
          <w:szCs w:val="24"/>
        </w:rPr>
        <w:t xml:space="preserve"> к суицид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альному и девиантному поведению выявляются путем </w:t>
      </w:r>
      <w:r w:rsidR="00EA4B5A" w:rsidRPr="00EA4B5A">
        <w:rPr>
          <w:rFonts w:ascii="Times New Roman" w:eastAsia="Times New Roman" w:hAnsi="Times New Roman" w:cs="Times New Roman"/>
          <w:sz w:val="24"/>
          <w:szCs w:val="24"/>
        </w:rPr>
        <w:t>проведение обследований с использованием опросников для выявления психологического кризиса и суицидального риска у подростков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На пристальном психолого-педагогическом контроле в каждом образовательном учреждении Боготольского района находятся </w:t>
      </w:r>
      <w:r w:rsidR="00EA4B5A" w:rsidRPr="00EA4B5A">
        <w:rPr>
          <w:rFonts w:ascii="Times New Roman" w:eastAsia="Times New Roman" w:hAnsi="Times New Roman" w:cs="Times New Roman"/>
          <w:sz w:val="24"/>
          <w:szCs w:val="24"/>
        </w:rPr>
        <w:t xml:space="preserve">подростками из групп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риска: депрессивные учащиеся; учащиеся с низкой успеваемостью; </w:t>
      </w:r>
      <w:r w:rsidR="00EA4B5A" w:rsidRPr="00EA4B5A">
        <w:rPr>
          <w:rFonts w:ascii="Times New Roman" w:eastAsia="Times New Roman" w:hAnsi="Times New Roman" w:cs="Times New Roman"/>
          <w:sz w:val="24"/>
          <w:szCs w:val="24"/>
        </w:rPr>
        <w:t>дети, которые либо ранее совершали суицидальную попытку, либо были свидетелями того, как совершил суицид кто-то из 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ленов семьи, близкого окружения; </w:t>
      </w:r>
      <w:r w:rsidR="00EA4B5A" w:rsidRPr="00EA4B5A">
        <w:rPr>
          <w:rFonts w:ascii="Times New Roman" w:eastAsia="Times New Roman" w:hAnsi="Times New Roman" w:cs="Times New Roman"/>
          <w:sz w:val="24"/>
          <w:szCs w:val="24"/>
        </w:rPr>
        <w:t>учащиеся, злоупотребляющие алкоголем, наркотиками, отличающиеся девиантным поведением или криминальным поведением</w:t>
      </w:r>
      <w:r>
        <w:rPr>
          <w:rFonts w:ascii="Times New Roman" w:eastAsia="Times New Roman" w:hAnsi="Times New Roman" w:cs="Times New Roman"/>
          <w:sz w:val="24"/>
          <w:szCs w:val="24"/>
        </w:rPr>
        <w:t>, включающим физическое насилие;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сверхкритичные к себе; </w:t>
      </w:r>
      <w:r w:rsidR="00EA4B5A" w:rsidRPr="00EA4B5A">
        <w:rPr>
          <w:rFonts w:ascii="Times New Roman" w:eastAsia="Times New Roman" w:hAnsi="Times New Roman" w:cs="Times New Roman"/>
          <w:sz w:val="24"/>
          <w:szCs w:val="24"/>
        </w:rPr>
        <w:t>лица, страдающие от недавно испытанных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унижений или трагических утрат; </w:t>
      </w:r>
      <w:r w:rsidR="00EA4B5A" w:rsidRPr="00EA4B5A">
        <w:rPr>
          <w:rFonts w:ascii="Times New Roman" w:eastAsia="Times New Roman" w:hAnsi="Times New Roman" w:cs="Times New Roman"/>
          <w:sz w:val="24"/>
          <w:szCs w:val="24"/>
        </w:rPr>
        <w:t>несовершеннолетние, неудовлетворенные несоответствиями между ожидавшимися успехами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жизни и реальными достижениями; </w:t>
      </w:r>
      <w:r w:rsidR="00EA4B5A" w:rsidRPr="00EA4B5A">
        <w:rPr>
          <w:rFonts w:ascii="Times New Roman" w:eastAsia="Times New Roman" w:hAnsi="Times New Roman" w:cs="Times New Roman"/>
          <w:sz w:val="24"/>
          <w:szCs w:val="24"/>
        </w:rPr>
        <w:t>страдающие от 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лезней или покинутые окружением; беременные девочки; жертвы насилия; </w:t>
      </w:r>
      <w:r w:rsidR="00EA4B5A" w:rsidRPr="00EA4B5A">
        <w:rPr>
          <w:rFonts w:ascii="Times New Roman" w:eastAsia="Times New Roman" w:hAnsi="Times New Roman" w:cs="Times New Roman"/>
          <w:sz w:val="24"/>
          <w:szCs w:val="24"/>
        </w:rPr>
        <w:t>одаренные подростки.</w:t>
      </w:r>
      <w:r w:rsidR="00495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4952FB" w:rsidRPr="00EA4B5A" w:rsidRDefault="004952FB" w:rsidP="004952FB">
      <w:pPr>
        <w:keepNext/>
        <w:spacing w:after="0" w:line="240" w:lineRule="auto"/>
        <w:ind w:firstLine="709"/>
        <w:contextualSpacing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выявления учащихся, </w:t>
      </w:r>
      <w:r w:rsidRPr="004952FB">
        <w:rPr>
          <w:rFonts w:ascii="Times New Roman" w:eastAsia="Times New Roman" w:hAnsi="Times New Roman" w:cs="Times New Roman"/>
          <w:sz w:val="24"/>
          <w:szCs w:val="24"/>
        </w:rPr>
        <w:t>«группы риска», а также склонны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952FB">
        <w:rPr>
          <w:rFonts w:ascii="Times New Roman" w:eastAsia="Times New Roman" w:hAnsi="Times New Roman" w:cs="Times New Roman"/>
          <w:sz w:val="24"/>
          <w:szCs w:val="24"/>
        </w:rPr>
        <w:t xml:space="preserve"> к суицидальному и девиантному поведению</w:t>
      </w:r>
      <w:r>
        <w:rPr>
          <w:rFonts w:ascii="Times New Roman" w:eastAsia="Times New Roman" w:hAnsi="Times New Roman" w:cs="Times New Roman"/>
          <w:sz w:val="24"/>
          <w:szCs w:val="24"/>
        </w:rPr>
        <w:t>, информация направляется в комиссию по делам несовершеннолетних и защите их прав, ОДН МО МВД России «Боготольский», Управление образования администрации Боготольского района.</w:t>
      </w:r>
    </w:p>
    <w:p w:rsidR="00250B3D" w:rsidRPr="000632BF" w:rsidRDefault="003B7844" w:rsidP="00250B3D">
      <w:pPr>
        <w:keepNext/>
        <w:spacing w:after="0" w:line="240" w:lineRule="auto"/>
        <w:ind w:firstLine="709"/>
        <w:contextualSpacing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250B3D" w:rsidRPr="000632BF">
        <w:rPr>
          <w:rFonts w:ascii="Times New Roman" w:eastAsia="Times New Roman" w:hAnsi="Times New Roman" w:cs="Times New Roman"/>
          <w:sz w:val="24"/>
          <w:szCs w:val="24"/>
        </w:rPr>
        <w:t xml:space="preserve"> настоящее время существует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дефицит кадрового обеспечения образовательных организаций – педагоги-психологи отсутствуют в </w:t>
      </w:r>
      <w:r w:rsidR="00534BD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школах района. В связи с чем, работу по выявлению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844">
        <w:rPr>
          <w:rFonts w:ascii="Times New Roman" w:eastAsia="Times New Roman" w:hAnsi="Times New Roman" w:cs="Times New Roman"/>
          <w:sz w:val="24"/>
          <w:szCs w:val="24"/>
        </w:rPr>
        <w:t>«группы риска», а также склонны</w:t>
      </w:r>
      <w:r w:rsidR="00B823A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B7844">
        <w:rPr>
          <w:rFonts w:ascii="Times New Roman" w:eastAsia="Times New Roman" w:hAnsi="Times New Roman" w:cs="Times New Roman"/>
          <w:sz w:val="24"/>
          <w:szCs w:val="24"/>
        </w:rPr>
        <w:t xml:space="preserve"> к суицидальному и девиантному поведению</w:t>
      </w:r>
      <w:r w:rsidR="00B823A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проводят социальный педагог и классные руководители. </w:t>
      </w:r>
      <w:r w:rsidR="004952FB">
        <w:rPr>
          <w:rFonts w:ascii="Times New Roman" w:eastAsia="Times New Roman" w:hAnsi="Times New Roman" w:cs="Times New Roman"/>
          <w:sz w:val="24"/>
          <w:szCs w:val="24"/>
        </w:rPr>
        <w:lastRenderedPageBreak/>
        <w:t>Привлекаются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специалист</w:t>
      </w:r>
      <w:r w:rsidR="004952FB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-психолог</w:t>
      </w:r>
      <w:r w:rsidR="004952FB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КГБУ СО «КЦСОН «Надежда» на основании заключенных соглашений</w:t>
      </w:r>
      <w:r w:rsidR="004952FB">
        <w:rPr>
          <w:rFonts w:ascii="Times New Roman" w:eastAsia="Times New Roman" w:hAnsi="Times New Roman" w:cs="Times New Roman"/>
          <w:sz w:val="24"/>
          <w:szCs w:val="24"/>
        </w:rPr>
        <w:t xml:space="preserve"> о сотрудничестве. О</w:t>
      </w:r>
      <w:r>
        <w:rPr>
          <w:rFonts w:ascii="Times New Roman" w:eastAsia="Times New Roman" w:hAnsi="Times New Roman" w:cs="Times New Roman"/>
          <w:sz w:val="24"/>
          <w:szCs w:val="24"/>
        </w:rPr>
        <w:t>днако отсутствие постоянного психологического сопровождени</w:t>
      </w:r>
      <w:r w:rsidR="004952FB">
        <w:rPr>
          <w:rFonts w:ascii="Times New Roman" w:eastAsia="Times New Roman" w:hAnsi="Times New Roman" w:cs="Times New Roman"/>
          <w:sz w:val="24"/>
          <w:szCs w:val="24"/>
        </w:rPr>
        <w:t xml:space="preserve">я участников образовательного процесса </w:t>
      </w:r>
      <w:r w:rsidR="00250B3D" w:rsidRPr="000632BF">
        <w:rPr>
          <w:rFonts w:ascii="Times New Roman" w:eastAsia="Times New Roman" w:hAnsi="Times New Roman" w:cs="Times New Roman"/>
          <w:sz w:val="24"/>
          <w:szCs w:val="24"/>
        </w:rPr>
        <w:t>негативно сказывается на эффективности первичной профилактики суицидального риска</w:t>
      </w:r>
      <w:proofErr w:type="gramStart"/>
      <w:r w:rsidR="00B823A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607A68" w:rsidRPr="00607A68">
        <w:t xml:space="preserve"> </w:t>
      </w:r>
      <w:proofErr w:type="spellStart"/>
      <w:proofErr w:type="gramStart"/>
      <w:r w:rsidR="00607A68" w:rsidRPr="00607A68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="00607A68" w:rsidRPr="00607A68">
        <w:rPr>
          <w:rFonts w:ascii="Times New Roman" w:eastAsia="Times New Roman" w:hAnsi="Times New Roman" w:cs="Times New Roman"/>
          <w:sz w:val="24"/>
          <w:szCs w:val="24"/>
        </w:rPr>
        <w:t>ннее</w:t>
      </w:r>
      <w:proofErr w:type="spellEnd"/>
      <w:r w:rsidR="00607A68" w:rsidRPr="00607A68">
        <w:rPr>
          <w:rFonts w:ascii="Times New Roman" w:eastAsia="Times New Roman" w:hAnsi="Times New Roman" w:cs="Times New Roman"/>
          <w:sz w:val="24"/>
          <w:szCs w:val="24"/>
        </w:rPr>
        <w:t xml:space="preserve"> выявление поведенческих проблем у подростков, системный анализ характера их возникновения и адекватная </w:t>
      </w:r>
      <w:proofErr w:type="spellStart"/>
      <w:r w:rsidR="00607A68" w:rsidRPr="00607A68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="00607A68" w:rsidRPr="00607A68">
        <w:rPr>
          <w:rFonts w:ascii="Times New Roman" w:eastAsia="Times New Roman" w:hAnsi="Times New Roman" w:cs="Times New Roman"/>
          <w:sz w:val="24"/>
          <w:szCs w:val="24"/>
        </w:rPr>
        <w:t xml:space="preserve">-коррекционная работа дают шанс предотвратить </w:t>
      </w:r>
      <w:proofErr w:type="spellStart"/>
      <w:r w:rsidR="00607A68" w:rsidRPr="00607A68">
        <w:rPr>
          <w:rFonts w:ascii="Times New Roman" w:eastAsia="Times New Roman" w:hAnsi="Times New Roman" w:cs="Times New Roman"/>
          <w:sz w:val="24"/>
          <w:szCs w:val="24"/>
        </w:rPr>
        <w:t>десоциализацию</w:t>
      </w:r>
      <w:proofErr w:type="spellEnd"/>
      <w:r w:rsidR="00607A68" w:rsidRPr="00607A68">
        <w:rPr>
          <w:rFonts w:ascii="Times New Roman" w:eastAsia="Times New Roman" w:hAnsi="Times New Roman" w:cs="Times New Roman"/>
          <w:sz w:val="24"/>
          <w:szCs w:val="24"/>
        </w:rPr>
        <w:t xml:space="preserve"> подростков. Несвоевременное обнаружение начальных признаков отклоняющегося поведения и проблем в воспитании, препятствующих развитию подростка, приводит к быстрому переходу отклонений в хронические нарушения поведения.</w:t>
      </w:r>
    </w:p>
    <w:p w:rsidR="00B823AB" w:rsidRDefault="00B823AB" w:rsidP="00B823AB">
      <w:pPr>
        <w:keepNext/>
        <w:spacing w:after="0" w:line="240" w:lineRule="auto"/>
        <w:ind w:firstLine="709"/>
        <w:contextualSpacing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823AB">
        <w:rPr>
          <w:rFonts w:ascii="Times New Roman" w:eastAsia="Times New Roman" w:hAnsi="Times New Roman" w:cs="Times New Roman"/>
          <w:sz w:val="24"/>
          <w:szCs w:val="24"/>
        </w:rPr>
        <w:t>уководствуясь ст. 11  Федерального  закона  от  24.06.1999 №120-ФЗ «Об  основах  системы  профилактики  безнадзорности  и правонарушений  несовершеннолетних», п. 2 ст. 19 Закона края № 4-608 «О системе профилактики безнадзорности и правонарушений несовершеннолетних»</w:t>
      </w:r>
      <w:r w:rsidR="00534BDA">
        <w:rPr>
          <w:rFonts w:ascii="Times New Roman" w:eastAsia="Times New Roman" w:hAnsi="Times New Roman" w:cs="Times New Roman"/>
          <w:sz w:val="24"/>
          <w:szCs w:val="24"/>
        </w:rPr>
        <w:t>, комиссия</w:t>
      </w:r>
    </w:p>
    <w:p w:rsidR="00534BDA" w:rsidRPr="00B823AB" w:rsidRDefault="00534BDA" w:rsidP="00B823AB">
      <w:pPr>
        <w:keepNext/>
        <w:spacing w:after="0" w:line="240" w:lineRule="auto"/>
        <w:ind w:firstLine="709"/>
        <w:contextualSpacing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</w:p>
    <w:p w:rsidR="00FE4ED4" w:rsidRDefault="00B823AB" w:rsidP="00534BDA">
      <w:pPr>
        <w:keepNext/>
        <w:spacing w:after="0" w:line="240" w:lineRule="auto"/>
        <w:ind w:firstLine="709"/>
        <w:contextualSpacing/>
        <w:jc w:val="center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B823AB">
        <w:rPr>
          <w:rFonts w:ascii="Times New Roman" w:eastAsia="Times New Roman" w:hAnsi="Times New Roman" w:cs="Times New Roman"/>
          <w:sz w:val="24"/>
          <w:szCs w:val="24"/>
        </w:rPr>
        <w:t>ПОСТАНОВИЛА:</w:t>
      </w:r>
    </w:p>
    <w:p w:rsidR="00534BDA" w:rsidRDefault="00534BDA" w:rsidP="00FE4ED4">
      <w:pPr>
        <w:keepNext/>
        <w:spacing w:after="0" w:line="240" w:lineRule="auto"/>
        <w:ind w:firstLine="709"/>
        <w:contextualSpacing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</w:p>
    <w:p w:rsidR="003B0B9E" w:rsidRPr="00FE4ED4" w:rsidRDefault="00FE4ED4" w:rsidP="00FE4ED4">
      <w:pPr>
        <w:keepNext/>
        <w:spacing w:after="0" w:line="240" w:lineRule="auto"/>
        <w:ind w:firstLine="709"/>
        <w:contextualSpacing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B823AB" w:rsidRPr="00FE4ED4">
        <w:rPr>
          <w:rFonts w:ascii="Times New Roman" w:eastAsia="Times New Roman" w:hAnsi="Times New Roman" w:cs="Times New Roman"/>
          <w:sz w:val="24"/>
          <w:szCs w:val="24"/>
        </w:rPr>
        <w:t>Информацию принять к сведению.</w:t>
      </w:r>
    </w:p>
    <w:p w:rsidR="003B0B9E" w:rsidRDefault="00534BDA" w:rsidP="00534BDA">
      <w:pPr>
        <w:pStyle w:val="a8"/>
        <w:keepNext/>
        <w:spacing w:after="0" w:line="240" w:lineRule="auto"/>
        <w:ind w:left="0"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Рекомендовать </w:t>
      </w:r>
      <w:r w:rsidRPr="00FB2902">
        <w:rPr>
          <w:rFonts w:ascii="Times New Roman" w:eastAsia="Times New Roman" w:hAnsi="Times New Roman" w:cs="Times New Roman"/>
          <w:sz w:val="24"/>
          <w:szCs w:val="24"/>
        </w:rPr>
        <w:t>Управлению образования администрации Богот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ольского района взять на особый контроль работу образовательных организаций по </w:t>
      </w:r>
      <w:r w:rsidRPr="0069759B">
        <w:rPr>
          <w:rFonts w:ascii="Times New Roman" w:eastAsia="Times New Roman" w:hAnsi="Times New Roman" w:cs="Times New Roman"/>
          <w:sz w:val="24"/>
          <w:szCs w:val="24"/>
        </w:rPr>
        <w:t>выявлению несовершеннолетних «группы риска», а также склонных к суицидальному и девиантному поведению.</w:t>
      </w:r>
    </w:p>
    <w:p w:rsidR="00702520" w:rsidRDefault="00534BDA" w:rsidP="00534BDA">
      <w:pPr>
        <w:pStyle w:val="a8"/>
        <w:keepNext/>
        <w:spacing w:after="0" w:line="240" w:lineRule="auto"/>
        <w:ind w:left="0"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3B0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Руководителям общеобразовательных учреждений района рекомендовать:</w:t>
      </w:r>
    </w:p>
    <w:p w:rsidR="00534BDA" w:rsidRDefault="001A251D" w:rsidP="00534BDA">
      <w:pPr>
        <w:pStyle w:val="a8"/>
        <w:keepNext/>
        <w:spacing w:after="0" w:line="240" w:lineRule="auto"/>
        <w:ind w:left="0"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3.1) организовать </w:t>
      </w:r>
      <w:r w:rsidRPr="001A251D">
        <w:rPr>
          <w:rFonts w:ascii="Times New Roman" w:eastAsia="Times New Roman" w:hAnsi="Times New Roman" w:cs="Times New Roman"/>
          <w:sz w:val="24"/>
          <w:szCs w:val="24"/>
        </w:rPr>
        <w:t xml:space="preserve">выявление подростков, наиболее подверженных отрицательному влиянию </w:t>
      </w:r>
      <w:proofErr w:type="gramStart"/>
      <w:r w:rsidRPr="001A251D">
        <w:rPr>
          <w:rFonts w:ascii="Times New Roman" w:eastAsia="Times New Roman" w:hAnsi="Times New Roman" w:cs="Times New Roman"/>
          <w:sz w:val="24"/>
          <w:szCs w:val="24"/>
        </w:rPr>
        <w:t>негативного</w:t>
      </w:r>
      <w:proofErr w:type="gramEnd"/>
      <w:r w:rsidRPr="001A251D">
        <w:rPr>
          <w:rFonts w:ascii="Times New Roman" w:eastAsia="Times New Roman" w:hAnsi="Times New Roman" w:cs="Times New Roman"/>
          <w:sz w:val="24"/>
          <w:szCs w:val="24"/>
        </w:rPr>
        <w:t xml:space="preserve"> Интернет – контента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A2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7A68" w:rsidRDefault="001A251D" w:rsidP="00607A68">
      <w:pPr>
        <w:pStyle w:val="a8"/>
        <w:keepNext/>
        <w:spacing w:after="0" w:line="240" w:lineRule="auto"/>
        <w:ind w:left="0"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3.2)</w:t>
      </w:r>
      <w:r w:rsidRPr="001A2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</w:t>
      </w:r>
      <w:r w:rsidRPr="001A251D">
        <w:rPr>
          <w:rFonts w:ascii="Times New Roman" w:eastAsia="Times New Roman" w:hAnsi="Times New Roman" w:cs="Times New Roman"/>
          <w:sz w:val="24"/>
          <w:szCs w:val="24"/>
        </w:rPr>
        <w:t>проведение тренингов, направленных на гармонизацию социального и индивидуального функционирования личности и укрепления психического здоровья несовершеннолетних;</w:t>
      </w:r>
    </w:p>
    <w:p w:rsidR="00607A68" w:rsidRPr="00607A68" w:rsidRDefault="001A251D" w:rsidP="00607A68">
      <w:pPr>
        <w:pStyle w:val="a8"/>
        <w:keepNext/>
        <w:spacing w:after="0" w:line="240" w:lineRule="auto"/>
        <w:ind w:left="0"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607A68">
        <w:rPr>
          <w:rFonts w:ascii="Times New Roman" w:eastAsia="Times New Roman" w:hAnsi="Times New Roman" w:cs="Times New Roman"/>
          <w:sz w:val="24"/>
          <w:szCs w:val="24"/>
        </w:rPr>
        <w:t>3.3)</w:t>
      </w:r>
      <w:r w:rsidR="00607A68" w:rsidRPr="00607A68">
        <w:rPr>
          <w:rFonts w:ascii="Times New Roman" w:hAnsi="Times New Roman" w:cs="Times New Roman"/>
          <w:color w:val="000000"/>
          <w:sz w:val="24"/>
          <w:szCs w:val="24"/>
        </w:rPr>
        <w:t xml:space="preserve"> организовать проведение</w:t>
      </w:r>
      <w:r w:rsidR="00607A68" w:rsidRPr="00607A68">
        <w:rPr>
          <w:rFonts w:ascii="Times New Roman" w:hAnsi="Times New Roman" w:cs="Times New Roman"/>
          <w:sz w:val="24"/>
          <w:szCs w:val="24"/>
        </w:rPr>
        <w:t xml:space="preserve"> коррекционной работы педагогов-психологов по снижению уровня агрессивности с применением следующих технологий и методов:</w:t>
      </w:r>
    </w:p>
    <w:p w:rsidR="00607A68" w:rsidRPr="00607A68" w:rsidRDefault="00607A68" w:rsidP="00607A68">
      <w:pPr>
        <w:pStyle w:val="a8"/>
        <w:keepNext/>
        <w:spacing w:after="0" w:line="240" w:lineRule="auto"/>
        <w:ind w:left="0"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607A68">
        <w:rPr>
          <w:rFonts w:ascii="Times New Roman" w:hAnsi="Times New Roman" w:cs="Times New Roman"/>
          <w:sz w:val="24"/>
          <w:szCs w:val="24"/>
        </w:rPr>
        <w:t xml:space="preserve">- </w:t>
      </w:r>
      <w:r w:rsidRPr="00607A68">
        <w:rPr>
          <w:rFonts w:ascii="Times New Roman" w:eastAsia="Times New Roman" w:hAnsi="Times New Roman" w:cs="Times New Roman"/>
          <w:sz w:val="24"/>
          <w:szCs w:val="24"/>
        </w:rPr>
        <w:t>консультационная работа с педагогами и родителями, направленная на снятие провоцирующих факторов агрессивного поведения у детей;</w:t>
      </w:r>
    </w:p>
    <w:p w:rsidR="00607A68" w:rsidRPr="00607A68" w:rsidRDefault="00607A68" w:rsidP="00607A68">
      <w:pPr>
        <w:pStyle w:val="a8"/>
        <w:keepNext/>
        <w:spacing w:after="0" w:line="240" w:lineRule="auto"/>
        <w:ind w:left="0"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607A68">
        <w:rPr>
          <w:rFonts w:ascii="Times New Roman" w:eastAsia="Times New Roman" w:hAnsi="Times New Roman" w:cs="Times New Roman"/>
          <w:sz w:val="24"/>
          <w:szCs w:val="24"/>
        </w:rPr>
        <w:t>- обучение несовершеннолетних конструктивным поведенческим реакциям в проблемной ситуации, снятие деструктивных элементов поведения;</w:t>
      </w:r>
    </w:p>
    <w:p w:rsidR="00607A68" w:rsidRPr="00607A68" w:rsidRDefault="00607A68" w:rsidP="00607A68">
      <w:pPr>
        <w:pStyle w:val="a8"/>
        <w:keepNext/>
        <w:spacing w:after="0" w:line="240" w:lineRule="auto"/>
        <w:ind w:left="0"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607A68">
        <w:rPr>
          <w:rFonts w:ascii="Times New Roman" w:eastAsia="Times New Roman" w:hAnsi="Times New Roman" w:cs="Times New Roman"/>
          <w:sz w:val="24"/>
          <w:szCs w:val="24"/>
        </w:rPr>
        <w:t xml:space="preserve">- развитие позитивной самооценки </w:t>
      </w:r>
      <w:proofErr w:type="gramStart"/>
      <w:r w:rsidRPr="00607A6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07A6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07A68" w:rsidRPr="00607A68" w:rsidRDefault="00607A68" w:rsidP="00607A68">
      <w:pPr>
        <w:pStyle w:val="a8"/>
        <w:keepNext/>
        <w:spacing w:after="0" w:line="240" w:lineRule="auto"/>
        <w:ind w:left="0"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607A68">
        <w:rPr>
          <w:rFonts w:ascii="Times New Roman" w:eastAsia="Times New Roman" w:hAnsi="Times New Roman" w:cs="Times New Roman"/>
          <w:sz w:val="24"/>
          <w:szCs w:val="24"/>
        </w:rPr>
        <w:t>- формирование осознания эмоций и чувств как собственных, так и других людей;</w:t>
      </w:r>
    </w:p>
    <w:p w:rsidR="00607A68" w:rsidRPr="00607A68" w:rsidRDefault="00607A68" w:rsidP="00607A68">
      <w:pPr>
        <w:pStyle w:val="a8"/>
        <w:keepNext/>
        <w:spacing w:after="0" w:line="240" w:lineRule="auto"/>
        <w:ind w:left="0"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607A68">
        <w:rPr>
          <w:rFonts w:ascii="Times New Roman" w:eastAsia="Times New Roman" w:hAnsi="Times New Roman" w:cs="Times New Roman"/>
          <w:sz w:val="24"/>
          <w:szCs w:val="24"/>
        </w:rPr>
        <w:t xml:space="preserve">- развитие </w:t>
      </w:r>
      <w:proofErr w:type="spellStart"/>
      <w:r w:rsidRPr="00607A68"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 w:rsidRPr="00607A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251D" w:rsidRDefault="001A251D" w:rsidP="00534BDA">
      <w:pPr>
        <w:pStyle w:val="a8"/>
        <w:keepNext/>
        <w:spacing w:after="0" w:line="240" w:lineRule="auto"/>
        <w:ind w:left="0"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Директору МБОУ Боготольская СОШ поставить на особый контроль проведение профилактических мероприятий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несовершеннолетним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обучающимся </w:t>
      </w:r>
      <w:r w:rsidR="00B07EC9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1A25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7EC9" w:rsidRPr="00B07E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251D">
        <w:rPr>
          <w:rFonts w:ascii="Times New Roman" w:eastAsia="Times New Roman" w:hAnsi="Times New Roman" w:cs="Times New Roman"/>
          <w:sz w:val="24"/>
          <w:szCs w:val="24"/>
        </w:rPr>
        <w:t>2005 г.р.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достигнутых результатах сообщить в комиссию в срок до 18.04.2022 года.</w:t>
      </w:r>
    </w:p>
    <w:p w:rsidR="001A251D" w:rsidRDefault="001A251D" w:rsidP="00534BDA">
      <w:pPr>
        <w:pStyle w:val="a8"/>
        <w:keepNext/>
        <w:spacing w:after="0" w:line="240" w:lineRule="auto"/>
        <w:ind w:left="0"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1A251D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Директору МК</w:t>
      </w:r>
      <w:r w:rsidRPr="001A251D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Краснозаводская</w:t>
      </w:r>
      <w:proofErr w:type="spellEnd"/>
      <w:r w:rsidRPr="001A251D">
        <w:rPr>
          <w:rFonts w:ascii="Times New Roman" w:eastAsia="Times New Roman" w:hAnsi="Times New Roman" w:cs="Times New Roman"/>
          <w:sz w:val="24"/>
          <w:szCs w:val="24"/>
        </w:rPr>
        <w:t xml:space="preserve"> СОШ поставить на особый контроль проведение профилактических мероприятий с </w:t>
      </w:r>
      <w:proofErr w:type="gramStart"/>
      <w:r w:rsidRPr="001A251D">
        <w:rPr>
          <w:rFonts w:ascii="Times New Roman" w:eastAsia="Times New Roman" w:hAnsi="Times New Roman" w:cs="Times New Roman"/>
          <w:sz w:val="24"/>
          <w:szCs w:val="24"/>
        </w:rPr>
        <w:t>несовершеннолетним</w:t>
      </w:r>
      <w:proofErr w:type="gramEnd"/>
      <w:r w:rsidRPr="001A251D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</w:t>
      </w:r>
      <w:r w:rsidR="00B07EC9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B07E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Pr="001A251D">
        <w:rPr>
          <w:rFonts w:ascii="Times New Roman" w:eastAsia="Times New Roman" w:hAnsi="Times New Roman" w:cs="Times New Roman"/>
          <w:sz w:val="24"/>
          <w:szCs w:val="24"/>
        </w:rPr>
        <w:t>2006 г.р.,</w:t>
      </w:r>
      <w:r w:rsidRPr="001A251D">
        <w:t xml:space="preserve"> </w:t>
      </w:r>
      <w:r w:rsidRPr="001A251D">
        <w:rPr>
          <w:rFonts w:ascii="Times New Roman" w:eastAsia="Times New Roman" w:hAnsi="Times New Roman" w:cs="Times New Roman"/>
          <w:sz w:val="24"/>
          <w:szCs w:val="24"/>
        </w:rPr>
        <w:t>о достигнутых результатах сообщить в комиссию в срок до 18.04.2022 года.</w:t>
      </w:r>
    </w:p>
    <w:p w:rsidR="003B0B9E" w:rsidRDefault="001A251D" w:rsidP="003B0B9E">
      <w:pPr>
        <w:pStyle w:val="a8"/>
        <w:keepNext/>
        <w:spacing w:after="0" w:line="240" w:lineRule="auto"/>
        <w:ind w:left="0"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B29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4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B0B9E" w:rsidRPr="003B0B9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3B0B9E" w:rsidRPr="003B0B9E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постановления </w:t>
      </w:r>
      <w:r w:rsidR="00534BDA">
        <w:rPr>
          <w:rFonts w:ascii="Times New Roman" w:eastAsia="Times New Roman" w:hAnsi="Times New Roman" w:cs="Times New Roman"/>
          <w:sz w:val="24"/>
          <w:szCs w:val="24"/>
        </w:rPr>
        <w:t>оставляю за собой.</w:t>
      </w:r>
    </w:p>
    <w:p w:rsidR="003B0B9E" w:rsidRPr="003B0B9E" w:rsidRDefault="001A251D" w:rsidP="003B0B9E">
      <w:pPr>
        <w:pStyle w:val="a8"/>
        <w:keepNext/>
        <w:spacing w:after="0" w:line="240" w:lineRule="auto"/>
        <w:ind w:left="0"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B0B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B0B9E" w:rsidRPr="003B0B9E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 вступает в  силу со дня подписания. </w:t>
      </w:r>
    </w:p>
    <w:p w:rsidR="003B0B9E" w:rsidRDefault="00EC6802" w:rsidP="003B0B9E">
      <w:pPr>
        <w:keepNext/>
        <w:spacing w:after="0" w:line="240" w:lineRule="auto"/>
        <w:contextualSpacing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EC6802">
        <w:rPr>
          <w:rFonts w:ascii="Times New Roman" w:eastAsia="Times New Roman" w:hAnsi="Times New Roman" w:cs="Times New Roman"/>
          <w:sz w:val="24"/>
          <w:szCs w:val="24"/>
        </w:rPr>
        <w:t>Постановление принято большинством голосов членов комиссии, участвующих в заседании, особого мнения никто не высказывал, объявлено на заседании комиссии.</w:t>
      </w:r>
    </w:p>
    <w:p w:rsidR="003B0B9E" w:rsidRDefault="003B0B9E" w:rsidP="003B0B9E">
      <w:pPr>
        <w:keepNext/>
        <w:spacing w:after="0" w:line="240" w:lineRule="auto"/>
        <w:ind w:left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</w:p>
    <w:p w:rsidR="003B0B9E" w:rsidRDefault="003B0B9E" w:rsidP="003B0B9E">
      <w:pPr>
        <w:keepNext/>
        <w:spacing w:after="0" w:line="240" w:lineRule="auto"/>
        <w:ind w:left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</w:p>
    <w:p w:rsidR="003B0B9E" w:rsidRPr="00996198" w:rsidRDefault="00607A68" w:rsidP="00607A68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Председательствующий                                                                                         Е.В.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Васькина</w:t>
      </w:r>
      <w:proofErr w:type="gramEnd"/>
      <w:r w:rsidR="003B0B9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0632BF" w:rsidRDefault="000632BF" w:rsidP="000632BF">
      <w:pPr>
        <w:keepNext/>
        <w:spacing w:after="0" w:line="240" w:lineRule="auto"/>
        <w:ind w:firstLine="709"/>
        <w:contextualSpacing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</w:p>
    <w:sectPr w:rsidR="000632BF" w:rsidSect="00E92E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5040C"/>
    <w:multiLevelType w:val="hybridMultilevel"/>
    <w:tmpl w:val="5BA2DDF4"/>
    <w:lvl w:ilvl="0" w:tplc="92A2D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466ACF"/>
    <w:multiLevelType w:val="multilevel"/>
    <w:tmpl w:val="C2E4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1C19F2"/>
    <w:multiLevelType w:val="hybridMultilevel"/>
    <w:tmpl w:val="21DAF202"/>
    <w:lvl w:ilvl="0" w:tplc="73E6D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9C6404"/>
    <w:multiLevelType w:val="hybridMultilevel"/>
    <w:tmpl w:val="914EEEAC"/>
    <w:lvl w:ilvl="0" w:tplc="FB2A442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8F33AF"/>
    <w:multiLevelType w:val="hybridMultilevel"/>
    <w:tmpl w:val="D7684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00"/>
    <w:rsid w:val="000632BF"/>
    <w:rsid w:val="0008516A"/>
    <w:rsid w:val="000B3475"/>
    <w:rsid w:val="000B4BA9"/>
    <w:rsid w:val="000B4C65"/>
    <w:rsid w:val="00147100"/>
    <w:rsid w:val="001561CA"/>
    <w:rsid w:val="001678FB"/>
    <w:rsid w:val="001A251D"/>
    <w:rsid w:val="001A3BE2"/>
    <w:rsid w:val="001A4DC7"/>
    <w:rsid w:val="001D477D"/>
    <w:rsid w:val="00237032"/>
    <w:rsid w:val="00250B3D"/>
    <w:rsid w:val="0025600A"/>
    <w:rsid w:val="002C4283"/>
    <w:rsid w:val="003A06B8"/>
    <w:rsid w:val="003B0B9E"/>
    <w:rsid w:val="003B7844"/>
    <w:rsid w:val="003C343B"/>
    <w:rsid w:val="003E01C1"/>
    <w:rsid w:val="00426312"/>
    <w:rsid w:val="00450C1C"/>
    <w:rsid w:val="004639BA"/>
    <w:rsid w:val="00490C62"/>
    <w:rsid w:val="004952FB"/>
    <w:rsid w:val="004C0EF1"/>
    <w:rsid w:val="00520C0A"/>
    <w:rsid w:val="00534BDA"/>
    <w:rsid w:val="005B47B5"/>
    <w:rsid w:val="005C56E2"/>
    <w:rsid w:val="00606268"/>
    <w:rsid w:val="00607A68"/>
    <w:rsid w:val="00624F8F"/>
    <w:rsid w:val="00641BE1"/>
    <w:rsid w:val="006577BE"/>
    <w:rsid w:val="0069759B"/>
    <w:rsid w:val="006C4D8B"/>
    <w:rsid w:val="00702520"/>
    <w:rsid w:val="0075300F"/>
    <w:rsid w:val="00762188"/>
    <w:rsid w:val="007A2482"/>
    <w:rsid w:val="007B1FCA"/>
    <w:rsid w:val="007C67B1"/>
    <w:rsid w:val="008A3FD6"/>
    <w:rsid w:val="008D6235"/>
    <w:rsid w:val="008E1124"/>
    <w:rsid w:val="008F40EB"/>
    <w:rsid w:val="009C2DF0"/>
    <w:rsid w:val="00A964E2"/>
    <w:rsid w:val="00AC21BE"/>
    <w:rsid w:val="00AF78D9"/>
    <w:rsid w:val="00B07EC9"/>
    <w:rsid w:val="00B37DD0"/>
    <w:rsid w:val="00B823AB"/>
    <w:rsid w:val="00B93F45"/>
    <w:rsid w:val="00C613C3"/>
    <w:rsid w:val="00C95C89"/>
    <w:rsid w:val="00D31D7C"/>
    <w:rsid w:val="00D62FC3"/>
    <w:rsid w:val="00DC5C6A"/>
    <w:rsid w:val="00DD6DDD"/>
    <w:rsid w:val="00E92EB0"/>
    <w:rsid w:val="00E97D26"/>
    <w:rsid w:val="00EA36BD"/>
    <w:rsid w:val="00EA4B5A"/>
    <w:rsid w:val="00EC6802"/>
    <w:rsid w:val="00EE56CD"/>
    <w:rsid w:val="00EF6B3E"/>
    <w:rsid w:val="00F157E3"/>
    <w:rsid w:val="00FB0693"/>
    <w:rsid w:val="00FB2902"/>
    <w:rsid w:val="00FC654B"/>
    <w:rsid w:val="00FE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A36B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A36BD"/>
  </w:style>
  <w:style w:type="paragraph" w:customStyle="1" w:styleId="textbody">
    <w:name w:val="textbody"/>
    <w:basedOn w:val="a"/>
    <w:rsid w:val="005C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5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00F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B0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B0693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A36B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A36BD"/>
  </w:style>
  <w:style w:type="paragraph" w:customStyle="1" w:styleId="textbody">
    <w:name w:val="textbody"/>
    <w:basedOn w:val="a"/>
    <w:rsid w:val="005C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5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00F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B0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B0693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КДНиЗП</cp:lastModifiedBy>
  <cp:revision>2</cp:revision>
  <cp:lastPrinted>2022-03-18T09:39:00Z</cp:lastPrinted>
  <dcterms:created xsi:type="dcterms:W3CDTF">2023-04-17T07:33:00Z</dcterms:created>
  <dcterms:modified xsi:type="dcterms:W3CDTF">2023-04-17T07:33:00Z</dcterms:modified>
</cp:coreProperties>
</file>