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C" w:rsidRDefault="003B1F5C" w:rsidP="003565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Боготольского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>Боготольский район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7CF">
        <w:rPr>
          <w:rFonts w:ascii="Times New Roman" w:eastAsia="Times New Roman" w:hAnsi="Times New Roman" w:cs="Times New Roman"/>
          <w:sz w:val="28"/>
          <w:szCs w:val="28"/>
        </w:rPr>
        <w:t xml:space="preserve"> Красноярский край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EF76D5" w:rsidP="00EF7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066D6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066D6E" w:rsidP="0006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D6E" w:rsidRPr="002517CF" w:rsidRDefault="0035654A" w:rsidP="0006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17.07</w:t>
      </w:r>
      <w:r w:rsidR="00066D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D6E" w:rsidRPr="002517CF">
        <w:rPr>
          <w:rFonts w:ascii="Times New Roman" w:eastAsia="Times New Roman" w:hAnsi="Times New Roman" w:cs="Times New Roman"/>
          <w:sz w:val="28"/>
          <w:szCs w:val="28"/>
        </w:rPr>
        <w:t xml:space="preserve">2018 года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48</w:t>
      </w:r>
    </w:p>
    <w:p w:rsidR="003B1F5C" w:rsidRDefault="003B1F5C"/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Боготольского сельсовета</w:t>
      </w:r>
      <w:r w:rsidRPr="003B1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Положение о реестре муниципальных услуг, согласно приложению.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Ответственность за исполнение настоящего постановления возложить на заместителя главы Филиппову Н.В.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17C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2517CF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2517CF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2517C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17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517CF">
        <w:rPr>
          <w:rFonts w:ascii="Times New Roman" w:hAnsi="Times New Roman" w:cs="Times New Roman"/>
          <w:sz w:val="28"/>
          <w:szCs w:val="28"/>
        </w:rPr>
        <w:t>, на странице  Боготольского сельсовета</w:t>
      </w:r>
      <w:r w:rsidRPr="003B1F5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517CF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в день, следующий за днём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Боготольского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                                                                    Е.В,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1F5C" w:rsidRPr="003B1F5C" w:rsidRDefault="003B1F5C" w:rsidP="003B1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76D5" w:rsidRDefault="00EF76D5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Боготольского сельсовета</w:t>
      </w:r>
    </w:p>
    <w:p w:rsidR="003B1F5C" w:rsidRPr="003B1F5C" w:rsidRDefault="0035654A" w:rsidP="003B1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17.07.2018 № 48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реестре муниципальных услуг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Общие положения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Настоящее Положение определяет порядок формирования и ведения реестра муниципальных услуг.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1.2. Реестр муниципальных услуг (далее – Реестр) содержит сведения о муниципальных услугах, предоставляемых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администрацией Боготольского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по тексту - Исполнители).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1.3. Формирование Реестра имеет следующие цели: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учет, анализ и систематизация сведений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информирование заинтересованных лиц о муниципальных услугах;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оптимизация состава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повышения качества оказания муниципальных услуг;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1.4. Формирование и ведение Реестра осуществляется в соответствии со следующими принципами: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единство требований к информации, вносимой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обоснованность изменений, вносимых в Реестр;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актуальность и полнота сведений, содержащихся в Реестре;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открытость и доступность информации, содержащейся в Реестре.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Формирование муниципальной услуги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2.1. Выявление муниципальной услуги осуществляет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специалист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- ответственный исполнитель), к сфере деятельности которого относится предоставление соответствующей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2.2. Критериями выделения муниципальной услуги являются: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нормативное правовое регулирование состава и порядка предоставления муниципальной услуги;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отнесение муниципальной услуги к полномочиям Исполнителя;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измеримость результата исполнения муниципальной услуги в натуральном, стоимостном выражении или юридическом факте.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2.3. Сформированная муниципальная услуга подлежит занесению в Реестр. Занесение услуги в Реестр осуществляется в течение 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ответственными Исполнителями сведений, установленных </w:t>
      </w:r>
      <w:proofErr w:type="spell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</w:t>
      </w:r>
      <w:proofErr w:type="spell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3.2.1-3.2.7 настоящего Положения.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2.4. На каждую выявленную муниципальную услугу, внесенную в Реестр, ответственным Исполнителем разрабатывается административный регламент предоставления муниципальной услу</w:t>
      </w:r>
      <w:r w:rsidR="008D6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ги, утверждаемый Постановлением администрации Боготольского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 Ведение Реестра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3.1. Реестр утверждается</w:t>
      </w:r>
      <w:r w:rsidR="008D45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администрацией Боготольского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 </w:t>
      </w:r>
      <w:hyperlink r:id="rId6" w:history="1">
        <w:r w:rsidRPr="003B1F5C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Реестр</w:t>
        </w:r>
      </w:hyperlink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ведется в соответствии с утвержденной формой (приложение № 1 к настоящему Положению) и содержит следующие сведения: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3.2.1. Реестровый номер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3.2.2. Наименование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3.2.3. Предмет (содержание муниципальной услуги).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3.2.4. Наименование органа местного самоуправления, муниципального учреждения предоставляющего муниципальную услугу.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3.2.5. Наименование и реквизиты нормативного правового акта, устанавливающего полномочия и порядок по предоставлению муниципальной услуги.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3.2.6. Сведения о получателях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3.2.7. Наименование ответственного исполнителя.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3.3. Муниципальная услуга в Реестре учитывается только один раз.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3.4. Ответственный Исполнитель вправе внести изменения в сведения о муниципальной услуге. Основанием для внесения изменений в Реестр или 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3.5. Внесенные изменения в Реестр утверждаются Постанов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лением администрации Боготольского сельсовета.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Внесение изменений в Рее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 осуществляется в течение 5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календарных дней со дня предоставления ответственным исполнителем соответствующих сведений.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3.6. Исключение сведений о муниципальной услуге из Реестра осуществляется на основании сведений, предоставленных ответственным исполнителем.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 Основаниями для исключения сведений об услугах из Реестра являются следующие обстоятельства: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3.7.1.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 или исполнение муниципальной функции.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3.7.2.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3.8. Реестр ведется на бумажном носителе.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3.9. Реестр размещается в сети «Интернет» на</w:t>
      </w:r>
      <w:r w:rsid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официальном сайте Боготольского района на странице Боготольского сельсовета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реестра муниципальных услуг размещается также в местах предоставления муниципальной услуги.</w:t>
      </w: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1F5C" w:rsidRPr="003B1F5C" w:rsidRDefault="003B1F5C" w:rsidP="003B1F5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Default="007E7954" w:rsidP="003B1F5C"/>
    <w:p w:rsidR="007E7954" w:rsidRDefault="007E7954" w:rsidP="003B1F5C">
      <w:pPr>
        <w:sectPr w:rsidR="007E7954" w:rsidSect="00EF76D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                                             </w:t>
      </w: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№ 1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Положению о реестре муниципальных услуг,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утвержденного</w:t>
      </w:r>
      <w:proofErr w:type="gramEnd"/>
      <w:r w:rsidRPr="003B1F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постановлением</w:t>
      </w:r>
    </w:p>
    <w:p w:rsidR="007E7954" w:rsidRPr="001E5044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50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Боготольского сельсовета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left="3261"/>
        <w:jc w:val="right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«17» июля 2018 № 48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МУНИЦИПАЛЬНЫХ УСЛУГ</w:t>
      </w:r>
    </w:p>
    <w:p w:rsidR="007E7954" w:rsidRPr="003B1F5C" w:rsidRDefault="007E7954" w:rsidP="007E79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77"/>
        <w:gridCol w:w="2126"/>
        <w:gridCol w:w="1950"/>
        <w:gridCol w:w="1735"/>
        <w:gridCol w:w="1843"/>
        <w:gridCol w:w="1876"/>
      </w:tblGrid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 о получателях муниципальной услуги.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ответственного исполнителя.</w:t>
            </w:r>
          </w:p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</w:tcPr>
          <w:p w:rsidR="007E7954" w:rsidRPr="003B1F5C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1F5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7E7954" w:rsidRPr="003B1F5C" w:rsidTr="007E7954">
        <w:trPr>
          <w:cantSplit/>
          <w:jc w:val="center"/>
        </w:trPr>
        <w:tc>
          <w:tcPr>
            <w:tcW w:w="773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1.</w:t>
            </w:r>
          </w:p>
        </w:tc>
        <w:tc>
          <w:tcPr>
            <w:tcW w:w="2977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  <w:bCs/>
                <w:color w:val="000000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126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Постановка на учет</w:t>
            </w:r>
          </w:p>
        </w:tc>
        <w:tc>
          <w:tcPr>
            <w:tcW w:w="1950" w:type="dxa"/>
          </w:tcPr>
          <w:p w:rsidR="007E7954" w:rsidRPr="00AD2FD6" w:rsidRDefault="00AD2FD6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Администрация Боготольского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7E7954" w:rsidRPr="00AD2FD6" w:rsidRDefault="00EF76D5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п-137 от 06.11.2015 « О Порядке формирования и ведения реестра муниципальных услуг администрации Боготольского сельсовета»</w:t>
            </w:r>
          </w:p>
        </w:tc>
        <w:tc>
          <w:tcPr>
            <w:tcW w:w="1843" w:type="dxa"/>
          </w:tcPr>
          <w:p w:rsidR="007E7954" w:rsidRPr="00AD2FD6" w:rsidRDefault="007E7954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E7954" w:rsidRPr="00AD2FD6" w:rsidRDefault="00AD2FD6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Справка об очередности</w:t>
            </w:r>
          </w:p>
        </w:tc>
        <w:tc>
          <w:tcPr>
            <w:tcW w:w="1950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Администрация Боготольского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EF76D5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  <w:tr w:rsidR="00B0532A" w:rsidRPr="003B1F5C" w:rsidTr="007E7954">
        <w:trPr>
          <w:cantSplit/>
          <w:jc w:val="center"/>
        </w:trPr>
        <w:tc>
          <w:tcPr>
            <w:tcW w:w="773" w:type="dxa"/>
          </w:tcPr>
          <w:p w:rsid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</w:tcPr>
          <w:p w:rsidR="00B0532A" w:rsidRPr="00B0532A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B0532A">
              <w:rPr>
                <w:rFonts w:ascii="Times New Roman" w:hAnsi="Times New Roman" w:cs="Times New Roman"/>
                <w:color w:val="000000"/>
              </w:rPr>
              <w:t>Выдача выписки из похозяйственной книги</w:t>
            </w:r>
          </w:p>
        </w:tc>
        <w:tc>
          <w:tcPr>
            <w:tcW w:w="2126" w:type="dxa"/>
          </w:tcPr>
          <w:p w:rsidR="00B0532A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Выписка</w:t>
            </w:r>
            <w:r w:rsidRPr="00B0532A">
              <w:rPr>
                <w:rFonts w:ascii="Times New Roman" w:hAnsi="Times New Roman" w:cs="Times New Roman"/>
                <w:color w:val="000000"/>
              </w:rPr>
              <w:t xml:space="preserve"> из похозяйственной книги</w:t>
            </w:r>
          </w:p>
        </w:tc>
        <w:tc>
          <w:tcPr>
            <w:tcW w:w="1950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Администрация Боготольского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B0532A" w:rsidRPr="00AD2FD6" w:rsidRDefault="00EF76D5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B0532A" w:rsidRPr="00AD2FD6" w:rsidRDefault="00B0532A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4.</w:t>
            </w:r>
          </w:p>
        </w:tc>
        <w:tc>
          <w:tcPr>
            <w:tcW w:w="2977" w:type="dxa"/>
          </w:tcPr>
          <w:p w:rsidR="000A48F2" w:rsidRP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0A48F2">
              <w:rPr>
                <w:rFonts w:ascii="Times New Roman" w:hAnsi="Times New Roman" w:cs="Times New Roman"/>
                <w:bCs/>
                <w:color w:val="000000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документов).</w:t>
            </w:r>
          </w:p>
        </w:tc>
        <w:tc>
          <w:tcPr>
            <w:tcW w:w="2126" w:type="dxa"/>
          </w:tcPr>
          <w:p w:rsidR="000A48F2" w:rsidRDefault="000A48F2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Выписка  из </w:t>
            </w:r>
            <w:r w:rsidRPr="000A48F2">
              <w:rPr>
                <w:rFonts w:ascii="Times New Roman" w:hAnsi="Times New Roman" w:cs="Times New Roman"/>
                <w:bCs/>
                <w:color w:val="000000"/>
              </w:rPr>
              <w:t>финансово-лицевого счёта,</w:t>
            </w:r>
            <w:proofErr w:type="gramStart"/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выписка</w:t>
            </w:r>
            <w:r w:rsidRPr="000A48F2">
              <w:rPr>
                <w:rFonts w:ascii="Times New Roman" w:hAnsi="Times New Roman" w:cs="Times New Roman"/>
                <w:bCs/>
                <w:color w:val="000000"/>
              </w:rPr>
              <w:t xml:space="preserve"> из домовой книги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950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Администрация Боготольского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EF76D5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специалист</w:t>
            </w:r>
          </w:p>
        </w:tc>
      </w:tr>
      <w:tr w:rsidR="000A48F2" w:rsidRPr="003B1F5C" w:rsidTr="007E7954">
        <w:trPr>
          <w:cantSplit/>
          <w:jc w:val="center"/>
        </w:trPr>
        <w:tc>
          <w:tcPr>
            <w:tcW w:w="773" w:type="dxa"/>
          </w:tcPr>
          <w:p w:rsid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5.</w:t>
            </w:r>
          </w:p>
        </w:tc>
        <w:tc>
          <w:tcPr>
            <w:tcW w:w="2977" w:type="dxa"/>
          </w:tcPr>
          <w:p w:rsidR="000A48F2" w:rsidRPr="000A48F2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0A48F2">
              <w:rPr>
                <w:rFonts w:ascii="Times New Roman" w:eastAsia="Calibri" w:hAnsi="Times New Roman" w:cs="Times New Roman"/>
                <w:color w:val="000000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2126" w:type="dxa"/>
          </w:tcPr>
          <w:p w:rsidR="000A48F2" w:rsidRDefault="000A48F2" w:rsidP="000A48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Выписка реестра муниципальной собственности</w:t>
            </w:r>
          </w:p>
        </w:tc>
        <w:tc>
          <w:tcPr>
            <w:tcW w:w="1950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Администрация Боготольского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сельсовета</w:t>
            </w:r>
          </w:p>
        </w:tc>
        <w:tc>
          <w:tcPr>
            <w:tcW w:w="1735" w:type="dxa"/>
          </w:tcPr>
          <w:p w:rsidR="000A48F2" w:rsidRPr="00AD2FD6" w:rsidRDefault="00EF76D5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hAnsi="Times New Roman" w:cs="Times New Roman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0A48F2" w:rsidRPr="00AD2FD6" w:rsidRDefault="000A48F2" w:rsidP="00591E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D2FD6"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главы</w:t>
            </w:r>
          </w:p>
        </w:tc>
      </w:tr>
    </w:tbl>
    <w:p w:rsidR="007E7954" w:rsidRPr="003B1F5C" w:rsidRDefault="007E7954" w:rsidP="003B1F5C"/>
    <w:sectPr w:rsidR="007E7954" w:rsidRPr="003B1F5C" w:rsidSect="007E79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E"/>
    <w:rsid w:val="00066D6E"/>
    <w:rsid w:val="000A48F2"/>
    <w:rsid w:val="001E5044"/>
    <w:rsid w:val="0035654A"/>
    <w:rsid w:val="003B1F5C"/>
    <w:rsid w:val="007E7954"/>
    <w:rsid w:val="008D45CA"/>
    <w:rsid w:val="008D650D"/>
    <w:rsid w:val="00AD2FD6"/>
    <w:rsid w:val="00B0532A"/>
    <w:rsid w:val="00D90DF6"/>
    <w:rsid w:val="00E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F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1;n=1610815;fld=134;dst=100070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2018-07-18T08:20:00Z</cp:lastPrinted>
  <dcterms:created xsi:type="dcterms:W3CDTF">2018-07-05T08:00:00Z</dcterms:created>
  <dcterms:modified xsi:type="dcterms:W3CDTF">2018-07-18T08:21:00Z</dcterms:modified>
</cp:coreProperties>
</file>