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B6" w:rsidRPr="002050F5" w:rsidRDefault="00557FD5" w:rsidP="00557FD5">
      <w:pPr>
        <w:jc w:val="center"/>
        <w:rPr>
          <w:rFonts w:ascii="Times New Roman" w:hAnsi="Times New Roman" w:cs="Times New Roman"/>
          <w:sz w:val="26"/>
          <w:szCs w:val="26"/>
        </w:rPr>
      </w:pPr>
      <w:r w:rsidRPr="002050F5">
        <w:rPr>
          <w:rFonts w:ascii="Times New Roman" w:hAnsi="Times New Roman" w:cs="Times New Roman"/>
          <w:sz w:val="26"/>
          <w:szCs w:val="26"/>
        </w:rPr>
        <w:t>Уважаемые налогоплательщики!</w:t>
      </w:r>
    </w:p>
    <w:p w:rsidR="00557FD5" w:rsidRDefault="002050F5" w:rsidP="00557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0F5">
        <w:rPr>
          <w:rFonts w:ascii="Times New Roman" w:hAnsi="Times New Roman" w:cs="Times New Roman"/>
          <w:sz w:val="26"/>
          <w:szCs w:val="26"/>
        </w:rPr>
        <w:t xml:space="preserve">С 01 января 2021 изменяются реквизиты получателя денежных средств при уплате налогов, страховых взносов, </w:t>
      </w:r>
      <w:proofErr w:type="spellStart"/>
      <w:proofErr w:type="gramStart"/>
      <w:r w:rsidRPr="002050F5">
        <w:rPr>
          <w:rFonts w:ascii="Times New Roman" w:hAnsi="Times New Roman" w:cs="Times New Roman"/>
          <w:sz w:val="26"/>
          <w:szCs w:val="26"/>
        </w:rPr>
        <w:t>c</w:t>
      </w:r>
      <w:proofErr w:type="gramEnd"/>
      <w:r w:rsidRPr="002050F5">
        <w:rPr>
          <w:rFonts w:ascii="Times New Roman" w:hAnsi="Times New Roman" w:cs="Times New Roman"/>
          <w:sz w:val="26"/>
          <w:szCs w:val="26"/>
        </w:rPr>
        <w:t>боров</w:t>
      </w:r>
      <w:proofErr w:type="spellEnd"/>
      <w:r w:rsidRPr="002050F5">
        <w:rPr>
          <w:rFonts w:ascii="Times New Roman" w:hAnsi="Times New Roman" w:cs="Times New Roman"/>
          <w:sz w:val="26"/>
          <w:szCs w:val="26"/>
        </w:rPr>
        <w:t xml:space="preserve"> и иных обязательных платежей в бюджетную систему Российской Федерации, администрируемых налоговыми органами: </w:t>
      </w:r>
      <w:r w:rsidRPr="002050F5">
        <w:rPr>
          <w:rFonts w:ascii="Times New Roman" w:hAnsi="Times New Roman" w:cs="Times New Roman"/>
          <w:b/>
          <w:sz w:val="26"/>
          <w:szCs w:val="26"/>
        </w:rPr>
        <w:t>номер казначейского счета, номер единого казначейского счета, наименование банка получателя, БИК банка получателя.</w:t>
      </w:r>
      <w:r w:rsidRPr="002050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12E4" w:rsidRPr="002050F5" w:rsidRDefault="003A12E4" w:rsidP="003A12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2D4EA91" wp14:editId="609B757F">
            <wp:extent cx="5940425" cy="1719774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1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6AC" w:rsidRPr="00A266AC" w:rsidRDefault="00A266AC" w:rsidP="00A266A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66AC">
        <w:rPr>
          <w:rFonts w:ascii="Times New Roman" w:hAnsi="Times New Roman" w:cs="Times New Roman"/>
          <w:sz w:val="26"/>
          <w:szCs w:val="26"/>
        </w:rPr>
        <w:t xml:space="preserve">Вся информация </w:t>
      </w:r>
      <w:proofErr w:type="gramStart"/>
      <w:r w:rsidRPr="00A266AC">
        <w:rPr>
          <w:rFonts w:ascii="Times New Roman" w:hAnsi="Times New Roman" w:cs="Times New Roman"/>
          <w:sz w:val="26"/>
          <w:szCs w:val="26"/>
        </w:rPr>
        <w:t>о реквизитах казначейских счетов размещена на официальном сайте Управления Федерального казначейства по Красноярскому краю в сети интернет по адресу</w:t>
      </w:r>
      <w:proofErr w:type="gramEnd"/>
      <w:r w:rsidRPr="00A266AC">
        <w:rPr>
          <w:rFonts w:ascii="Times New Roman" w:hAnsi="Times New Roman" w:cs="Times New Roman"/>
          <w:sz w:val="26"/>
          <w:szCs w:val="26"/>
        </w:rPr>
        <w:t xml:space="preserve"> http://krasnoyarsk.roskazna.ru в подразделе «Система казначейских счетов» раздела «Документы» в таблице соответствия казначейских счетов, действующим банковским счетам.</w:t>
      </w:r>
    </w:p>
    <w:p w:rsidR="00A266AC" w:rsidRPr="00A266AC" w:rsidRDefault="00A266AC" w:rsidP="00A266AC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266AC">
        <w:rPr>
          <w:rFonts w:ascii="Times New Roman" w:hAnsi="Times New Roman" w:cs="Times New Roman"/>
          <w:sz w:val="26"/>
          <w:szCs w:val="26"/>
        </w:rPr>
        <w:t>Обращаем внимание, что Приказом Минфина России от 14.09.2020 № 199н внесены изменения в Приказ Минфина России № 107н «Об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Федерации», вступающим в силу с 1 января 2021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7FD5" w:rsidRDefault="00A266AC" w:rsidP="00A266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6AC">
        <w:rPr>
          <w:rFonts w:ascii="Times New Roman" w:hAnsi="Times New Roman" w:cs="Times New Roman"/>
          <w:sz w:val="26"/>
          <w:szCs w:val="26"/>
        </w:rPr>
        <w:t>Кроме того, с 01.01.2021 на территории Красноярского края вводятся изменения в коды ОКТМО</w:t>
      </w:r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7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576"/>
        <w:gridCol w:w="2604"/>
        <w:gridCol w:w="1206"/>
        <w:gridCol w:w="1418"/>
        <w:gridCol w:w="1530"/>
      </w:tblGrid>
      <w:tr w:rsidR="00C70422" w:rsidRPr="00C70422" w:rsidTr="00ED1D97">
        <w:trPr>
          <w:trHeight w:val="3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Межрайонные ИФНС</w:t>
            </w:r>
            <w:r w:rsidR="0049358B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 России по Красноярскому краю (</w:t>
            </w:r>
            <w:r w:rsidRPr="00557FD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ИНН и КПП)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Место нахождения инспекции</w:t>
            </w:r>
          </w:p>
        </w:tc>
        <w:tc>
          <w:tcPr>
            <w:tcW w:w="2604" w:type="dxa"/>
            <w:vMerge w:val="restart"/>
            <w:shd w:val="clear" w:color="auto" w:fill="auto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Муниципальные образования, на территории которых мобилизуются денежные средства от уплаты налога (сбора) до 01.01.2021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Код ОКТМО, применяемый в бюджетном процессе до 01.01.2021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Муниципальные образования, на территории которых мобилизуются денежные средства от уплаты налога (сбора) с 01.01.2021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 xml:space="preserve">Код ОКТМО, применяемый в бюджетном процессе </w:t>
            </w:r>
            <w:r w:rsidRPr="00557FD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 xml:space="preserve">с </w:t>
            </w: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01.01.2021</w:t>
            </w:r>
          </w:p>
        </w:tc>
      </w:tr>
      <w:tr w:rsidR="00C70422" w:rsidRPr="00C70422" w:rsidTr="00ED1D97">
        <w:trPr>
          <w:trHeight w:val="300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604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C70422" w:rsidRPr="00C70422" w:rsidTr="00ED1D97">
        <w:trPr>
          <w:trHeight w:val="1440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2604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</w:p>
        </w:tc>
      </w:tr>
      <w:tr w:rsidR="00557FD5" w:rsidRPr="00C70422" w:rsidTr="00ED1D97">
        <w:trPr>
          <w:trHeight w:val="375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инспекция Федеральной налоговой службы № 4 по Красноярскому краю                                                                   ИНН  2443024406     КПП 244301001</w:t>
            </w:r>
          </w:p>
        </w:tc>
        <w:tc>
          <w:tcPr>
            <w:tcW w:w="1576" w:type="dxa"/>
            <w:vMerge w:val="restart"/>
            <w:shd w:val="clear" w:color="auto" w:fill="auto"/>
            <w:noWrap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чинск</w:t>
            </w:r>
            <w:proofErr w:type="spellEnd"/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Тюхтетский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04655000</w:t>
            </w:r>
          </w:p>
        </w:tc>
        <w:tc>
          <w:tcPr>
            <w:tcW w:w="1418" w:type="dxa"/>
            <w:vMerge w:val="restart"/>
            <w:shd w:val="clear" w:color="000000" w:fill="FFFFFF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Тюхтетский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 </w:t>
            </w:r>
            <w:r w:rsidRPr="00557F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(Закон Красноярского края от 20.02.2020 №9-3646)</w:t>
            </w:r>
          </w:p>
        </w:tc>
        <w:tc>
          <w:tcPr>
            <w:tcW w:w="1530" w:type="dxa"/>
            <w:vMerge w:val="restart"/>
            <w:shd w:val="clear" w:color="000000" w:fill="FFFFFF"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557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55000</w:t>
            </w:r>
          </w:p>
        </w:tc>
      </w:tr>
      <w:bookmarkEnd w:id="0"/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Верх-</w:t>
            </w: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04655404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Зареченский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04655407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Красинский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04655410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Лазаревский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04655412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Леонтьевский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04655413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Новомитропольский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04655416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Поваренкинский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04655422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15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Тюхтетский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04655425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70422" w:rsidRPr="00C70422" w:rsidTr="00ED1D97">
        <w:trPr>
          <w:trHeight w:val="330"/>
        </w:trPr>
        <w:tc>
          <w:tcPr>
            <w:tcW w:w="1433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6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04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Чиндатский</w:t>
            </w:r>
            <w:proofErr w:type="spellEnd"/>
            <w:r w:rsidRPr="00557F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сельсовет</w:t>
            </w:r>
          </w:p>
        </w:tc>
        <w:tc>
          <w:tcPr>
            <w:tcW w:w="1206" w:type="dxa"/>
            <w:shd w:val="clear" w:color="000000" w:fill="FFFFFF"/>
            <w:noWrap/>
            <w:vAlign w:val="bottom"/>
            <w:hideMark/>
          </w:tcPr>
          <w:p w:rsidR="00557FD5" w:rsidRPr="00557FD5" w:rsidRDefault="00557FD5" w:rsidP="00557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7F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04655428</w:t>
            </w:r>
          </w:p>
        </w:tc>
        <w:tc>
          <w:tcPr>
            <w:tcW w:w="1418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557FD5" w:rsidRPr="00557FD5" w:rsidRDefault="00557FD5" w:rsidP="00557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7FD5" w:rsidRPr="00557FD5" w:rsidRDefault="00557FD5" w:rsidP="003A12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7FD5" w:rsidRPr="00557FD5" w:rsidSect="003A12E4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366D0"/>
    <w:multiLevelType w:val="hybridMultilevel"/>
    <w:tmpl w:val="087605E2"/>
    <w:lvl w:ilvl="0" w:tplc="42A2C6B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D5"/>
    <w:rsid w:val="000C4575"/>
    <w:rsid w:val="001C2E98"/>
    <w:rsid w:val="002050F5"/>
    <w:rsid w:val="00387B0F"/>
    <w:rsid w:val="003A12E4"/>
    <w:rsid w:val="0049358B"/>
    <w:rsid w:val="004F2E6D"/>
    <w:rsid w:val="00557FD5"/>
    <w:rsid w:val="008F25A4"/>
    <w:rsid w:val="00A266AC"/>
    <w:rsid w:val="00B27400"/>
    <w:rsid w:val="00C13906"/>
    <w:rsid w:val="00C70422"/>
    <w:rsid w:val="00E62DB6"/>
    <w:rsid w:val="00ED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F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274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FD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27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A61CA-C928-4862-AF71-6C562EF75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F984EF2</Template>
  <TotalTime>6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Минченко Татьяна Константиновна</dc:creator>
  <cp:lastModifiedBy>Гарманова Елена Георгиевна</cp:lastModifiedBy>
  <cp:revision>11</cp:revision>
  <dcterms:created xsi:type="dcterms:W3CDTF">2020-11-27T04:10:00Z</dcterms:created>
  <dcterms:modified xsi:type="dcterms:W3CDTF">2020-11-30T04:30:00Z</dcterms:modified>
</cp:coreProperties>
</file>