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6D" w:rsidRPr="00AC1ACD" w:rsidRDefault="008A1A6D" w:rsidP="008A1A6D">
      <w:pPr>
        <w:pStyle w:val="a4"/>
        <w:rPr>
          <w:rFonts w:ascii="Arial" w:hAnsi="Arial" w:cs="Arial"/>
          <w:sz w:val="24"/>
        </w:rPr>
      </w:pPr>
      <w:r w:rsidRPr="00AC1ACD">
        <w:rPr>
          <w:rFonts w:ascii="Arial" w:hAnsi="Arial" w:cs="Arial"/>
          <w:sz w:val="24"/>
        </w:rPr>
        <w:t xml:space="preserve">Администрации </w:t>
      </w:r>
      <w:proofErr w:type="spellStart"/>
      <w:r w:rsidRPr="00AC1ACD">
        <w:rPr>
          <w:rFonts w:ascii="Arial" w:hAnsi="Arial" w:cs="Arial"/>
          <w:sz w:val="24"/>
        </w:rPr>
        <w:t>Боготольского</w:t>
      </w:r>
      <w:proofErr w:type="spellEnd"/>
      <w:r w:rsidRPr="00AC1ACD">
        <w:rPr>
          <w:rFonts w:ascii="Arial" w:hAnsi="Arial" w:cs="Arial"/>
          <w:sz w:val="24"/>
        </w:rPr>
        <w:t xml:space="preserve"> района</w:t>
      </w:r>
    </w:p>
    <w:p w:rsidR="008A1A6D" w:rsidRPr="00AC1ACD" w:rsidRDefault="008A1A6D" w:rsidP="008A1A6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C1ACD">
        <w:rPr>
          <w:rFonts w:ascii="Arial" w:hAnsi="Arial" w:cs="Arial"/>
          <w:b/>
          <w:bCs/>
          <w:sz w:val="24"/>
          <w:szCs w:val="24"/>
        </w:rPr>
        <w:t>Красноярского края</w:t>
      </w:r>
    </w:p>
    <w:p w:rsidR="008A1A6D" w:rsidRPr="00AC1ACD" w:rsidRDefault="008A1A6D" w:rsidP="008A1A6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A1A6D" w:rsidRPr="00AC1ACD" w:rsidRDefault="008A1A6D" w:rsidP="008A1A6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C1ACD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8A1A6D" w:rsidRPr="00AC1ACD" w:rsidRDefault="008A1A6D" w:rsidP="008A1A6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A1A6D" w:rsidRPr="00AC1ACD" w:rsidRDefault="008A1A6D" w:rsidP="008A1A6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C1ACD">
        <w:rPr>
          <w:rFonts w:ascii="Arial" w:hAnsi="Arial" w:cs="Arial"/>
          <w:bCs/>
          <w:sz w:val="24"/>
          <w:szCs w:val="24"/>
        </w:rPr>
        <w:t>г. Боготол</w:t>
      </w:r>
    </w:p>
    <w:p w:rsidR="008A1A6D" w:rsidRPr="00AC1ACD" w:rsidRDefault="00BF75F4" w:rsidP="008A1A6D">
      <w:pPr>
        <w:shd w:val="clear" w:color="auto" w:fill="FFFFFF"/>
        <w:spacing w:after="0" w:line="240" w:lineRule="auto"/>
        <w:ind w:right="7"/>
        <w:jc w:val="both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«31</w:t>
      </w:r>
      <w:r w:rsidR="00FF4452" w:rsidRPr="00AC1ACD">
        <w:rPr>
          <w:rFonts w:ascii="Arial" w:hAnsi="Arial" w:cs="Arial"/>
          <w:sz w:val="24"/>
          <w:szCs w:val="24"/>
        </w:rPr>
        <w:t>» ок</w:t>
      </w:r>
      <w:r w:rsidR="007533C7" w:rsidRPr="00AC1ACD">
        <w:rPr>
          <w:rFonts w:ascii="Arial" w:hAnsi="Arial" w:cs="Arial"/>
          <w:sz w:val="24"/>
          <w:szCs w:val="24"/>
        </w:rPr>
        <w:t>тября 2017 г.</w:t>
      </w:r>
      <w:r w:rsidR="007533C7" w:rsidRPr="00AC1ACD">
        <w:rPr>
          <w:rFonts w:ascii="Arial" w:hAnsi="Arial" w:cs="Arial"/>
          <w:sz w:val="24"/>
          <w:szCs w:val="24"/>
        </w:rPr>
        <w:tab/>
      </w:r>
      <w:r w:rsidR="007533C7" w:rsidRPr="00AC1ACD">
        <w:rPr>
          <w:rFonts w:ascii="Arial" w:hAnsi="Arial" w:cs="Arial"/>
          <w:sz w:val="24"/>
          <w:szCs w:val="24"/>
        </w:rPr>
        <w:tab/>
      </w:r>
      <w:r w:rsidR="007533C7" w:rsidRPr="00AC1ACD">
        <w:rPr>
          <w:rFonts w:ascii="Arial" w:hAnsi="Arial" w:cs="Arial"/>
          <w:sz w:val="24"/>
          <w:szCs w:val="24"/>
        </w:rPr>
        <w:tab/>
      </w:r>
      <w:r w:rsidR="007533C7" w:rsidRPr="00AC1ACD">
        <w:rPr>
          <w:rFonts w:ascii="Arial" w:hAnsi="Arial" w:cs="Arial"/>
          <w:sz w:val="24"/>
          <w:szCs w:val="24"/>
        </w:rPr>
        <w:tab/>
      </w:r>
      <w:r w:rsidR="007533C7" w:rsidRPr="00AC1ACD">
        <w:rPr>
          <w:rFonts w:ascii="Arial" w:hAnsi="Arial" w:cs="Arial"/>
          <w:sz w:val="24"/>
          <w:szCs w:val="24"/>
        </w:rPr>
        <w:tab/>
      </w:r>
      <w:r w:rsidR="007533C7" w:rsidRPr="00AC1ACD">
        <w:rPr>
          <w:rFonts w:ascii="Arial" w:hAnsi="Arial" w:cs="Arial"/>
          <w:sz w:val="24"/>
          <w:szCs w:val="24"/>
        </w:rPr>
        <w:tab/>
      </w:r>
      <w:r w:rsidR="007533C7" w:rsidRPr="00AC1ACD">
        <w:rPr>
          <w:rFonts w:ascii="Arial" w:hAnsi="Arial" w:cs="Arial"/>
          <w:sz w:val="24"/>
          <w:szCs w:val="24"/>
        </w:rPr>
        <w:tab/>
      </w:r>
      <w:r w:rsidR="007533C7" w:rsidRPr="00AC1ACD">
        <w:rPr>
          <w:rFonts w:ascii="Arial" w:hAnsi="Arial" w:cs="Arial"/>
          <w:sz w:val="24"/>
          <w:szCs w:val="24"/>
        </w:rPr>
        <w:tab/>
        <w:t>№ 510</w:t>
      </w:r>
      <w:r w:rsidR="008A1A6D" w:rsidRPr="00AC1ACD">
        <w:rPr>
          <w:rFonts w:ascii="Arial" w:hAnsi="Arial" w:cs="Arial"/>
          <w:sz w:val="24"/>
          <w:szCs w:val="24"/>
        </w:rPr>
        <w:t>-п</w:t>
      </w:r>
    </w:p>
    <w:p w:rsidR="008A1A6D" w:rsidRPr="00AC1ACD" w:rsidRDefault="008A1A6D" w:rsidP="008A1A6D">
      <w:pPr>
        <w:shd w:val="clear" w:color="auto" w:fill="FFFFFF"/>
        <w:spacing w:after="0" w:line="240" w:lineRule="auto"/>
        <w:ind w:right="7"/>
        <w:jc w:val="both"/>
        <w:rPr>
          <w:rFonts w:ascii="Arial" w:hAnsi="Arial" w:cs="Arial"/>
          <w:sz w:val="24"/>
          <w:szCs w:val="24"/>
        </w:rPr>
      </w:pPr>
    </w:p>
    <w:p w:rsidR="008A1A6D" w:rsidRPr="00AC1ACD" w:rsidRDefault="008A1A6D" w:rsidP="008A1A6D">
      <w:pPr>
        <w:shd w:val="clear" w:color="auto" w:fill="FFFFFF"/>
        <w:spacing w:after="0" w:line="240" w:lineRule="auto"/>
        <w:ind w:right="7" w:firstLine="708"/>
        <w:jc w:val="both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О внесении изменений в постановление администрации Боготольского района от 14.10.2013 № 781-п «Об утверждении муниципальной программы Боготольского района «Система социальной защиты населения Боготольского района»</w:t>
      </w:r>
    </w:p>
    <w:p w:rsidR="008A1A6D" w:rsidRPr="00AC1ACD" w:rsidRDefault="008A1A6D" w:rsidP="008A1A6D">
      <w:pPr>
        <w:shd w:val="clear" w:color="auto" w:fill="FFFFFF"/>
        <w:spacing w:after="0" w:line="240" w:lineRule="auto"/>
        <w:ind w:right="7" w:firstLine="708"/>
        <w:jc w:val="both"/>
        <w:rPr>
          <w:rFonts w:ascii="Arial" w:hAnsi="Arial" w:cs="Arial"/>
          <w:sz w:val="24"/>
          <w:szCs w:val="24"/>
        </w:rPr>
      </w:pPr>
    </w:p>
    <w:p w:rsidR="008A1A6D" w:rsidRPr="00AC1ACD" w:rsidRDefault="008A1A6D" w:rsidP="008A1A6D">
      <w:pPr>
        <w:shd w:val="clear" w:color="auto" w:fill="FFFFFF"/>
        <w:spacing w:after="0" w:line="240" w:lineRule="auto"/>
        <w:ind w:firstLine="713"/>
        <w:jc w:val="both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В соответствии со статьей 179 Бюджетного кодекса Российской Федерации, со статьей 18 Устава Боготольского района, постановлением администрации района от 05.08.2013 № 560-п «Об утверждении Порядка принятия решений о разработке муниципальных программ Боготольского района Красноярского края, их формировании и реализации»,</w:t>
      </w:r>
    </w:p>
    <w:p w:rsidR="008A1A6D" w:rsidRPr="00AC1ACD" w:rsidRDefault="008A1A6D" w:rsidP="008A1A6D">
      <w:pPr>
        <w:shd w:val="clear" w:color="auto" w:fill="FFFFFF"/>
        <w:spacing w:after="0" w:line="240" w:lineRule="auto"/>
        <w:ind w:firstLine="713"/>
        <w:jc w:val="both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ПОСТАНОВЛЯЮ:</w:t>
      </w:r>
    </w:p>
    <w:p w:rsidR="008A1A6D" w:rsidRPr="00AC1ACD" w:rsidRDefault="008A1A6D" w:rsidP="008A1A6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1.Внести в постановление администрации Боготольского района от 14.10.2013 № 781-п «Об утверждении муниципальной программы Боготольского района «Система социальной защиты населения Боготольского района» следующие изменения:</w:t>
      </w:r>
    </w:p>
    <w:p w:rsidR="008A1A6D" w:rsidRPr="00AC1ACD" w:rsidRDefault="00FF4452" w:rsidP="008A1A6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1.1</w:t>
      </w:r>
      <w:r w:rsidR="008A1A6D" w:rsidRPr="00AC1ACD">
        <w:rPr>
          <w:rFonts w:ascii="Arial" w:hAnsi="Arial" w:cs="Arial"/>
          <w:sz w:val="24"/>
          <w:szCs w:val="24"/>
        </w:rPr>
        <w:t>. Раздел «</w:t>
      </w:r>
      <w:r w:rsidR="008A1A6D" w:rsidRPr="00AC1ACD">
        <w:rPr>
          <w:rFonts w:ascii="Arial" w:hAnsi="Arial" w:cs="Arial"/>
          <w:color w:val="000000"/>
          <w:sz w:val="24"/>
          <w:szCs w:val="24"/>
        </w:rPr>
        <w:t>Информация по ресурсному обеспечению муниципальной программы Боготольского района, в том числе по годам реализации программы» паспорта муниципальной программы изложить в следующей редакции:</w:t>
      </w:r>
    </w:p>
    <w:p w:rsidR="008A1A6D" w:rsidRPr="00AC1ACD" w:rsidRDefault="008A1A6D" w:rsidP="008A1A6D">
      <w:pPr>
        <w:pStyle w:val="ConsPlusCel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 xml:space="preserve">«федерального, краевого и муниципального бюджетов за </w:t>
      </w:r>
      <w:r w:rsidR="00FF4452" w:rsidRPr="00AC1ACD">
        <w:rPr>
          <w:rFonts w:ascii="Arial" w:hAnsi="Arial" w:cs="Arial"/>
          <w:color w:val="000000"/>
          <w:sz w:val="24"/>
          <w:szCs w:val="24"/>
        </w:rPr>
        <w:t>период с 2014 по 2019 гг. 262632</w:t>
      </w:r>
      <w:r w:rsidRPr="00AC1ACD">
        <w:rPr>
          <w:rFonts w:ascii="Arial" w:hAnsi="Arial" w:cs="Arial"/>
          <w:color w:val="000000"/>
          <w:sz w:val="24"/>
          <w:szCs w:val="24"/>
        </w:rPr>
        <w:t>,</w:t>
      </w:r>
      <w:r w:rsidR="00FF4452" w:rsidRPr="00AC1ACD">
        <w:rPr>
          <w:rFonts w:ascii="Arial" w:hAnsi="Arial" w:cs="Arial"/>
          <w:color w:val="000000"/>
          <w:sz w:val="24"/>
          <w:szCs w:val="24"/>
        </w:rPr>
        <w:t>8</w:t>
      </w:r>
      <w:r w:rsidRPr="00AC1AC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C1ACD">
        <w:rPr>
          <w:rFonts w:ascii="Arial" w:hAnsi="Arial" w:cs="Arial"/>
          <w:color w:val="000000"/>
          <w:sz w:val="24"/>
          <w:szCs w:val="24"/>
        </w:rPr>
        <w:t>тыс. руб., в том числе:</w:t>
      </w:r>
    </w:p>
    <w:p w:rsidR="008A1A6D" w:rsidRPr="00AC1ACD" w:rsidRDefault="008A1A6D" w:rsidP="008A1A6D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2014 году – 82080,2 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2015 году – 34263,6 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2016 году – 33999,2 тыс. руб.;</w:t>
      </w:r>
    </w:p>
    <w:p w:rsidR="008A1A6D" w:rsidRPr="00AC1ACD" w:rsidRDefault="00FF4452" w:rsidP="008A1A6D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2017 году – 41807,4</w:t>
      </w:r>
      <w:r w:rsidR="008A1A6D" w:rsidRPr="00AC1ACD">
        <w:rPr>
          <w:rFonts w:ascii="Arial" w:hAnsi="Arial" w:cs="Arial"/>
          <w:color w:val="000000"/>
          <w:sz w:val="24"/>
          <w:szCs w:val="24"/>
        </w:rPr>
        <w:t xml:space="preserve"> 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2018 году - 35241,2 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2019 году - 35241,2 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из них:</w:t>
      </w:r>
    </w:p>
    <w:p w:rsidR="008A1A6D" w:rsidRPr="00AC1ACD" w:rsidRDefault="008A1A6D" w:rsidP="008A1A6D">
      <w:pPr>
        <w:pStyle w:val="ConsPlusCell"/>
        <w:jc w:val="both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из средств федерального бюджета за период с 2014 по 2019 гг. – 3087,1 тыс. руб.: в том числе:</w:t>
      </w:r>
    </w:p>
    <w:p w:rsidR="008A1A6D" w:rsidRPr="00AC1ACD" w:rsidRDefault="008A1A6D" w:rsidP="008A1A6D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2014 году – 3087,1тыс.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2015 году – 0 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2016 году – 0 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2017 году – 0 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2018 году – 0 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2019 году – 0 тыс. руб.</w:t>
      </w:r>
    </w:p>
    <w:p w:rsidR="008A1A6D" w:rsidRPr="00AC1ACD" w:rsidRDefault="008A1A6D" w:rsidP="008A1A6D">
      <w:pPr>
        <w:pStyle w:val="ConsPlusCell"/>
        <w:jc w:val="both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из сре</w:t>
      </w:r>
      <w:proofErr w:type="gramStart"/>
      <w:r w:rsidRPr="00AC1ACD">
        <w:rPr>
          <w:rFonts w:ascii="Arial" w:hAnsi="Arial" w:cs="Arial"/>
          <w:color w:val="000000"/>
          <w:sz w:val="24"/>
          <w:szCs w:val="24"/>
        </w:rPr>
        <w:t>дств кр</w:t>
      </w:r>
      <w:proofErr w:type="gramEnd"/>
      <w:r w:rsidRPr="00AC1ACD">
        <w:rPr>
          <w:rFonts w:ascii="Arial" w:hAnsi="Arial" w:cs="Arial"/>
          <w:color w:val="000000"/>
          <w:sz w:val="24"/>
          <w:szCs w:val="24"/>
        </w:rPr>
        <w:t>аевого бюджета за перио</w:t>
      </w:r>
      <w:r w:rsidR="00FF4452" w:rsidRPr="00AC1ACD">
        <w:rPr>
          <w:rFonts w:ascii="Arial" w:hAnsi="Arial" w:cs="Arial"/>
          <w:color w:val="000000"/>
          <w:sz w:val="24"/>
          <w:szCs w:val="24"/>
        </w:rPr>
        <w:t>д с 2014 по 2019 гг. – 259157,6</w:t>
      </w:r>
      <w:r w:rsidRPr="00AC1ACD">
        <w:rPr>
          <w:rFonts w:ascii="Arial" w:hAnsi="Arial" w:cs="Arial"/>
          <w:color w:val="000000"/>
          <w:sz w:val="24"/>
          <w:szCs w:val="24"/>
        </w:rPr>
        <w:t>тыс. руб.:</w:t>
      </w:r>
    </w:p>
    <w:p w:rsidR="008A1A6D" w:rsidRPr="00AC1ACD" w:rsidRDefault="008A1A6D" w:rsidP="008A1A6D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2014 году – 78621,4 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2015 году – 34247,2 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2016 году – 33999,2 тыс. руб.;</w:t>
      </w:r>
    </w:p>
    <w:p w:rsidR="008A1A6D" w:rsidRPr="00AC1ACD" w:rsidRDefault="00FF4452" w:rsidP="008A1A6D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2017 году – 41807,4</w:t>
      </w:r>
      <w:r w:rsidR="008A1A6D" w:rsidRPr="00AC1ACD">
        <w:rPr>
          <w:rFonts w:ascii="Arial" w:hAnsi="Arial" w:cs="Arial"/>
          <w:color w:val="000000"/>
          <w:sz w:val="24"/>
          <w:szCs w:val="24"/>
        </w:rPr>
        <w:t xml:space="preserve"> 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2018 году - 35241,2 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2019 году - 35241,2 тыс. руб.</w:t>
      </w:r>
    </w:p>
    <w:p w:rsidR="008A1A6D" w:rsidRPr="00AC1ACD" w:rsidRDefault="008A1A6D" w:rsidP="008A1A6D">
      <w:pPr>
        <w:pStyle w:val="ConsPlusCell"/>
        <w:jc w:val="both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из средств муниципального бюджета 2014 по 2019 гг. 388,1 тыс. руб., в том числе:</w:t>
      </w:r>
    </w:p>
    <w:p w:rsidR="008A1A6D" w:rsidRPr="00AC1ACD" w:rsidRDefault="008A1A6D" w:rsidP="008A1A6D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2014 году – 371,7тыс.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2015 году – 16,4 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lastRenderedPageBreak/>
        <w:t>в 2016 году - 0 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2017 году – 0 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2018 году – 0 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2019 году – 0 тыс. руб.</w:t>
      </w:r>
    </w:p>
    <w:p w:rsidR="008A1A6D" w:rsidRPr="00AC1ACD" w:rsidRDefault="00330D2E" w:rsidP="008A1A6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1.2</w:t>
      </w:r>
      <w:r w:rsidR="008A1A6D" w:rsidRPr="00AC1ACD">
        <w:rPr>
          <w:rFonts w:ascii="Arial" w:hAnsi="Arial" w:cs="Arial"/>
          <w:sz w:val="24"/>
          <w:szCs w:val="24"/>
        </w:rPr>
        <w:t xml:space="preserve"> Пункт 9</w:t>
      </w:r>
      <w:r w:rsidR="008A1A6D" w:rsidRPr="00AC1ACD">
        <w:rPr>
          <w:rFonts w:ascii="Arial" w:hAnsi="Arial" w:cs="Arial"/>
          <w:color w:val="000000"/>
          <w:sz w:val="24"/>
          <w:szCs w:val="24"/>
        </w:rPr>
        <w:t xml:space="preserve"> муниципальной программы «Система социальной защиты населения Боготольского района» </w:t>
      </w:r>
      <w:r w:rsidR="008A1A6D" w:rsidRPr="00AC1ACD">
        <w:rPr>
          <w:rFonts w:ascii="Arial" w:hAnsi="Arial" w:cs="Arial"/>
          <w:sz w:val="24"/>
          <w:szCs w:val="24"/>
        </w:rPr>
        <w:t>«Информация о ресурсном обеспечении и прогнозной оценке расходов на реализацию целей муниципальной программы с учетом источников финансирования, в том числе за счет бюджета муниципального образования Боготольского района» изложить в следующей редакции:</w:t>
      </w:r>
    </w:p>
    <w:p w:rsidR="008A1A6D" w:rsidRPr="00AC1ACD" w:rsidRDefault="008A1A6D" w:rsidP="008A1A6D">
      <w:pPr>
        <w:pStyle w:val="ConsPlusCell"/>
        <w:ind w:firstLine="708"/>
        <w:jc w:val="both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«Источниками финансирования муниципальной программы «Система социальной защиты населения Боготольского района» являются средства федерального, краевого, муниципального бюджетов.</w:t>
      </w:r>
    </w:p>
    <w:p w:rsidR="008A1A6D" w:rsidRPr="00AC1ACD" w:rsidRDefault="008A1A6D" w:rsidP="008A1A6D">
      <w:pPr>
        <w:pStyle w:val="ConsPlusCell"/>
        <w:ind w:firstLine="708"/>
        <w:jc w:val="both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 xml:space="preserve">Общий объем финансирования на реализацию муниципальной программы, по прогнозным данным, за период с 2014 </w:t>
      </w:r>
      <w:r w:rsidR="00330D2E" w:rsidRPr="00AC1ACD">
        <w:rPr>
          <w:rFonts w:ascii="Arial" w:hAnsi="Arial" w:cs="Arial"/>
          <w:sz w:val="24"/>
          <w:szCs w:val="24"/>
        </w:rPr>
        <w:t>по 2019 годов, составит 262632,8</w:t>
      </w:r>
      <w:r w:rsidRPr="00AC1ACD">
        <w:rPr>
          <w:rFonts w:ascii="Arial" w:hAnsi="Arial" w:cs="Arial"/>
          <w:sz w:val="24"/>
          <w:szCs w:val="24"/>
        </w:rPr>
        <w:t xml:space="preserve"> тыс. руб., в том числе:</w:t>
      </w:r>
    </w:p>
    <w:p w:rsidR="008A1A6D" w:rsidRPr="00AC1ACD" w:rsidRDefault="008A1A6D" w:rsidP="008A1A6D">
      <w:pPr>
        <w:pStyle w:val="ConsPlusCell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в 2014 году – 82080,2 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в 2015 году – 34263,6 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в 2016 году – 33999,2 тыс. руб.</w:t>
      </w:r>
    </w:p>
    <w:p w:rsidR="008A1A6D" w:rsidRPr="00AC1ACD" w:rsidRDefault="00330D2E" w:rsidP="008A1A6D">
      <w:pPr>
        <w:pStyle w:val="ConsPlusCell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в 2017 году – 41807,4</w:t>
      </w:r>
      <w:r w:rsidR="008A1A6D" w:rsidRPr="00AC1ACD">
        <w:rPr>
          <w:rFonts w:ascii="Arial" w:hAnsi="Arial" w:cs="Arial"/>
          <w:sz w:val="24"/>
          <w:szCs w:val="24"/>
        </w:rPr>
        <w:t xml:space="preserve"> 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в 2018 году - 35241,2 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в 2019 году - 35241,2 тыс. руб.</w:t>
      </w:r>
    </w:p>
    <w:p w:rsidR="008A1A6D" w:rsidRPr="00AC1ACD" w:rsidRDefault="008A1A6D" w:rsidP="008A1A6D">
      <w:pPr>
        <w:pStyle w:val="ConsPlusCell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из них:</w:t>
      </w:r>
    </w:p>
    <w:p w:rsidR="008A1A6D" w:rsidRPr="00AC1ACD" w:rsidRDefault="008A1A6D" w:rsidP="008A1A6D">
      <w:pPr>
        <w:pStyle w:val="ConsPlusCell"/>
        <w:jc w:val="both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из средств федерального бюджета за период с 2014 по 2019 гг. – 3087,1 тыс. руб.: в том числе:</w:t>
      </w:r>
    </w:p>
    <w:p w:rsidR="008A1A6D" w:rsidRPr="00AC1ACD" w:rsidRDefault="008A1A6D" w:rsidP="008A1A6D">
      <w:pPr>
        <w:pStyle w:val="ConsPlusCell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в 2014 году – 3087,1 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в 2015 году – 0 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в 2016 году – 0 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в 2017 году – 0 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в 2018 году - 0 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в 2019 году - 0 тыс. руб.</w:t>
      </w:r>
    </w:p>
    <w:p w:rsidR="008A1A6D" w:rsidRPr="00AC1ACD" w:rsidRDefault="008A1A6D" w:rsidP="008A1A6D">
      <w:pPr>
        <w:pStyle w:val="ConsPlusCell"/>
        <w:jc w:val="both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из сре</w:t>
      </w:r>
      <w:proofErr w:type="gramStart"/>
      <w:r w:rsidRPr="00AC1ACD">
        <w:rPr>
          <w:rFonts w:ascii="Arial" w:hAnsi="Arial" w:cs="Arial"/>
          <w:sz w:val="24"/>
          <w:szCs w:val="24"/>
        </w:rPr>
        <w:t>дств кр</w:t>
      </w:r>
      <w:proofErr w:type="gramEnd"/>
      <w:r w:rsidRPr="00AC1ACD">
        <w:rPr>
          <w:rFonts w:ascii="Arial" w:hAnsi="Arial" w:cs="Arial"/>
          <w:sz w:val="24"/>
          <w:szCs w:val="24"/>
        </w:rPr>
        <w:t>аевого бюджета за пер</w:t>
      </w:r>
      <w:r w:rsidR="00330D2E" w:rsidRPr="00AC1ACD">
        <w:rPr>
          <w:rFonts w:ascii="Arial" w:hAnsi="Arial" w:cs="Arial"/>
          <w:sz w:val="24"/>
          <w:szCs w:val="24"/>
        </w:rPr>
        <w:t>иод с 2014 по 2019 гг. – 259157,6</w:t>
      </w:r>
      <w:r w:rsidRPr="00AC1ACD">
        <w:rPr>
          <w:rFonts w:ascii="Arial" w:hAnsi="Arial" w:cs="Arial"/>
          <w:sz w:val="24"/>
          <w:szCs w:val="24"/>
        </w:rPr>
        <w:t>тыс. руб.:</w:t>
      </w:r>
    </w:p>
    <w:p w:rsidR="008A1A6D" w:rsidRPr="00AC1ACD" w:rsidRDefault="008A1A6D" w:rsidP="008A1A6D">
      <w:pPr>
        <w:pStyle w:val="ConsPlusCell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в 2014 году – 78621,4 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в 2015 году – 34247,2 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в 2016 году – 33999,2 тыс. руб.;</w:t>
      </w:r>
    </w:p>
    <w:p w:rsidR="008A1A6D" w:rsidRPr="00AC1ACD" w:rsidRDefault="00330D2E" w:rsidP="008A1A6D">
      <w:pPr>
        <w:pStyle w:val="ConsPlusCell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в 2017 году – 41807,4</w:t>
      </w:r>
      <w:r w:rsidR="008A1A6D" w:rsidRPr="00AC1ACD">
        <w:rPr>
          <w:rFonts w:ascii="Arial" w:hAnsi="Arial" w:cs="Arial"/>
          <w:sz w:val="24"/>
          <w:szCs w:val="24"/>
        </w:rPr>
        <w:t>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в 2018 году – 35241,2 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в 2019 году – 35241,2 тыс. руб.</w:t>
      </w:r>
    </w:p>
    <w:p w:rsidR="008A1A6D" w:rsidRPr="00AC1ACD" w:rsidRDefault="008A1A6D" w:rsidP="008A1A6D">
      <w:pPr>
        <w:pStyle w:val="ConsPlusCell"/>
        <w:jc w:val="both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из средств муниципального бюджета 2014 по 2017 гг. 388,1тыс. руб., в том числе:</w:t>
      </w:r>
    </w:p>
    <w:p w:rsidR="008A1A6D" w:rsidRPr="00AC1ACD" w:rsidRDefault="008A1A6D" w:rsidP="008A1A6D">
      <w:pPr>
        <w:pStyle w:val="ConsPlusCell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в 2014 году – 371,7 тыс. руб.;</w:t>
      </w:r>
    </w:p>
    <w:p w:rsidR="008A1A6D" w:rsidRPr="00AC1ACD" w:rsidRDefault="008A1A6D" w:rsidP="008A1A6D">
      <w:pPr>
        <w:pStyle w:val="ConsPlusCell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в 2015 году – 16,4 тыс. руб.;</w:t>
      </w:r>
    </w:p>
    <w:p w:rsidR="008A1A6D" w:rsidRPr="00AC1ACD" w:rsidRDefault="008A1A6D" w:rsidP="008A1A6D">
      <w:pPr>
        <w:pStyle w:val="ConsPlusCell"/>
        <w:jc w:val="both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в 2016 году – 0 тыс. руб.;</w:t>
      </w:r>
    </w:p>
    <w:p w:rsidR="008A1A6D" w:rsidRPr="00AC1ACD" w:rsidRDefault="008A1A6D" w:rsidP="008A1A6D">
      <w:pPr>
        <w:pStyle w:val="ConsPlusCell"/>
        <w:jc w:val="both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в 2017 году – 0 тыс. руб.;</w:t>
      </w:r>
    </w:p>
    <w:p w:rsidR="008A1A6D" w:rsidRPr="00AC1ACD" w:rsidRDefault="008A1A6D" w:rsidP="008A1A6D">
      <w:pPr>
        <w:pStyle w:val="ConsPlusCell"/>
        <w:jc w:val="both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в 2018 году – 0 тыс. руб.;</w:t>
      </w:r>
    </w:p>
    <w:p w:rsidR="008A1A6D" w:rsidRPr="00AC1ACD" w:rsidRDefault="008A1A6D" w:rsidP="008A1A6D">
      <w:pPr>
        <w:pStyle w:val="ConsPlusCell"/>
        <w:jc w:val="both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в 2019 году – 0 тыс. руб.</w:t>
      </w:r>
    </w:p>
    <w:p w:rsidR="008A1A6D" w:rsidRPr="00AC1ACD" w:rsidRDefault="00746AE0" w:rsidP="008A1A6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C1ACD">
        <w:rPr>
          <w:rFonts w:ascii="Arial" w:hAnsi="Arial" w:cs="Arial"/>
          <w:color w:val="000000" w:themeColor="text1"/>
          <w:sz w:val="24"/>
          <w:szCs w:val="24"/>
        </w:rPr>
        <w:t>1.3</w:t>
      </w:r>
      <w:r w:rsidR="008A1A6D" w:rsidRPr="00AC1ACD">
        <w:rPr>
          <w:rFonts w:ascii="Arial" w:hAnsi="Arial" w:cs="Arial"/>
          <w:color w:val="000000" w:themeColor="text1"/>
          <w:sz w:val="24"/>
          <w:szCs w:val="24"/>
        </w:rPr>
        <w:t>.Приложение 1 к муниципальной программе «Система социальной защиты населения Боготольского района» изложить в редакции согласно приложению № 1.</w:t>
      </w:r>
    </w:p>
    <w:p w:rsidR="008A1A6D" w:rsidRPr="00AC1ACD" w:rsidRDefault="00746AE0" w:rsidP="008A1A6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C1ACD">
        <w:rPr>
          <w:rFonts w:ascii="Arial" w:hAnsi="Arial" w:cs="Arial"/>
          <w:color w:val="000000" w:themeColor="text1"/>
          <w:sz w:val="24"/>
          <w:szCs w:val="24"/>
        </w:rPr>
        <w:t>1.4</w:t>
      </w:r>
      <w:r w:rsidR="008A1A6D" w:rsidRPr="00AC1ACD">
        <w:rPr>
          <w:rFonts w:ascii="Arial" w:hAnsi="Arial" w:cs="Arial"/>
          <w:color w:val="000000" w:themeColor="text1"/>
          <w:sz w:val="24"/>
          <w:szCs w:val="24"/>
        </w:rPr>
        <w:t>.Приложение 2 к муниципальной программе «Система социальной защиты населения Боготольского района» изложить в редакции согласно приложению № 2.</w:t>
      </w:r>
    </w:p>
    <w:p w:rsidR="008A1A6D" w:rsidRPr="00AC1ACD" w:rsidRDefault="00746AE0" w:rsidP="008A1A6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C1ACD">
        <w:rPr>
          <w:rFonts w:ascii="Arial" w:hAnsi="Arial" w:cs="Arial"/>
          <w:color w:val="000000" w:themeColor="text1"/>
          <w:sz w:val="24"/>
          <w:szCs w:val="24"/>
        </w:rPr>
        <w:t>1.5</w:t>
      </w:r>
      <w:r w:rsidR="008A1A6D" w:rsidRPr="00AC1ACD">
        <w:rPr>
          <w:rFonts w:ascii="Arial" w:hAnsi="Arial" w:cs="Arial"/>
          <w:color w:val="000000" w:themeColor="text1"/>
          <w:sz w:val="24"/>
          <w:szCs w:val="24"/>
        </w:rPr>
        <w:t>. Приложение 3 к муниципальной программе «Система социальной защиты населения Боготольского района» изложить в редакции согласно приложению № 3.</w:t>
      </w:r>
    </w:p>
    <w:p w:rsidR="00746AE0" w:rsidRPr="00AC1ACD" w:rsidRDefault="00746AE0" w:rsidP="00746AE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 w:themeColor="text1"/>
          <w:sz w:val="24"/>
          <w:szCs w:val="24"/>
        </w:rPr>
        <w:t>1.6</w:t>
      </w:r>
      <w:r w:rsidR="008A1A6D" w:rsidRPr="00AC1AC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AC1ACD">
        <w:rPr>
          <w:rFonts w:ascii="Arial" w:hAnsi="Arial" w:cs="Arial"/>
          <w:color w:val="000000" w:themeColor="text1"/>
          <w:sz w:val="24"/>
          <w:szCs w:val="24"/>
        </w:rPr>
        <w:t xml:space="preserve">В Приложение 5 к муниципальной программе «Система социальной защиты населения Боготольского района» </w:t>
      </w:r>
      <w:r w:rsidRPr="00AC1ACD">
        <w:rPr>
          <w:rFonts w:ascii="Arial" w:hAnsi="Arial" w:cs="Arial"/>
          <w:sz w:val="24"/>
          <w:szCs w:val="24"/>
        </w:rPr>
        <w:t xml:space="preserve"> </w:t>
      </w:r>
      <w:r w:rsidR="00091F19" w:rsidRPr="00AC1ACD">
        <w:rPr>
          <w:rFonts w:ascii="Arial" w:hAnsi="Arial" w:cs="Arial"/>
          <w:sz w:val="24"/>
          <w:szCs w:val="24"/>
        </w:rPr>
        <w:t xml:space="preserve">в паспорте подпрограммы «Повышение </w:t>
      </w:r>
      <w:r w:rsidR="00091F19" w:rsidRPr="00AC1ACD">
        <w:rPr>
          <w:rFonts w:ascii="Arial" w:hAnsi="Arial" w:cs="Arial"/>
          <w:sz w:val="24"/>
          <w:szCs w:val="24"/>
        </w:rPr>
        <w:lastRenderedPageBreak/>
        <w:t>качества и доступности социальных услуг населению» р</w:t>
      </w:r>
      <w:r w:rsidRPr="00AC1ACD">
        <w:rPr>
          <w:rFonts w:ascii="Arial" w:hAnsi="Arial" w:cs="Arial"/>
          <w:sz w:val="24"/>
          <w:szCs w:val="24"/>
        </w:rPr>
        <w:t>аздел «</w:t>
      </w:r>
      <w:r w:rsidRPr="00AC1ACD">
        <w:rPr>
          <w:rFonts w:ascii="Arial" w:hAnsi="Arial" w:cs="Arial"/>
          <w:color w:val="000000"/>
          <w:sz w:val="24"/>
          <w:szCs w:val="24"/>
        </w:rPr>
        <w:t>Информация по ресу</w:t>
      </w:r>
      <w:r w:rsidR="00D65E91" w:rsidRPr="00AC1ACD">
        <w:rPr>
          <w:rFonts w:ascii="Arial" w:hAnsi="Arial" w:cs="Arial"/>
          <w:color w:val="000000"/>
          <w:sz w:val="24"/>
          <w:szCs w:val="24"/>
        </w:rPr>
        <w:t>рсному обеспечению под</w:t>
      </w:r>
      <w:r w:rsidR="00091F19" w:rsidRPr="00AC1ACD">
        <w:rPr>
          <w:rFonts w:ascii="Arial" w:hAnsi="Arial" w:cs="Arial"/>
          <w:color w:val="000000"/>
          <w:sz w:val="24"/>
          <w:szCs w:val="24"/>
        </w:rPr>
        <w:t>программы</w:t>
      </w:r>
      <w:r w:rsidRPr="00AC1ACD">
        <w:rPr>
          <w:rFonts w:ascii="Arial" w:hAnsi="Arial" w:cs="Arial"/>
          <w:color w:val="000000"/>
          <w:sz w:val="24"/>
          <w:szCs w:val="24"/>
        </w:rPr>
        <w:t>, в том числе</w:t>
      </w:r>
      <w:r w:rsidR="00091F19" w:rsidRPr="00AC1ACD">
        <w:rPr>
          <w:rFonts w:ascii="Arial" w:hAnsi="Arial" w:cs="Arial"/>
          <w:color w:val="000000"/>
          <w:sz w:val="24"/>
          <w:szCs w:val="24"/>
        </w:rPr>
        <w:t xml:space="preserve"> по всем источникам финансирования на очередной финансовый год и плановый период подпрограммы муниципальной программы»</w:t>
      </w:r>
      <w:r w:rsidRPr="00AC1ACD">
        <w:rPr>
          <w:rFonts w:ascii="Arial" w:hAnsi="Arial" w:cs="Arial"/>
          <w:color w:val="000000"/>
          <w:sz w:val="24"/>
          <w:szCs w:val="24"/>
        </w:rPr>
        <w:t xml:space="preserve">  изложить в следующей редакции:</w:t>
      </w:r>
    </w:p>
    <w:p w:rsidR="00746AE0" w:rsidRPr="00AC1ACD" w:rsidRDefault="00091F19" w:rsidP="00746AE0">
      <w:pPr>
        <w:pStyle w:val="ConsPlusCel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«Из сре</w:t>
      </w:r>
      <w:proofErr w:type="gramStart"/>
      <w:r w:rsidRPr="00AC1ACD">
        <w:rPr>
          <w:rFonts w:ascii="Arial" w:hAnsi="Arial" w:cs="Arial"/>
          <w:color w:val="000000"/>
          <w:sz w:val="24"/>
          <w:szCs w:val="24"/>
        </w:rPr>
        <w:t>дств кр</w:t>
      </w:r>
      <w:proofErr w:type="gramEnd"/>
      <w:r w:rsidRPr="00AC1ACD">
        <w:rPr>
          <w:rFonts w:ascii="Arial" w:hAnsi="Arial" w:cs="Arial"/>
          <w:color w:val="000000"/>
          <w:sz w:val="24"/>
          <w:szCs w:val="24"/>
        </w:rPr>
        <w:t xml:space="preserve">аевого бюджета и внебюджетных источников </w:t>
      </w:r>
      <w:r w:rsidR="00746AE0" w:rsidRPr="00AC1ACD">
        <w:rPr>
          <w:rFonts w:ascii="Arial" w:hAnsi="Arial" w:cs="Arial"/>
          <w:color w:val="000000"/>
          <w:sz w:val="24"/>
          <w:szCs w:val="24"/>
        </w:rPr>
        <w:t xml:space="preserve">за </w:t>
      </w:r>
      <w:r w:rsidRPr="00AC1ACD">
        <w:rPr>
          <w:rFonts w:ascii="Arial" w:hAnsi="Arial" w:cs="Arial"/>
          <w:color w:val="000000"/>
          <w:sz w:val="24"/>
          <w:szCs w:val="24"/>
        </w:rPr>
        <w:t>период с 2017</w:t>
      </w:r>
      <w:r w:rsidR="00746AE0" w:rsidRPr="00AC1ACD">
        <w:rPr>
          <w:rFonts w:ascii="Arial" w:hAnsi="Arial" w:cs="Arial"/>
          <w:color w:val="000000"/>
          <w:sz w:val="24"/>
          <w:szCs w:val="24"/>
        </w:rPr>
        <w:t xml:space="preserve"> по 2019 гг. </w:t>
      </w:r>
      <w:r w:rsidR="00F32AC0" w:rsidRPr="00AC1ACD">
        <w:rPr>
          <w:rFonts w:ascii="Arial" w:hAnsi="Arial" w:cs="Arial"/>
          <w:color w:val="000000"/>
          <w:sz w:val="24"/>
          <w:szCs w:val="24"/>
        </w:rPr>
        <w:t>103642,5</w:t>
      </w:r>
      <w:r w:rsidR="00746AE0" w:rsidRPr="00AC1AC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46AE0" w:rsidRPr="00AC1ACD">
        <w:rPr>
          <w:rFonts w:ascii="Arial" w:hAnsi="Arial" w:cs="Arial"/>
          <w:color w:val="000000"/>
          <w:sz w:val="24"/>
          <w:szCs w:val="24"/>
        </w:rPr>
        <w:t>тыс. руб., в том числе:</w:t>
      </w:r>
    </w:p>
    <w:p w:rsidR="00746AE0" w:rsidRPr="00AC1ACD" w:rsidRDefault="00F32AC0" w:rsidP="00746AE0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2017 году – 39258,3</w:t>
      </w:r>
      <w:r w:rsidR="00746AE0" w:rsidRPr="00AC1ACD">
        <w:rPr>
          <w:rFonts w:ascii="Arial" w:hAnsi="Arial" w:cs="Arial"/>
          <w:color w:val="000000"/>
          <w:sz w:val="24"/>
          <w:szCs w:val="24"/>
        </w:rPr>
        <w:t xml:space="preserve"> тыс. руб.;</w:t>
      </w:r>
    </w:p>
    <w:p w:rsidR="00746AE0" w:rsidRPr="00AC1ACD" w:rsidRDefault="00F32AC0" w:rsidP="00746AE0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2018 году – 32192,1</w:t>
      </w:r>
      <w:r w:rsidR="00746AE0" w:rsidRPr="00AC1ACD">
        <w:rPr>
          <w:rFonts w:ascii="Arial" w:hAnsi="Arial" w:cs="Arial"/>
          <w:color w:val="000000"/>
          <w:sz w:val="24"/>
          <w:szCs w:val="24"/>
        </w:rPr>
        <w:t>тыс. руб.;</w:t>
      </w:r>
    </w:p>
    <w:p w:rsidR="00746AE0" w:rsidRPr="00AC1ACD" w:rsidRDefault="00F32AC0" w:rsidP="00746AE0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2019 году – 32192,1</w:t>
      </w:r>
      <w:r w:rsidR="00746AE0" w:rsidRPr="00AC1ACD">
        <w:rPr>
          <w:rFonts w:ascii="Arial" w:hAnsi="Arial" w:cs="Arial"/>
          <w:color w:val="000000"/>
          <w:sz w:val="24"/>
          <w:szCs w:val="24"/>
        </w:rPr>
        <w:t xml:space="preserve"> тыс. руб.;</w:t>
      </w:r>
    </w:p>
    <w:p w:rsidR="00746AE0" w:rsidRPr="00AC1ACD" w:rsidRDefault="00746AE0" w:rsidP="00746AE0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из них:</w:t>
      </w:r>
    </w:p>
    <w:p w:rsidR="00746AE0" w:rsidRPr="00AC1ACD" w:rsidRDefault="00746AE0" w:rsidP="00746AE0">
      <w:pPr>
        <w:pStyle w:val="ConsPlusCell"/>
        <w:jc w:val="both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из сре</w:t>
      </w:r>
      <w:proofErr w:type="gramStart"/>
      <w:r w:rsidRPr="00AC1ACD">
        <w:rPr>
          <w:rFonts w:ascii="Arial" w:hAnsi="Arial" w:cs="Arial"/>
          <w:color w:val="000000"/>
          <w:sz w:val="24"/>
          <w:szCs w:val="24"/>
        </w:rPr>
        <w:t>дств кр</w:t>
      </w:r>
      <w:proofErr w:type="gramEnd"/>
      <w:r w:rsidRPr="00AC1ACD">
        <w:rPr>
          <w:rFonts w:ascii="Arial" w:hAnsi="Arial" w:cs="Arial"/>
          <w:color w:val="000000"/>
          <w:sz w:val="24"/>
          <w:szCs w:val="24"/>
        </w:rPr>
        <w:t>аевого бюджета за перио</w:t>
      </w:r>
      <w:r w:rsidR="00091F19" w:rsidRPr="00AC1ACD">
        <w:rPr>
          <w:rFonts w:ascii="Arial" w:hAnsi="Arial" w:cs="Arial"/>
          <w:color w:val="000000"/>
          <w:sz w:val="24"/>
          <w:szCs w:val="24"/>
        </w:rPr>
        <w:t>д с 2017</w:t>
      </w:r>
      <w:r w:rsidR="00F32AC0" w:rsidRPr="00AC1ACD">
        <w:rPr>
          <w:rFonts w:ascii="Arial" w:hAnsi="Arial" w:cs="Arial"/>
          <w:color w:val="000000"/>
          <w:sz w:val="24"/>
          <w:szCs w:val="24"/>
        </w:rPr>
        <w:t xml:space="preserve"> по 2019 гг. – 97742,5</w:t>
      </w:r>
      <w:r w:rsidRPr="00AC1ACD">
        <w:rPr>
          <w:rFonts w:ascii="Arial" w:hAnsi="Arial" w:cs="Arial"/>
          <w:color w:val="000000"/>
          <w:sz w:val="24"/>
          <w:szCs w:val="24"/>
        </w:rPr>
        <w:t>тыс. руб.:</w:t>
      </w:r>
    </w:p>
    <w:p w:rsidR="00746AE0" w:rsidRPr="00AC1ACD" w:rsidRDefault="00F32AC0" w:rsidP="00746AE0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2017 году – 36958,3</w:t>
      </w:r>
      <w:r w:rsidR="00746AE0" w:rsidRPr="00AC1ACD">
        <w:rPr>
          <w:rFonts w:ascii="Arial" w:hAnsi="Arial" w:cs="Arial"/>
          <w:color w:val="000000"/>
          <w:sz w:val="24"/>
          <w:szCs w:val="24"/>
        </w:rPr>
        <w:t>тыс. руб.;</w:t>
      </w:r>
    </w:p>
    <w:p w:rsidR="00746AE0" w:rsidRPr="00AC1ACD" w:rsidRDefault="00F32AC0" w:rsidP="00746AE0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2018 году – 30392,1</w:t>
      </w:r>
      <w:r w:rsidR="00746AE0" w:rsidRPr="00AC1ACD">
        <w:rPr>
          <w:rFonts w:ascii="Arial" w:hAnsi="Arial" w:cs="Arial"/>
          <w:color w:val="000000"/>
          <w:sz w:val="24"/>
          <w:szCs w:val="24"/>
        </w:rPr>
        <w:t>тыс. руб.;</w:t>
      </w:r>
    </w:p>
    <w:p w:rsidR="00746AE0" w:rsidRPr="00AC1ACD" w:rsidRDefault="00F32AC0" w:rsidP="00746AE0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2019 году – 30392,1</w:t>
      </w:r>
      <w:r w:rsidR="00746AE0" w:rsidRPr="00AC1ACD">
        <w:rPr>
          <w:rFonts w:ascii="Arial" w:hAnsi="Arial" w:cs="Arial"/>
          <w:color w:val="000000"/>
          <w:sz w:val="24"/>
          <w:szCs w:val="24"/>
        </w:rPr>
        <w:t xml:space="preserve"> тыс. руб.</w:t>
      </w:r>
    </w:p>
    <w:p w:rsidR="00746AE0" w:rsidRPr="00AC1ACD" w:rsidRDefault="00746AE0" w:rsidP="00746AE0">
      <w:pPr>
        <w:pStyle w:val="ConsPlusCell"/>
        <w:jc w:val="both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из</w:t>
      </w:r>
      <w:r w:rsidR="00091F19" w:rsidRPr="00AC1ACD">
        <w:rPr>
          <w:rFonts w:ascii="Arial" w:hAnsi="Arial" w:cs="Arial"/>
          <w:color w:val="000000"/>
          <w:sz w:val="24"/>
          <w:szCs w:val="24"/>
        </w:rPr>
        <w:t xml:space="preserve"> внебюджетных источников за период с 2017</w:t>
      </w:r>
      <w:r w:rsidR="00F32AC0" w:rsidRPr="00AC1ACD">
        <w:rPr>
          <w:rFonts w:ascii="Arial" w:hAnsi="Arial" w:cs="Arial"/>
          <w:color w:val="000000"/>
          <w:sz w:val="24"/>
          <w:szCs w:val="24"/>
        </w:rPr>
        <w:t xml:space="preserve"> по 2019 гг. 5900,0</w:t>
      </w:r>
      <w:r w:rsidRPr="00AC1ACD">
        <w:rPr>
          <w:rFonts w:ascii="Arial" w:hAnsi="Arial" w:cs="Arial"/>
          <w:color w:val="000000"/>
          <w:sz w:val="24"/>
          <w:szCs w:val="24"/>
        </w:rPr>
        <w:t xml:space="preserve"> тыс. руб., в том числе:</w:t>
      </w:r>
    </w:p>
    <w:p w:rsidR="00746AE0" w:rsidRPr="00AC1ACD" w:rsidRDefault="00F32AC0" w:rsidP="00746AE0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2017 году – 2300,0</w:t>
      </w:r>
      <w:r w:rsidR="00746AE0" w:rsidRPr="00AC1ACD">
        <w:rPr>
          <w:rFonts w:ascii="Arial" w:hAnsi="Arial" w:cs="Arial"/>
          <w:color w:val="000000"/>
          <w:sz w:val="24"/>
          <w:szCs w:val="24"/>
        </w:rPr>
        <w:t xml:space="preserve"> тыс. руб.;</w:t>
      </w:r>
    </w:p>
    <w:p w:rsidR="00746AE0" w:rsidRPr="00AC1ACD" w:rsidRDefault="00746AE0" w:rsidP="00746AE0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 xml:space="preserve">в 2018 году – </w:t>
      </w:r>
      <w:r w:rsidR="00F32AC0" w:rsidRPr="00AC1ACD">
        <w:rPr>
          <w:rFonts w:ascii="Arial" w:hAnsi="Arial" w:cs="Arial"/>
          <w:color w:val="000000"/>
          <w:sz w:val="24"/>
          <w:szCs w:val="24"/>
        </w:rPr>
        <w:t>180</w:t>
      </w:r>
      <w:r w:rsidRPr="00AC1ACD">
        <w:rPr>
          <w:rFonts w:ascii="Arial" w:hAnsi="Arial" w:cs="Arial"/>
          <w:color w:val="000000"/>
          <w:sz w:val="24"/>
          <w:szCs w:val="24"/>
        </w:rPr>
        <w:t>0</w:t>
      </w:r>
      <w:r w:rsidR="00F32AC0" w:rsidRPr="00AC1ACD">
        <w:rPr>
          <w:rFonts w:ascii="Arial" w:hAnsi="Arial" w:cs="Arial"/>
          <w:color w:val="000000"/>
          <w:sz w:val="24"/>
          <w:szCs w:val="24"/>
        </w:rPr>
        <w:t>,0</w:t>
      </w:r>
      <w:r w:rsidRPr="00AC1ACD">
        <w:rPr>
          <w:rFonts w:ascii="Arial" w:hAnsi="Arial" w:cs="Arial"/>
          <w:color w:val="000000"/>
          <w:sz w:val="24"/>
          <w:szCs w:val="24"/>
        </w:rPr>
        <w:t xml:space="preserve"> тыс. руб.;</w:t>
      </w:r>
    </w:p>
    <w:p w:rsidR="00746AE0" w:rsidRPr="00AC1ACD" w:rsidRDefault="00746AE0" w:rsidP="00746AE0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 xml:space="preserve">в 2019 году – </w:t>
      </w:r>
      <w:r w:rsidR="00F32AC0" w:rsidRPr="00AC1ACD">
        <w:rPr>
          <w:rFonts w:ascii="Arial" w:hAnsi="Arial" w:cs="Arial"/>
          <w:color w:val="000000"/>
          <w:sz w:val="24"/>
          <w:szCs w:val="24"/>
        </w:rPr>
        <w:t>1800,</w:t>
      </w:r>
      <w:r w:rsidRPr="00AC1ACD">
        <w:rPr>
          <w:rFonts w:ascii="Arial" w:hAnsi="Arial" w:cs="Arial"/>
          <w:color w:val="000000"/>
          <w:sz w:val="24"/>
          <w:szCs w:val="24"/>
        </w:rPr>
        <w:t>0 тыс. руб.</w:t>
      </w:r>
    </w:p>
    <w:p w:rsidR="005B58C2" w:rsidRPr="00AC1ACD" w:rsidRDefault="005B58C2" w:rsidP="005B58C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color w:val="000000" w:themeColor="text1"/>
          <w:sz w:val="24"/>
          <w:szCs w:val="24"/>
        </w:rPr>
        <w:t xml:space="preserve">1.7. В Приложение 5 к муниципальной программе «Система социальной защиты населения Боготольского района» </w:t>
      </w:r>
      <w:r w:rsidRPr="00AC1ACD">
        <w:rPr>
          <w:rFonts w:ascii="Arial" w:hAnsi="Arial" w:cs="Arial"/>
          <w:sz w:val="24"/>
          <w:szCs w:val="24"/>
        </w:rPr>
        <w:t xml:space="preserve">«пункт 2.7 Обоснование финансовых, материальных и трудовых затрат (ресурсное обеспечение подпрограммы) с указанием источников финансирования» подпрограммы «Повышение качества и доступности социальных услуг населению» изложить в следующей редакции: </w:t>
      </w:r>
    </w:p>
    <w:p w:rsidR="003E1362" w:rsidRPr="00AC1ACD" w:rsidRDefault="005B58C2" w:rsidP="003E1362">
      <w:pPr>
        <w:pStyle w:val="ConsPlusCel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«</w:t>
      </w:r>
      <w:r w:rsidRPr="00AC1ACD">
        <w:rPr>
          <w:rFonts w:ascii="Arial" w:hAnsi="Arial" w:cs="Arial"/>
          <w:color w:val="000000"/>
          <w:sz w:val="24"/>
          <w:szCs w:val="24"/>
        </w:rPr>
        <w:t>Источниками финансирования  подпрограммы являются средства  краевого бюджета и внебюджетные источники. Общий объем средств на реализацию подпрограммы из сре</w:t>
      </w:r>
      <w:proofErr w:type="gramStart"/>
      <w:r w:rsidRPr="00AC1ACD">
        <w:rPr>
          <w:rFonts w:ascii="Arial" w:hAnsi="Arial" w:cs="Arial"/>
          <w:color w:val="000000"/>
          <w:sz w:val="24"/>
          <w:szCs w:val="24"/>
        </w:rPr>
        <w:t>дств кр</w:t>
      </w:r>
      <w:proofErr w:type="gramEnd"/>
      <w:r w:rsidRPr="00AC1ACD">
        <w:rPr>
          <w:rFonts w:ascii="Arial" w:hAnsi="Arial" w:cs="Arial"/>
          <w:color w:val="000000"/>
          <w:sz w:val="24"/>
          <w:szCs w:val="24"/>
        </w:rPr>
        <w:t xml:space="preserve">аевого бюджета и внебюджетных источников   за период </w:t>
      </w:r>
    </w:p>
    <w:p w:rsidR="005B58C2" w:rsidRPr="00AC1ACD" w:rsidRDefault="005B58C2" w:rsidP="003E1362">
      <w:pPr>
        <w:pStyle w:val="ConsPlusCel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с 2017 по 2019 гг. 103642,5</w:t>
      </w:r>
      <w:r w:rsidRPr="00AC1AC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C1ACD">
        <w:rPr>
          <w:rFonts w:ascii="Arial" w:hAnsi="Arial" w:cs="Arial"/>
          <w:color w:val="000000"/>
          <w:sz w:val="24"/>
          <w:szCs w:val="24"/>
        </w:rPr>
        <w:t>тыс. руб., в том числе:</w:t>
      </w:r>
    </w:p>
    <w:p w:rsidR="005B58C2" w:rsidRPr="00AC1ACD" w:rsidRDefault="005B58C2" w:rsidP="005B58C2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2017 году – 39258,3 тыс. руб.;</w:t>
      </w:r>
    </w:p>
    <w:p w:rsidR="005B58C2" w:rsidRPr="00AC1ACD" w:rsidRDefault="005B58C2" w:rsidP="005B58C2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2018 году – 32192,1тыс. руб.;</w:t>
      </w:r>
    </w:p>
    <w:p w:rsidR="005B58C2" w:rsidRPr="00AC1ACD" w:rsidRDefault="005B58C2" w:rsidP="005B58C2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2019 году – 32192,1 тыс. руб.;</w:t>
      </w:r>
    </w:p>
    <w:p w:rsidR="005B58C2" w:rsidRPr="00AC1ACD" w:rsidRDefault="005B58C2" w:rsidP="005B58C2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из них:</w:t>
      </w:r>
    </w:p>
    <w:p w:rsidR="005B58C2" w:rsidRPr="00AC1ACD" w:rsidRDefault="005B58C2" w:rsidP="005B58C2">
      <w:pPr>
        <w:pStyle w:val="ConsPlusCell"/>
        <w:jc w:val="both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из сре</w:t>
      </w:r>
      <w:proofErr w:type="gramStart"/>
      <w:r w:rsidRPr="00AC1ACD">
        <w:rPr>
          <w:rFonts w:ascii="Arial" w:hAnsi="Arial" w:cs="Arial"/>
          <w:color w:val="000000"/>
          <w:sz w:val="24"/>
          <w:szCs w:val="24"/>
        </w:rPr>
        <w:t>дств кр</w:t>
      </w:r>
      <w:proofErr w:type="gramEnd"/>
      <w:r w:rsidRPr="00AC1ACD">
        <w:rPr>
          <w:rFonts w:ascii="Arial" w:hAnsi="Arial" w:cs="Arial"/>
          <w:color w:val="000000"/>
          <w:sz w:val="24"/>
          <w:szCs w:val="24"/>
        </w:rPr>
        <w:t>аевого бюджета за период с 2017 по 2019 гг. – 97742,5тыс. руб.:</w:t>
      </w:r>
    </w:p>
    <w:p w:rsidR="005B58C2" w:rsidRPr="00AC1ACD" w:rsidRDefault="005B58C2" w:rsidP="005B58C2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2017 году – 36958,3тыс. руб.;</w:t>
      </w:r>
    </w:p>
    <w:p w:rsidR="005B58C2" w:rsidRPr="00AC1ACD" w:rsidRDefault="005B58C2" w:rsidP="005B58C2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2018 году – 30392,1тыс. руб.;</w:t>
      </w:r>
    </w:p>
    <w:p w:rsidR="005B58C2" w:rsidRPr="00AC1ACD" w:rsidRDefault="005B58C2" w:rsidP="005B58C2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2019 году – 30392,1 тыс. руб.</w:t>
      </w:r>
    </w:p>
    <w:p w:rsidR="005B58C2" w:rsidRPr="00AC1ACD" w:rsidRDefault="005B58C2" w:rsidP="005B58C2">
      <w:pPr>
        <w:pStyle w:val="ConsPlusCell"/>
        <w:jc w:val="both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из внебюджетных источников за период с 2017 по 2019 гг. 5900,0 тыс. руб., в том числе:</w:t>
      </w:r>
    </w:p>
    <w:p w:rsidR="005B58C2" w:rsidRPr="00AC1ACD" w:rsidRDefault="005B58C2" w:rsidP="005B58C2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2017 году – 2300,0 тыс. руб.;</w:t>
      </w:r>
    </w:p>
    <w:p w:rsidR="005B58C2" w:rsidRPr="00AC1ACD" w:rsidRDefault="005B58C2" w:rsidP="005B58C2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2018 году – 1800,0 тыс. руб.;</w:t>
      </w:r>
    </w:p>
    <w:p w:rsidR="005B58C2" w:rsidRPr="00AC1ACD" w:rsidRDefault="005B58C2" w:rsidP="005B58C2">
      <w:pPr>
        <w:pStyle w:val="ConsPlusCell"/>
        <w:rPr>
          <w:rFonts w:ascii="Arial" w:hAnsi="Arial" w:cs="Arial"/>
          <w:color w:val="000000"/>
          <w:sz w:val="24"/>
          <w:szCs w:val="24"/>
        </w:rPr>
      </w:pPr>
      <w:r w:rsidRPr="00AC1ACD">
        <w:rPr>
          <w:rFonts w:ascii="Arial" w:hAnsi="Arial" w:cs="Arial"/>
          <w:color w:val="000000"/>
          <w:sz w:val="24"/>
          <w:szCs w:val="24"/>
        </w:rPr>
        <w:t>в 2019 году – 1800,0 тыс. руб.</w:t>
      </w:r>
    </w:p>
    <w:p w:rsidR="008A1A6D" w:rsidRPr="00AC1ACD" w:rsidRDefault="003E1362" w:rsidP="008A1A6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C1ACD">
        <w:rPr>
          <w:rFonts w:ascii="Arial" w:hAnsi="Arial" w:cs="Arial"/>
          <w:color w:val="000000" w:themeColor="text1"/>
          <w:sz w:val="24"/>
          <w:szCs w:val="24"/>
        </w:rPr>
        <w:t>1.8</w:t>
      </w:r>
      <w:r w:rsidR="00954D06" w:rsidRPr="00AC1ACD">
        <w:rPr>
          <w:rFonts w:ascii="Arial" w:hAnsi="Arial" w:cs="Arial"/>
          <w:color w:val="000000" w:themeColor="text1"/>
          <w:sz w:val="24"/>
          <w:szCs w:val="24"/>
        </w:rPr>
        <w:t>. Приложение 1</w:t>
      </w:r>
      <w:r w:rsidR="008A1A6D" w:rsidRPr="00AC1A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54D06" w:rsidRPr="00AC1ACD">
        <w:rPr>
          <w:rFonts w:ascii="Arial" w:hAnsi="Arial" w:cs="Arial"/>
          <w:color w:val="000000" w:themeColor="text1"/>
          <w:sz w:val="24"/>
          <w:szCs w:val="24"/>
        </w:rPr>
        <w:t>подпрограмме «Повышение качества  и доступности социальных услуг населению», реализуемой в рамках муниципальной программы  Боготольского района Красноярского края «Система социальной защиты населения Боготольского района»</w:t>
      </w:r>
      <w:r w:rsidR="008A1A6D" w:rsidRPr="00AC1ACD">
        <w:rPr>
          <w:rFonts w:ascii="Arial" w:hAnsi="Arial" w:cs="Arial"/>
          <w:color w:val="000000" w:themeColor="text1"/>
          <w:sz w:val="24"/>
          <w:szCs w:val="24"/>
        </w:rPr>
        <w:t xml:space="preserve"> изложить в редакции согласно приложению № 4.</w:t>
      </w:r>
    </w:p>
    <w:p w:rsidR="008A1A6D" w:rsidRPr="00AC1ACD" w:rsidRDefault="008A1A6D" w:rsidP="008A1A6D">
      <w:pPr>
        <w:shd w:val="clear" w:color="auto" w:fill="FFFFFF"/>
        <w:tabs>
          <w:tab w:val="left" w:pos="0"/>
        </w:tabs>
        <w:spacing w:after="0" w:line="240" w:lineRule="auto"/>
        <w:ind w:right="6" w:firstLine="709"/>
        <w:jc w:val="both"/>
        <w:rPr>
          <w:rFonts w:ascii="Arial" w:hAnsi="Arial" w:cs="Arial"/>
          <w:color w:val="000000" w:themeColor="text1"/>
          <w:spacing w:val="-11"/>
          <w:sz w:val="24"/>
          <w:szCs w:val="24"/>
        </w:rPr>
      </w:pPr>
      <w:r w:rsidRPr="00AC1ACD">
        <w:rPr>
          <w:rFonts w:ascii="Arial" w:hAnsi="Arial" w:cs="Arial"/>
          <w:color w:val="000000" w:themeColor="text1"/>
          <w:sz w:val="24"/>
          <w:szCs w:val="24"/>
        </w:rPr>
        <w:t xml:space="preserve">2.Разместить на официальном сайте </w:t>
      </w:r>
      <w:proofErr w:type="spellStart"/>
      <w:r w:rsidRPr="00AC1ACD">
        <w:rPr>
          <w:rFonts w:ascii="Arial" w:hAnsi="Arial" w:cs="Arial"/>
          <w:color w:val="000000" w:themeColor="text1"/>
          <w:sz w:val="24"/>
          <w:szCs w:val="24"/>
        </w:rPr>
        <w:t>Боготольского</w:t>
      </w:r>
      <w:proofErr w:type="spellEnd"/>
      <w:r w:rsidRPr="00AC1ACD">
        <w:rPr>
          <w:rFonts w:ascii="Arial" w:hAnsi="Arial" w:cs="Arial"/>
          <w:color w:val="000000" w:themeColor="text1"/>
          <w:sz w:val="24"/>
          <w:szCs w:val="24"/>
        </w:rPr>
        <w:t xml:space="preserve"> района в сети Интернет </w:t>
      </w:r>
      <w:hyperlink r:id="rId6" w:history="1">
        <w:r w:rsidRPr="00AC1ACD">
          <w:rPr>
            <w:rStyle w:val="a9"/>
            <w:rFonts w:ascii="Arial" w:hAnsi="Arial" w:cs="Arial"/>
            <w:color w:val="000000" w:themeColor="text1"/>
            <w:sz w:val="24"/>
            <w:szCs w:val="24"/>
            <w:lang w:val="en-US"/>
          </w:rPr>
          <w:t>www</w:t>
        </w:r>
        <w:r w:rsidRPr="00AC1ACD">
          <w:rPr>
            <w:rStyle w:val="a9"/>
            <w:rFonts w:ascii="Arial" w:hAnsi="Arial" w:cs="Arial"/>
            <w:color w:val="000000" w:themeColor="text1"/>
            <w:sz w:val="24"/>
            <w:szCs w:val="24"/>
          </w:rPr>
          <w:t>.</w:t>
        </w:r>
        <w:proofErr w:type="spellStart"/>
        <w:r w:rsidRPr="00AC1ACD">
          <w:rPr>
            <w:rStyle w:val="a9"/>
            <w:rFonts w:ascii="Arial" w:hAnsi="Arial" w:cs="Arial"/>
            <w:color w:val="000000" w:themeColor="text1"/>
            <w:sz w:val="24"/>
            <w:szCs w:val="24"/>
            <w:lang w:val="en-US"/>
          </w:rPr>
          <w:t>bogotol</w:t>
        </w:r>
        <w:proofErr w:type="spellEnd"/>
        <w:r w:rsidRPr="00AC1ACD">
          <w:rPr>
            <w:rStyle w:val="a9"/>
            <w:rFonts w:ascii="Arial" w:hAnsi="Arial" w:cs="Arial"/>
            <w:color w:val="000000" w:themeColor="text1"/>
            <w:sz w:val="24"/>
            <w:szCs w:val="24"/>
          </w:rPr>
          <w:t>-</w:t>
        </w:r>
        <w:r w:rsidRPr="00AC1ACD">
          <w:rPr>
            <w:rStyle w:val="a9"/>
            <w:rFonts w:ascii="Arial" w:hAnsi="Arial" w:cs="Arial"/>
            <w:color w:val="000000" w:themeColor="text1"/>
            <w:sz w:val="24"/>
            <w:szCs w:val="24"/>
            <w:lang w:val="en-US"/>
          </w:rPr>
          <w:t>r</w:t>
        </w:r>
        <w:r w:rsidRPr="00AC1ACD">
          <w:rPr>
            <w:rStyle w:val="a9"/>
            <w:rFonts w:ascii="Arial" w:hAnsi="Arial" w:cs="Arial"/>
            <w:color w:val="000000" w:themeColor="text1"/>
            <w:sz w:val="24"/>
            <w:szCs w:val="24"/>
          </w:rPr>
          <w:t>.</w:t>
        </w:r>
        <w:proofErr w:type="spellStart"/>
        <w:r w:rsidRPr="00AC1ACD">
          <w:rPr>
            <w:rStyle w:val="a9"/>
            <w:rFonts w:ascii="Arial" w:hAnsi="Arial" w:cs="Arial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AC1ACD">
        <w:rPr>
          <w:rFonts w:ascii="Arial" w:hAnsi="Arial" w:cs="Arial"/>
          <w:color w:val="000000" w:themeColor="text1"/>
          <w:sz w:val="24"/>
          <w:szCs w:val="24"/>
        </w:rPr>
        <w:t xml:space="preserve"> и опубликовать настоящее постановление в периодическом печатном издании «Официальный вестник </w:t>
      </w:r>
      <w:proofErr w:type="spellStart"/>
      <w:r w:rsidRPr="00AC1ACD">
        <w:rPr>
          <w:rFonts w:ascii="Arial" w:hAnsi="Arial" w:cs="Arial"/>
          <w:color w:val="000000" w:themeColor="text1"/>
          <w:sz w:val="24"/>
          <w:szCs w:val="24"/>
        </w:rPr>
        <w:t>Боготольского</w:t>
      </w:r>
      <w:proofErr w:type="spellEnd"/>
      <w:r w:rsidRPr="00AC1ACD">
        <w:rPr>
          <w:rFonts w:ascii="Arial" w:hAnsi="Arial" w:cs="Arial"/>
          <w:color w:val="000000" w:themeColor="text1"/>
          <w:sz w:val="24"/>
          <w:szCs w:val="24"/>
        </w:rPr>
        <w:t xml:space="preserve"> района».</w:t>
      </w:r>
    </w:p>
    <w:p w:rsidR="008A1A6D" w:rsidRPr="00AC1ACD" w:rsidRDefault="008A1A6D" w:rsidP="008A1A6D">
      <w:pPr>
        <w:shd w:val="clear" w:color="auto" w:fill="FFFFFF"/>
        <w:tabs>
          <w:tab w:val="left" w:pos="0"/>
        </w:tabs>
        <w:spacing w:after="0" w:line="240" w:lineRule="auto"/>
        <w:ind w:right="6" w:firstLine="709"/>
        <w:jc w:val="both"/>
        <w:rPr>
          <w:rFonts w:ascii="Arial" w:hAnsi="Arial" w:cs="Arial"/>
          <w:color w:val="000000" w:themeColor="text1"/>
          <w:spacing w:val="-11"/>
          <w:sz w:val="24"/>
          <w:szCs w:val="24"/>
        </w:rPr>
      </w:pPr>
      <w:r w:rsidRPr="00AC1ACD">
        <w:rPr>
          <w:rFonts w:ascii="Arial" w:hAnsi="Arial" w:cs="Arial"/>
          <w:color w:val="000000" w:themeColor="text1"/>
          <w:sz w:val="24"/>
          <w:szCs w:val="24"/>
        </w:rPr>
        <w:t>3.Контроль над исполнением постановления возложить на заместителя главы администрации района по социальным, организационным вопросам и общественно-политической работе Недосекина Г.А.</w:t>
      </w:r>
    </w:p>
    <w:p w:rsidR="008A1A6D" w:rsidRPr="00AC1ACD" w:rsidRDefault="008A1A6D" w:rsidP="008A1A6D">
      <w:pPr>
        <w:shd w:val="clear" w:color="auto" w:fill="FFFFFF"/>
        <w:tabs>
          <w:tab w:val="left" w:pos="0"/>
          <w:tab w:val="left" w:pos="446"/>
        </w:tabs>
        <w:spacing w:after="0" w:line="240" w:lineRule="auto"/>
        <w:ind w:right="6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C1ACD">
        <w:rPr>
          <w:rFonts w:ascii="Arial" w:hAnsi="Arial" w:cs="Arial"/>
          <w:color w:val="000000" w:themeColor="text1"/>
          <w:sz w:val="24"/>
          <w:szCs w:val="24"/>
        </w:rPr>
        <w:t>4.Постановление вступает в силу с момента официального обнародования.</w:t>
      </w:r>
    </w:p>
    <w:p w:rsidR="008A1A6D" w:rsidRPr="00AC1ACD" w:rsidRDefault="008A1A6D" w:rsidP="008A1A6D">
      <w:pPr>
        <w:shd w:val="clear" w:color="auto" w:fill="FFFFFF"/>
        <w:tabs>
          <w:tab w:val="left" w:pos="0"/>
          <w:tab w:val="left" w:pos="446"/>
        </w:tabs>
        <w:spacing w:after="0" w:line="240" w:lineRule="auto"/>
        <w:ind w:right="6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A1A6D" w:rsidRPr="00AC1ACD" w:rsidRDefault="003668A7" w:rsidP="008A1A6D">
      <w:pPr>
        <w:shd w:val="clear" w:color="auto" w:fill="FFFFFF"/>
        <w:tabs>
          <w:tab w:val="left" w:pos="0"/>
          <w:tab w:val="left" w:pos="446"/>
        </w:tabs>
        <w:spacing w:after="0" w:line="240" w:lineRule="auto"/>
        <w:ind w:right="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AC1ACD">
        <w:rPr>
          <w:rFonts w:ascii="Arial" w:hAnsi="Arial" w:cs="Arial"/>
          <w:color w:val="000000" w:themeColor="text1"/>
          <w:sz w:val="24"/>
          <w:szCs w:val="24"/>
        </w:rPr>
        <w:t>И.о</w:t>
      </w:r>
      <w:proofErr w:type="spellEnd"/>
      <w:r w:rsidRPr="00AC1ACD">
        <w:rPr>
          <w:rFonts w:ascii="Arial" w:hAnsi="Arial" w:cs="Arial"/>
          <w:color w:val="000000" w:themeColor="text1"/>
          <w:sz w:val="24"/>
          <w:szCs w:val="24"/>
        </w:rPr>
        <w:t xml:space="preserve">  Главы</w:t>
      </w:r>
      <w:r w:rsidR="008A1A6D" w:rsidRPr="00AC1A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C1ACD">
        <w:rPr>
          <w:rFonts w:ascii="Arial" w:hAnsi="Arial" w:cs="Arial"/>
          <w:color w:val="000000" w:themeColor="text1"/>
          <w:sz w:val="24"/>
          <w:szCs w:val="24"/>
        </w:rPr>
        <w:t>Боготольского</w:t>
      </w:r>
      <w:proofErr w:type="spellEnd"/>
      <w:r w:rsidRPr="00AC1ACD">
        <w:rPr>
          <w:rFonts w:ascii="Arial" w:hAnsi="Arial" w:cs="Arial"/>
          <w:color w:val="000000" w:themeColor="text1"/>
          <w:sz w:val="24"/>
          <w:szCs w:val="24"/>
        </w:rPr>
        <w:t xml:space="preserve"> района</w:t>
      </w:r>
      <w:r w:rsidRPr="00AC1ACD">
        <w:rPr>
          <w:rFonts w:ascii="Arial" w:hAnsi="Arial" w:cs="Arial"/>
          <w:color w:val="000000" w:themeColor="text1"/>
          <w:sz w:val="24"/>
          <w:szCs w:val="24"/>
        </w:rPr>
        <w:tab/>
      </w:r>
      <w:r w:rsidRPr="00AC1ACD">
        <w:rPr>
          <w:rFonts w:ascii="Arial" w:hAnsi="Arial" w:cs="Arial"/>
          <w:color w:val="000000" w:themeColor="text1"/>
          <w:sz w:val="24"/>
          <w:szCs w:val="24"/>
        </w:rPr>
        <w:tab/>
      </w:r>
      <w:r w:rsidRPr="00AC1ACD">
        <w:rPr>
          <w:rFonts w:ascii="Arial" w:hAnsi="Arial" w:cs="Arial"/>
          <w:color w:val="000000" w:themeColor="text1"/>
          <w:sz w:val="24"/>
          <w:szCs w:val="24"/>
        </w:rPr>
        <w:tab/>
      </w:r>
      <w:r w:rsidRPr="00AC1ACD">
        <w:rPr>
          <w:rFonts w:ascii="Arial" w:hAnsi="Arial" w:cs="Arial"/>
          <w:color w:val="000000" w:themeColor="text1"/>
          <w:sz w:val="24"/>
          <w:szCs w:val="24"/>
        </w:rPr>
        <w:tab/>
        <w:t xml:space="preserve">Н.В. </w:t>
      </w:r>
      <w:proofErr w:type="spellStart"/>
      <w:r w:rsidRPr="00AC1ACD">
        <w:rPr>
          <w:rFonts w:ascii="Arial" w:hAnsi="Arial" w:cs="Arial"/>
          <w:color w:val="000000" w:themeColor="text1"/>
          <w:sz w:val="24"/>
          <w:szCs w:val="24"/>
        </w:rPr>
        <w:t>Бакуневич</w:t>
      </w:r>
      <w:proofErr w:type="spellEnd"/>
    </w:p>
    <w:p w:rsidR="008A1A6D" w:rsidRPr="00AC1ACD" w:rsidRDefault="008A1A6D" w:rsidP="008A1A6D">
      <w:pPr>
        <w:spacing w:after="0"/>
        <w:rPr>
          <w:rFonts w:ascii="Arial" w:hAnsi="Arial" w:cs="Arial"/>
          <w:sz w:val="24"/>
          <w:szCs w:val="24"/>
        </w:rPr>
        <w:sectPr w:rsidR="008A1A6D" w:rsidRPr="00AC1ACD" w:rsidSect="00AC1ACD">
          <w:pgSz w:w="11906" w:h="16838"/>
          <w:pgMar w:top="1134" w:right="567" w:bottom="1134" w:left="1701" w:header="708" w:footer="708" w:gutter="0"/>
          <w:cols w:space="720"/>
        </w:sectPr>
      </w:pPr>
    </w:p>
    <w:p w:rsidR="008A1A6D" w:rsidRPr="00AC1ACD" w:rsidRDefault="008A1A6D" w:rsidP="008A1A6D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C1ACD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Приложение № 1</w:t>
      </w:r>
    </w:p>
    <w:p w:rsidR="008A1A6D" w:rsidRPr="00AC1ACD" w:rsidRDefault="008A1A6D" w:rsidP="008A1A6D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C1ACD">
        <w:rPr>
          <w:rFonts w:ascii="Arial" w:hAnsi="Arial" w:cs="Arial"/>
          <w:bCs/>
          <w:color w:val="000000" w:themeColor="text1"/>
          <w:sz w:val="24"/>
          <w:szCs w:val="24"/>
        </w:rPr>
        <w:t>к постановлению администрации</w:t>
      </w:r>
    </w:p>
    <w:p w:rsidR="008A1A6D" w:rsidRPr="00AC1ACD" w:rsidRDefault="008A1A6D" w:rsidP="008A1A6D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C1ACD">
        <w:rPr>
          <w:rFonts w:ascii="Arial" w:hAnsi="Arial" w:cs="Arial"/>
          <w:bCs/>
          <w:color w:val="000000" w:themeColor="text1"/>
          <w:sz w:val="24"/>
          <w:szCs w:val="24"/>
        </w:rPr>
        <w:t>Боготольского района</w:t>
      </w:r>
    </w:p>
    <w:p w:rsidR="008A1A6D" w:rsidRPr="00AC1ACD" w:rsidRDefault="000F34AE" w:rsidP="008A1A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C1ACD">
        <w:rPr>
          <w:rFonts w:ascii="Arial" w:hAnsi="Arial" w:cs="Arial"/>
          <w:bCs/>
          <w:color w:val="000000" w:themeColor="text1"/>
          <w:sz w:val="24"/>
          <w:szCs w:val="24"/>
        </w:rPr>
        <w:t>от 31</w:t>
      </w:r>
      <w:r w:rsidR="007533C7" w:rsidRPr="00AC1ACD">
        <w:rPr>
          <w:rFonts w:ascii="Arial" w:hAnsi="Arial" w:cs="Arial"/>
          <w:bCs/>
          <w:color w:val="000000" w:themeColor="text1"/>
          <w:sz w:val="24"/>
          <w:szCs w:val="24"/>
        </w:rPr>
        <w:t>.10.2017 № 510</w:t>
      </w:r>
      <w:r w:rsidR="008A1A6D" w:rsidRPr="00AC1ACD">
        <w:rPr>
          <w:rFonts w:ascii="Arial" w:hAnsi="Arial" w:cs="Arial"/>
          <w:bCs/>
          <w:color w:val="000000" w:themeColor="text1"/>
          <w:sz w:val="24"/>
          <w:szCs w:val="24"/>
        </w:rPr>
        <w:t>-п</w:t>
      </w:r>
    </w:p>
    <w:p w:rsidR="008A1A6D" w:rsidRPr="00AC1ACD" w:rsidRDefault="008A1A6D" w:rsidP="008A1A6D">
      <w:pPr>
        <w:tabs>
          <w:tab w:val="left" w:pos="0"/>
        </w:tabs>
        <w:spacing w:after="0" w:line="240" w:lineRule="auto"/>
        <w:ind w:right="691"/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1346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2268"/>
        <w:gridCol w:w="850"/>
        <w:gridCol w:w="709"/>
        <w:gridCol w:w="567"/>
        <w:gridCol w:w="567"/>
        <w:gridCol w:w="1134"/>
        <w:gridCol w:w="1127"/>
        <w:gridCol w:w="1141"/>
        <w:gridCol w:w="1276"/>
      </w:tblGrid>
      <w:tr w:rsidR="008A1A6D" w:rsidRPr="00AC1ACD" w:rsidTr="00CF5785">
        <w:trPr>
          <w:trHeight w:val="810"/>
        </w:trPr>
        <w:tc>
          <w:tcPr>
            <w:tcW w:w="1346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A1A6D" w:rsidRPr="00AC1ACD" w:rsidRDefault="008A1A6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Приложение 1</w:t>
            </w:r>
          </w:p>
          <w:p w:rsidR="008A1A6D" w:rsidRPr="00AC1ACD" w:rsidRDefault="008A1A6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к муниципальной программе</w:t>
            </w:r>
          </w:p>
          <w:p w:rsidR="008A1A6D" w:rsidRPr="00AC1ACD" w:rsidRDefault="008A1A6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«Система социальной защиты</w:t>
            </w:r>
          </w:p>
          <w:p w:rsidR="008A1A6D" w:rsidRPr="00AC1ACD" w:rsidRDefault="008A1A6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населения Боготольского района»</w:t>
            </w:r>
          </w:p>
          <w:p w:rsidR="008A1A6D" w:rsidRPr="00AC1ACD" w:rsidRDefault="008A1A6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Информация о ресурсном обеспечении муниципальной программы «Система социальной защиты населения Боготольского района» за счет средств районного бюджета, в том числе средств, поступивших из бюджетов других уровней бюджетной системы</w:t>
            </w:r>
          </w:p>
        </w:tc>
      </w:tr>
      <w:tr w:rsidR="008A1A6D" w:rsidRPr="00AC1ACD" w:rsidTr="00CF5785">
        <w:trPr>
          <w:trHeight w:val="353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Статус (муниципальная программа, подпрограмма)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программы, подпрограммы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ГРБС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Очередной финансовый год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Первый год планового периода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Второй год планового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Итого на очередной финансовый год и плановый период</w:t>
            </w:r>
          </w:p>
        </w:tc>
      </w:tr>
      <w:tr w:rsidR="00CF5785" w:rsidRPr="00AC1ACD" w:rsidTr="00CF5785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РзПр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2017 год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val="en-US" w:eastAsia="en-US"/>
              </w:rPr>
              <w:t>201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  <w:r w:rsidRPr="00AC1ACD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 w:rsidP="00AC1A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2019</w:t>
            </w:r>
            <w:r w:rsid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CF5785" w:rsidRPr="00AC1ACD" w:rsidTr="00CF5785">
        <w:trPr>
          <w:trHeight w:val="67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Система социальной защиты населения Боготольского района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всего расходные обязательства по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CF57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41807,4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35241,2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35241,2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CF57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112289,8</w:t>
            </w:r>
          </w:p>
        </w:tc>
      </w:tr>
      <w:tr w:rsidR="00CF5785" w:rsidRPr="00AC1ACD" w:rsidTr="00CF5785">
        <w:trPr>
          <w:trHeight w:val="27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в том числе по 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1A6D" w:rsidRPr="00AC1ACD" w:rsidRDefault="008A1A6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A6D" w:rsidRPr="00AC1ACD" w:rsidRDefault="008A1A6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A6D" w:rsidRPr="00AC1ACD" w:rsidRDefault="008A1A6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1A6D" w:rsidRPr="00AC1ACD" w:rsidRDefault="008A1A6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F5785" w:rsidRPr="00AC1ACD" w:rsidTr="00CF5785">
        <w:trPr>
          <w:trHeight w:val="9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социальной защиты населения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администрации Боготольского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val="en-US" w:eastAsia="en-US"/>
              </w:rPr>
              <w:lastRenderedPageBreak/>
              <w:t>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CF57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41807,4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35241,2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35241,2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CF57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112289,8</w:t>
            </w:r>
          </w:p>
        </w:tc>
      </w:tr>
      <w:tr w:rsidR="00CF5785" w:rsidRPr="00AC1ACD" w:rsidTr="00CF5785">
        <w:trPr>
          <w:trHeight w:val="74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Подпрограмма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Социальная поддержка семей, имеющих детей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94,3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94,3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94,3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282,9</w:t>
            </w:r>
          </w:p>
        </w:tc>
      </w:tr>
      <w:tr w:rsidR="00CF5785" w:rsidRPr="00AC1ACD" w:rsidTr="00CF5785">
        <w:trPr>
          <w:trHeight w:val="3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в том числе по ГРБС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A6D" w:rsidRPr="00AC1ACD" w:rsidRDefault="008A1A6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A6D" w:rsidRPr="00AC1ACD" w:rsidRDefault="008A1A6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CF5785" w:rsidRPr="00AC1ACD" w:rsidTr="00CF5785">
        <w:trPr>
          <w:trHeight w:val="87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Отдел социальной защиты населения администрации Боготольского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94,3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94,3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94,3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282,9</w:t>
            </w:r>
          </w:p>
        </w:tc>
      </w:tr>
      <w:tr w:rsidR="00CF5785" w:rsidRPr="00AC1ACD" w:rsidTr="00CF5785">
        <w:trPr>
          <w:trHeight w:val="5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Подпрограмма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Повышение качества и доступности социальных услуг населению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всего расходные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br w:type="page"/>
              <w:t>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E62F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36958,3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30392,1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30392,1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E62F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97742,5</w:t>
            </w:r>
          </w:p>
        </w:tc>
      </w:tr>
      <w:tr w:rsidR="00CF5785" w:rsidRPr="00AC1ACD" w:rsidTr="00CF5785">
        <w:trPr>
          <w:trHeight w:val="28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в том числе по ГРБС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1A6D" w:rsidRPr="00AC1ACD" w:rsidRDefault="008A1A6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A6D" w:rsidRPr="00AC1ACD" w:rsidRDefault="008A1A6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A6D" w:rsidRPr="00AC1ACD" w:rsidRDefault="008A1A6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1A6D" w:rsidRPr="00AC1ACD" w:rsidRDefault="008A1A6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F5785" w:rsidRPr="00AC1ACD" w:rsidTr="00CF5785">
        <w:trPr>
          <w:trHeight w:val="9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Отдел социальной защиты населения администрации Боготольского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E62F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36958,3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30392,1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30392,1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E62F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97742,5</w:t>
            </w:r>
          </w:p>
        </w:tc>
      </w:tr>
      <w:tr w:rsidR="00CF5785" w:rsidRPr="00AC1ACD" w:rsidTr="00CF5785">
        <w:trPr>
          <w:trHeight w:val="7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Подпрограмма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Обеспечение своевременного и качественного исполнения переданных государственных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полномочий по приёму граждан, сбору документов. Ведению базы данных получателей социальной помощи и организации социального обслуживания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1A6D" w:rsidRPr="00AC1ACD" w:rsidRDefault="00E636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pict>
                <v:rect id="Прямоугольник 8" o:spid="_x0000_s1026" style="position:absolute;margin-left:0;margin-top:0;width:6.75pt;height:18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" filled="f" stroked="f">
                  <v:textbox style="mso-fit-shape-to-text:t"/>
                </v:rect>
              </w:pic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pict>
                <v:rect id="Прямоугольник 9" o:spid="_x0000_s1027" style="position:absolute;margin-left:0;margin-top:0;width:6.75pt;height:18pt;z-index:25166131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" filled="f" stroked="f">
                  <v:textbox style="mso-fit-shape-to-text:t"/>
                </v:rect>
              </w:pict>
            </w:r>
            <w:r w:rsidR="008A1A6D" w:rsidRPr="00AC1ACD">
              <w:rPr>
                <w:rFonts w:ascii="Arial" w:hAnsi="Arial" w:cs="Arial"/>
                <w:sz w:val="24"/>
                <w:szCs w:val="24"/>
                <w:lang w:eastAsia="en-US"/>
              </w:rPr>
              <w:t>всего расходные</w:t>
            </w:r>
            <w:r w:rsidR="008A1A6D" w:rsidRPr="00AC1ACD">
              <w:rPr>
                <w:rFonts w:ascii="Arial" w:hAnsi="Arial" w:cs="Arial"/>
                <w:sz w:val="24"/>
                <w:szCs w:val="24"/>
                <w:lang w:eastAsia="en-US"/>
              </w:rPr>
              <w:br w:type="page"/>
              <w:t>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4754,8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4754,8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4754,8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14264,4</w:t>
            </w:r>
          </w:p>
        </w:tc>
      </w:tr>
      <w:tr w:rsidR="00CF5785" w:rsidRPr="00AC1ACD" w:rsidTr="00CF5785">
        <w:trPr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в том числе по ГРБС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1A6D" w:rsidRPr="00AC1ACD" w:rsidRDefault="008A1A6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A6D" w:rsidRPr="00AC1ACD" w:rsidRDefault="008A1A6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A6D" w:rsidRPr="00AC1ACD" w:rsidRDefault="008A1A6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1A6D" w:rsidRPr="00AC1ACD" w:rsidRDefault="008A1A6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F5785" w:rsidRPr="00AC1ACD" w:rsidTr="00CF5785">
        <w:trPr>
          <w:trHeight w:val="9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Отдел социальной защиты населения администрации Боготольского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4754,8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4754,8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4754,8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14264,4</w:t>
            </w:r>
          </w:p>
        </w:tc>
      </w:tr>
    </w:tbl>
    <w:p w:rsidR="008A1A6D" w:rsidRPr="00AC1ACD" w:rsidRDefault="008A1A6D" w:rsidP="008A1A6D">
      <w:pPr>
        <w:pStyle w:val="ConsPlusCell"/>
        <w:ind w:firstLine="708"/>
        <w:rPr>
          <w:rFonts w:ascii="Arial" w:hAnsi="Arial" w:cs="Arial"/>
          <w:sz w:val="24"/>
          <w:szCs w:val="24"/>
        </w:rPr>
      </w:pPr>
    </w:p>
    <w:p w:rsidR="008A1A6D" w:rsidRPr="00AC1ACD" w:rsidRDefault="008A1A6D" w:rsidP="008A1A6D">
      <w:pPr>
        <w:pStyle w:val="ConsPlusCell"/>
        <w:ind w:firstLine="708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Начальник отдела</w:t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  <w:t xml:space="preserve">А.П. </w:t>
      </w:r>
      <w:proofErr w:type="spellStart"/>
      <w:r w:rsidRPr="00AC1ACD">
        <w:rPr>
          <w:rFonts w:ascii="Arial" w:hAnsi="Arial" w:cs="Arial"/>
          <w:sz w:val="24"/>
          <w:szCs w:val="24"/>
        </w:rPr>
        <w:t>Снопкова</w:t>
      </w:r>
      <w:proofErr w:type="spellEnd"/>
    </w:p>
    <w:p w:rsidR="008A1A6D" w:rsidRDefault="008A1A6D" w:rsidP="008A1A6D">
      <w:pPr>
        <w:pStyle w:val="ConsPlusCell"/>
        <w:jc w:val="both"/>
        <w:rPr>
          <w:rFonts w:ascii="Arial" w:hAnsi="Arial" w:cs="Arial"/>
          <w:i/>
          <w:sz w:val="24"/>
          <w:szCs w:val="24"/>
        </w:rPr>
      </w:pPr>
    </w:p>
    <w:p w:rsidR="00AC1ACD" w:rsidRPr="00AC1ACD" w:rsidRDefault="00AC1ACD" w:rsidP="008A1A6D">
      <w:pPr>
        <w:pStyle w:val="ConsPlusCell"/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13755" w:type="dxa"/>
        <w:tblInd w:w="674" w:type="dxa"/>
        <w:tblLayout w:type="fixed"/>
        <w:tblLook w:val="04A0" w:firstRow="1" w:lastRow="0" w:firstColumn="1" w:lastColumn="0" w:noHBand="0" w:noVBand="1"/>
      </w:tblPr>
      <w:tblGrid>
        <w:gridCol w:w="2459"/>
        <w:gridCol w:w="2649"/>
        <w:gridCol w:w="1315"/>
        <w:gridCol w:w="1379"/>
        <w:gridCol w:w="1701"/>
        <w:gridCol w:w="250"/>
        <w:gridCol w:w="1026"/>
        <w:gridCol w:w="1417"/>
        <w:gridCol w:w="1559"/>
      </w:tblGrid>
      <w:tr w:rsidR="008A1A6D" w:rsidRPr="00AC1ACD" w:rsidTr="008A1A6D">
        <w:trPr>
          <w:trHeight w:val="1245"/>
        </w:trPr>
        <w:tc>
          <w:tcPr>
            <w:tcW w:w="2457" w:type="dxa"/>
            <w:shd w:val="clear" w:color="auto" w:fill="FFFFFF"/>
            <w:noWrap/>
            <w:vAlign w:val="bottom"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2" w:type="dxa"/>
            <w:gridSpan w:val="2"/>
            <w:shd w:val="clear" w:color="auto" w:fill="FFFFFF"/>
            <w:noWrap/>
            <w:vAlign w:val="bottom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330" w:type="dxa"/>
            <w:gridSpan w:val="3"/>
            <w:shd w:val="clear" w:color="auto" w:fill="FFFFFF"/>
            <w:noWrap/>
            <w:vAlign w:val="bottom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002" w:type="dxa"/>
            <w:gridSpan w:val="3"/>
            <w:shd w:val="clear" w:color="auto" w:fill="FFFFFF"/>
            <w:vAlign w:val="center"/>
          </w:tcPr>
          <w:p w:rsidR="008A1A6D" w:rsidRPr="00AC1ACD" w:rsidRDefault="008A1A6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Приложение № 2</w:t>
            </w:r>
          </w:p>
          <w:p w:rsidR="008A1A6D" w:rsidRPr="00AC1ACD" w:rsidRDefault="008A1A6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к постановлению администрации</w:t>
            </w:r>
          </w:p>
          <w:p w:rsidR="008A1A6D" w:rsidRPr="00AC1ACD" w:rsidRDefault="008A1A6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Боготольского района</w:t>
            </w:r>
          </w:p>
          <w:p w:rsidR="008A1A6D" w:rsidRPr="00AC1ACD" w:rsidRDefault="000F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от 31</w:t>
            </w:r>
            <w:r w:rsidR="00D15B90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  <w:t xml:space="preserve">.10.2017 № </w:t>
            </w:r>
            <w:r w:rsidR="007533C7" w:rsidRPr="00AC1ACD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510</w:t>
            </w:r>
            <w:r w:rsidR="008A1A6D" w:rsidRPr="00AC1ACD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-п</w:t>
            </w:r>
          </w:p>
          <w:p w:rsidR="008A1A6D" w:rsidRPr="00AC1ACD" w:rsidRDefault="008A1A6D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8A1A6D" w:rsidRPr="00AC1ACD" w:rsidRDefault="008A1A6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Приложение № 2</w:t>
            </w:r>
          </w:p>
          <w:p w:rsidR="008A1A6D" w:rsidRPr="00AC1ACD" w:rsidRDefault="008A1A6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к муниципальной программе</w:t>
            </w:r>
          </w:p>
          <w:p w:rsidR="008A1A6D" w:rsidRPr="00AC1ACD" w:rsidRDefault="008A1A6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«Система социальной защиты</w:t>
            </w:r>
          </w:p>
          <w:p w:rsidR="008A1A6D" w:rsidRPr="00AC1ACD" w:rsidRDefault="008A1A6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населения Боготольского района»</w:t>
            </w:r>
          </w:p>
        </w:tc>
      </w:tr>
      <w:tr w:rsidR="008A1A6D" w:rsidRPr="00AC1ACD" w:rsidTr="008A1A6D">
        <w:trPr>
          <w:trHeight w:val="1200"/>
        </w:trPr>
        <w:tc>
          <w:tcPr>
            <w:tcW w:w="13751" w:type="dxa"/>
            <w:gridSpan w:val="9"/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Информация об источниках финансирования подпрограмм муниципальной программы «Система социальной защиты населения Боготольского района» (средства районного бюджета, в том числе средства, поступившие из бюджетов других уровней бюджетной системы) </w:t>
            </w:r>
          </w:p>
        </w:tc>
      </w:tr>
      <w:tr w:rsidR="008A1A6D" w:rsidRPr="00AC1ACD" w:rsidTr="008A1A6D">
        <w:trPr>
          <w:trHeight w:val="371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Наименование муниципальной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программы, подпрограммы муниципальной программы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Уровень бюджетной системы / источники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финансирования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Оценка расходов, в том числе по годам реализации программы, (тыс. руб.), годы</w:t>
            </w:r>
          </w:p>
        </w:tc>
      </w:tr>
      <w:tr w:rsidR="008A1A6D" w:rsidRPr="00AC1ACD" w:rsidTr="008A1A6D">
        <w:trPr>
          <w:trHeight w:val="7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2017 год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ИТОГО за период</w:t>
            </w:r>
          </w:p>
        </w:tc>
      </w:tr>
      <w:tr w:rsidR="008A1A6D" w:rsidRPr="00AC1ACD" w:rsidTr="008A1A6D">
        <w:trPr>
          <w:trHeight w:val="3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A1A6D" w:rsidRPr="00AC1ACD" w:rsidTr="008A1A6D">
        <w:trPr>
          <w:trHeight w:val="259"/>
        </w:trPr>
        <w:tc>
          <w:tcPr>
            <w:tcW w:w="2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Муниципальная программа</w:t>
            </w:r>
          </w:p>
        </w:tc>
        <w:tc>
          <w:tcPr>
            <w:tcW w:w="2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Система социальной защиты населения Боготольского района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E62F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44107,4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37041,2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37041,2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E62F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118189,8</w:t>
            </w:r>
          </w:p>
        </w:tc>
      </w:tr>
      <w:tr w:rsidR="008A1A6D" w:rsidRPr="00AC1ACD" w:rsidTr="008A1A6D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A1A6D" w:rsidRPr="00AC1ACD" w:rsidTr="008A1A6D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lightGray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0</w:t>
            </w:r>
          </w:p>
        </w:tc>
      </w:tr>
      <w:tr w:rsidR="008A1A6D" w:rsidRPr="00AC1ACD" w:rsidTr="008A1A6D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E62F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41807,4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35241,2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35241,2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E62F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112289,8</w:t>
            </w:r>
          </w:p>
        </w:tc>
      </w:tr>
      <w:tr w:rsidR="008A1A6D" w:rsidRPr="00AC1ACD" w:rsidTr="008A1A6D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источники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E62F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23</w:t>
            </w:r>
            <w:r w:rsidR="008A1A6D"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062DA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59</w:t>
            </w:r>
            <w:r w:rsidR="008A1A6D"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00,0</w:t>
            </w:r>
          </w:p>
        </w:tc>
      </w:tr>
      <w:tr w:rsidR="008A1A6D" w:rsidRPr="00AC1ACD" w:rsidTr="008A1A6D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бюджет муниципального района/города</w:t>
            </w: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(**)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0</w:t>
            </w:r>
          </w:p>
        </w:tc>
      </w:tr>
      <w:tr w:rsidR="008A1A6D" w:rsidRPr="00AC1ACD" w:rsidTr="008A1A6D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юридические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8A1A6D" w:rsidRPr="00AC1ACD" w:rsidTr="008A1A6D">
        <w:trPr>
          <w:trHeight w:val="353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Подпрограмма 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Социальная поддержка семей, имеющих детей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94,3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94,3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94,3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282,9</w:t>
            </w:r>
          </w:p>
        </w:tc>
      </w:tr>
      <w:tr w:rsidR="008A1A6D" w:rsidRPr="00AC1ACD" w:rsidTr="008A1A6D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A1A6D" w:rsidRPr="00AC1ACD" w:rsidTr="008A1A6D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8A1A6D" w:rsidRPr="00AC1ACD" w:rsidTr="008A1A6D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94,3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94,3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94,3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282,9</w:t>
            </w:r>
          </w:p>
        </w:tc>
      </w:tr>
      <w:tr w:rsidR="008A1A6D" w:rsidRPr="00AC1ACD" w:rsidTr="008A1A6D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источники 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8A1A6D" w:rsidRPr="00AC1ACD" w:rsidTr="008A1A6D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бюджет муниципального района/города</w:t>
            </w: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(**)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8A1A6D" w:rsidRPr="00AC1ACD" w:rsidTr="008A1A6D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8A1A6D" w:rsidRPr="00AC1ACD" w:rsidTr="008A1A6D">
        <w:trPr>
          <w:trHeight w:val="363"/>
        </w:trPr>
        <w:tc>
          <w:tcPr>
            <w:tcW w:w="2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Подпрограмма</w:t>
            </w:r>
          </w:p>
        </w:tc>
        <w:tc>
          <w:tcPr>
            <w:tcW w:w="2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Повышение качества и доступности социальных услуг населению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445B9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39258,3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32192,1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32192,1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445B9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103642,5</w:t>
            </w:r>
          </w:p>
        </w:tc>
      </w:tr>
      <w:tr w:rsidR="008A1A6D" w:rsidRPr="00AC1ACD" w:rsidTr="008A1A6D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A1A6D" w:rsidRPr="00AC1ACD" w:rsidTr="008A1A6D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8A1A6D" w:rsidRPr="00AC1ACD" w:rsidTr="008A1A6D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1A6D" w:rsidRPr="00AC1ACD" w:rsidRDefault="00445B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36958,3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30392,1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30392,1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445B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97742,5</w:t>
            </w:r>
          </w:p>
        </w:tc>
      </w:tr>
      <w:tr w:rsidR="008A1A6D" w:rsidRPr="00AC1ACD" w:rsidTr="008A1A6D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внебюджетные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источники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1A6D" w:rsidRPr="00AC1ACD" w:rsidRDefault="00445B9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23</w:t>
            </w:r>
            <w:r w:rsidR="008A1A6D"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1A6D" w:rsidRPr="00AC1ACD" w:rsidRDefault="00445B9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59</w:t>
            </w:r>
            <w:r w:rsidR="008A1A6D"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00,0</w:t>
            </w:r>
          </w:p>
        </w:tc>
      </w:tr>
      <w:tr w:rsidR="008A1A6D" w:rsidRPr="00AC1ACD" w:rsidTr="008A1A6D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бюджет муниципального района/города</w:t>
            </w: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(**)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8A1A6D" w:rsidRPr="00AC1ACD" w:rsidTr="008A1A6D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юридические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8A1A6D" w:rsidRPr="00AC1ACD" w:rsidTr="008A1A6D">
        <w:trPr>
          <w:trHeight w:val="215"/>
        </w:trPr>
        <w:tc>
          <w:tcPr>
            <w:tcW w:w="2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Подпрограмма </w:t>
            </w:r>
          </w:p>
        </w:tc>
        <w:tc>
          <w:tcPr>
            <w:tcW w:w="2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Обеспечение своевременного и качественного исполнения переданных государственных полномочий по приёму граждан, сбору документов. Ведению базы данных получателей социальной помощи и организации социального обслуживания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4754,8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4754,8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4754,8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14264,4</w:t>
            </w:r>
          </w:p>
        </w:tc>
      </w:tr>
      <w:tr w:rsidR="008A1A6D" w:rsidRPr="00AC1ACD" w:rsidTr="008A1A6D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A1A6D" w:rsidRPr="00AC1ACD" w:rsidTr="008A1A6D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8A1A6D" w:rsidRPr="00AC1ACD" w:rsidTr="008A1A6D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4754,8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4754,8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4754,8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14264,4</w:t>
            </w:r>
          </w:p>
        </w:tc>
      </w:tr>
      <w:tr w:rsidR="008A1A6D" w:rsidRPr="00AC1ACD" w:rsidTr="008A1A6D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источники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8A1A6D" w:rsidRPr="00AC1ACD" w:rsidTr="008A1A6D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бюджет муниципального района/города</w:t>
            </w: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(**)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8A1A6D" w:rsidRPr="00AC1ACD" w:rsidTr="008A1A6D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юридические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A6D" w:rsidRPr="00AC1ACD" w:rsidRDefault="008A1A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8A1A6D" w:rsidRPr="00AC1ACD" w:rsidRDefault="008A1A6D" w:rsidP="008A1A6D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8A1A6D" w:rsidRPr="00AC1ACD" w:rsidRDefault="008A1A6D" w:rsidP="008A1A6D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C1ACD">
        <w:rPr>
          <w:rFonts w:ascii="Arial" w:hAnsi="Arial" w:cs="Arial"/>
          <w:bCs/>
          <w:color w:val="000000" w:themeColor="text1"/>
          <w:sz w:val="24"/>
          <w:szCs w:val="24"/>
        </w:rPr>
        <w:t>Начальник отдела</w:t>
      </w:r>
      <w:r w:rsidRPr="00AC1ACD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AC1ACD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AC1ACD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AC1ACD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AC1ACD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AC1ACD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AC1ACD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AC1ACD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AC1ACD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AC1ACD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AC1ACD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AC1ACD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AC1ACD">
        <w:rPr>
          <w:rFonts w:ascii="Arial" w:hAnsi="Arial" w:cs="Arial"/>
          <w:bCs/>
          <w:color w:val="000000" w:themeColor="text1"/>
          <w:sz w:val="24"/>
          <w:szCs w:val="24"/>
        </w:rPr>
        <w:tab/>
        <w:t xml:space="preserve">А.П. </w:t>
      </w:r>
      <w:proofErr w:type="spellStart"/>
      <w:r w:rsidRPr="00AC1ACD">
        <w:rPr>
          <w:rFonts w:ascii="Arial" w:hAnsi="Arial" w:cs="Arial"/>
          <w:bCs/>
          <w:color w:val="000000" w:themeColor="text1"/>
          <w:sz w:val="24"/>
          <w:szCs w:val="24"/>
        </w:rPr>
        <w:t>Снопкова</w:t>
      </w:r>
      <w:proofErr w:type="spellEnd"/>
    </w:p>
    <w:p w:rsidR="008A1A6D" w:rsidRDefault="008A1A6D" w:rsidP="00A70096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AC1ACD" w:rsidRPr="00AC1ACD" w:rsidRDefault="00AC1ACD" w:rsidP="00A70096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8A1A6D" w:rsidRPr="00AC1ACD" w:rsidRDefault="008A1A6D" w:rsidP="008A1A6D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C1ACD">
        <w:rPr>
          <w:rFonts w:ascii="Arial" w:hAnsi="Arial" w:cs="Arial"/>
          <w:bCs/>
          <w:color w:val="000000" w:themeColor="text1"/>
          <w:sz w:val="24"/>
          <w:szCs w:val="24"/>
        </w:rPr>
        <w:t>Приложение № 3</w:t>
      </w:r>
    </w:p>
    <w:p w:rsidR="008A1A6D" w:rsidRPr="00AC1ACD" w:rsidRDefault="008A1A6D" w:rsidP="008A1A6D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C1ACD">
        <w:rPr>
          <w:rFonts w:ascii="Arial" w:hAnsi="Arial" w:cs="Arial"/>
          <w:bCs/>
          <w:color w:val="000000" w:themeColor="text1"/>
          <w:sz w:val="24"/>
          <w:szCs w:val="24"/>
        </w:rPr>
        <w:t>к постановлению администрации</w:t>
      </w:r>
    </w:p>
    <w:p w:rsidR="008A1A6D" w:rsidRPr="00AC1ACD" w:rsidRDefault="008A1A6D" w:rsidP="008A1A6D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C1ACD">
        <w:rPr>
          <w:rFonts w:ascii="Arial" w:hAnsi="Arial" w:cs="Arial"/>
          <w:bCs/>
          <w:color w:val="000000" w:themeColor="text1"/>
          <w:sz w:val="24"/>
          <w:szCs w:val="24"/>
        </w:rPr>
        <w:t>Боготольского района</w:t>
      </w:r>
    </w:p>
    <w:p w:rsidR="008A1A6D" w:rsidRPr="00AC1ACD" w:rsidRDefault="000F34AE" w:rsidP="008A1A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C1ACD">
        <w:rPr>
          <w:rFonts w:ascii="Arial" w:hAnsi="Arial" w:cs="Arial"/>
          <w:bCs/>
          <w:color w:val="000000" w:themeColor="text1"/>
          <w:sz w:val="24"/>
          <w:szCs w:val="24"/>
        </w:rPr>
        <w:t>от 31</w:t>
      </w:r>
      <w:r w:rsidR="0014642B" w:rsidRPr="00AC1ACD">
        <w:rPr>
          <w:rFonts w:ascii="Arial" w:hAnsi="Arial" w:cs="Arial"/>
          <w:bCs/>
          <w:color w:val="000000" w:themeColor="text1"/>
          <w:sz w:val="24"/>
          <w:szCs w:val="24"/>
        </w:rPr>
        <w:t xml:space="preserve">.10.2017 № </w:t>
      </w:r>
      <w:r w:rsidR="007533C7" w:rsidRPr="00AC1ACD">
        <w:rPr>
          <w:rFonts w:ascii="Arial" w:hAnsi="Arial" w:cs="Arial"/>
          <w:bCs/>
          <w:color w:val="000000" w:themeColor="text1"/>
          <w:sz w:val="24"/>
          <w:szCs w:val="24"/>
        </w:rPr>
        <w:t>510</w:t>
      </w:r>
      <w:r w:rsidR="008A1A6D" w:rsidRPr="00AC1ACD">
        <w:rPr>
          <w:rFonts w:ascii="Arial" w:hAnsi="Arial" w:cs="Arial"/>
          <w:bCs/>
          <w:color w:val="000000" w:themeColor="text1"/>
          <w:sz w:val="24"/>
          <w:szCs w:val="24"/>
        </w:rPr>
        <w:t>-п</w:t>
      </w:r>
    </w:p>
    <w:p w:rsidR="008A1A6D" w:rsidRPr="00AC1ACD" w:rsidRDefault="008A1A6D" w:rsidP="008A1A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8A1A6D" w:rsidRPr="00AC1ACD" w:rsidRDefault="008A1A6D" w:rsidP="008A1A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Приложение № 3</w:t>
      </w:r>
    </w:p>
    <w:p w:rsidR="008A1A6D" w:rsidRPr="00AC1ACD" w:rsidRDefault="008A1A6D" w:rsidP="008A1A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к Муниципальной программе</w:t>
      </w:r>
    </w:p>
    <w:p w:rsidR="008A1A6D" w:rsidRPr="00AC1ACD" w:rsidRDefault="008A1A6D" w:rsidP="008A1A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«Система социальной защиты населения</w:t>
      </w:r>
    </w:p>
    <w:p w:rsidR="008A1A6D" w:rsidRPr="00AC1ACD" w:rsidRDefault="008A1A6D" w:rsidP="008A1A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администрации Боготольского района»</w:t>
      </w:r>
    </w:p>
    <w:p w:rsidR="008A1A6D" w:rsidRPr="00AC1ACD" w:rsidRDefault="008A1A6D" w:rsidP="008A1A6D">
      <w:pPr>
        <w:widowControl w:val="0"/>
        <w:autoSpaceDE w:val="0"/>
        <w:autoSpaceDN w:val="0"/>
        <w:adjustRightInd w:val="0"/>
        <w:spacing w:line="240" w:lineRule="auto"/>
        <w:ind w:left="8505"/>
        <w:jc w:val="right"/>
        <w:outlineLvl w:val="2"/>
        <w:rPr>
          <w:rFonts w:ascii="Arial" w:hAnsi="Arial" w:cs="Arial"/>
          <w:sz w:val="24"/>
          <w:szCs w:val="24"/>
        </w:rPr>
      </w:pPr>
    </w:p>
    <w:p w:rsidR="008A1A6D" w:rsidRPr="00AC1ACD" w:rsidRDefault="008A1A6D" w:rsidP="008A1A6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lastRenderedPageBreak/>
        <w:t>Информация о сводных показателях муниципальных заданий на оказание (выполнение) муниципальных услуг (работ) районными муниципальными учреждениями по муниципальной программе Боготольского района Красноярского края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3118"/>
        <w:gridCol w:w="2835"/>
        <w:gridCol w:w="1418"/>
        <w:gridCol w:w="1276"/>
        <w:gridCol w:w="1275"/>
      </w:tblGrid>
      <w:tr w:rsidR="008A1A6D" w:rsidRPr="00AC1ACD" w:rsidTr="008A1A6D">
        <w:trPr>
          <w:trHeight w:val="588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муниципальной услуги (работы)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Содержание муниципальной услуги (работы)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Значение показателя объема услуги (работы) по годам реализации программы</w:t>
            </w:r>
          </w:p>
        </w:tc>
      </w:tr>
      <w:tr w:rsidR="008A1A6D" w:rsidRPr="00AC1ACD" w:rsidTr="008A1A6D">
        <w:trPr>
          <w:trHeight w:val="243"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год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год 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год 2019</w:t>
            </w:r>
          </w:p>
        </w:tc>
      </w:tr>
      <w:tr w:rsidR="008A1A6D" w:rsidRPr="00AC1ACD" w:rsidTr="008A1A6D">
        <w:trPr>
          <w:trHeight w:val="27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Предоставление социального </w:t>
            </w: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обслуживания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в стационарной форме включая оказание социально-бытовых услуг, социально-медицинских услуг, социально-психологических 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(очно, услуга 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Гражданин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полностью утративший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</w:tr>
      <w:tr w:rsidR="008A1A6D" w:rsidRPr="00AC1ACD" w:rsidTr="008A1A6D">
        <w:trPr>
          <w:trHeight w:val="77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C0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3411,1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3411,1</w:t>
            </w:r>
          </w:p>
        </w:tc>
      </w:tr>
      <w:tr w:rsidR="008A1A6D" w:rsidRPr="00AC1ACD" w:rsidTr="008A1A6D">
        <w:trPr>
          <w:trHeight w:val="226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Предоставление социального </w:t>
            </w: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обслуживания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в стационарной форме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 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(очно, услуга 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Гражданин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</w:tr>
      <w:tr w:rsidR="008A1A6D" w:rsidRPr="00AC1ACD" w:rsidTr="008A1A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C0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1856,5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1856,5</w:t>
            </w:r>
          </w:p>
        </w:tc>
      </w:tr>
      <w:tr w:rsidR="008A1A6D" w:rsidRPr="00AC1ACD" w:rsidTr="008A1A6D">
        <w:trPr>
          <w:trHeight w:val="183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Предоставление социального обслуживания в полустационарной форме включая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(очно, услуга бесплатная)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Гражданин при наличии иных обстоятельств, которые нормативными правовыми актами субъектов Российской Федерации признаны ухудшающими или способны ухудшить условия его жизнедеятельности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Численность граждан, получивших социальные услуги (человек)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210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32</w:t>
            </w:r>
          </w:p>
        </w:tc>
      </w:tr>
      <w:tr w:rsidR="008A1A6D" w:rsidRPr="00AC1ACD" w:rsidTr="008A1A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C0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517,8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595,6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595,6</w:t>
            </w:r>
          </w:p>
        </w:tc>
      </w:tr>
      <w:tr w:rsidR="008A1A6D" w:rsidRPr="00AC1ACD" w:rsidTr="008A1A6D">
        <w:trPr>
          <w:trHeight w:val="11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Предоставление социального обслуживания в полустационарной форме включая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(очно,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Гражданин при отсутствии работы и сре</w:t>
            </w: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дств к с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уществованию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C0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621</w:t>
            </w:r>
          </w:p>
        </w:tc>
      </w:tr>
      <w:tr w:rsidR="008A1A6D" w:rsidRPr="00AC1ACD" w:rsidTr="008A1A6D">
        <w:trPr>
          <w:trHeight w:val="72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C0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8984,6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651,6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651,6</w:t>
            </w:r>
          </w:p>
        </w:tc>
      </w:tr>
      <w:tr w:rsidR="008A1A6D" w:rsidRPr="00AC1ACD" w:rsidTr="008A1A6D">
        <w:trPr>
          <w:trHeight w:val="3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Предоставление социального обслуживания в полустационарной форме включая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оказание социально-</w:t>
            </w: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(очно,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Гражданин при наличии внутрисемейного конфликта, в том числе с </w:t>
            </w: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Численность граждан, получивших социальные услуги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210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50</w:t>
            </w:r>
            <w:r w:rsidR="00C07214" w:rsidRPr="00AC1ACD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509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509</w:t>
            </w:r>
          </w:p>
        </w:tc>
      </w:tr>
      <w:tr w:rsidR="008A1A6D" w:rsidRPr="00AC1ACD" w:rsidTr="008A1A6D">
        <w:trPr>
          <w:trHeight w:val="70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Расходы районного бюджета (бюджета района) на оказание (выполнение) муниципальной услуги (работы), тыс. </w:t>
            </w:r>
            <w:proofErr w:type="spell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руб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C0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7674,9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647,5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647,5</w:t>
            </w:r>
          </w:p>
        </w:tc>
      </w:tr>
      <w:tr w:rsidR="008A1A6D" w:rsidRPr="00AC1ACD" w:rsidTr="008A1A6D">
        <w:trPr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Предоставление социального обслуживания в полустационарной форме включая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(очно,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210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63</w:t>
            </w:r>
          </w:p>
        </w:tc>
      </w:tr>
      <w:tr w:rsidR="008A1A6D" w:rsidRPr="00AC1ACD" w:rsidTr="008A1A6D">
        <w:trPr>
          <w:trHeight w:val="28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Расходы районного бюджета (бюджета района) на оказание (выполнение)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C0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989,8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635,3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635,3</w:t>
            </w:r>
          </w:p>
        </w:tc>
      </w:tr>
      <w:tr w:rsidR="008A1A6D" w:rsidRPr="00AC1ACD" w:rsidTr="008A1A6D">
        <w:trPr>
          <w:trHeight w:val="31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Предоставление социального обслуживания в полустационарной форме включая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(очно,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Гражданин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210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17</w:t>
            </w:r>
            <w:r w:rsidR="00C07214" w:rsidRPr="00AC1ACD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170</w:t>
            </w:r>
          </w:p>
        </w:tc>
      </w:tr>
      <w:tr w:rsidR="008A1A6D" w:rsidRPr="00AC1ACD" w:rsidTr="008A1A6D">
        <w:trPr>
          <w:trHeight w:val="28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C072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2664,9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642,1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642,1</w:t>
            </w:r>
          </w:p>
        </w:tc>
      </w:tr>
      <w:tr w:rsidR="008A1A6D" w:rsidRPr="00AC1ACD" w:rsidTr="008A1A6D">
        <w:trPr>
          <w:trHeight w:val="197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Предоставление социального обслуживания в полустационарной форме включая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</w:t>
            </w: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услуг, имеющих ограничения жизнедеятельности, в том числе детей-инвалидов, срочных социальных услуг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(очно,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Гражданин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</w:t>
            </w: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травмы, возраста или наличия инвалидности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C072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376</w:t>
            </w:r>
          </w:p>
        </w:tc>
      </w:tr>
      <w:tr w:rsidR="008A1A6D" w:rsidRPr="00AC1ACD" w:rsidTr="008A1A6D">
        <w:trPr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C072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6136,9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554,4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554,4</w:t>
            </w:r>
          </w:p>
        </w:tc>
      </w:tr>
      <w:tr w:rsidR="008A1A6D" w:rsidRPr="00AC1ACD" w:rsidTr="008A1A6D">
        <w:trPr>
          <w:trHeight w:val="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Предоставление социального обслуживания в полустационарной форме включая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(очно,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Гражданин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полностью утративший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210C1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C07214" w:rsidRPr="00AC1AC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10</w:t>
            </w:r>
          </w:p>
        </w:tc>
      </w:tr>
      <w:tr w:rsidR="008A1A6D" w:rsidRPr="00AC1ACD" w:rsidTr="008A1A6D">
        <w:trPr>
          <w:trHeight w:val="28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C0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542,8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542,8</w:t>
            </w:r>
          </w:p>
        </w:tc>
      </w:tr>
      <w:tr w:rsidR="008A1A6D" w:rsidRPr="00AC1ACD" w:rsidTr="008A1A6D">
        <w:trPr>
          <w:trHeight w:val="25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Предоставление социального обслуживания в полустационарной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форме включая</w:t>
            </w:r>
            <w:proofErr w:type="gramEnd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(очно,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Гражданин при отсутствии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Численность граждан, получивших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17</w:t>
            </w:r>
          </w:p>
        </w:tc>
      </w:tr>
      <w:tr w:rsidR="008A1A6D" w:rsidRPr="00AC1ACD" w:rsidTr="008A1A6D">
        <w:trPr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C072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542,8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542,8</w:t>
            </w:r>
          </w:p>
        </w:tc>
      </w:tr>
      <w:tr w:rsidR="008A1A6D" w:rsidRPr="00AC1ACD" w:rsidTr="008A1A6D">
        <w:trPr>
          <w:trHeight w:val="98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Предоставление социального обслуживания в полустационарной форме включая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(очно, услуга  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</w:tr>
      <w:tr w:rsidR="008A1A6D" w:rsidRPr="00AC1ACD" w:rsidTr="008A1A6D">
        <w:trPr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C072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454,8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454,8</w:t>
            </w:r>
          </w:p>
        </w:tc>
      </w:tr>
      <w:tr w:rsidR="008A1A6D" w:rsidRPr="00AC1ACD" w:rsidTr="008A1A6D">
        <w:trPr>
          <w:trHeight w:val="475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Предоставление социального обслуживания в форме социального </w:t>
            </w: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обслуживания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на дому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(очно,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Гражданин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</w:tr>
      <w:tr w:rsidR="008A1A6D" w:rsidRPr="00AC1ACD" w:rsidTr="008A1A6D">
        <w:trPr>
          <w:trHeight w:val="12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C072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1169,7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1169,7</w:t>
            </w:r>
          </w:p>
        </w:tc>
      </w:tr>
      <w:tr w:rsidR="008A1A6D" w:rsidRPr="00AC1ACD" w:rsidTr="008A1A6D">
        <w:trPr>
          <w:trHeight w:val="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Предоставление социального обслуживания в форме социального </w:t>
            </w: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обслуживания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на дому включая оказание социально-бытовых услуг, социально-медицинских услуг, социально-психологических услуг, социально-</w:t>
            </w: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(очно,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Гражданин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частично утративший способность либо возможности осуществлять самообслуживание, самостоятельно </w:t>
            </w: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746AE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335</w:t>
            </w:r>
          </w:p>
        </w:tc>
      </w:tr>
      <w:tr w:rsidR="008A1A6D" w:rsidRPr="00AC1ACD" w:rsidTr="008A1A6D">
        <w:trPr>
          <w:trHeight w:val="25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C072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5725,8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13145,2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13145,2</w:t>
            </w:r>
          </w:p>
        </w:tc>
      </w:tr>
      <w:tr w:rsidR="008A1A6D" w:rsidRPr="00AC1ACD" w:rsidTr="008A1A6D">
        <w:trPr>
          <w:trHeight w:val="16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Предоставление социального обслуживания в форме социального </w:t>
            </w: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обслуживания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на дому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(очно,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Гражданин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полностью утративший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</w:tr>
      <w:tr w:rsidR="008A1A6D" w:rsidRPr="00AC1ACD" w:rsidTr="008A1A6D">
        <w:trPr>
          <w:trHeight w:val="21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C072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1169,7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1169,7</w:t>
            </w:r>
          </w:p>
        </w:tc>
      </w:tr>
      <w:tr w:rsidR="008A1A6D" w:rsidRPr="00AC1ACD" w:rsidTr="008A1A6D">
        <w:trPr>
          <w:trHeight w:val="18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Предоставление социального обслуживания в форме социального </w:t>
            </w: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обслуживания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на дому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(заочно,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Гражданин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полностью утративший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</w:tr>
      <w:tr w:rsidR="008A1A6D" w:rsidRPr="00AC1ACD" w:rsidTr="008A1A6D">
        <w:trPr>
          <w:trHeight w:val="22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C072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27,7</w:t>
            </w:r>
          </w:p>
        </w:tc>
      </w:tr>
      <w:tr w:rsidR="008A1A6D" w:rsidRPr="00AC1ACD" w:rsidTr="008A1A6D">
        <w:trPr>
          <w:trHeight w:val="3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Предоставление социального обслуживания в форме социального </w:t>
            </w: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обслуживания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на дому включая оказание социально-бытовых услуг, социально-медицинских услуг, социально-психологических услуг, социально-педагогических услуг, социально-</w:t>
            </w: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(заочно,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Гражданин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частично утративший способность либо возможности осуществлять самообслуживание, самостоятельно </w:t>
            </w: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</w:tr>
      <w:tr w:rsidR="008A1A6D" w:rsidRPr="00AC1ACD" w:rsidTr="008A1A6D">
        <w:trPr>
          <w:trHeight w:val="40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C072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27,8</w:t>
            </w:r>
          </w:p>
        </w:tc>
      </w:tr>
      <w:tr w:rsidR="008A1A6D" w:rsidRPr="00AC1ACD" w:rsidTr="008A1A6D">
        <w:trPr>
          <w:trHeight w:val="112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Предоставление социального обслуживания в форме социального </w:t>
            </w: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обслуживания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на дому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(заочно,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Гражданин при отсутствии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</w:tr>
      <w:tr w:rsidR="008A1A6D" w:rsidRPr="00AC1ACD" w:rsidTr="008A1A6D">
        <w:trPr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C072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27,8</w:t>
            </w:r>
          </w:p>
        </w:tc>
      </w:tr>
      <w:tr w:rsidR="008A1A6D" w:rsidRPr="00AC1ACD" w:rsidTr="008A1A6D">
        <w:trPr>
          <w:trHeight w:val="28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Предоставление социального обслуживания в форме социального </w:t>
            </w: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обслуживания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на дому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(заочно,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Гражданин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</w:tr>
      <w:tr w:rsidR="008A1A6D" w:rsidRPr="00AC1ACD" w:rsidTr="008A1A6D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C07214" w:rsidRPr="00AC1ACD">
              <w:rPr>
                <w:rFonts w:ascii="Arial" w:hAnsi="Arial" w:cs="Arial"/>
                <w:sz w:val="24"/>
                <w:szCs w:val="24"/>
                <w:lang w:eastAsia="en-US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27,8</w:t>
            </w:r>
          </w:p>
        </w:tc>
      </w:tr>
      <w:tr w:rsidR="008A1A6D" w:rsidRPr="00AC1ACD" w:rsidTr="008A1A6D">
        <w:trPr>
          <w:trHeight w:val="28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Предоставление социального обслуживания в форме социального </w:t>
            </w: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обслуживания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на дому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(заочно, услуга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</w:tr>
      <w:tr w:rsidR="008A1A6D" w:rsidRPr="00AC1ACD" w:rsidTr="008A1A6D">
        <w:trPr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C07214" w:rsidRPr="00AC1ACD">
              <w:rPr>
                <w:rFonts w:ascii="Arial" w:hAnsi="Arial" w:cs="Arial"/>
                <w:sz w:val="24"/>
                <w:szCs w:val="24"/>
                <w:lang w:eastAsia="en-US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27,8</w:t>
            </w:r>
          </w:p>
        </w:tc>
      </w:tr>
      <w:tr w:rsidR="008A1A6D" w:rsidRPr="00AC1ACD" w:rsidTr="008A1A6D">
        <w:trPr>
          <w:trHeight w:val="18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Предоставление социального обслуживания в форме социального </w:t>
            </w: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обслуживания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на дому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(заочно,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</w:tr>
      <w:tr w:rsidR="008A1A6D" w:rsidRPr="00AC1ACD" w:rsidTr="008A1A6D">
        <w:trPr>
          <w:trHeight w:val="33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C07214" w:rsidRPr="00AC1ACD">
              <w:rPr>
                <w:rFonts w:ascii="Arial" w:hAnsi="Arial" w:cs="Arial"/>
                <w:sz w:val="24"/>
                <w:szCs w:val="24"/>
                <w:lang w:eastAsia="en-US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30,5</w:t>
            </w:r>
          </w:p>
        </w:tc>
      </w:tr>
      <w:tr w:rsidR="008A1A6D" w:rsidRPr="00AC1ACD" w:rsidTr="008A1A6D">
        <w:trPr>
          <w:trHeight w:val="34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Предоставление социального обслуживания в форме социального </w:t>
            </w: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обслуживания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на дому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</w:t>
            </w: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(заочно,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Граждане при отсутствии работы и сре</w:t>
            </w: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дств к с</w:t>
            </w:r>
            <w:proofErr w:type="gramEnd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уществованию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74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</w:p>
        </w:tc>
      </w:tr>
      <w:tr w:rsidR="008A1A6D" w:rsidRPr="00AC1ACD" w:rsidTr="008A1A6D">
        <w:trPr>
          <w:trHeight w:val="51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Расходы районного бюджета (бюджета района) на оказание (выполнение) муниципальной услуги (работы), тыс. </w:t>
            </w:r>
            <w:proofErr w:type="spell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руб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C07214" w:rsidRPr="00AC1ACD">
              <w:rPr>
                <w:rFonts w:ascii="Arial" w:hAnsi="Arial" w:cs="Arial"/>
                <w:sz w:val="24"/>
                <w:szCs w:val="24"/>
                <w:lang w:eastAsia="en-US"/>
              </w:rPr>
              <w:t>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58,3</w:t>
            </w:r>
          </w:p>
        </w:tc>
      </w:tr>
      <w:tr w:rsidR="008A1A6D" w:rsidRPr="00AC1ACD" w:rsidTr="008A1A6D">
        <w:trPr>
          <w:trHeight w:val="141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Предоставление социального обслуживания в форме социального </w:t>
            </w: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обслуживания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на дому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(заочно,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Гражданин при наличии иных обстоятельств, которые нормативными правовыми актами субъектов Российской Федерации признаны ухудшающими или способны ухудшить условия его жизнедеятельности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</w:tr>
      <w:tr w:rsidR="008A1A6D" w:rsidRPr="00AC1ACD" w:rsidTr="008A1A6D">
        <w:trPr>
          <w:trHeight w:val="3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C07214" w:rsidRPr="00AC1ACD">
              <w:rPr>
                <w:rFonts w:ascii="Arial" w:hAnsi="Arial" w:cs="Arial"/>
                <w:sz w:val="24"/>
                <w:szCs w:val="24"/>
                <w:lang w:eastAsia="en-US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27,8</w:t>
            </w:r>
          </w:p>
        </w:tc>
      </w:tr>
      <w:tr w:rsidR="008A1A6D" w:rsidRPr="00AC1ACD" w:rsidTr="008A1A6D">
        <w:trPr>
          <w:trHeight w:val="28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Предоставление социального обслуживания в форме социального </w:t>
            </w: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обслуживания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на дому включая оказание социально-бытовых услуг, социально-медицинских услуг, социально-</w:t>
            </w: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(очно, услуга 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Гражданин при наличии иных обстоятельств, которые нормативными правовыми актами субъектов Российской </w:t>
            </w: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Федерации признаны ухудшающими или способны ухудшить условия его жизнедеятельности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</w:tr>
      <w:tr w:rsidR="008A1A6D" w:rsidRPr="00AC1ACD" w:rsidTr="008A1A6D">
        <w:trPr>
          <w:trHeight w:val="119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C0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1169,7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1169,7</w:t>
            </w:r>
          </w:p>
        </w:tc>
      </w:tr>
      <w:tr w:rsidR="008A1A6D" w:rsidRPr="00AC1ACD" w:rsidTr="008A1A6D">
        <w:trPr>
          <w:trHeight w:val="61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Предоставление социального обслуживания в форме социального </w:t>
            </w: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обслуживания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на дому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Гражданин при наличии иных обстоятельств, которые нормативными правовыми актами субъектов Российской Федерации признаны ухудшающими или способны ухудшить условия его жизнедеятельности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74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</w:tr>
      <w:tr w:rsidR="008A1A6D" w:rsidRPr="00AC1ACD" w:rsidTr="008A1A6D">
        <w:trPr>
          <w:trHeight w:val="9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C0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1169,7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1169,7</w:t>
            </w:r>
          </w:p>
        </w:tc>
      </w:tr>
      <w:tr w:rsidR="008A1A6D" w:rsidRPr="00AC1ACD" w:rsidTr="008A1A6D">
        <w:trPr>
          <w:trHeight w:val="19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Предоставление социального обслуживания в форме социального </w:t>
            </w: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обслуживания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на дому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(очно, услуга 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Гражданин</w:t>
            </w:r>
            <w:proofErr w:type="gramEnd"/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74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169</w:t>
            </w:r>
          </w:p>
        </w:tc>
      </w:tr>
      <w:tr w:rsidR="008A1A6D" w:rsidRPr="00AC1ACD" w:rsidTr="008A1A6D">
        <w:trPr>
          <w:trHeight w:val="28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C072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2664,9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1778,1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1778,1</w:t>
            </w:r>
          </w:p>
        </w:tc>
      </w:tr>
      <w:tr w:rsidR="008A1A6D" w:rsidRPr="00AC1ACD" w:rsidTr="008A1A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5808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36608,3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30392,1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30392,1</w:t>
            </w:r>
          </w:p>
        </w:tc>
      </w:tr>
    </w:tbl>
    <w:p w:rsidR="00AC1ACD" w:rsidRDefault="00AC1ACD" w:rsidP="008A1A6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8A1A6D" w:rsidRPr="00AC1ACD" w:rsidRDefault="008A1A6D" w:rsidP="008A1A6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Начальник отдела</w:t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  <w:t xml:space="preserve">А.П. </w:t>
      </w:r>
      <w:proofErr w:type="spellStart"/>
      <w:r w:rsidRPr="00AC1ACD">
        <w:rPr>
          <w:rFonts w:ascii="Arial" w:hAnsi="Arial" w:cs="Arial"/>
          <w:sz w:val="24"/>
          <w:szCs w:val="24"/>
        </w:rPr>
        <w:t>Снопкова</w:t>
      </w:r>
      <w:proofErr w:type="spellEnd"/>
    </w:p>
    <w:p w:rsidR="008A1A6D" w:rsidRPr="00AC1ACD" w:rsidRDefault="008A1A6D" w:rsidP="008A1A6D">
      <w:pPr>
        <w:spacing w:after="0"/>
        <w:rPr>
          <w:rFonts w:ascii="Arial" w:hAnsi="Arial" w:cs="Arial"/>
          <w:sz w:val="24"/>
          <w:szCs w:val="24"/>
        </w:rPr>
        <w:sectPr w:rsidR="008A1A6D" w:rsidRPr="00AC1ACD" w:rsidSect="00AC1ACD">
          <w:pgSz w:w="16838" w:h="11906" w:orient="landscape"/>
          <w:pgMar w:top="1134" w:right="567" w:bottom="1134" w:left="1701" w:header="708" w:footer="708" w:gutter="0"/>
          <w:cols w:space="720"/>
        </w:sectPr>
      </w:pPr>
    </w:p>
    <w:p w:rsidR="00954D06" w:rsidRPr="00AC1ACD" w:rsidRDefault="00954D06" w:rsidP="00954D06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C1ACD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Приложение № 4</w:t>
      </w:r>
    </w:p>
    <w:p w:rsidR="00954D06" w:rsidRPr="00AC1ACD" w:rsidRDefault="00954D06" w:rsidP="00954D06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C1ACD">
        <w:rPr>
          <w:rFonts w:ascii="Arial" w:hAnsi="Arial" w:cs="Arial"/>
          <w:bCs/>
          <w:color w:val="000000" w:themeColor="text1"/>
          <w:sz w:val="24"/>
          <w:szCs w:val="24"/>
        </w:rPr>
        <w:t>к постановлению администрации</w:t>
      </w:r>
    </w:p>
    <w:p w:rsidR="00954D06" w:rsidRPr="00AC1ACD" w:rsidRDefault="00954D06" w:rsidP="00954D06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C1ACD">
        <w:rPr>
          <w:rFonts w:ascii="Arial" w:hAnsi="Arial" w:cs="Arial"/>
          <w:bCs/>
          <w:color w:val="000000" w:themeColor="text1"/>
          <w:sz w:val="24"/>
          <w:szCs w:val="24"/>
        </w:rPr>
        <w:t>Боготольского района</w:t>
      </w:r>
    </w:p>
    <w:p w:rsidR="008A1A6D" w:rsidRPr="00AC1ACD" w:rsidRDefault="000F34AE" w:rsidP="0095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C1ACD">
        <w:rPr>
          <w:rFonts w:ascii="Arial" w:hAnsi="Arial" w:cs="Arial"/>
          <w:bCs/>
          <w:color w:val="000000" w:themeColor="text1"/>
          <w:sz w:val="24"/>
          <w:szCs w:val="24"/>
        </w:rPr>
        <w:t>от 31</w:t>
      </w:r>
      <w:r w:rsidR="00954D06" w:rsidRPr="00AC1ACD">
        <w:rPr>
          <w:rFonts w:ascii="Arial" w:hAnsi="Arial" w:cs="Arial"/>
          <w:bCs/>
          <w:color w:val="000000" w:themeColor="text1"/>
          <w:sz w:val="24"/>
          <w:szCs w:val="24"/>
        </w:rPr>
        <w:t>.10.2017 №</w:t>
      </w:r>
      <w:r w:rsidR="007533C7" w:rsidRPr="00AC1ACD">
        <w:rPr>
          <w:rFonts w:ascii="Arial" w:hAnsi="Arial" w:cs="Arial"/>
          <w:bCs/>
          <w:color w:val="000000" w:themeColor="text1"/>
          <w:sz w:val="24"/>
          <w:szCs w:val="24"/>
        </w:rPr>
        <w:t xml:space="preserve"> 510</w:t>
      </w:r>
      <w:r w:rsidR="00954D06" w:rsidRPr="00AC1ACD">
        <w:rPr>
          <w:rFonts w:ascii="Arial" w:hAnsi="Arial" w:cs="Arial"/>
          <w:bCs/>
          <w:color w:val="000000" w:themeColor="text1"/>
          <w:sz w:val="24"/>
          <w:szCs w:val="24"/>
        </w:rPr>
        <w:t>-п</w:t>
      </w:r>
    </w:p>
    <w:p w:rsidR="00954D06" w:rsidRPr="00AC1ACD" w:rsidRDefault="00954D06" w:rsidP="0095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8A1A6D" w:rsidRPr="00AC1ACD" w:rsidRDefault="008A1A6D" w:rsidP="008A1A6D">
      <w:pPr>
        <w:widowControl w:val="0"/>
        <w:autoSpaceDE w:val="0"/>
        <w:autoSpaceDN w:val="0"/>
        <w:adjustRightInd w:val="0"/>
        <w:spacing w:after="0" w:line="240" w:lineRule="auto"/>
        <w:ind w:left="9922" w:firstLine="698"/>
        <w:jc w:val="right"/>
        <w:outlineLvl w:val="2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Приложение № 1 к подпрограмме «Повышение качества и доступности социальных услуг населению», реализуемой в рамках муниципальной программы Боготольского района Красноярского края «Система социальной защиты населения Боготольского района»</w:t>
      </w:r>
    </w:p>
    <w:p w:rsidR="008A1A6D" w:rsidRPr="00AC1ACD" w:rsidRDefault="008A1A6D" w:rsidP="008A1A6D">
      <w:pPr>
        <w:widowControl w:val="0"/>
        <w:autoSpaceDE w:val="0"/>
        <w:autoSpaceDN w:val="0"/>
        <w:adjustRightInd w:val="0"/>
        <w:spacing w:after="0" w:line="240" w:lineRule="auto"/>
        <w:ind w:left="9922" w:firstLine="698"/>
        <w:jc w:val="right"/>
        <w:outlineLvl w:val="2"/>
        <w:rPr>
          <w:rFonts w:ascii="Arial" w:hAnsi="Arial" w:cs="Arial"/>
          <w:sz w:val="24"/>
          <w:szCs w:val="24"/>
        </w:rPr>
      </w:pPr>
    </w:p>
    <w:p w:rsidR="008A1A6D" w:rsidRPr="00AC1ACD" w:rsidRDefault="008A1A6D" w:rsidP="008A1A6D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C1ACD">
        <w:rPr>
          <w:rFonts w:ascii="Arial" w:hAnsi="Arial" w:cs="Arial"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447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59"/>
        <w:gridCol w:w="1135"/>
        <w:gridCol w:w="709"/>
        <w:gridCol w:w="709"/>
        <w:gridCol w:w="992"/>
        <w:gridCol w:w="709"/>
        <w:gridCol w:w="1134"/>
        <w:gridCol w:w="1134"/>
        <w:gridCol w:w="1417"/>
        <w:gridCol w:w="1418"/>
        <w:gridCol w:w="1559"/>
      </w:tblGrid>
      <w:tr w:rsidR="008A1A6D" w:rsidRPr="00AC1ACD" w:rsidTr="008A1A6D">
        <w:trPr>
          <w:trHeight w:val="675"/>
          <w:tblHeader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0" w:name="_GoBack" w:colFirst="0" w:colLast="10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Цель, 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ГРБС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Расходы, в том числе по годам реализации программы,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A1A6D" w:rsidRPr="00AC1ACD" w:rsidTr="008A1A6D">
        <w:trPr>
          <w:trHeight w:val="1020"/>
          <w:tblHeader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Итого на период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6D" w:rsidRPr="00AC1ACD" w:rsidRDefault="008A1A6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8A1A6D" w:rsidRPr="00AC1ACD" w:rsidTr="008A1A6D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Цель подпрограммы:</w:t>
            </w:r>
          </w:p>
          <w:p w:rsidR="008A1A6D" w:rsidRPr="00AC1ACD" w:rsidRDefault="008A1A6D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Повышение качества и доступности предоставления услуг по социальному обслуживанию населения.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A6D" w:rsidRPr="00AC1ACD" w:rsidRDefault="008A1A6D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A6D" w:rsidRPr="00AC1ACD" w:rsidRDefault="008A1A6D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A6D" w:rsidRPr="00AC1ACD" w:rsidRDefault="008A1A6D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A6D" w:rsidRPr="00AC1ACD" w:rsidRDefault="008A1A6D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36</w:t>
            </w:r>
            <w:r w:rsidR="00480277"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958,3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30392,1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30392,1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97</w:t>
            </w:r>
            <w:r w:rsidR="00A70096"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742,5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A70096" w:rsidP="00AC1AC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2504</w:t>
            </w:r>
            <w:r w:rsid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8A1A6D"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человек</w:t>
            </w:r>
          </w:p>
        </w:tc>
      </w:tr>
      <w:tr w:rsidR="008A1A6D" w:rsidRPr="00AC1ACD" w:rsidTr="008A1A6D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Задача 1</w:t>
            </w:r>
          </w:p>
          <w:p w:rsidR="008A1A6D" w:rsidRPr="00AC1ACD" w:rsidRDefault="008A1A6D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Обеспечение потребностей граждан пожилого возраста, инвалидов, включая детей-инвалидов, семей и детей в социальном обслуживании.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A6D" w:rsidRPr="00AC1ACD" w:rsidRDefault="008A1A6D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A6D" w:rsidRPr="00AC1ACD" w:rsidRDefault="008A1A6D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A6D" w:rsidRPr="00AC1ACD" w:rsidRDefault="008A1A6D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A6D" w:rsidRPr="00AC1ACD" w:rsidRDefault="008A1A6D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36</w:t>
            </w:r>
            <w:r w:rsidR="00EF65B5"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958,3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30392,1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30392,1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97</w:t>
            </w:r>
            <w:r w:rsidR="00EF65B5"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742,5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A7009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2404</w:t>
            </w:r>
            <w:r w:rsidR="00954D06"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8A1A6D"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получателей социальных услуг</w:t>
            </w:r>
          </w:p>
        </w:tc>
      </w:tr>
      <w:tr w:rsidR="008A1A6D" w:rsidRPr="00AC1ACD" w:rsidTr="008A1A6D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Мероприятие 1</w:t>
            </w:r>
          </w:p>
          <w:p w:rsidR="008A1A6D" w:rsidRPr="00AC1ACD" w:rsidRDefault="008A1A6D">
            <w:pPr>
              <w:spacing w:line="240" w:lineRule="auto"/>
              <w:ind w:right="-39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Субвенции на реализацию полномочий по содержанию учреждений социального обслуживания населения по Закону края от 16.12.2014 года №7-3023 «Об организации социального обслуживании граждан в Красноярском крае»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1A6D" w:rsidRPr="00AC1ACD" w:rsidRDefault="008A1A6D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1A6D" w:rsidRPr="00AC1ACD" w:rsidRDefault="008A1A6D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1A6D" w:rsidRPr="00AC1ACD" w:rsidRDefault="008A1A6D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024****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1A6D" w:rsidRPr="00AC1ACD" w:rsidRDefault="00EF65B5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1A6D" w:rsidRPr="00AC1ACD" w:rsidRDefault="00EF65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4356</w:t>
            </w:r>
            <w:r w:rsidR="008A1A6D"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4706,8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4706,8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  <w:r w:rsidR="00EF65B5"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3770,4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A70096" w:rsidP="00AC1AC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2404</w:t>
            </w:r>
            <w:r w:rsid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8A1A6D"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получателей социальных услуг</w:t>
            </w:r>
          </w:p>
        </w:tc>
      </w:tr>
      <w:tr w:rsidR="008A1A6D" w:rsidRPr="00AC1ACD" w:rsidTr="00EF65B5">
        <w:trPr>
          <w:trHeight w:val="29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Мероприятие 2</w:t>
            </w:r>
          </w:p>
          <w:p w:rsidR="008A1A6D" w:rsidRPr="00AC1ACD" w:rsidRDefault="008A1A6D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Субвенции на реализацию полномочий по содержанию учреждений социального обслуживания населения по Закону от 16.12.2014 года №7-3023 «Об организации социального обслуживании граждан в Красноярском крае»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1A6D" w:rsidRPr="00AC1ACD" w:rsidRDefault="008A1A6D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1A6D" w:rsidRPr="00AC1ACD" w:rsidRDefault="008A1A6D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024****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1A6D" w:rsidRPr="00AC1ACD" w:rsidRDefault="00EF65B5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1A6D" w:rsidRPr="00AC1ACD" w:rsidRDefault="00EF65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32251,5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25685,3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25685,3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EF65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83622,1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1B576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100</w:t>
            </w:r>
            <w:r w:rsidR="008A1A6D"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человек</w:t>
            </w:r>
          </w:p>
        </w:tc>
      </w:tr>
      <w:tr w:rsidR="00EF65B5" w:rsidRPr="00AC1ACD" w:rsidTr="008A1A6D">
        <w:trPr>
          <w:trHeight w:val="94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B5" w:rsidRPr="00AC1ACD" w:rsidRDefault="00EF65B5" w:rsidP="00EF65B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Мероприятие 3</w:t>
            </w:r>
          </w:p>
          <w:p w:rsidR="00EF65B5" w:rsidRPr="00AC1ACD" w:rsidRDefault="00EF65B5" w:rsidP="00EF65B5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Субвенции на реализацию полномочий по содержанию учреждений социального обслуживания населения по Закону от 16.12.2014 года №7-3023 «Об организации социального обслуживании граждан в Красноярском крае»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5B5" w:rsidRPr="00AC1ACD" w:rsidRDefault="00EF65B5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5B5" w:rsidRPr="00AC1ACD" w:rsidRDefault="00EF65B5" w:rsidP="00EF65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5B5" w:rsidRPr="00AC1ACD" w:rsidRDefault="00EF65B5" w:rsidP="00EF65B5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1002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5B5" w:rsidRPr="00AC1ACD" w:rsidRDefault="00EF65B5" w:rsidP="00EF65B5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024****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5B5" w:rsidRPr="00AC1ACD" w:rsidRDefault="00EF65B5" w:rsidP="00EF65B5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5B5" w:rsidRPr="00AC1ACD" w:rsidRDefault="00EF65B5" w:rsidP="00EF65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5B5" w:rsidRPr="00AC1ACD" w:rsidRDefault="00EF65B5" w:rsidP="00EF65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5B5" w:rsidRPr="00AC1ACD" w:rsidRDefault="00EF65B5" w:rsidP="00EF65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5B5" w:rsidRPr="00AC1ACD" w:rsidRDefault="00EF65B5" w:rsidP="00EF65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5B5" w:rsidRPr="00AC1ACD" w:rsidRDefault="00A70096" w:rsidP="00AC1AC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2504</w:t>
            </w:r>
            <w:r w:rsid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EF65B5"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получателей социальных услуг</w:t>
            </w:r>
          </w:p>
        </w:tc>
      </w:tr>
      <w:tr w:rsidR="008A1A6D" w:rsidRPr="00AC1ACD" w:rsidTr="008A1A6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В том числе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A6D" w:rsidRPr="00AC1ACD" w:rsidRDefault="008A1A6D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A6D" w:rsidRPr="00AC1ACD" w:rsidRDefault="008A1A6D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A6D" w:rsidRPr="00AC1ACD" w:rsidRDefault="008A1A6D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8A1A6D" w:rsidRPr="00AC1ACD" w:rsidTr="008A1A6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ГРБС 1</w:t>
            </w:r>
          </w:p>
          <w:p w:rsidR="008A1A6D" w:rsidRPr="00AC1ACD" w:rsidRDefault="008A1A6D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sz w:val="24"/>
                <w:szCs w:val="24"/>
                <w:lang w:eastAsia="en-US"/>
              </w:rPr>
              <w:t>Отдел социальной защиты населения администрации Боготольского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A6D" w:rsidRPr="00AC1ACD" w:rsidRDefault="008A1A6D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A6D" w:rsidRPr="00AC1ACD" w:rsidRDefault="008A1A6D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A6D" w:rsidRPr="00AC1ACD" w:rsidRDefault="008A1A6D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A6D" w:rsidRPr="00AC1ACD" w:rsidRDefault="008A1A6D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36</w:t>
            </w:r>
            <w:r w:rsidR="00EF65B5"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958,3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30392,1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30392,1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8A1A6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97</w:t>
            </w:r>
            <w:r w:rsidR="00EF65B5"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742,5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1A6D" w:rsidRPr="00AC1ACD" w:rsidRDefault="00425DFD" w:rsidP="00AC1AC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2504</w:t>
            </w:r>
            <w:r w:rsid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8A1A6D" w:rsidRPr="00AC1A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человек</w:t>
            </w:r>
          </w:p>
        </w:tc>
      </w:tr>
      <w:bookmarkEnd w:id="0"/>
    </w:tbl>
    <w:p w:rsidR="008A1A6D" w:rsidRPr="00AC1ACD" w:rsidRDefault="008A1A6D" w:rsidP="008A1A6D">
      <w:pPr>
        <w:widowControl w:val="0"/>
        <w:autoSpaceDE w:val="0"/>
        <w:autoSpaceDN w:val="0"/>
        <w:adjustRightInd w:val="0"/>
        <w:spacing w:line="240" w:lineRule="auto"/>
        <w:jc w:val="both"/>
        <w:outlineLvl w:val="2"/>
        <w:rPr>
          <w:rFonts w:ascii="Arial" w:hAnsi="Arial" w:cs="Arial"/>
          <w:sz w:val="24"/>
          <w:szCs w:val="24"/>
          <w:lang w:eastAsia="en-US"/>
        </w:rPr>
      </w:pPr>
    </w:p>
    <w:p w:rsidR="008A1A6D" w:rsidRPr="00AC1ACD" w:rsidRDefault="008A1A6D" w:rsidP="008A1A6D">
      <w:pPr>
        <w:widowControl w:val="0"/>
        <w:autoSpaceDE w:val="0"/>
        <w:autoSpaceDN w:val="0"/>
        <w:adjustRightInd w:val="0"/>
        <w:spacing w:line="240" w:lineRule="auto"/>
        <w:jc w:val="both"/>
        <w:outlineLvl w:val="2"/>
        <w:rPr>
          <w:rFonts w:ascii="Arial" w:hAnsi="Arial" w:cs="Arial"/>
          <w:sz w:val="24"/>
          <w:szCs w:val="24"/>
          <w:highlight w:val="yellow"/>
        </w:rPr>
      </w:pPr>
      <w:r w:rsidRPr="00AC1ACD">
        <w:rPr>
          <w:rFonts w:ascii="Arial" w:hAnsi="Arial" w:cs="Arial"/>
          <w:sz w:val="24"/>
          <w:szCs w:val="24"/>
        </w:rPr>
        <w:t>Начальник отдела</w:t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</w:r>
      <w:r w:rsidRPr="00AC1ACD">
        <w:rPr>
          <w:rFonts w:ascii="Arial" w:hAnsi="Arial" w:cs="Arial"/>
          <w:sz w:val="24"/>
          <w:szCs w:val="24"/>
        </w:rPr>
        <w:tab/>
        <w:t xml:space="preserve">А.П. </w:t>
      </w:r>
      <w:proofErr w:type="spellStart"/>
      <w:r w:rsidRPr="00AC1ACD">
        <w:rPr>
          <w:rFonts w:ascii="Arial" w:hAnsi="Arial" w:cs="Arial"/>
          <w:sz w:val="24"/>
          <w:szCs w:val="24"/>
        </w:rPr>
        <w:t>Снопкова</w:t>
      </w:r>
      <w:proofErr w:type="spellEnd"/>
    </w:p>
    <w:p w:rsidR="008A1A6D" w:rsidRPr="00AC1ACD" w:rsidRDefault="008A1A6D" w:rsidP="008A1A6D">
      <w:pPr>
        <w:spacing w:after="0" w:line="240" w:lineRule="auto"/>
        <w:rPr>
          <w:rFonts w:ascii="Arial" w:hAnsi="Arial" w:cs="Arial"/>
          <w:i/>
          <w:sz w:val="24"/>
          <w:szCs w:val="24"/>
          <w:lang w:eastAsia="ar-SA"/>
        </w:rPr>
        <w:sectPr w:rsidR="008A1A6D" w:rsidRPr="00AC1ACD" w:rsidSect="00AC1ACD">
          <w:pgSz w:w="16838" w:h="11905" w:orient="landscape"/>
          <w:pgMar w:top="1134" w:right="567" w:bottom="1134" w:left="1701" w:header="425" w:footer="720" w:gutter="0"/>
          <w:cols w:space="720"/>
        </w:sectPr>
      </w:pPr>
    </w:p>
    <w:p w:rsidR="00F2352B" w:rsidRPr="00AC1ACD" w:rsidRDefault="00F2352B">
      <w:pPr>
        <w:rPr>
          <w:rFonts w:ascii="Arial" w:hAnsi="Arial" w:cs="Arial"/>
          <w:sz w:val="24"/>
          <w:szCs w:val="24"/>
        </w:rPr>
      </w:pPr>
    </w:p>
    <w:sectPr w:rsidR="00F2352B" w:rsidRPr="00AC1ACD" w:rsidSect="00AC1AC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A6D"/>
    <w:rsid w:val="00062DA8"/>
    <w:rsid w:val="00091F19"/>
    <w:rsid w:val="000D7DE4"/>
    <w:rsid w:val="000F34AE"/>
    <w:rsid w:val="0014642B"/>
    <w:rsid w:val="001B5767"/>
    <w:rsid w:val="001D6F7B"/>
    <w:rsid w:val="00210C1D"/>
    <w:rsid w:val="00287179"/>
    <w:rsid w:val="00330D2E"/>
    <w:rsid w:val="00354ADD"/>
    <w:rsid w:val="003668A7"/>
    <w:rsid w:val="003E1362"/>
    <w:rsid w:val="00425DFD"/>
    <w:rsid w:val="00445B9F"/>
    <w:rsid w:val="00455FA4"/>
    <w:rsid w:val="00480277"/>
    <w:rsid w:val="00580828"/>
    <w:rsid w:val="005B58C2"/>
    <w:rsid w:val="00746AE0"/>
    <w:rsid w:val="007533C7"/>
    <w:rsid w:val="00850210"/>
    <w:rsid w:val="00850C5F"/>
    <w:rsid w:val="008A1A6D"/>
    <w:rsid w:val="00947544"/>
    <w:rsid w:val="00954D06"/>
    <w:rsid w:val="00A70096"/>
    <w:rsid w:val="00AC1ACD"/>
    <w:rsid w:val="00BB13E8"/>
    <w:rsid w:val="00BD6FB4"/>
    <w:rsid w:val="00BF75F4"/>
    <w:rsid w:val="00C07214"/>
    <w:rsid w:val="00CF5785"/>
    <w:rsid w:val="00D15B90"/>
    <w:rsid w:val="00D65E91"/>
    <w:rsid w:val="00D67AF4"/>
    <w:rsid w:val="00E62F5A"/>
    <w:rsid w:val="00E6360A"/>
    <w:rsid w:val="00EF65B5"/>
    <w:rsid w:val="00F143D7"/>
    <w:rsid w:val="00F2352B"/>
    <w:rsid w:val="00F32AC0"/>
    <w:rsid w:val="00F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10"/>
    <w:rsid w:val="008A1A6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Title"/>
    <w:basedOn w:val="a"/>
    <w:link w:val="a3"/>
    <w:uiPriority w:val="10"/>
    <w:qFormat/>
    <w:rsid w:val="008A1A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rsid w:val="008A1A6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8A1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link w:val="a8"/>
    <w:uiPriority w:val="34"/>
    <w:locked/>
    <w:rsid w:val="008A1A6D"/>
    <w:rPr>
      <w:rFonts w:ascii="Calibri" w:eastAsia="Times New Roman" w:hAnsi="Calibri" w:cs="Times New Roman"/>
    </w:rPr>
  </w:style>
  <w:style w:type="paragraph" w:styleId="a8">
    <w:name w:val="List Paragraph"/>
    <w:basedOn w:val="a"/>
    <w:link w:val="a7"/>
    <w:uiPriority w:val="34"/>
    <w:qFormat/>
    <w:rsid w:val="008A1A6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ConsPlusNormal">
    <w:name w:val="ConsPlusNormal Знак"/>
    <w:link w:val="ConsPlusNormal0"/>
    <w:locked/>
    <w:rsid w:val="008A1A6D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rsid w:val="008A1A6D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hAnsi="Arial" w:cs="Arial"/>
      <w:lang w:eastAsia="ar-SA"/>
    </w:rPr>
  </w:style>
  <w:style w:type="paragraph" w:customStyle="1" w:styleId="ConsPlusCell">
    <w:name w:val="ConsPlusCell"/>
    <w:uiPriority w:val="99"/>
    <w:rsid w:val="008A1A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uiPriority w:val="99"/>
    <w:semiHidden/>
    <w:unhideWhenUsed/>
    <w:rsid w:val="008A1A6D"/>
    <w:rPr>
      <w:rFonts w:ascii="Times New Roman" w:hAnsi="Times New Roman" w:cs="Times New Roman" w:hint="default"/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AC057-DF4F-49D2-8C54-6FE8F4F3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30</Pages>
  <Words>5355</Words>
  <Characters>30528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Надежда</Company>
  <LinksUpToDate>false</LinksUpToDate>
  <CharactersWithSpaces>35812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</dc:creator>
  <cp:keywords/>
  <dc:description/>
  <cp:lastModifiedBy>Кадровик</cp:lastModifiedBy>
  <cp:revision>16</cp:revision>
  <cp:lastPrinted>2017-10-31T02:00:00Z</cp:lastPrinted>
  <dcterms:created xsi:type="dcterms:W3CDTF">2017-10-20T06:24:00Z</dcterms:created>
  <dcterms:modified xsi:type="dcterms:W3CDTF">2017-10-31T04:50:00Z</dcterms:modified>
</cp:coreProperties>
</file>