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20BE" w:rsidRDefault="00D220BE" w:rsidP="00CF6BB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D220BE" w:rsidRDefault="00D220BE" w:rsidP="00D220B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D220BE" w:rsidRDefault="00D220BE" w:rsidP="00D220B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АДМИНИСТРАЦИЯ БОГОТОЛЬСКОГО СЕЛЬСОВЕТА</w:t>
      </w:r>
    </w:p>
    <w:p w:rsidR="00D220BE" w:rsidRDefault="00D220BE" w:rsidP="00D220B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БОГОТОЛЬСКОГО РАЙОНА</w:t>
      </w:r>
    </w:p>
    <w:p w:rsidR="00D220BE" w:rsidRDefault="00D220BE" w:rsidP="00D220B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КРАСНОЯРСКОГО КРАЯ</w:t>
      </w:r>
    </w:p>
    <w:p w:rsidR="00D220BE" w:rsidRDefault="00D220BE" w:rsidP="00D220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220BE" w:rsidRDefault="00D220BE" w:rsidP="00D220B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ПОСТАНОВЛЕНИЕ</w:t>
      </w:r>
    </w:p>
    <w:p w:rsidR="00D220BE" w:rsidRDefault="00D220BE" w:rsidP="00D220B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D220BE" w:rsidRDefault="00D220BE" w:rsidP="00D220B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D220BE" w:rsidRDefault="00D220BE" w:rsidP="00D220B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  <w:lang w:eastAsia="ru-RU"/>
        </w:rPr>
      </w:pPr>
    </w:p>
    <w:p w:rsidR="00D220BE" w:rsidRDefault="00CF6BB6" w:rsidP="00D220BE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25 05</w:t>
      </w:r>
      <w:r w:rsidR="00D220BE">
        <w:rPr>
          <w:rFonts w:ascii="Times New Roman" w:hAnsi="Times New Roman" w:cs="Times New Roman"/>
          <w:sz w:val="28"/>
          <w:szCs w:val="28"/>
          <w:lang w:eastAsia="ru-RU"/>
        </w:rPr>
        <w:t xml:space="preserve">. 2016 г.                                                                                  </w:t>
      </w:r>
      <w:r w:rsidR="00C46D38">
        <w:rPr>
          <w:rFonts w:ascii="Times New Roman" w:hAnsi="Times New Roman" w:cs="Times New Roman"/>
          <w:sz w:val="28"/>
          <w:szCs w:val="28"/>
          <w:lang w:eastAsia="ru-RU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  <w:lang w:eastAsia="ru-RU"/>
        </w:rPr>
        <w:t>№ 52</w:t>
      </w:r>
    </w:p>
    <w:p w:rsidR="00D220BE" w:rsidRDefault="00D220BE" w:rsidP="00D220BE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220BE" w:rsidRDefault="00D220BE" w:rsidP="00D220BE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220BE" w:rsidRDefault="00D220BE" w:rsidP="00D220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2"/>
          <w:sz w:val="28"/>
          <w:szCs w:val="28"/>
          <w:lang w:eastAsia="ru-RU"/>
        </w:rPr>
      </w:pPr>
      <w:r>
        <w:rPr>
          <w:rFonts w:ascii="Times New Roman" w:hAnsi="Times New Roman" w:cs="Times New Roman"/>
          <w:spacing w:val="-2"/>
          <w:sz w:val="28"/>
          <w:szCs w:val="28"/>
          <w:lang w:eastAsia="ru-RU"/>
        </w:rPr>
        <w:t xml:space="preserve">О правилах работы общественных кладбищ и </w:t>
      </w:r>
    </w:p>
    <w:p w:rsidR="00D220BE" w:rsidRDefault="00D220BE" w:rsidP="00D220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2"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spacing w:val="-2"/>
          <w:sz w:val="28"/>
          <w:szCs w:val="28"/>
          <w:lang w:eastAsia="ru-RU"/>
        </w:rPr>
        <w:t>порядке</w:t>
      </w:r>
      <w:proofErr w:type="gramEnd"/>
      <w:r>
        <w:rPr>
          <w:rFonts w:ascii="Times New Roman" w:hAnsi="Times New Roman" w:cs="Times New Roman"/>
          <w:spacing w:val="-2"/>
          <w:sz w:val="28"/>
          <w:szCs w:val="28"/>
          <w:lang w:eastAsia="ru-RU"/>
        </w:rPr>
        <w:t xml:space="preserve"> их содержания</w:t>
      </w:r>
    </w:p>
    <w:p w:rsidR="00D220BE" w:rsidRDefault="00D220BE" w:rsidP="00D220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220BE" w:rsidRDefault="00D220BE" w:rsidP="00D220B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 соответствии с п. 4 ст. 18 Федерального закона от 12.01.1996 № 8- ФЗ «О погребении и похоронном деле», п. 22 ч. 1 ст. 14 Федерального закона от 06.10.2003 № 131 – ФЗ «Об общих принципах организации местного самоуправления в Российской Федерации», Устава Боготольского сельсовета</w:t>
      </w:r>
    </w:p>
    <w:p w:rsidR="00D220BE" w:rsidRDefault="00D220BE" w:rsidP="00D220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220BE" w:rsidRDefault="00D220BE" w:rsidP="00D220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ПОСТАНОВЛЯЮ:</w:t>
      </w:r>
    </w:p>
    <w:p w:rsidR="00D220BE" w:rsidRDefault="00D220BE" w:rsidP="00D220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220BE" w:rsidRDefault="00D220BE" w:rsidP="00D220BE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Утвердить Правила работы общественных кладбищ и порядок их содержания, согласно приложению.</w:t>
      </w:r>
    </w:p>
    <w:p w:rsidR="00D220BE" w:rsidRDefault="00D220BE" w:rsidP="00D220BE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исполнением настоящего постановления оставляю за собой</w:t>
      </w:r>
    </w:p>
    <w:p w:rsidR="00D220BE" w:rsidRDefault="00D220BE" w:rsidP="00D220B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3.</w:t>
      </w:r>
      <w:r w:rsidRPr="00D220BE">
        <w:t xml:space="preserve"> </w:t>
      </w:r>
      <w:r w:rsidRPr="00D220BE">
        <w:rPr>
          <w:rFonts w:ascii="Times New Roman" w:hAnsi="Times New Roman" w:cs="Times New Roman"/>
          <w:sz w:val="28"/>
          <w:szCs w:val="28"/>
        </w:rPr>
        <w:t xml:space="preserve">Настоящее постановление  </w:t>
      </w:r>
      <w:r w:rsidRPr="00D220BE">
        <w:rPr>
          <w:rStyle w:val="2"/>
          <w:color w:val="000000"/>
          <w:sz w:val="28"/>
          <w:szCs w:val="28"/>
        </w:rPr>
        <w:t xml:space="preserve">опубликовать в общественно-политической газете «Земля </w:t>
      </w:r>
      <w:proofErr w:type="spellStart"/>
      <w:r w:rsidRPr="00D220BE">
        <w:rPr>
          <w:rStyle w:val="2"/>
          <w:color w:val="000000"/>
          <w:sz w:val="28"/>
          <w:szCs w:val="28"/>
        </w:rPr>
        <w:t>боготольская</w:t>
      </w:r>
      <w:proofErr w:type="spellEnd"/>
      <w:r w:rsidRPr="00D220BE">
        <w:rPr>
          <w:rStyle w:val="2"/>
          <w:color w:val="000000"/>
          <w:sz w:val="28"/>
          <w:szCs w:val="28"/>
        </w:rPr>
        <w:t xml:space="preserve">» и разместить на официальном сайте Боготольского района в сети Интернет </w:t>
      </w:r>
      <w:hyperlink r:id="rId6" w:history="1">
        <w:r w:rsidRPr="00D220BE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D220BE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D220BE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bogotol</w:t>
        </w:r>
        <w:proofErr w:type="spellEnd"/>
        <w:r w:rsidRPr="00D220BE">
          <w:rPr>
            <w:rStyle w:val="a4"/>
            <w:rFonts w:ascii="Times New Roman" w:hAnsi="Times New Roman" w:cs="Times New Roman"/>
            <w:sz w:val="28"/>
            <w:szCs w:val="28"/>
          </w:rPr>
          <w:t>-</w:t>
        </w:r>
        <w:r w:rsidRPr="00D220BE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</w:t>
        </w:r>
        <w:r w:rsidRPr="00D220BE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D220BE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D220BE">
        <w:rPr>
          <w:rStyle w:val="2"/>
          <w:color w:val="000000"/>
          <w:sz w:val="28"/>
          <w:szCs w:val="28"/>
        </w:rPr>
        <w:t>, на странице Боготольского сельсовета.</w:t>
      </w:r>
    </w:p>
    <w:p w:rsidR="00D220BE" w:rsidRDefault="00D220BE" w:rsidP="00D220BE">
      <w:pPr>
        <w:pStyle w:val="a3"/>
        <w:autoSpaceDE w:val="0"/>
        <w:autoSpaceDN w:val="0"/>
        <w:adjustRightInd w:val="0"/>
        <w:spacing w:after="0" w:line="240" w:lineRule="auto"/>
        <w:ind w:left="4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220BE" w:rsidRDefault="00D220BE" w:rsidP="00D220BE">
      <w:pPr>
        <w:pStyle w:val="a3"/>
        <w:autoSpaceDE w:val="0"/>
        <w:autoSpaceDN w:val="0"/>
        <w:adjustRightInd w:val="0"/>
        <w:spacing w:after="0" w:line="240" w:lineRule="auto"/>
        <w:ind w:left="4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Глава Боготольского сельсовета                                        С.А. Филиппов</w:t>
      </w:r>
    </w:p>
    <w:p w:rsidR="00D220BE" w:rsidRDefault="00D220BE" w:rsidP="00D220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220BE" w:rsidRDefault="00D220BE" w:rsidP="00D220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220BE" w:rsidRDefault="00D220BE" w:rsidP="00D220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220BE" w:rsidRDefault="00D220BE" w:rsidP="00D220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220BE" w:rsidRDefault="00D220BE" w:rsidP="00D220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220BE" w:rsidRDefault="00D220BE" w:rsidP="00D220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220BE" w:rsidRDefault="00D220BE" w:rsidP="00D220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220BE" w:rsidRDefault="00D220BE" w:rsidP="00D220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220BE" w:rsidRDefault="00D220BE" w:rsidP="00D220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220BE" w:rsidRDefault="00D220BE" w:rsidP="00D220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220BE" w:rsidRDefault="00D220BE" w:rsidP="00D220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220BE" w:rsidRDefault="00D220BE" w:rsidP="00D220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220BE" w:rsidRDefault="00D220BE" w:rsidP="00D220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220BE" w:rsidRDefault="00D220BE" w:rsidP="00D220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Приложение к  постановлению</w:t>
      </w:r>
    </w:p>
    <w:p w:rsidR="00D220BE" w:rsidRDefault="000D1DAE" w:rsidP="00D220B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="00D220BE">
        <w:rPr>
          <w:rFonts w:ascii="Times New Roman" w:hAnsi="Times New Roman" w:cs="Times New Roman"/>
          <w:sz w:val="24"/>
          <w:szCs w:val="24"/>
          <w:lang w:eastAsia="ru-RU"/>
        </w:rPr>
        <w:t>дминистрации Боготольского сельсовета</w:t>
      </w:r>
    </w:p>
    <w:p w:rsidR="00D220BE" w:rsidRDefault="00CF6BB6" w:rsidP="00D220B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от 25.05 2016 г. № 52</w:t>
      </w:r>
    </w:p>
    <w:p w:rsidR="00D220BE" w:rsidRDefault="00D220BE" w:rsidP="00D220B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220BE" w:rsidRDefault="00D220BE" w:rsidP="00D220B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220BE" w:rsidRDefault="00D220BE" w:rsidP="00D220B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D1DAE" w:rsidRPr="000D1DAE" w:rsidRDefault="00D220BE" w:rsidP="000D1D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ПРАВИЛА РАБОТЫ ОБЩЕСТВЕННЫХ</w:t>
      </w:r>
      <w:r w:rsidR="000D1DAE">
        <w:rPr>
          <w:rFonts w:ascii="Times New Roman" w:hAnsi="Times New Roman" w:cs="Times New Roman"/>
          <w:sz w:val="28"/>
          <w:szCs w:val="28"/>
          <w:lang w:eastAsia="ru-RU"/>
        </w:rPr>
        <w:t xml:space="preserve"> КЛАДБИЩ И ПОРЯДОК ИХ СОДЕРЖАНИЯ</w:t>
      </w:r>
    </w:p>
    <w:p w:rsidR="000D1DAE" w:rsidRPr="000D1DAE" w:rsidRDefault="000D1DAE" w:rsidP="000D1DAE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1DAE" w:rsidRPr="000D1DAE" w:rsidRDefault="000D1DAE" w:rsidP="000D1DAE">
      <w:pPr>
        <w:numPr>
          <w:ilvl w:val="0"/>
          <w:numId w:val="3"/>
        </w:numPr>
        <w:spacing w:before="120" w:after="0" w:line="240" w:lineRule="auto"/>
        <w:ind w:hanging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1DA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Общее положение.</w:t>
      </w:r>
    </w:p>
    <w:p w:rsidR="000D1DAE" w:rsidRPr="000D1DAE" w:rsidRDefault="000D1DAE" w:rsidP="000D1DAE">
      <w:pPr>
        <w:spacing w:before="120"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1DAE" w:rsidRPr="000D1DAE" w:rsidRDefault="000D1DAE" w:rsidP="000D1DAE">
      <w:pPr>
        <w:numPr>
          <w:ilvl w:val="1"/>
          <w:numId w:val="3"/>
        </w:numPr>
        <w:spacing w:before="120"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D1DA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правило работы настоящих кладбищ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Боготольского</w:t>
      </w:r>
      <w:r w:rsidRPr="000D1D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и порядок их содержания (далее - Правила) разработаны в соответствии с Федеральным законом от 12.01.1996 № 8-ФЗ «О погребении и похоронном деле» (далее – Закон о погребении), Постановлением Главного государственного санитарного врача Российской Федерации от 28.06.2011 № 84 « Об утверждении СанПиН 2.1.2882-11 «Гигиенические требования к размещению, устройству и содержанию кладбищ, зданий и сооружений похоронного назначения».</w:t>
      </w:r>
      <w:proofErr w:type="gramEnd"/>
    </w:p>
    <w:p w:rsidR="000D1DAE" w:rsidRPr="000D1DAE" w:rsidRDefault="000D1DAE" w:rsidP="000D1DAE">
      <w:pPr>
        <w:numPr>
          <w:ilvl w:val="1"/>
          <w:numId w:val="3"/>
        </w:numPr>
        <w:spacing w:before="120" w:after="100" w:afterAutospacing="1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1D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Захоронение умерших производится ежедневно с</w:t>
      </w:r>
      <w:r w:rsidRPr="000D1DA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10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-</w:t>
      </w:r>
      <w:r w:rsidRPr="000D1DA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00  </w:t>
      </w:r>
      <w:r w:rsidRPr="000D1DAE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r w:rsidRPr="000D1DA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16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-00</w:t>
      </w:r>
      <w:r w:rsidRPr="000D1DA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 </w:t>
      </w:r>
      <w:r w:rsidRPr="000D1DAE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часов.</w:t>
      </w:r>
    </w:p>
    <w:p w:rsidR="000D1DAE" w:rsidRPr="000D1DAE" w:rsidRDefault="000D1DAE" w:rsidP="000D1DAE">
      <w:pPr>
        <w:spacing w:before="120" w:after="100" w:afterAutospacing="1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1DAE" w:rsidRPr="000D1DAE" w:rsidRDefault="000D1DAE" w:rsidP="000D1DAE">
      <w:pPr>
        <w:spacing w:before="120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1D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2.Требования к устройству и содержанию общественных          муниципальных кладбищ.  </w:t>
      </w:r>
    </w:p>
    <w:p w:rsidR="000D1DAE" w:rsidRPr="000D1DAE" w:rsidRDefault="000D1DAE" w:rsidP="000D1DAE">
      <w:pPr>
        <w:spacing w:before="120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1DAE" w:rsidRPr="000D1DAE" w:rsidRDefault="000D1DAE" w:rsidP="000D1DAE">
      <w:pPr>
        <w:spacing w:before="120"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1D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2.1.Устройство муниципальных общественных  кладбищ должно соответствовать    Гигиеническим   требованиям  к  размещению,   устройству и содержанию кладбищ, зданий и сооружений похоронного назначения, утвержденным постановлением   Главного    государственного      санитарного врача Российской Федерации от 28.06.2011 № 84 «Об утверждении СанПиН 2.1.2882-11»</w:t>
      </w:r>
    </w:p>
    <w:p w:rsidR="000D1DAE" w:rsidRPr="000D1DAE" w:rsidRDefault="000D1DAE" w:rsidP="000D1DAE">
      <w:pPr>
        <w:spacing w:before="120"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1D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proofErr w:type="gramStart"/>
      <w:r w:rsidRPr="000D1D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2.2.Размер могилы для одного захоронения составляет: 1 метр (ширина) </w:t>
      </w:r>
      <w:r w:rsidRPr="000D1DA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</w:t>
      </w:r>
      <w:r w:rsidRPr="000D1D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 метра (длина) на одного человека, 1,8 метра (ширина) </w:t>
      </w:r>
      <w:r w:rsidRPr="000D1DA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</w:t>
      </w:r>
      <w:r w:rsidRPr="000D1D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 метра  (длина) на двух человек (при семейном захоронении).</w:t>
      </w:r>
      <w:proofErr w:type="gramEnd"/>
    </w:p>
    <w:p w:rsidR="00D220BE" w:rsidRDefault="00D220BE" w:rsidP="00D220BE"/>
    <w:p w:rsidR="00F40617" w:rsidRDefault="00F40617"/>
    <w:sectPr w:rsidR="00F406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9C5AF4"/>
    <w:multiLevelType w:val="hybridMultilevel"/>
    <w:tmpl w:val="34642F1A"/>
    <w:lvl w:ilvl="0" w:tplc="EC02B564">
      <w:start w:val="1"/>
      <w:numFmt w:val="decimal"/>
      <w:lvlText w:val="%1."/>
      <w:lvlJc w:val="left"/>
      <w:pPr>
        <w:ind w:left="420" w:hanging="360"/>
      </w:pPr>
    </w:lvl>
    <w:lvl w:ilvl="1" w:tplc="04190019">
      <w:start w:val="1"/>
      <w:numFmt w:val="lowerLetter"/>
      <w:lvlText w:val="%2."/>
      <w:lvlJc w:val="left"/>
      <w:pPr>
        <w:ind w:left="1140" w:hanging="360"/>
      </w:pPr>
    </w:lvl>
    <w:lvl w:ilvl="2" w:tplc="0419001B">
      <w:start w:val="1"/>
      <w:numFmt w:val="lowerRoman"/>
      <w:lvlText w:val="%3."/>
      <w:lvlJc w:val="right"/>
      <w:pPr>
        <w:ind w:left="1860" w:hanging="180"/>
      </w:pPr>
    </w:lvl>
    <w:lvl w:ilvl="3" w:tplc="0419000F">
      <w:start w:val="1"/>
      <w:numFmt w:val="decimal"/>
      <w:lvlText w:val="%4."/>
      <w:lvlJc w:val="left"/>
      <w:pPr>
        <w:ind w:left="2580" w:hanging="360"/>
      </w:pPr>
    </w:lvl>
    <w:lvl w:ilvl="4" w:tplc="04190019">
      <w:start w:val="1"/>
      <w:numFmt w:val="lowerLetter"/>
      <w:lvlText w:val="%5."/>
      <w:lvlJc w:val="left"/>
      <w:pPr>
        <w:ind w:left="3300" w:hanging="360"/>
      </w:pPr>
    </w:lvl>
    <w:lvl w:ilvl="5" w:tplc="0419001B">
      <w:start w:val="1"/>
      <w:numFmt w:val="lowerRoman"/>
      <w:lvlText w:val="%6."/>
      <w:lvlJc w:val="right"/>
      <w:pPr>
        <w:ind w:left="4020" w:hanging="180"/>
      </w:pPr>
    </w:lvl>
    <w:lvl w:ilvl="6" w:tplc="0419000F">
      <w:start w:val="1"/>
      <w:numFmt w:val="decimal"/>
      <w:lvlText w:val="%7."/>
      <w:lvlJc w:val="left"/>
      <w:pPr>
        <w:ind w:left="4740" w:hanging="360"/>
      </w:pPr>
    </w:lvl>
    <w:lvl w:ilvl="7" w:tplc="04190019">
      <w:start w:val="1"/>
      <w:numFmt w:val="lowerLetter"/>
      <w:lvlText w:val="%8."/>
      <w:lvlJc w:val="left"/>
      <w:pPr>
        <w:ind w:left="5460" w:hanging="360"/>
      </w:pPr>
    </w:lvl>
    <w:lvl w:ilvl="8" w:tplc="0419001B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5668228B"/>
    <w:multiLevelType w:val="multilevel"/>
    <w:tmpl w:val="CCE853F4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795D2ADB"/>
    <w:multiLevelType w:val="multilevel"/>
    <w:tmpl w:val="26641956"/>
    <w:lvl w:ilvl="0">
      <w:start w:val="1"/>
      <w:numFmt w:val="decimal"/>
      <w:lvlText w:val="%1."/>
      <w:lvlJc w:val="left"/>
      <w:pPr>
        <w:ind w:left="510" w:hanging="360"/>
      </w:pPr>
    </w:lvl>
    <w:lvl w:ilvl="1">
      <w:start w:val="1"/>
      <w:numFmt w:val="decimal"/>
      <w:isLgl/>
      <w:lvlText w:val="%1.%2"/>
      <w:lvlJc w:val="left"/>
      <w:pPr>
        <w:ind w:left="570" w:hanging="420"/>
      </w:pPr>
    </w:lvl>
    <w:lvl w:ilvl="2">
      <w:start w:val="1"/>
      <w:numFmt w:val="decimal"/>
      <w:isLgl/>
      <w:lvlText w:val="%1.%2.%3"/>
      <w:lvlJc w:val="left"/>
      <w:pPr>
        <w:ind w:left="870" w:hanging="720"/>
      </w:pPr>
    </w:lvl>
    <w:lvl w:ilvl="3">
      <w:start w:val="1"/>
      <w:numFmt w:val="decimal"/>
      <w:isLgl/>
      <w:lvlText w:val="%1.%2.%3.%4"/>
      <w:lvlJc w:val="left"/>
      <w:pPr>
        <w:ind w:left="1230" w:hanging="1080"/>
      </w:pPr>
    </w:lvl>
    <w:lvl w:ilvl="4">
      <w:start w:val="1"/>
      <w:numFmt w:val="decimal"/>
      <w:isLgl/>
      <w:lvlText w:val="%1.%2.%3.%4.%5"/>
      <w:lvlJc w:val="left"/>
      <w:pPr>
        <w:ind w:left="1230" w:hanging="1080"/>
      </w:pPr>
    </w:lvl>
    <w:lvl w:ilvl="5">
      <w:start w:val="1"/>
      <w:numFmt w:val="decimal"/>
      <w:isLgl/>
      <w:lvlText w:val="%1.%2.%3.%4.%5.%6"/>
      <w:lvlJc w:val="left"/>
      <w:pPr>
        <w:ind w:left="1590" w:hanging="1440"/>
      </w:pPr>
    </w:lvl>
    <w:lvl w:ilvl="6">
      <w:start w:val="1"/>
      <w:numFmt w:val="decimal"/>
      <w:isLgl/>
      <w:lvlText w:val="%1.%2.%3.%4.%5.%6.%7"/>
      <w:lvlJc w:val="left"/>
      <w:pPr>
        <w:ind w:left="1590" w:hanging="1440"/>
      </w:pPr>
    </w:lvl>
    <w:lvl w:ilvl="7">
      <w:start w:val="1"/>
      <w:numFmt w:val="decimal"/>
      <w:isLgl/>
      <w:lvlText w:val="%1.%2.%3.%4.%5.%6.%7.%8"/>
      <w:lvlJc w:val="left"/>
      <w:pPr>
        <w:ind w:left="1950" w:hanging="1800"/>
      </w:pPr>
    </w:lvl>
    <w:lvl w:ilvl="8">
      <w:start w:val="1"/>
      <w:numFmt w:val="decimal"/>
      <w:isLgl/>
      <w:lvlText w:val="%1.%2.%3.%4.%5.%6.%7.%8.%9"/>
      <w:lvlJc w:val="left"/>
      <w:pPr>
        <w:ind w:left="2310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0BE"/>
    <w:rsid w:val="000D1DAE"/>
    <w:rsid w:val="000D3828"/>
    <w:rsid w:val="00736CF0"/>
    <w:rsid w:val="00C46D38"/>
    <w:rsid w:val="00CF6BB6"/>
    <w:rsid w:val="00D220BE"/>
    <w:rsid w:val="00F40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20BE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20BE"/>
    <w:pPr>
      <w:ind w:left="720"/>
      <w:contextualSpacing/>
    </w:pPr>
  </w:style>
  <w:style w:type="character" w:styleId="a4">
    <w:name w:val="Hyperlink"/>
    <w:basedOn w:val="a0"/>
    <w:rsid w:val="00D220BE"/>
    <w:rPr>
      <w:color w:val="000080"/>
      <w:u w:val="single"/>
    </w:rPr>
  </w:style>
  <w:style w:type="character" w:customStyle="1" w:styleId="2">
    <w:name w:val="Основной текст (2)_"/>
    <w:basedOn w:val="a0"/>
    <w:link w:val="21"/>
    <w:rsid w:val="00D220BE"/>
    <w:rPr>
      <w:rFonts w:ascii="Times New Roman" w:hAnsi="Times New Roman" w:cs="Times New Roman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D220BE"/>
    <w:pPr>
      <w:widowControl w:val="0"/>
      <w:shd w:val="clear" w:color="auto" w:fill="FFFFFF"/>
      <w:spacing w:after="600" w:line="240" w:lineRule="atLeast"/>
    </w:pPr>
    <w:rPr>
      <w:rFonts w:ascii="Times New Roman" w:eastAsiaTheme="minorHAnsi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20BE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20BE"/>
    <w:pPr>
      <w:ind w:left="720"/>
      <w:contextualSpacing/>
    </w:pPr>
  </w:style>
  <w:style w:type="character" w:styleId="a4">
    <w:name w:val="Hyperlink"/>
    <w:basedOn w:val="a0"/>
    <w:rsid w:val="00D220BE"/>
    <w:rPr>
      <w:color w:val="000080"/>
      <w:u w:val="single"/>
    </w:rPr>
  </w:style>
  <w:style w:type="character" w:customStyle="1" w:styleId="2">
    <w:name w:val="Основной текст (2)_"/>
    <w:basedOn w:val="a0"/>
    <w:link w:val="21"/>
    <w:rsid w:val="00D220BE"/>
    <w:rPr>
      <w:rFonts w:ascii="Times New Roman" w:hAnsi="Times New Roman" w:cs="Times New Roman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D220BE"/>
    <w:pPr>
      <w:widowControl w:val="0"/>
      <w:shd w:val="clear" w:color="auto" w:fill="FFFFFF"/>
      <w:spacing w:after="600" w:line="240" w:lineRule="atLeast"/>
    </w:pPr>
    <w:rPr>
      <w:rFonts w:ascii="Times New Roman" w:eastAsiaTheme="minorHAns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031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ogotol-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381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4</cp:revision>
  <cp:lastPrinted>2016-05-26T01:31:00Z</cp:lastPrinted>
  <dcterms:created xsi:type="dcterms:W3CDTF">2016-05-06T02:38:00Z</dcterms:created>
  <dcterms:modified xsi:type="dcterms:W3CDTF">2016-05-26T01:33:00Z</dcterms:modified>
</cp:coreProperties>
</file>