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045" w:rsidRDefault="005A6045" w:rsidP="005A6045">
      <w:pPr>
        <w:jc w:val="center"/>
      </w:pPr>
      <w:r>
        <w:rPr>
          <w:noProof/>
          <w:sz w:val="16"/>
          <w:szCs w:val="16"/>
        </w:rPr>
        <w:drawing>
          <wp:inline distT="0" distB="0" distL="0" distR="0">
            <wp:extent cx="561975" cy="666750"/>
            <wp:effectExtent l="0" t="0" r="9525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045" w:rsidRDefault="005A6045" w:rsidP="005A60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proofErr w:type="spellStart"/>
      <w:r>
        <w:rPr>
          <w:b/>
          <w:sz w:val="28"/>
          <w:szCs w:val="28"/>
        </w:rPr>
        <w:t>Большекосульского</w:t>
      </w:r>
      <w:proofErr w:type="spellEnd"/>
      <w:r>
        <w:rPr>
          <w:b/>
          <w:sz w:val="28"/>
          <w:szCs w:val="28"/>
        </w:rPr>
        <w:t xml:space="preserve"> сельсовета</w:t>
      </w:r>
    </w:p>
    <w:p w:rsidR="005A6045" w:rsidRDefault="005A6045" w:rsidP="005A60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5A6045" w:rsidRDefault="005A6045" w:rsidP="005A6045">
      <w:pPr>
        <w:jc w:val="center"/>
      </w:pPr>
    </w:p>
    <w:p w:rsidR="005A6045" w:rsidRDefault="005A6045" w:rsidP="005A6045">
      <w:pPr>
        <w:jc w:val="center"/>
      </w:pPr>
    </w:p>
    <w:p w:rsidR="005A6045" w:rsidRDefault="005A6045" w:rsidP="005A6045">
      <w:pPr>
        <w:jc w:val="center"/>
        <w:rPr>
          <w:b/>
        </w:rPr>
      </w:pPr>
      <w:r>
        <w:rPr>
          <w:b/>
        </w:rPr>
        <w:t>ПОСТАНОВЛЕНИЕ</w:t>
      </w:r>
    </w:p>
    <w:p w:rsidR="005A6045" w:rsidRDefault="005A6045" w:rsidP="005A6045">
      <w:pPr>
        <w:rPr>
          <w:b/>
          <w:sz w:val="18"/>
          <w:szCs w:val="18"/>
        </w:rPr>
      </w:pPr>
    </w:p>
    <w:p w:rsidR="005A6045" w:rsidRDefault="005A6045" w:rsidP="005A6045">
      <w:pPr>
        <w:jc w:val="center"/>
        <w:rPr>
          <w:b/>
          <w:sz w:val="18"/>
          <w:szCs w:val="18"/>
        </w:rPr>
      </w:pPr>
      <w:proofErr w:type="spellStart"/>
      <w:r>
        <w:rPr>
          <w:sz w:val="26"/>
          <w:szCs w:val="26"/>
        </w:rPr>
        <w:t>с.Большая</w:t>
      </w:r>
      <w:proofErr w:type="spellEnd"/>
      <w:r>
        <w:rPr>
          <w:sz w:val="26"/>
          <w:szCs w:val="26"/>
        </w:rPr>
        <w:t xml:space="preserve"> Косуль</w:t>
      </w:r>
    </w:p>
    <w:p w:rsidR="005A6045" w:rsidRDefault="005A6045" w:rsidP="005A6045">
      <w:pPr>
        <w:rPr>
          <w:b/>
          <w:sz w:val="18"/>
          <w:szCs w:val="18"/>
        </w:rPr>
      </w:pPr>
    </w:p>
    <w:p w:rsidR="005A6045" w:rsidRDefault="005A6045" w:rsidP="005A6045">
      <w:pPr>
        <w:rPr>
          <w:b/>
        </w:rPr>
      </w:pPr>
      <w:r>
        <w:rPr>
          <w:b/>
          <w:sz w:val="26"/>
          <w:szCs w:val="26"/>
        </w:rPr>
        <w:t>«19» декабря 2017 года                                                                                       № 56-п</w:t>
      </w:r>
    </w:p>
    <w:p w:rsidR="005A6045" w:rsidRDefault="005A6045" w:rsidP="005A6045">
      <w:pPr>
        <w:jc w:val="both"/>
      </w:pPr>
    </w:p>
    <w:p w:rsidR="005A6045" w:rsidRDefault="005A6045" w:rsidP="005A6045">
      <w:pPr>
        <w:jc w:val="both"/>
      </w:pPr>
    </w:p>
    <w:p w:rsidR="005A6045" w:rsidRDefault="005A6045" w:rsidP="005A604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О внесении изменений в постановления Администрации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сельсовета от 03.10.2013 № 28 </w:t>
      </w:r>
      <w:proofErr w:type="gramStart"/>
      <w:r>
        <w:rPr>
          <w:sz w:val="26"/>
          <w:szCs w:val="26"/>
        </w:rPr>
        <w:t>« Об</w:t>
      </w:r>
      <w:proofErr w:type="gramEnd"/>
      <w:r>
        <w:rPr>
          <w:sz w:val="26"/>
          <w:szCs w:val="26"/>
        </w:rPr>
        <w:t xml:space="preserve"> утверждении примерного Положения об оплате труда работников органов местного самоуправления,  муниципальных учреждений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сельсовета  </w:t>
      </w:r>
      <w:proofErr w:type="spellStart"/>
      <w:r>
        <w:rPr>
          <w:sz w:val="26"/>
          <w:szCs w:val="26"/>
        </w:rPr>
        <w:t>Боготольского</w:t>
      </w:r>
      <w:proofErr w:type="spellEnd"/>
      <w:r>
        <w:rPr>
          <w:sz w:val="26"/>
          <w:szCs w:val="26"/>
        </w:rPr>
        <w:t xml:space="preserve"> района»</w:t>
      </w:r>
    </w:p>
    <w:p w:rsidR="005A6045" w:rsidRDefault="005A6045" w:rsidP="005A6045">
      <w:pPr>
        <w:ind w:firstLine="748"/>
        <w:jc w:val="both"/>
      </w:pPr>
    </w:p>
    <w:p w:rsidR="005A6045" w:rsidRDefault="005A6045" w:rsidP="005A6045">
      <w:pPr>
        <w:ind w:firstLine="748"/>
        <w:jc w:val="both"/>
      </w:pPr>
    </w:p>
    <w:p w:rsidR="005A6045" w:rsidRDefault="005A6045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Красноярского края от 29.10.2009 № 9-3864 «О системах оплаты труда работников краевых государственных учреждений», Решением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сельского Совета депутатов от 22.05.2012 № 18-64 «Об утверждении Положения  о новой системе оплаты труда работников муниципальных учреждений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сельсовета», </w:t>
      </w:r>
    </w:p>
    <w:p w:rsidR="005A6045" w:rsidRDefault="005A6045" w:rsidP="005A6045">
      <w:pPr>
        <w:ind w:firstLine="748"/>
        <w:jc w:val="both"/>
        <w:rPr>
          <w:sz w:val="26"/>
          <w:szCs w:val="26"/>
        </w:rPr>
      </w:pPr>
    </w:p>
    <w:p w:rsidR="005A6045" w:rsidRDefault="005A6045" w:rsidP="005A6045">
      <w:pPr>
        <w:ind w:firstLine="74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5A6045" w:rsidRDefault="005A6045" w:rsidP="005A6045">
      <w:pPr>
        <w:ind w:firstLine="748"/>
        <w:jc w:val="both"/>
        <w:rPr>
          <w:sz w:val="26"/>
          <w:szCs w:val="26"/>
        </w:rPr>
      </w:pPr>
    </w:p>
    <w:p w:rsidR="005A6045" w:rsidRDefault="005A6045" w:rsidP="005A604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 Внести в постановление Администрации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сельсовета </w:t>
      </w:r>
      <w:proofErr w:type="gramStart"/>
      <w:r>
        <w:rPr>
          <w:sz w:val="26"/>
          <w:szCs w:val="26"/>
        </w:rPr>
        <w:t>от  03.10.2013</w:t>
      </w:r>
      <w:proofErr w:type="gramEnd"/>
      <w:r>
        <w:rPr>
          <w:sz w:val="26"/>
          <w:szCs w:val="26"/>
        </w:rPr>
        <w:t xml:space="preserve"> № 28 « Об утверждении примерного Положения об оплате труда работников органов местного самоуправления,  муниципальных учреждений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сельсовета  </w:t>
      </w:r>
      <w:proofErr w:type="spellStart"/>
      <w:r>
        <w:rPr>
          <w:sz w:val="26"/>
          <w:szCs w:val="26"/>
        </w:rPr>
        <w:t>Боготольского</w:t>
      </w:r>
      <w:proofErr w:type="spellEnd"/>
      <w:r>
        <w:rPr>
          <w:sz w:val="26"/>
          <w:szCs w:val="26"/>
        </w:rPr>
        <w:t xml:space="preserve"> района»( в ред. от 30.09.2014 № 34, от 30.04.2015 № 21, от 22.12.2016 № 95) следующие изменения:</w:t>
      </w:r>
    </w:p>
    <w:p w:rsidR="005A6045" w:rsidRDefault="005A6045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A6045" w:rsidRDefault="005A6045" w:rsidP="005A6045">
      <w:pPr>
        <w:rPr>
          <w:sz w:val="26"/>
          <w:szCs w:val="26"/>
        </w:rPr>
      </w:pPr>
      <w:r>
        <w:rPr>
          <w:sz w:val="26"/>
          <w:szCs w:val="26"/>
        </w:rPr>
        <w:t xml:space="preserve">       1.1. В примерном положении об оплате труда работников органов местного самоуправления муниципальных учреждений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сельсовета </w:t>
      </w:r>
      <w:proofErr w:type="gramStart"/>
      <w:r>
        <w:rPr>
          <w:sz w:val="26"/>
          <w:szCs w:val="26"/>
        </w:rPr>
        <w:t>( далее</w:t>
      </w:r>
      <w:proofErr w:type="gramEnd"/>
      <w:r>
        <w:rPr>
          <w:sz w:val="26"/>
          <w:szCs w:val="26"/>
        </w:rPr>
        <w:t>- Положение)</w:t>
      </w:r>
    </w:p>
    <w:p w:rsidR="005A6045" w:rsidRDefault="005A6045" w:rsidP="005A6045">
      <w:pPr>
        <w:rPr>
          <w:sz w:val="26"/>
          <w:szCs w:val="26"/>
        </w:rPr>
      </w:pPr>
      <w:r>
        <w:rPr>
          <w:sz w:val="26"/>
          <w:szCs w:val="26"/>
        </w:rPr>
        <w:t xml:space="preserve">         Раздел 2.</w:t>
      </w:r>
    </w:p>
    <w:p w:rsidR="005A6045" w:rsidRDefault="005A6045" w:rsidP="005A6045">
      <w:pPr>
        <w:rPr>
          <w:sz w:val="26"/>
          <w:szCs w:val="26"/>
        </w:rPr>
      </w:pPr>
      <w:r>
        <w:rPr>
          <w:sz w:val="26"/>
          <w:szCs w:val="26"/>
        </w:rPr>
        <w:t xml:space="preserve">         Абзац второй п.2.1 изложить в следующей редакции:</w:t>
      </w:r>
    </w:p>
    <w:p w:rsidR="005A6045" w:rsidRDefault="005A6045" w:rsidP="005A6045">
      <w:pPr>
        <w:rPr>
          <w:sz w:val="26"/>
          <w:szCs w:val="26"/>
        </w:rPr>
      </w:pPr>
      <w:r>
        <w:rPr>
          <w:sz w:val="26"/>
          <w:szCs w:val="26"/>
        </w:rPr>
        <w:t>«</w:t>
      </w:r>
      <w:proofErr w:type="gramStart"/>
      <w:r>
        <w:rPr>
          <w:sz w:val="26"/>
          <w:szCs w:val="26"/>
        </w:rPr>
        <w:t>должности</w:t>
      </w:r>
      <w:proofErr w:type="gramEnd"/>
      <w:r>
        <w:rPr>
          <w:sz w:val="26"/>
          <w:szCs w:val="26"/>
        </w:rPr>
        <w:t xml:space="preserve"> отнесенные в ПКГ «Общеотраслевые должности служащих первого уровня» рублей:</w:t>
      </w:r>
    </w:p>
    <w:p w:rsidR="005A6045" w:rsidRDefault="005A6045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1 квалификационный уровень                                     2971;</w:t>
      </w:r>
    </w:p>
    <w:p w:rsidR="005A6045" w:rsidRDefault="005A6045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2 квалификационный уровень                                     3134.</w:t>
      </w:r>
    </w:p>
    <w:p w:rsidR="005A6045" w:rsidRDefault="005A6045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должности, отнесенные к ПКГ "Общеотраслевые должности служащих</w:t>
      </w:r>
    </w:p>
    <w:p w:rsidR="005A6045" w:rsidRDefault="005A6045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второго уровня", рублей:</w:t>
      </w:r>
    </w:p>
    <w:p w:rsidR="005A6045" w:rsidRDefault="005A6045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1 квалификационный уровень                                     3297;</w:t>
      </w:r>
    </w:p>
    <w:p w:rsidR="005A6045" w:rsidRDefault="005A6045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 квалификационный уровень                                     3623;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6045" w:rsidRDefault="005A6045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3 квалификационный уровень                                     3981;</w:t>
      </w:r>
    </w:p>
    <w:p w:rsidR="005A6045" w:rsidRDefault="005A6045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4 квалификационный уровень                                     5024;</w:t>
      </w:r>
    </w:p>
    <w:p w:rsidR="005A6045" w:rsidRDefault="005A6045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5 квалификационный уровень                                     5675.</w:t>
      </w:r>
    </w:p>
    <w:p w:rsidR="005A6045" w:rsidRDefault="005A6045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должности, отнесенные к ПКГ "Общеотраслевые должности служащих</w:t>
      </w:r>
    </w:p>
    <w:p w:rsidR="005A6045" w:rsidRDefault="005A6045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третьего уровня", рублей:</w:t>
      </w:r>
    </w:p>
    <w:p w:rsidR="005A6045" w:rsidRDefault="005A6045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 квалификационный уровень                                     3623;                                                                                                                         </w:t>
      </w:r>
    </w:p>
    <w:p w:rsidR="005A6045" w:rsidRDefault="005A6045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2 квалификационный уровень                                     3981;</w:t>
      </w:r>
    </w:p>
    <w:p w:rsidR="005A6045" w:rsidRDefault="005A6045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3 квалификационный уровень                                     4370;</w:t>
      </w:r>
    </w:p>
    <w:p w:rsidR="005A6045" w:rsidRDefault="005A6045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4 квалификационный уровень                                     5253;</w:t>
      </w:r>
    </w:p>
    <w:p w:rsidR="005A6045" w:rsidRDefault="005A6045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5 квалификационный уровень                                     6133.</w:t>
      </w:r>
    </w:p>
    <w:p w:rsidR="005A6045" w:rsidRDefault="005A6045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должности, отнесенные к ПКГ "Общеотраслевые должности служащих</w:t>
      </w:r>
    </w:p>
    <w:p w:rsidR="005A6045" w:rsidRDefault="005A6045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четвертого уровня", рублей:</w:t>
      </w:r>
    </w:p>
    <w:p w:rsidR="005A6045" w:rsidRDefault="005A6045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1 квалификационный уровень                                     6592;</w:t>
      </w:r>
    </w:p>
    <w:p w:rsidR="005A6045" w:rsidRDefault="005A6045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2 квалификационный уровень                                     7637;</w:t>
      </w:r>
    </w:p>
    <w:p w:rsidR="005A6045" w:rsidRDefault="005A6045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3 квалификационный уровень                                     8223</w:t>
      </w:r>
    </w:p>
    <w:p w:rsidR="005A6045" w:rsidRDefault="005A6045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Абзац второй п.2.2. изложить в следующей редакции:</w:t>
      </w:r>
    </w:p>
    <w:p w:rsidR="005A6045" w:rsidRDefault="005A6045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Должности, отнесенные в ПКГ «Общеотраслевые профессии рабочих первого уровня» рублей:</w:t>
      </w:r>
    </w:p>
    <w:p w:rsidR="005A6045" w:rsidRDefault="005A6045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1 квалификационный уровень                                     2552;</w:t>
      </w:r>
    </w:p>
    <w:p w:rsidR="005A6045" w:rsidRDefault="005A6045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2 квалификационный уровень                                     2675.</w:t>
      </w:r>
    </w:p>
    <w:p w:rsidR="005A6045" w:rsidRDefault="005A6045" w:rsidP="005A6045">
      <w:pPr>
        <w:ind w:firstLine="74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должности,  отнесенные</w:t>
      </w:r>
      <w:proofErr w:type="gramEnd"/>
      <w:r>
        <w:rPr>
          <w:sz w:val="26"/>
          <w:szCs w:val="26"/>
        </w:rPr>
        <w:t xml:space="preserve"> к ПКГ "Общеотраслевые профессии рабочих</w:t>
      </w:r>
    </w:p>
    <w:p w:rsidR="005A6045" w:rsidRDefault="005A6045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второго уровня", рублей:</w:t>
      </w:r>
    </w:p>
    <w:p w:rsidR="005A6045" w:rsidRDefault="005A6045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1 квалификационный уровень                                     2971;</w:t>
      </w:r>
    </w:p>
    <w:p w:rsidR="005A6045" w:rsidRDefault="005A6045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2 квалификационный уровень                                     3623;</w:t>
      </w:r>
    </w:p>
    <w:p w:rsidR="005A6045" w:rsidRDefault="005A6045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3 квалификационный уровень                                     3981;</w:t>
      </w:r>
    </w:p>
    <w:p w:rsidR="005A6045" w:rsidRDefault="005A6045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4 квалификационный уровень                                     4796.</w:t>
      </w:r>
    </w:p>
    <w:p w:rsidR="005A6045" w:rsidRDefault="005A6045" w:rsidP="005A6045">
      <w:pPr>
        <w:rPr>
          <w:sz w:val="26"/>
          <w:szCs w:val="26"/>
        </w:rPr>
      </w:pPr>
    </w:p>
    <w:p w:rsidR="005A6045" w:rsidRDefault="005A6045" w:rsidP="005A6045">
      <w:pPr>
        <w:rPr>
          <w:sz w:val="26"/>
          <w:szCs w:val="26"/>
        </w:rPr>
      </w:pPr>
      <w:r>
        <w:rPr>
          <w:sz w:val="26"/>
          <w:szCs w:val="26"/>
        </w:rPr>
        <w:t xml:space="preserve">2. Контроль за исполнением постановления возложить на главного бухгалтера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сельсовета Лаврентьеву Н.В.</w:t>
      </w:r>
    </w:p>
    <w:p w:rsidR="005A6045" w:rsidRDefault="005A6045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Разместить на официальном сайте администрации </w:t>
      </w:r>
      <w:proofErr w:type="spellStart"/>
      <w:r>
        <w:rPr>
          <w:sz w:val="26"/>
          <w:szCs w:val="26"/>
        </w:rPr>
        <w:t>Боготольского</w:t>
      </w:r>
      <w:proofErr w:type="spellEnd"/>
      <w:r>
        <w:rPr>
          <w:sz w:val="26"/>
          <w:szCs w:val="26"/>
        </w:rPr>
        <w:t xml:space="preserve"> района в сети интернет </w:t>
      </w:r>
      <w:hyperlink r:id="rId5" w:history="1">
        <w:r>
          <w:rPr>
            <w:rStyle w:val="a3"/>
            <w:sz w:val="26"/>
            <w:szCs w:val="26"/>
            <w:lang w:val="en-US"/>
          </w:rPr>
          <w:t>www</w:t>
        </w:r>
        <w:r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  <w:lang w:val="en-US"/>
          </w:rPr>
          <w:t>bogotol</w:t>
        </w:r>
        <w:proofErr w:type="spellEnd"/>
        <w:r>
          <w:rPr>
            <w:rStyle w:val="a3"/>
            <w:sz w:val="26"/>
            <w:szCs w:val="26"/>
          </w:rPr>
          <w:t>-</w:t>
        </w:r>
        <w:r>
          <w:rPr>
            <w:rStyle w:val="a3"/>
            <w:sz w:val="26"/>
            <w:szCs w:val="26"/>
            <w:lang w:val="en-US"/>
          </w:rPr>
          <w:t>r</w:t>
        </w:r>
        <w:r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 на странице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сельсовета..</w:t>
      </w:r>
    </w:p>
    <w:p w:rsidR="005A6045" w:rsidRDefault="005A6045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Постановление вступает в силу в день, следующий за днем, его официального опубликования (обнародования) на досках информации </w:t>
      </w:r>
      <w:proofErr w:type="gramStart"/>
      <w:r>
        <w:rPr>
          <w:sz w:val="26"/>
          <w:szCs w:val="26"/>
        </w:rPr>
        <w:t>20.12.2017  и</w:t>
      </w:r>
      <w:proofErr w:type="gramEnd"/>
      <w:r>
        <w:rPr>
          <w:sz w:val="26"/>
          <w:szCs w:val="26"/>
        </w:rPr>
        <w:t xml:space="preserve"> распространяется на правоотношения, возникшие с 1 января 2018 года.</w:t>
      </w:r>
    </w:p>
    <w:p w:rsidR="005A6045" w:rsidRDefault="005A6045" w:rsidP="005A604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.</w:t>
      </w:r>
    </w:p>
    <w:p w:rsidR="005A6045" w:rsidRDefault="005A6045" w:rsidP="005A6045">
      <w:pPr>
        <w:ind w:firstLine="708"/>
        <w:jc w:val="both"/>
        <w:rPr>
          <w:sz w:val="26"/>
          <w:szCs w:val="26"/>
        </w:rPr>
      </w:pPr>
    </w:p>
    <w:p w:rsidR="005A6045" w:rsidRDefault="005A6045" w:rsidP="005A6045">
      <w:pPr>
        <w:ind w:firstLine="708"/>
        <w:jc w:val="both"/>
        <w:rPr>
          <w:sz w:val="26"/>
          <w:szCs w:val="26"/>
        </w:rPr>
      </w:pPr>
    </w:p>
    <w:p w:rsidR="005A6045" w:rsidRDefault="005A6045" w:rsidP="005A604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сельсовета                                                Т.Ф. </w:t>
      </w:r>
      <w:proofErr w:type="spellStart"/>
      <w:r>
        <w:rPr>
          <w:sz w:val="26"/>
          <w:szCs w:val="26"/>
        </w:rPr>
        <w:t>Поторочина</w:t>
      </w:r>
      <w:proofErr w:type="spellEnd"/>
    </w:p>
    <w:p w:rsidR="005A6045" w:rsidRDefault="005A6045" w:rsidP="005A6045">
      <w:pPr>
        <w:ind w:firstLine="748"/>
        <w:jc w:val="right"/>
        <w:rPr>
          <w:sz w:val="26"/>
          <w:szCs w:val="26"/>
        </w:rPr>
      </w:pPr>
    </w:p>
    <w:p w:rsidR="005A6045" w:rsidRDefault="005A6045" w:rsidP="005A6045">
      <w:pPr>
        <w:ind w:firstLine="748"/>
        <w:jc w:val="right"/>
        <w:rPr>
          <w:sz w:val="26"/>
          <w:szCs w:val="26"/>
        </w:rPr>
      </w:pPr>
    </w:p>
    <w:p w:rsidR="005A6045" w:rsidRDefault="005A6045" w:rsidP="005A6045">
      <w:pPr>
        <w:rPr>
          <w:sz w:val="26"/>
          <w:szCs w:val="26"/>
        </w:rPr>
      </w:pPr>
    </w:p>
    <w:p w:rsidR="005A6045" w:rsidRDefault="005A6045" w:rsidP="005A6045">
      <w:pPr>
        <w:rPr>
          <w:sz w:val="26"/>
          <w:szCs w:val="26"/>
        </w:rPr>
      </w:pPr>
    </w:p>
    <w:p w:rsidR="005A6045" w:rsidRDefault="005A6045" w:rsidP="005A6045">
      <w:pPr>
        <w:rPr>
          <w:sz w:val="26"/>
          <w:szCs w:val="26"/>
        </w:rPr>
      </w:pPr>
    </w:p>
    <w:p w:rsidR="005A6045" w:rsidRDefault="005A6045" w:rsidP="005A6045">
      <w:pPr>
        <w:rPr>
          <w:sz w:val="26"/>
          <w:szCs w:val="26"/>
        </w:rPr>
      </w:pPr>
    </w:p>
    <w:p w:rsidR="005A6045" w:rsidRDefault="005A6045" w:rsidP="005A6045">
      <w:pPr>
        <w:rPr>
          <w:sz w:val="26"/>
          <w:szCs w:val="26"/>
        </w:rPr>
      </w:pPr>
    </w:p>
    <w:p w:rsidR="005A6045" w:rsidRDefault="005A6045" w:rsidP="005A60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E5C7A" w:rsidRDefault="008E5C7A"/>
    <w:p w:rsidR="009F7CAC" w:rsidRDefault="009F7CAC"/>
    <w:p w:rsidR="009F7CAC" w:rsidRPr="009F7CAC" w:rsidRDefault="009F7CAC" w:rsidP="009F7CAC">
      <w:pPr>
        <w:ind w:firstLine="748"/>
        <w:jc w:val="right"/>
        <w:rPr>
          <w:sz w:val="28"/>
          <w:szCs w:val="28"/>
        </w:rPr>
      </w:pPr>
      <w:r w:rsidRPr="009F7CAC">
        <w:rPr>
          <w:sz w:val="28"/>
          <w:szCs w:val="28"/>
        </w:rPr>
        <w:lastRenderedPageBreak/>
        <w:t xml:space="preserve">Приложение </w:t>
      </w:r>
    </w:p>
    <w:p w:rsidR="009F7CAC" w:rsidRPr="009F7CAC" w:rsidRDefault="009F7CAC" w:rsidP="009F7CAC">
      <w:pPr>
        <w:ind w:firstLine="748"/>
        <w:jc w:val="right"/>
        <w:rPr>
          <w:sz w:val="28"/>
          <w:szCs w:val="28"/>
        </w:rPr>
      </w:pPr>
      <w:r w:rsidRPr="009F7CAC">
        <w:rPr>
          <w:sz w:val="28"/>
          <w:szCs w:val="28"/>
        </w:rPr>
        <w:t xml:space="preserve"> К постановлению администрации</w:t>
      </w:r>
    </w:p>
    <w:p w:rsidR="009F7CAC" w:rsidRPr="009F7CAC" w:rsidRDefault="009F7CAC" w:rsidP="009F7CAC">
      <w:pPr>
        <w:ind w:firstLine="748"/>
        <w:jc w:val="right"/>
        <w:rPr>
          <w:sz w:val="28"/>
          <w:szCs w:val="28"/>
        </w:rPr>
      </w:pPr>
      <w:r w:rsidRPr="009F7CAC">
        <w:rPr>
          <w:sz w:val="28"/>
          <w:szCs w:val="28"/>
        </w:rPr>
        <w:t xml:space="preserve"> </w:t>
      </w:r>
      <w:proofErr w:type="spellStart"/>
      <w:r w:rsidRPr="009F7CAC">
        <w:rPr>
          <w:sz w:val="28"/>
          <w:szCs w:val="28"/>
        </w:rPr>
        <w:t>Большекосульского</w:t>
      </w:r>
      <w:proofErr w:type="spellEnd"/>
      <w:r w:rsidRPr="009F7CAC">
        <w:rPr>
          <w:sz w:val="28"/>
          <w:szCs w:val="28"/>
        </w:rPr>
        <w:t xml:space="preserve"> сельсовета</w:t>
      </w:r>
    </w:p>
    <w:p w:rsidR="009F7CAC" w:rsidRPr="009F7CAC" w:rsidRDefault="009F7CAC" w:rsidP="009F7CAC">
      <w:pPr>
        <w:ind w:firstLine="748"/>
        <w:jc w:val="right"/>
        <w:rPr>
          <w:sz w:val="28"/>
          <w:szCs w:val="28"/>
        </w:rPr>
      </w:pPr>
      <w:r w:rsidRPr="009F7CAC">
        <w:rPr>
          <w:sz w:val="28"/>
          <w:szCs w:val="28"/>
        </w:rPr>
        <w:t xml:space="preserve">от 19.12.2017 </w:t>
      </w:r>
      <w:proofErr w:type="gramStart"/>
      <w:r w:rsidRPr="009F7CAC">
        <w:rPr>
          <w:sz w:val="28"/>
          <w:szCs w:val="28"/>
        </w:rPr>
        <w:t>№  56</w:t>
      </w:r>
      <w:proofErr w:type="gramEnd"/>
      <w:r w:rsidRPr="009F7CAC">
        <w:rPr>
          <w:sz w:val="28"/>
          <w:szCs w:val="28"/>
        </w:rPr>
        <w:t xml:space="preserve"> -п</w:t>
      </w:r>
    </w:p>
    <w:p w:rsidR="009F7CAC" w:rsidRPr="009F7CAC" w:rsidRDefault="009F7CAC" w:rsidP="009F7CAC">
      <w:pPr>
        <w:ind w:firstLine="748"/>
        <w:jc w:val="right"/>
        <w:rPr>
          <w:sz w:val="28"/>
          <w:szCs w:val="28"/>
        </w:rPr>
      </w:pPr>
    </w:p>
    <w:p w:rsidR="009F7CAC" w:rsidRPr="009F7CAC" w:rsidRDefault="009F7CAC" w:rsidP="009F7CAC">
      <w:pPr>
        <w:ind w:firstLine="748"/>
        <w:jc w:val="center"/>
        <w:rPr>
          <w:sz w:val="28"/>
          <w:szCs w:val="28"/>
        </w:rPr>
      </w:pPr>
      <w:r w:rsidRPr="009F7CAC">
        <w:rPr>
          <w:sz w:val="28"/>
          <w:szCs w:val="28"/>
        </w:rPr>
        <w:t xml:space="preserve">ПРИМЕРНОЕ ПОЛОЖЕНИЕ ОБ ОПЛАТЕ </w:t>
      </w:r>
      <w:proofErr w:type="gramStart"/>
      <w:r w:rsidRPr="009F7CAC">
        <w:rPr>
          <w:sz w:val="28"/>
          <w:szCs w:val="28"/>
        </w:rPr>
        <w:t>ТРУДА  РАБОТНИКОВ</w:t>
      </w:r>
      <w:proofErr w:type="gramEnd"/>
      <w:r w:rsidRPr="009F7CAC">
        <w:rPr>
          <w:sz w:val="28"/>
          <w:szCs w:val="28"/>
        </w:rPr>
        <w:t xml:space="preserve"> ОРГАНОВ МЕСТНОГО САМОУПРАВЛЕНИЯ, МУНИЦИПАЛЬНЫХ УЧРЕЖДЕНИЙ   БОЛЬШЕКОСУЛЬСКОГО СЕЛЬСОВЕТА</w:t>
      </w:r>
    </w:p>
    <w:p w:rsidR="009F7CAC" w:rsidRPr="009F7CAC" w:rsidRDefault="009F7CAC" w:rsidP="009F7CAC">
      <w:pPr>
        <w:ind w:firstLine="748"/>
        <w:jc w:val="center"/>
        <w:rPr>
          <w:sz w:val="28"/>
          <w:szCs w:val="28"/>
        </w:rPr>
      </w:pPr>
      <w:proofErr w:type="gramStart"/>
      <w:r w:rsidRPr="009F7CAC">
        <w:rPr>
          <w:sz w:val="28"/>
          <w:szCs w:val="28"/>
        </w:rPr>
        <w:t>( в</w:t>
      </w:r>
      <w:proofErr w:type="gramEnd"/>
      <w:r w:rsidRPr="009F7CAC">
        <w:rPr>
          <w:sz w:val="28"/>
          <w:szCs w:val="28"/>
        </w:rPr>
        <w:t xml:space="preserve"> редакции Постановления от 30.09.2014 № 34, </w:t>
      </w:r>
    </w:p>
    <w:p w:rsidR="009F7CAC" w:rsidRPr="009F7CAC" w:rsidRDefault="009F7CAC" w:rsidP="009F7CAC">
      <w:pPr>
        <w:ind w:firstLine="748"/>
        <w:jc w:val="center"/>
        <w:rPr>
          <w:sz w:val="28"/>
          <w:szCs w:val="28"/>
        </w:rPr>
      </w:pPr>
      <w:r w:rsidRPr="009F7CAC">
        <w:rPr>
          <w:sz w:val="28"/>
          <w:szCs w:val="28"/>
        </w:rPr>
        <w:t>от 30.04.2015 № 21, от 22.12.2016 № 95)</w:t>
      </w:r>
    </w:p>
    <w:p w:rsidR="009F7CAC" w:rsidRPr="009F7CAC" w:rsidRDefault="009F7CAC" w:rsidP="009F7CAC">
      <w:pPr>
        <w:ind w:firstLine="748"/>
        <w:jc w:val="center"/>
        <w:rPr>
          <w:sz w:val="28"/>
          <w:szCs w:val="28"/>
        </w:rPr>
      </w:pPr>
    </w:p>
    <w:p w:rsidR="009F7CAC" w:rsidRPr="009F7CAC" w:rsidRDefault="009F7CAC" w:rsidP="009F7CAC">
      <w:pPr>
        <w:ind w:firstLine="748"/>
        <w:jc w:val="center"/>
        <w:rPr>
          <w:sz w:val="28"/>
          <w:szCs w:val="28"/>
        </w:rPr>
      </w:pPr>
      <w:r w:rsidRPr="009F7CAC">
        <w:rPr>
          <w:sz w:val="28"/>
          <w:szCs w:val="28"/>
        </w:rPr>
        <w:t>1.ОБЩИЕ ПОЛОЖЕНИЯ</w:t>
      </w:r>
    </w:p>
    <w:p w:rsidR="009F7CAC" w:rsidRPr="009F7CAC" w:rsidRDefault="009F7CAC" w:rsidP="009F7CAC">
      <w:pPr>
        <w:ind w:firstLine="748"/>
        <w:jc w:val="center"/>
        <w:rPr>
          <w:sz w:val="28"/>
          <w:szCs w:val="28"/>
        </w:rPr>
      </w:pP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1.1 Примерное положение об оплате труда работников органов местного самоуправления,  муниципальных учреждений  </w:t>
      </w:r>
      <w:proofErr w:type="spellStart"/>
      <w:r w:rsidRPr="009F7CAC">
        <w:rPr>
          <w:sz w:val="28"/>
          <w:szCs w:val="28"/>
        </w:rPr>
        <w:t>Большекосульского</w:t>
      </w:r>
      <w:proofErr w:type="spellEnd"/>
      <w:r w:rsidRPr="009F7CAC">
        <w:rPr>
          <w:sz w:val="28"/>
          <w:szCs w:val="28"/>
        </w:rPr>
        <w:t xml:space="preserve"> сельсовета, </w:t>
      </w:r>
      <w:proofErr w:type="spellStart"/>
      <w:r w:rsidRPr="009F7CAC">
        <w:rPr>
          <w:sz w:val="28"/>
          <w:szCs w:val="28"/>
        </w:rPr>
        <w:t>Боготольского</w:t>
      </w:r>
      <w:proofErr w:type="spellEnd"/>
      <w:r w:rsidRPr="009F7CAC">
        <w:rPr>
          <w:sz w:val="28"/>
          <w:szCs w:val="28"/>
        </w:rPr>
        <w:t xml:space="preserve"> района (далее – Примерное положение) разработано на основании Закона Красноярского края от 29.10.2009 № 9-3864 «О системах оплаты труда работников краевых государственных учреждений» (в редакции от 04.04.2013),   Решением  </w:t>
      </w:r>
      <w:proofErr w:type="spellStart"/>
      <w:r w:rsidRPr="009F7CAC">
        <w:rPr>
          <w:sz w:val="28"/>
          <w:szCs w:val="28"/>
        </w:rPr>
        <w:t>Большекосульского</w:t>
      </w:r>
      <w:proofErr w:type="spellEnd"/>
      <w:r w:rsidRPr="009F7CAC">
        <w:rPr>
          <w:sz w:val="28"/>
          <w:szCs w:val="28"/>
        </w:rPr>
        <w:t xml:space="preserve"> сельского Совета депутатов от 22.05.2012 № 18-64 «Об утверждении Положения о  системе  оплаты труда работников  муниципальных учреждений   </w:t>
      </w:r>
      <w:proofErr w:type="spellStart"/>
      <w:r w:rsidRPr="009F7CAC">
        <w:rPr>
          <w:sz w:val="28"/>
          <w:szCs w:val="28"/>
        </w:rPr>
        <w:t>Большекосульского</w:t>
      </w:r>
      <w:proofErr w:type="spellEnd"/>
      <w:r w:rsidRPr="009F7CAC">
        <w:rPr>
          <w:sz w:val="28"/>
          <w:szCs w:val="28"/>
        </w:rPr>
        <w:t xml:space="preserve"> сельсовета», в соответствии с Постановлением  Правительства Красноярского края от 19.11.2009 № 586-п» (в редакции от 17.09.2013 № 37-129),  и регулирует порядок оплаты труда работников органов муниципальной власти, не являющихся лицами, занимающими муниципальные должности, муниципальными служащими, работников муниципальных учреждений  </w:t>
      </w:r>
      <w:proofErr w:type="spellStart"/>
      <w:r w:rsidRPr="009F7CAC">
        <w:rPr>
          <w:sz w:val="28"/>
          <w:szCs w:val="28"/>
        </w:rPr>
        <w:t>Большекосульского</w:t>
      </w:r>
      <w:proofErr w:type="spellEnd"/>
      <w:r w:rsidRPr="009F7CAC">
        <w:rPr>
          <w:sz w:val="28"/>
          <w:szCs w:val="28"/>
        </w:rPr>
        <w:t xml:space="preserve"> сельсовета.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1.2 Примерное положение включает в себя: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</w:p>
    <w:p w:rsidR="009F7CAC" w:rsidRPr="009F7CAC" w:rsidRDefault="009F7CAC" w:rsidP="009F7C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минимальные размеры окладов (должностных окладов), ставок заработной платы, определяемые по квалификационным уровням профессиональных квалификационных групп и отдельным должностям, не включенным в профессиональные квалификационные группы, а также</w:t>
      </w:r>
      <w:r w:rsidRPr="009F7CAC">
        <w:rPr>
          <w:sz w:val="28"/>
          <w:szCs w:val="28"/>
          <w:lang w:eastAsia="en-US"/>
        </w:rPr>
        <w:t xml:space="preserve"> </w:t>
      </w:r>
      <w:r w:rsidRPr="009F7CAC">
        <w:rPr>
          <w:sz w:val="28"/>
          <w:szCs w:val="28"/>
        </w:rPr>
        <w:t>условия, при которых размеры окладов (должностных окладов), ставок заработной платы устанавливаются выше минимальных размеров окладов (должностных окладов), ставок заработной платы;</w:t>
      </w:r>
    </w:p>
    <w:p w:rsidR="009F7CAC" w:rsidRPr="009F7CAC" w:rsidRDefault="009F7CAC" w:rsidP="009F7C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 виды выплат компенсационного характера, размеры и условия их осуществления.</w:t>
      </w:r>
    </w:p>
    <w:p w:rsidR="009F7CAC" w:rsidRPr="009F7CAC" w:rsidRDefault="009F7CAC" w:rsidP="009F7C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7CAC" w:rsidRPr="009F7CAC" w:rsidRDefault="009F7CAC" w:rsidP="009F7CA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F7CAC">
        <w:rPr>
          <w:sz w:val="28"/>
          <w:szCs w:val="28"/>
        </w:rPr>
        <w:t xml:space="preserve">2. МИНИМАЛЬНЫЕ РАЗМЕРЫ ОКЛАДОВ (ДОЛЖНОСТНЫХ ОКЛАДОВ), СТАВОК ЗАРАБОТНОЙ ПЛАТЫ, ОПРЕДЕЛЯЕМЫЕ ПО КВАЛИФИКАЦИОННЫМ УРОВНЯМ ПРОФЕССИОНАЛЬНЫХ КВАЛИФИКАЦИОННЫХ ГРУПП И ОТДЕЛЬНЫМ ДОЛЖНОСТЯМ, НЕ </w:t>
      </w:r>
      <w:r w:rsidRPr="009F7CAC">
        <w:rPr>
          <w:sz w:val="28"/>
          <w:szCs w:val="28"/>
        </w:rPr>
        <w:lastRenderedPageBreak/>
        <w:t>ВКЛЮЧЕННЫМ В ПРОФЕССИОНАЛЬНЫЕ КВАЛИФИКАЦИОННЫЕ ГРУППЫ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2.1. Минимальные размеры окладов (должностных окладов), ставок заработной платы по общеотраслевым должностям руководителей, специалистов и служащих устанавливаются на основе отнесения занимаемых ими должностей к квалификационным уровням ПКГ, утвержденным </w:t>
      </w:r>
      <w:hyperlink r:id="rId6" w:history="1">
        <w:r w:rsidRPr="009F7CAC">
          <w:rPr>
            <w:sz w:val="28"/>
            <w:szCs w:val="28"/>
          </w:rPr>
          <w:t>Приказом</w:t>
        </w:r>
      </w:hyperlink>
      <w:r w:rsidRPr="009F7CAC">
        <w:rPr>
          <w:sz w:val="28"/>
          <w:szCs w:val="28"/>
        </w:rPr>
        <w:t xml:space="preserve"> Министерства здравоохранения и социального развития Российской Федерации от 29.05.2008 N 247н "Об утверждении профессиональных квалификационных групп общеотраслевых должностей руководителей, специалистов и служащих":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должности, отнесенные к ПКГ "Общеотраслевые должности служащих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первого уровня", рублей: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1 квалификационный уровень                                     2971;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2 квалификационный уровень                                     3134.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должности, отнесенные к ПКГ "Общеотраслевые должности служащих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второго уровня", рублей: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1 квалификационный уровень                                     3297;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 квалификационный уровень                                     3623;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3 квалификационный уровень                                     3981;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4 квалификационный уровень                                     5024;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5 квалификационный уровень                                     5675.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должности, отнесенные к ПКГ "Общеотраслевые должности служащих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третьего уровня", рублей: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1 квалификационный уровень                                     3623;                                                                                                                         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2 квалификационный уровень                                     3981;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3 квалификационный уровень                                     4370;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4 квалификационный уровень                                     5253;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5 квалификационный уровень                                     6133.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должности, отнесенные к ПКГ "Общеотраслевые должности служащих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четвертого уровня", рублей: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1 квалификационный уровень                                     6592;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2 квалификационный уровень                                     7637;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3 квалификационный уровень                                     8223.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2.2. Минимальные размеры окладов (должностных окладов), ставок заработной платы по должностям общеотраслевых профессий рабочих устанавливаются на основе отнесения занимаемых ими должностей к квалификационным уровням ПКГ, утвержденным </w:t>
      </w:r>
      <w:hyperlink r:id="rId7" w:history="1">
        <w:r w:rsidRPr="009F7CAC">
          <w:rPr>
            <w:sz w:val="28"/>
            <w:szCs w:val="28"/>
          </w:rPr>
          <w:t>Приказом</w:t>
        </w:r>
      </w:hyperlink>
      <w:r w:rsidRPr="009F7CAC">
        <w:rPr>
          <w:sz w:val="28"/>
          <w:szCs w:val="28"/>
        </w:rPr>
        <w:t xml:space="preserve"> Министерства здравоохранения и социального развития Российской Федерации от 29.05.2008 N 248н "Об утверждении профессиональных квалификационных групп общеотраслевых профессий рабочих":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proofErr w:type="gramStart"/>
      <w:r w:rsidRPr="009F7CAC">
        <w:rPr>
          <w:sz w:val="28"/>
          <w:szCs w:val="28"/>
        </w:rPr>
        <w:t>должности,  отнесенные</w:t>
      </w:r>
      <w:proofErr w:type="gramEnd"/>
      <w:r w:rsidRPr="009F7CAC">
        <w:rPr>
          <w:sz w:val="28"/>
          <w:szCs w:val="28"/>
        </w:rPr>
        <w:t xml:space="preserve"> к ПКГ "Общеотраслевые профессии рабочих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первого уровня", рублей: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1 квалификационный уровень                                     2552;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2 квалификационный уровень                                     2675.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proofErr w:type="gramStart"/>
      <w:r w:rsidRPr="009F7CAC">
        <w:rPr>
          <w:sz w:val="28"/>
          <w:szCs w:val="28"/>
        </w:rPr>
        <w:lastRenderedPageBreak/>
        <w:t>должности,  отнесенные</w:t>
      </w:r>
      <w:proofErr w:type="gramEnd"/>
      <w:r w:rsidRPr="009F7CAC">
        <w:rPr>
          <w:sz w:val="28"/>
          <w:szCs w:val="28"/>
        </w:rPr>
        <w:t xml:space="preserve"> к ПКГ "Общеотраслевые профессии рабочих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второго уровня", рублей: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1 квалификационный уровень                                     2971;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2 квалификационный уровень                                     3623;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3 квалификационный уровень                                     3981;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4 квалификационный уровень                                     4796.</w:t>
      </w:r>
    </w:p>
    <w:p w:rsidR="009F7CAC" w:rsidRPr="009F7CAC" w:rsidRDefault="009F7CAC" w:rsidP="009F7C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2.3. Минимальные размеры </w:t>
      </w:r>
      <w:hyperlink r:id="rId8" w:history="1">
        <w:r w:rsidRPr="009F7CAC">
          <w:rPr>
            <w:sz w:val="28"/>
            <w:szCs w:val="28"/>
          </w:rPr>
          <w:t>окладов</w:t>
        </w:r>
      </w:hyperlink>
      <w:r w:rsidRPr="009F7CAC">
        <w:rPr>
          <w:sz w:val="28"/>
          <w:szCs w:val="28"/>
        </w:rPr>
        <w:t xml:space="preserve"> (должностных окладов), ставок заработной платы водителей увеличиваются при условии наличия квалификационной категории с учетом классности в следующих размерах:</w:t>
      </w:r>
    </w:p>
    <w:p w:rsidR="009F7CAC" w:rsidRPr="009F7CAC" w:rsidRDefault="009F7CAC" w:rsidP="009F7C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на 25% - за первый класс;</w:t>
      </w:r>
    </w:p>
    <w:p w:rsidR="009F7CAC" w:rsidRPr="009F7CAC" w:rsidRDefault="009F7CAC" w:rsidP="009F7C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на 10% - за второй класс.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2.4. Начисление выплат компенсационного характера и персональных стимулирующих выплат осуществляется от оклада (должностного оклада), ставки заработной платы без учета его увеличения, предусмотренного пунктом 2.3 настоящего Положения.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</w:p>
    <w:p w:rsidR="009F7CAC" w:rsidRPr="009F7CAC" w:rsidRDefault="009F7CAC" w:rsidP="009F7CA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F7CAC">
        <w:rPr>
          <w:sz w:val="28"/>
          <w:szCs w:val="28"/>
        </w:rPr>
        <w:t>3. ВИДЫ, РАЗМЕРЫ И УСЛОВИЯ ОСУЩЕСТВЛЕНИЯ ВЫПЛАТ</w:t>
      </w:r>
    </w:p>
    <w:p w:rsidR="009F7CAC" w:rsidRPr="009F7CAC" w:rsidRDefault="009F7CAC" w:rsidP="009F7CA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F7CAC">
        <w:rPr>
          <w:sz w:val="28"/>
          <w:szCs w:val="28"/>
        </w:rPr>
        <w:t>КОМПЕНСАЦИОННОГО ХАРАКТЕРА</w:t>
      </w:r>
    </w:p>
    <w:p w:rsidR="009F7CAC" w:rsidRPr="009F7CAC" w:rsidRDefault="009F7CAC" w:rsidP="009F7C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3.1. Работникам учреждений устанавливаются следующие виды выплат компенсационного характера: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выплаты работникам, занятым на тяжелых работах, работах с вредными и (или) опасными и иными особыми условиями труда;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выплаты за работу в местностях с особыми климатическими условиями.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3.2. Выплаты работникам учреждений, занятым на тяжелых работах, работах с вредными и (или) опасными и иными особыми условиями труда, устанавливаются руководителями учреждений с учетом мнения представительного органа работников в порядке, установленном </w:t>
      </w:r>
      <w:hyperlink r:id="rId9" w:history="1">
        <w:r w:rsidRPr="009F7CAC">
          <w:rPr>
            <w:sz w:val="28"/>
            <w:szCs w:val="28"/>
          </w:rPr>
          <w:t>статьей 372</w:t>
        </w:r>
      </w:hyperlink>
      <w:r w:rsidRPr="009F7CAC">
        <w:rPr>
          <w:sz w:val="28"/>
          <w:szCs w:val="28"/>
        </w:rPr>
        <w:t xml:space="preserve"> Трудового кодекса Российской Федерации, в размере до 24 процентов от оклада (должностного оклада), ставки заработной платы.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3.3.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предусматривают: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доплату за совмещение профессий (должностей);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доплату за расширение зон обслуживания;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доплату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доплату за работу в ночное время;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доплату за работу в выходные и нерабочие праздничные дни;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lastRenderedPageBreak/>
        <w:t>доплату за сверхурочную работу.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3.3.1. Размер доплат, указанных в </w:t>
      </w:r>
      <w:hyperlink w:anchor="Par10" w:history="1">
        <w:r w:rsidRPr="009F7CAC">
          <w:rPr>
            <w:sz w:val="28"/>
            <w:szCs w:val="28"/>
          </w:rPr>
          <w:t>абзацах 2</w:t>
        </w:r>
      </w:hyperlink>
      <w:r w:rsidRPr="009F7CAC">
        <w:rPr>
          <w:sz w:val="28"/>
          <w:szCs w:val="28"/>
        </w:rPr>
        <w:t xml:space="preserve">, </w:t>
      </w:r>
      <w:hyperlink w:anchor="Par11" w:history="1">
        <w:r w:rsidRPr="009F7CAC">
          <w:rPr>
            <w:sz w:val="28"/>
            <w:szCs w:val="28"/>
          </w:rPr>
          <w:t>3</w:t>
        </w:r>
      </w:hyperlink>
      <w:r w:rsidRPr="009F7CAC">
        <w:rPr>
          <w:sz w:val="28"/>
          <w:szCs w:val="28"/>
        </w:rPr>
        <w:t xml:space="preserve">, </w:t>
      </w:r>
      <w:hyperlink w:anchor="Par12" w:history="1">
        <w:r w:rsidRPr="009F7CAC">
          <w:rPr>
            <w:sz w:val="28"/>
            <w:szCs w:val="28"/>
          </w:rPr>
          <w:t>4 пункта 3</w:t>
        </w:r>
      </w:hyperlink>
      <w:r w:rsidRPr="009F7CAC">
        <w:rPr>
          <w:sz w:val="28"/>
          <w:szCs w:val="28"/>
        </w:rPr>
        <w:t>.3, определяется по соглашению сторон трудового договора с учетом содержания и (или) объема дополнительной работы.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3.3.2. Доплата за работу в ночное время производится работникам учреждений за каждый час работы в ночное время. Ночным считается время с 22 часов вечера до 6 часов утра.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Размер доплаты составляет 35 процентов части оклада (должностного оклада), ставки заработной платы за час работы работника в ночное время.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3.3.3. Работникам учреждений, </w:t>
      </w:r>
      <w:proofErr w:type="spellStart"/>
      <w:r w:rsidRPr="009F7CAC">
        <w:rPr>
          <w:sz w:val="28"/>
          <w:szCs w:val="28"/>
        </w:rPr>
        <w:t>привлекавшимся</w:t>
      </w:r>
      <w:proofErr w:type="spellEnd"/>
      <w:r w:rsidRPr="009F7CAC">
        <w:rPr>
          <w:sz w:val="28"/>
          <w:szCs w:val="28"/>
        </w:rPr>
        <w:t xml:space="preserve"> к работе в выходные и нерабочие праздничные дни, устанавливается повышенная оплата в соответствии со </w:t>
      </w:r>
      <w:hyperlink r:id="rId10" w:history="1">
        <w:r w:rsidRPr="009F7CAC">
          <w:rPr>
            <w:sz w:val="28"/>
            <w:szCs w:val="28"/>
          </w:rPr>
          <w:t>статьей 153</w:t>
        </w:r>
      </w:hyperlink>
      <w:r w:rsidRPr="009F7CAC">
        <w:rPr>
          <w:sz w:val="28"/>
          <w:szCs w:val="28"/>
        </w:rPr>
        <w:t xml:space="preserve"> Трудового кодекса Российской Федерации.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3.3.4. Работникам учреждений, </w:t>
      </w:r>
      <w:proofErr w:type="spellStart"/>
      <w:r w:rsidRPr="009F7CAC">
        <w:rPr>
          <w:sz w:val="28"/>
          <w:szCs w:val="28"/>
        </w:rPr>
        <w:t>привлекавшимся</w:t>
      </w:r>
      <w:proofErr w:type="spellEnd"/>
      <w:r w:rsidRPr="009F7CAC">
        <w:rPr>
          <w:sz w:val="28"/>
          <w:szCs w:val="28"/>
        </w:rPr>
        <w:t xml:space="preserve"> к сверхурочной работе, устанавливается повышенная оплата в соответствии со </w:t>
      </w:r>
      <w:hyperlink r:id="rId11" w:history="1">
        <w:r w:rsidRPr="009F7CAC">
          <w:rPr>
            <w:sz w:val="28"/>
            <w:szCs w:val="28"/>
          </w:rPr>
          <w:t>статьей 152</w:t>
        </w:r>
      </w:hyperlink>
      <w:r w:rsidRPr="009F7CAC">
        <w:rPr>
          <w:sz w:val="28"/>
          <w:szCs w:val="28"/>
        </w:rPr>
        <w:t xml:space="preserve"> Трудового кодекса Российской Федерации.</w:t>
      </w:r>
    </w:p>
    <w:p w:rsidR="009F7CAC" w:rsidRPr="009F7CAC" w:rsidRDefault="009F7CAC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3.4. В случаях, определенных законодательством Российской Федерации и Красноярского края, к заработной плате работников учреждений устанавливается районный коэффициент и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9F7CAC" w:rsidRDefault="009F7CAC">
      <w:bookmarkStart w:id="0" w:name="_GoBack"/>
      <w:bookmarkEnd w:id="0"/>
    </w:p>
    <w:sectPr w:rsidR="009F7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045"/>
    <w:rsid w:val="005A6045"/>
    <w:rsid w:val="008E5C7A"/>
    <w:rsid w:val="009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43B3"/>
  <w15:chartTrackingRefBased/>
  <w15:docId w15:val="{22FF8939-15D3-46D0-A931-2103337A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A60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5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B9F9DFDCCAFB40FE849F9EDA26EE3619983C3B3088BE40194FBA8E14FAA39E989894CF352CAFC7E577A37717p8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AAD35A7C74282ABC5A2A9089A966530F172869994C8A664C5336E30I8P1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AD35A7C74282ABC5A2A9089A966530FE7F829890C8A664C5336E30I8P1C" TargetMode="External"/><Relationship Id="rId11" Type="http://schemas.openxmlformats.org/officeDocument/2006/relationships/hyperlink" Target="consultantplus://offline/ref=00E2BFD3CC6B6DDB90D25B50C4B5DE42279BE4BCF7CD12245E188DBEE4782EA290908A1046yAD9D" TargetMode="External"/><Relationship Id="rId5" Type="http://schemas.openxmlformats.org/officeDocument/2006/relationships/hyperlink" Target="http://www.bogotol-r.ru" TargetMode="External"/><Relationship Id="rId10" Type="http://schemas.openxmlformats.org/officeDocument/2006/relationships/hyperlink" Target="consultantplus://offline/ref=00E2BFD3CC6B6DDB90D25B50C4B5DE42279BE4BCF7CD12245E188DBEE4782EA290908A1046yADED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00E2BFD3CC6B6DDB90D25B50C4B5DE42279BE4BCF7CD12245E188DBEE4782EA290908A1645A2y6D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2122</Words>
  <Characters>12100</Characters>
  <Application>Microsoft Office Word</Application>
  <DocSecurity>0</DocSecurity>
  <Lines>100</Lines>
  <Paragraphs>28</Paragraphs>
  <ScaleCrop>false</ScaleCrop>
  <Company/>
  <LinksUpToDate>false</LinksUpToDate>
  <CharactersWithSpaces>14194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2017-12-20T02:39:00Z</dcterms:created>
  <dcterms:modified xsi:type="dcterms:W3CDTF">2017-12-20T07:27:00Z</dcterms:modified>
</cp:coreProperties>
</file>