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4E80" w:rsidRDefault="00834E80" w:rsidP="00834E80">
      <w:pPr>
        <w:jc w:val="center"/>
      </w:pPr>
      <w:r>
        <w:rPr>
          <w:noProof/>
        </w:rPr>
        <w:drawing>
          <wp:inline distT="0" distB="0" distL="0" distR="0">
            <wp:extent cx="523875" cy="666750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E80" w:rsidRDefault="00834E80" w:rsidP="00834E80">
      <w:pPr>
        <w:pStyle w:val="a9"/>
      </w:pPr>
      <w:r>
        <w:t>АДМИНИСТРАЦИЯ БОЛЬШЕКОСУЛЬСКОГО СЕЛЬСОВЕТА</w:t>
      </w:r>
    </w:p>
    <w:p w:rsidR="00834E80" w:rsidRDefault="00834E80" w:rsidP="00834E80">
      <w:pPr>
        <w:jc w:val="center"/>
      </w:pPr>
      <w:r>
        <w:t xml:space="preserve">БОГОТОЛЬСКИЙ РАЙОН  </w:t>
      </w:r>
    </w:p>
    <w:p w:rsidR="00834E80" w:rsidRDefault="00834E80" w:rsidP="00834E80">
      <w:pPr>
        <w:jc w:val="center"/>
      </w:pPr>
      <w:proofErr w:type="gramStart"/>
      <w:r>
        <w:t>КРАСНОЯРСКОГО</w:t>
      </w:r>
      <w:proofErr w:type="gramEnd"/>
      <w:r>
        <w:t xml:space="preserve"> КРАЙ</w:t>
      </w:r>
    </w:p>
    <w:p w:rsidR="00834E80" w:rsidRDefault="00834E80" w:rsidP="00834E80">
      <w:pPr>
        <w:jc w:val="center"/>
      </w:pPr>
    </w:p>
    <w:p w:rsidR="00834E80" w:rsidRDefault="00834E80" w:rsidP="00834E80">
      <w:pPr>
        <w:rPr>
          <w:b/>
        </w:rPr>
      </w:pPr>
    </w:p>
    <w:p w:rsidR="00834E80" w:rsidRDefault="00834E80" w:rsidP="00834E80">
      <w:pPr>
        <w:ind w:firstLine="539"/>
        <w:jc w:val="center"/>
      </w:pPr>
      <w:r>
        <w:t>ПОСТАНОВЛЕНИЕ</w:t>
      </w:r>
    </w:p>
    <w:p w:rsidR="00834E80" w:rsidRDefault="00834E80" w:rsidP="00834E80">
      <w:pPr>
        <w:ind w:firstLine="539"/>
        <w:jc w:val="center"/>
      </w:pPr>
    </w:p>
    <w:p w:rsidR="00834E80" w:rsidRDefault="00834E80" w:rsidP="00834E80">
      <w:pPr>
        <w:ind w:firstLine="539"/>
        <w:jc w:val="center"/>
      </w:pPr>
    </w:p>
    <w:p w:rsidR="00834E80" w:rsidRDefault="00834E80" w:rsidP="00834E80">
      <w:pPr>
        <w:ind w:firstLine="539"/>
      </w:pPr>
      <w:r>
        <w:t>30 января 2012 года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№  5</w:t>
      </w:r>
    </w:p>
    <w:p w:rsidR="00834E80" w:rsidRDefault="00834E80" w:rsidP="00834E80">
      <w:pPr>
        <w:spacing w:line="256" w:lineRule="auto"/>
        <w:ind w:firstLine="600"/>
        <w:jc w:val="center"/>
        <w:rPr>
          <w:b/>
          <w:sz w:val="32"/>
          <w:szCs w:val="32"/>
        </w:rPr>
      </w:pPr>
      <w:r>
        <w:rPr>
          <w:color w:val="339966"/>
        </w:rPr>
        <w:t> </w:t>
      </w:r>
    </w:p>
    <w:p w:rsidR="00834E80" w:rsidRDefault="00834E80" w:rsidP="00834E8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C4F29">
        <w:rPr>
          <w:rFonts w:ascii="Times New Roman" w:hAnsi="Times New Roman" w:cs="Times New Roman"/>
          <w:b w:val="0"/>
          <w:sz w:val="24"/>
          <w:szCs w:val="24"/>
        </w:rPr>
        <w:t xml:space="preserve">О Порядке осуществления контроля </w:t>
      </w:r>
      <w:proofErr w:type="gramStart"/>
      <w:r w:rsidRPr="00CC4F29">
        <w:rPr>
          <w:rFonts w:ascii="Times New Roman" w:hAnsi="Times New Roman" w:cs="Times New Roman"/>
          <w:b w:val="0"/>
          <w:sz w:val="24"/>
          <w:szCs w:val="24"/>
        </w:rPr>
        <w:t>за</w:t>
      </w:r>
      <w:proofErr w:type="gramEnd"/>
      <w:r w:rsidRPr="00CC4F29">
        <w:rPr>
          <w:rFonts w:ascii="Times New Roman" w:hAnsi="Times New Roman" w:cs="Times New Roman"/>
          <w:b w:val="0"/>
          <w:sz w:val="24"/>
          <w:szCs w:val="24"/>
        </w:rPr>
        <w:t xml:space="preserve"> </w:t>
      </w:r>
    </w:p>
    <w:p w:rsidR="00834E80" w:rsidRPr="00CC4F29" w:rsidRDefault="00834E80" w:rsidP="00834E80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CC4F29">
        <w:rPr>
          <w:rFonts w:ascii="Times New Roman" w:hAnsi="Times New Roman" w:cs="Times New Roman"/>
          <w:b w:val="0"/>
          <w:sz w:val="24"/>
          <w:szCs w:val="24"/>
        </w:rPr>
        <w:t>выполнением муниципального задания</w:t>
      </w:r>
    </w:p>
    <w:p w:rsidR="00834E80" w:rsidRPr="00CC4F29" w:rsidRDefault="00834E80" w:rsidP="00834E80">
      <w:pPr>
        <w:pStyle w:val="ConsPlusTitle"/>
        <w:widowControl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34E80" w:rsidRPr="00CC4F29" w:rsidRDefault="00834E80" w:rsidP="00834E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34E80" w:rsidRPr="00601119" w:rsidRDefault="00834E80" w:rsidP="00834E8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61A8">
        <w:rPr>
          <w:rFonts w:ascii="Times New Roman" w:hAnsi="Times New Roman"/>
          <w:sz w:val="24"/>
          <w:szCs w:val="24"/>
        </w:rPr>
        <w:tab/>
      </w:r>
      <w:proofErr w:type="gramStart"/>
      <w:r w:rsidRPr="006061A8">
        <w:rPr>
          <w:rFonts w:ascii="Times New Roman" w:hAnsi="Times New Roman"/>
          <w:sz w:val="24"/>
          <w:szCs w:val="24"/>
        </w:rPr>
        <w:t xml:space="preserve">В соответствии с Федеральным законом от 8 мая 2010 года № 83-ФЗ «О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учреждений», разделом </w:t>
      </w:r>
      <w:r w:rsidRPr="006061A8">
        <w:rPr>
          <w:rFonts w:ascii="Times New Roman" w:hAnsi="Times New Roman"/>
          <w:sz w:val="24"/>
          <w:szCs w:val="24"/>
          <w:lang w:val="en-US"/>
        </w:rPr>
        <w:t>V</w:t>
      </w:r>
      <w:r w:rsidRPr="006061A8">
        <w:rPr>
          <w:rFonts w:ascii="Times New Roman" w:hAnsi="Times New Roman"/>
          <w:sz w:val="24"/>
          <w:szCs w:val="24"/>
        </w:rPr>
        <w:t xml:space="preserve"> Приложения </w:t>
      </w:r>
      <w:r w:rsidRPr="006061A8">
        <w:rPr>
          <w:rFonts w:ascii="Times New Roman" w:hAnsi="Times New Roman"/>
          <w:iCs/>
          <w:sz w:val="24"/>
          <w:szCs w:val="24"/>
        </w:rPr>
        <w:t>к постановлению главы Большекосульского сельсовета</w:t>
      </w:r>
      <w:r>
        <w:rPr>
          <w:rFonts w:ascii="Times New Roman" w:hAnsi="Times New Roman"/>
          <w:iCs/>
          <w:sz w:val="24"/>
          <w:szCs w:val="24"/>
        </w:rPr>
        <w:t xml:space="preserve"> от 21.11.2011.г. № 48 «Об</w:t>
      </w:r>
      <w:r w:rsidRPr="006061A8">
        <w:rPr>
          <w:rFonts w:ascii="Times New Roman" w:hAnsi="Times New Roman"/>
          <w:sz w:val="24"/>
          <w:szCs w:val="24"/>
        </w:rPr>
        <w:t xml:space="preserve"> утверждении     методических    рекомендаций   по</w:t>
      </w:r>
      <w:r>
        <w:rPr>
          <w:rFonts w:ascii="Times New Roman" w:hAnsi="Times New Roman"/>
          <w:sz w:val="24"/>
          <w:szCs w:val="24"/>
        </w:rPr>
        <w:t xml:space="preserve">       расчету</w:t>
      </w:r>
      <w:r w:rsidRPr="006061A8">
        <w:rPr>
          <w:rFonts w:ascii="Times New Roman" w:hAnsi="Times New Roman"/>
          <w:sz w:val="24"/>
          <w:szCs w:val="24"/>
        </w:rPr>
        <w:t xml:space="preserve">  нормативны</w:t>
      </w:r>
      <w:r>
        <w:rPr>
          <w:rFonts w:ascii="Times New Roman" w:hAnsi="Times New Roman"/>
          <w:sz w:val="24"/>
          <w:szCs w:val="24"/>
        </w:rPr>
        <w:t xml:space="preserve">х        затрат        на </w:t>
      </w:r>
      <w:r w:rsidRPr="006061A8">
        <w:rPr>
          <w:rFonts w:ascii="Times New Roman" w:hAnsi="Times New Roman"/>
          <w:sz w:val="24"/>
          <w:szCs w:val="24"/>
        </w:rPr>
        <w:t>оказание</w:t>
      </w:r>
      <w:r>
        <w:rPr>
          <w:rFonts w:ascii="Times New Roman" w:hAnsi="Times New Roman"/>
          <w:sz w:val="24"/>
          <w:szCs w:val="24"/>
        </w:rPr>
        <w:t xml:space="preserve"> муниципальными</w:t>
      </w:r>
      <w:r w:rsidRPr="006061A8">
        <w:rPr>
          <w:rFonts w:ascii="Times New Roman" w:hAnsi="Times New Roman"/>
          <w:sz w:val="24"/>
          <w:szCs w:val="24"/>
        </w:rPr>
        <w:t xml:space="preserve">   учреждениями Большекосульского</w:t>
      </w:r>
      <w:r>
        <w:rPr>
          <w:rFonts w:ascii="Times New Roman" w:hAnsi="Times New Roman"/>
          <w:sz w:val="24"/>
          <w:szCs w:val="24"/>
        </w:rPr>
        <w:t xml:space="preserve"> сельсовета муниципальных услуг,</w:t>
      </w:r>
      <w:r w:rsidRPr="006061A8">
        <w:rPr>
          <w:rFonts w:ascii="Times New Roman" w:hAnsi="Times New Roman"/>
          <w:sz w:val="24"/>
          <w:szCs w:val="24"/>
        </w:rPr>
        <w:t xml:space="preserve"> нормативных затрат</w:t>
      </w:r>
      <w:r>
        <w:rPr>
          <w:rFonts w:ascii="Times New Roman" w:hAnsi="Times New Roman"/>
          <w:sz w:val="24"/>
          <w:szCs w:val="24"/>
        </w:rPr>
        <w:t xml:space="preserve"> на</w:t>
      </w:r>
      <w:proofErr w:type="gramEnd"/>
      <w:r>
        <w:rPr>
          <w:rFonts w:ascii="Times New Roman" w:hAnsi="Times New Roman"/>
          <w:sz w:val="24"/>
          <w:szCs w:val="24"/>
        </w:rPr>
        <w:t xml:space="preserve"> содержание имущества муниципальных учреждений </w:t>
      </w:r>
      <w:r w:rsidRPr="00601119">
        <w:rPr>
          <w:rFonts w:ascii="Times New Roman" w:hAnsi="Times New Roman"/>
          <w:sz w:val="24"/>
          <w:szCs w:val="24"/>
        </w:rPr>
        <w:t xml:space="preserve">Большекосульского сельсовета,   а    также </w:t>
      </w:r>
      <w:r w:rsidRPr="00601119">
        <w:rPr>
          <w:rFonts w:ascii="Times New Roman" w:hAnsi="Times New Roman"/>
          <w:sz w:val="24"/>
          <w:szCs w:val="24"/>
        </w:rPr>
        <w:tab/>
        <w:t>методических рекомендаций по формированию</w:t>
      </w:r>
    </w:p>
    <w:p w:rsidR="00834E80" w:rsidRDefault="00834E80" w:rsidP="00834E80">
      <w:pPr>
        <w:pStyle w:val="NoSpacing"/>
        <w:jc w:val="both"/>
        <w:rPr>
          <w:rFonts w:ascii="Times New Roman" w:hAnsi="Times New Roman"/>
          <w:sz w:val="24"/>
          <w:szCs w:val="24"/>
        </w:rPr>
      </w:pPr>
      <w:r w:rsidRPr="00601119">
        <w:rPr>
          <w:rFonts w:ascii="Times New Roman" w:hAnsi="Times New Roman"/>
          <w:sz w:val="24"/>
          <w:szCs w:val="24"/>
        </w:rPr>
        <w:t xml:space="preserve">муниципальных  заданий муниципальным учреждениям Большекосульского сельсовета и </w:t>
      </w:r>
      <w:proofErr w:type="gramStart"/>
      <w:r w:rsidRPr="00601119">
        <w:rPr>
          <w:rFonts w:ascii="Times New Roman" w:hAnsi="Times New Roman"/>
          <w:sz w:val="24"/>
          <w:szCs w:val="24"/>
        </w:rPr>
        <w:t>контролю за</w:t>
      </w:r>
      <w:proofErr w:type="gramEnd"/>
      <w:r w:rsidRPr="00601119">
        <w:rPr>
          <w:rFonts w:ascii="Times New Roman" w:hAnsi="Times New Roman"/>
          <w:sz w:val="24"/>
          <w:szCs w:val="24"/>
        </w:rPr>
        <w:t xml:space="preserve"> их выполнением»</w:t>
      </w:r>
      <w:r>
        <w:rPr>
          <w:rFonts w:ascii="Times New Roman" w:hAnsi="Times New Roman"/>
          <w:sz w:val="24"/>
          <w:szCs w:val="24"/>
        </w:rPr>
        <w:t xml:space="preserve">, руководствуясь </w:t>
      </w:r>
      <w:r w:rsidRPr="00601119">
        <w:rPr>
          <w:rFonts w:ascii="Times New Roman" w:hAnsi="Times New Roman"/>
          <w:sz w:val="24"/>
          <w:szCs w:val="24"/>
        </w:rPr>
        <w:t xml:space="preserve"> Устав</w:t>
      </w:r>
      <w:r>
        <w:rPr>
          <w:rFonts w:ascii="Times New Roman" w:hAnsi="Times New Roman"/>
          <w:sz w:val="24"/>
          <w:szCs w:val="24"/>
        </w:rPr>
        <w:t xml:space="preserve">ом </w:t>
      </w:r>
      <w:r w:rsidRPr="00601119">
        <w:rPr>
          <w:rFonts w:ascii="Times New Roman" w:hAnsi="Times New Roman"/>
          <w:sz w:val="24"/>
          <w:szCs w:val="24"/>
        </w:rPr>
        <w:t>Большекосульского сельсовета</w:t>
      </w:r>
    </w:p>
    <w:p w:rsidR="00834E80" w:rsidRDefault="00834E80" w:rsidP="00834E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34E80" w:rsidRDefault="00834E80" w:rsidP="00834E80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ПОСТАНОВЛЯЮ:</w:t>
      </w:r>
    </w:p>
    <w:p w:rsidR="00834E80" w:rsidRPr="00601119" w:rsidRDefault="00834E80" w:rsidP="00834E80">
      <w:pPr>
        <w:pStyle w:val="NoSpacing"/>
        <w:jc w:val="both"/>
        <w:rPr>
          <w:rFonts w:ascii="Times New Roman" w:hAnsi="Times New Roman"/>
          <w:sz w:val="24"/>
          <w:szCs w:val="24"/>
        </w:rPr>
      </w:pP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</w:r>
      <w:r w:rsidRPr="008843A3">
        <w:rPr>
          <w:rFonts w:ascii="Times New Roman" w:hAnsi="Times New Roman" w:cs="Times New Roman"/>
          <w:b/>
          <w:sz w:val="24"/>
          <w:szCs w:val="24"/>
        </w:rPr>
        <w:t>1.</w:t>
      </w:r>
      <w:r w:rsidRPr="00CC4F29">
        <w:rPr>
          <w:rFonts w:ascii="Times New Roman" w:hAnsi="Times New Roman" w:cs="Times New Roman"/>
          <w:sz w:val="24"/>
          <w:szCs w:val="24"/>
        </w:rPr>
        <w:t xml:space="preserve"> Утвердить: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1)</w:t>
      </w:r>
      <w:r>
        <w:rPr>
          <w:rFonts w:ascii="Times New Roman" w:hAnsi="Times New Roman" w:cs="Times New Roman"/>
          <w:sz w:val="24"/>
          <w:szCs w:val="24"/>
        </w:rPr>
        <w:t xml:space="preserve"> порядок осуществления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  (приложение № 1);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 xml:space="preserve">2) состав Комиссии </w:t>
      </w:r>
      <w:r w:rsidRPr="00601119">
        <w:rPr>
          <w:rFonts w:ascii="Times New Roman" w:hAnsi="Times New Roman" w:cs="Times New Roman"/>
          <w:sz w:val="24"/>
          <w:szCs w:val="24"/>
        </w:rPr>
        <w:t xml:space="preserve">Большекосульского сельсовета </w:t>
      </w:r>
      <w:r w:rsidRPr="00CC4F29">
        <w:rPr>
          <w:rFonts w:ascii="Times New Roman" w:hAnsi="Times New Roman" w:cs="Times New Roman"/>
          <w:sz w:val="24"/>
          <w:szCs w:val="24"/>
        </w:rPr>
        <w:t xml:space="preserve">по </w:t>
      </w:r>
      <w:proofErr w:type="gramStart"/>
      <w:r w:rsidRPr="00CC4F29">
        <w:rPr>
          <w:rFonts w:ascii="Times New Roman" w:hAnsi="Times New Roman" w:cs="Times New Roman"/>
          <w:sz w:val="24"/>
          <w:szCs w:val="24"/>
        </w:rPr>
        <w:t>контрол</w:t>
      </w:r>
      <w:r>
        <w:rPr>
          <w:rFonts w:ascii="Times New Roman" w:hAnsi="Times New Roman" w:cs="Times New Roman"/>
          <w:sz w:val="24"/>
          <w:szCs w:val="24"/>
        </w:rPr>
        <w:t>ю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выполнением муниципального  задания (далее Комиссия) Приложение № 2;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 xml:space="preserve">3) положение о работе Комиссии </w:t>
      </w:r>
      <w:r w:rsidRPr="00601119">
        <w:rPr>
          <w:rFonts w:ascii="Times New Roman" w:hAnsi="Times New Roman" w:cs="Times New Roman"/>
          <w:sz w:val="24"/>
          <w:szCs w:val="24"/>
        </w:rPr>
        <w:t xml:space="preserve">Большекосульского сельсовета </w:t>
      </w:r>
      <w:r w:rsidRPr="00CC4F29">
        <w:rPr>
          <w:rFonts w:ascii="Times New Roman" w:hAnsi="Times New Roman" w:cs="Times New Roman"/>
          <w:sz w:val="24"/>
          <w:szCs w:val="24"/>
        </w:rPr>
        <w:t>по контролю выполнения муниципального задания (приложение № 3).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</w:r>
      <w:r w:rsidRPr="008843A3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  <w:t>Руководителям</w:t>
      </w:r>
      <w:r>
        <w:rPr>
          <w:rFonts w:ascii="Times New Roman" w:hAnsi="Times New Roman" w:cs="Times New Roman"/>
          <w:sz w:val="24"/>
          <w:szCs w:val="24"/>
        </w:rPr>
        <w:tab/>
        <w:t>муниципальных учреждений,</w:t>
      </w:r>
      <w:r>
        <w:rPr>
          <w:rFonts w:ascii="Times New Roman" w:hAnsi="Times New Roman" w:cs="Times New Roman"/>
          <w:sz w:val="24"/>
          <w:szCs w:val="24"/>
        </w:rPr>
        <w:tab/>
        <w:t xml:space="preserve">в отношении которых функции и полномочия учредителя осуществляет администрация  </w:t>
      </w:r>
      <w:r w:rsidRPr="00601119">
        <w:rPr>
          <w:rFonts w:ascii="Times New Roman" w:hAnsi="Times New Roman" w:cs="Times New Roman"/>
          <w:sz w:val="24"/>
          <w:szCs w:val="24"/>
        </w:rPr>
        <w:t>Большекосульского сельсовета</w:t>
      </w:r>
      <w:r>
        <w:rPr>
          <w:rFonts w:ascii="Times New Roman" w:hAnsi="Times New Roman" w:cs="Times New Roman"/>
          <w:sz w:val="24"/>
          <w:szCs w:val="24"/>
        </w:rPr>
        <w:t xml:space="preserve">:         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1) обеспечить выполнение муниципального задания по оказанию (выполнению) муниципальных услуг (работ) в установленных объемах и в соответствии с установленными показателями качества;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2) организовать систему учета показателей объема и качества по каждой оказываемой услуге (выполняемой работе);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3) осуществлять ежеквартальный мониторинг реализации выполнения муниципального задания в соответствии с установленными показателями объема и качества оказываемых услуг (выполняемых работ).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</w:r>
      <w:r w:rsidRPr="008843A3">
        <w:rPr>
          <w:rFonts w:ascii="Times New Roman" w:hAnsi="Times New Roman" w:cs="Times New Roman"/>
          <w:b/>
          <w:sz w:val="24"/>
          <w:szCs w:val="24"/>
        </w:rPr>
        <w:t>4.</w:t>
      </w:r>
      <w:r w:rsidRPr="00CC4F29">
        <w:rPr>
          <w:rFonts w:ascii="Times New Roman" w:hAnsi="Times New Roman" w:cs="Times New Roman"/>
          <w:sz w:val="24"/>
          <w:szCs w:val="24"/>
        </w:rPr>
        <w:t xml:space="preserve"> Председателю Комиссии: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1) организовать ежеквартальную работу Комиссии;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  <w:t>2) организовать сбор, проверку и обобщение поступающей от муниципальных учреждений информации по контролю выполнения муниципального задания;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lastRenderedPageBreak/>
        <w:tab/>
        <w:t>3) организовать текущий контроль муниципальных учреждений в части мониторинга и проверки показателей качества оказываемых услуг (выполняемых работ).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</w:r>
      <w:r w:rsidRPr="008843A3">
        <w:rPr>
          <w:rFonts w:ascii="Times New Roman" w:hAnsi="Times New Roman" w:cs="Times New Roman"/>
          <w:b/>
          <w:sz w:val="24"/>
          <w:szCs w:val="24"/>
        </w:rPr>
        <w:t>5.</w:t>
      </w:r>
      <w:r w:rsidRPr="00CC4F2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CC4F29">
        <w:rPr>
          <w:rFonts w:ascii="Times New Roman" w:hAnsi="Times New Roman" w:cs="Times New Roman"/>
          <w:sz w:val="24"/>
          <w:szCs w:val="24"/>
        </w:rPr>
        <w:t>дминистрации</w:t>
      </w:r>
      <w:r w:rsidRPr="008843A3">
        <w:rPr>
          <w:rFonts w:ascii="Times New Roman" w:hAnsi="Times New Roman" w:cs="Times New Roman"/>
          <w:sz w:val="24"/>
          <w:szCs w:val="24"/>
        </w:rPr>
        <w:t xml:space="preserve"> </w:t>
      </w:r>
      <w:r w:rsidRPr="00601119">
        <w:rPr>
          <w:rFonts w:ascii="Times New Roman" w:hAnsi="Times New Roman" w:cs="Times New Roman"/>
          <w:sz w:val="24"/>
          <w:szCs w:val="24"/>
        </w:rPr>
        <w:t>Большекосульского сельсовета</w:t>
      </w:r>
      <w:r w:rsidRPr="00CC4F29">
        <w:rPr>
          <w:rFonts w:ascii="Times New Roman" w:hAnsi="Times New Roman" w:cs="Times New Roman"/>
          <w:sz w:val="24"/>
          <w:szCs w:val="24"/>
        </w:rPr>
        <w:t>, на котор</w:t>
      </w:r>
      <w:r>
        <w:rPr>
          <w:rFonts w:ascii="Times New Roman" w:hAnsi="Times New Roman" w:cs="Times New Roman"/>
          <w:sz w:val="24"/>
          <w:szCs w:val="24"/>
        </w:rPr>
        <w:t>ую</w:t>
      </w:r>
      <w:r w:rsidRPr="00CC4F29">
        <w:rPr>
          <w:rFonts w:ascii="Times New Roman" w:hAnsi="Times New Roman" w:cs="Times New Roman"/>
          <w:sz w:val="24"/>
          <w:szCs w:val="24"/>
        </w:rPr>
        <w:t xml:space="preserve"> возложено исполнение функций и полномочий учре</w:t>
      </w:r>
      <w:r>
        <w:rPr>
          <w:rFonts w:ascii="Times New Roman" w:hAnsi="Times New Roman" w:cs="Times New Roman"/>
          <w:sz w:val="24"/>
          <w:szCs w:val="24"/>
        </w:rPr>
        <w:t>дителя муниципальных учреждений</w:t>
      </w:r>
      <w:r w:rsidRPr="00CC4F29">
        <w:rPr>
          <w:rFonts w:ascii="Times New Roman" w:hAnsi="Times New Roman" w:cs="Times New Roman"/>
          <w:sz w:val="24"/>
          <w:szCs w:val="24"/>
        </w:rPr>
        <w:t xml:space="preserve">, разработать и утвердить порядок осуществления </w:t>
      </w:r>
      <w:proofErr w:type="gramStart"/>
      <w:r w:rsidRPr="00CC4F29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CC4F29">
        <w:rPr>
          <w:rFonts w:ascii="Times New Roman" w:hAnsi="Times New Roman" w:cs="Times New Roman"/>
          <w:sz w:val="24"/>
          <w:szCs w:val="24"/>
        </w:rPr>
        <w:t xml:space="preserve"> выполнением муниципального задания.</w:t>
      </w:r>
    </w:p>
    <w:p w:rsidR="00834E80" w:rsidRPr="00CC4F29" w:rsidRDefault="00834E80" w:rsidP="00834E80">
      <w:pPr>
        <w:autoSpaceDE w:val="0"/>
        <w:autoSpaceDN w:val="0"/>
        <w:adjustRightInd w:val="0"/>
        <w:jc w:val="both"/>
        <w:outlineLvl w:val="0"/>
      </w:pPr>
      <w:r w:rsidRPr="00CC4F29">
        <w:tab/>
      </w:r>
      <w:r w:rsidRPr="008843A3">
        <w:rPr>
          <w:b/>
        </w:rPr>
        <w:t>6.</w:t>
      </w:r>
      <w:r w:rsidRPr="00CC4F29">
        <w:t xml:space="preserve"> Настоящее постановление вступает в силу с </w:t>
      </w:r>
      <w:r>
        <w:t xml:space="preserve">момента опубликования в общественно-политической газете «Земля </w:t>
      </w:r>
      <w:proofErr w:type="spellStart"/>
      <w:r>
        <w:t>боготольская</w:t>
      </w:r>
      <w:proofErr w:type="spellEnd"/>
      <w:r>
        <w:t>» и действует на отношения, возникшие с 01.01.2012 г.</w:t>
      </w:r>
    </w:p>
    <w:p w:rsidR="00834E80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ab/>
      </w:r>
      <w:r w:rsidRPr="007D1690">
        <w:rPr>
          <w:rFonts w:ascii="Times New Roman" w:hAnsi="Times New Roman" w:cs="Times New Roman"/>
          <w:b/>
          <w:sz w:val="24"/>
          <w:szCs w:val="24"/>
        </w:rPr>
        <w:t>7.</w:t>
      </w:r>
      <w:r w:rsidRPr="00CC4F29">
        <w:rPr>
          <w:rFonts w:ascii="Times New Roman" w:hAnsi="Times New Roman" w:cs="Times New Roman"/>
          <w:sz w:val="24"/>
          <w:szCs w:val="24"/>
        </w:rPr>
        <w:t xml:space="preserve"> Контроль над исполнением настоящего постановления оставляю за собой. </w:t>
      </w:r>
    </w:p>
    <w:p w:rsidR="00834E80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Pr="00CC4F29" w:rsidRDefault="00834E80" w:rsidP="00834E80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Большекосульского сельсовета                                                 Харин О.С.</w:t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CC4F29">
        <w:rPr>
          <w:rFonts w:ascii="Times New Roman" w:hAnsi="Times New Roman" w:cs="Times New Roman"/>
          <w:sz w:val="24"/>
          <w:szCs w:val="24"/>
        </w:rPr>
        <w:t xml:space="preserve"> </w:t>
      </w:r>
      <w:r w:rsidRPr="00CC4F29">
        <w:rPr>
          <w:rFonts w:ascii="Times New Roman" w:hAnsi="Times New Roman" w:cs="Times New Roman"/>
          <w:sz w:val="24"/>
          <w:szCs w:val="24"/>
        </w:rPr>
        <w:tab/>
      </w: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Pr="00CC4F29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Pr="00CC4F29" w:rsidRDefault="00834E80" w:rsidP="00834E80">
      <w:pPr>
        <w:tabs>
          <w:tab w:val="left" w:pos="1380"/>
        </w:tabs>
        <w:jc w:val="center"/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Default="00834E80" w:rsidP="00834E80">
      <w:pPr>
        <w:tabs>
          <w:tab w:val="left" w:pos="1380"/>
        </w:tabs>
        <w:jc w:val="center"/>
        <w:rPr>
          <w:sz w:val="28"/>
          <w:szCs w:val="28"/>
        </w:rPr>
      </w:pPr>
    </w:p>
    <w:p w:rsidR="00834E80" w:rsidRPr="00C13E1A" w:rsidRDefault="00834E80" w:rsidP="00834E80">
      <w:pPr>
        <w:tabs>
          <w:tab w:val="left" w:pos="1380"/>
        </w:tabs>
        <w:jc w:val="center"/>
        <w:rPr>
          <w:sz w:val="20"/>
          <w:szCs w:val="20"/>
        </w:rPr>
      </w:pPr>
    </w:p>
    <w:p w:rsidR="00834E80" w:rsidRPr="00C13E1A" w:rsidRDefault="00834E80" w:rsidP="00834E80">
      <w:pPr>
        <w:jc w:val="both"/>
        <w:rPr>
          <w:sz w:val="20"/>
          <w:szCs w:val="20"/>
        </w:rPr>
      </w:pPr>
      <w:r w:rsidRPr="00C13E1A">
        <w:rPr>
          <w:sz w:val="20"/>
          <w:szCs w:val="20"/>
        </w:rPr>
        <w:lastRenderedPageBreak/>
        <w:t xml:space="preserve">                                                           </w:t>
      </w:r>
      <w:r w:rsidRPr="00C13E1A">
        <w:rPr>
          <w:sz w:val="20"/>
          <w:szCs w:val="20"/>
        </w:rPr>
        <w:tab/>
      </w:r>
      <w:r w:rsidRPr="00C13E1A">
        <w:rPr>
          <w:sz w:val="20"/>
          <w:szCs w:val="20"/>
        </w:rPr>
        <w:tab/>
      </w:r>
      <w:r w:rsidRPr="00C13E1A">
        <w:rPr>
          <w:sz w:val="20"/>
          <w:szCs w:val="20"/>
        </w:rPr>
        <w:tab/>
      </w:r>
      <w:r w:rsidRPr="00C13E1A">
        <w:rPr>
          <w:sz w:val="20"/>
          <w:szCs w:val="20"/>
        </w:rPr>
        <w:tab/>
      </w:r>
      <w:r>
        <w:rPr>
          <w:sz w:val="20"/>
          <w:szCs w:val="20"/>
        </w:rPr>
        <w:t xml:space="preserve">              </w:t>
      </w:r>
      <w:r w:rsidRPr="00C13E1A">
        <w:rPr>
          <w:sz w:val="20"/>
          <w:szCs w:val="20"/>
        </w:rPr>
        <w:t>Приложение № 1</w:t>
      </w:r>
    </w:p>
    <w:p w:rsidR="00834E80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  <w:t xml:space="preserve">к постановлению </w:t>
      </w:r>
      <w:r>
        <w:rPr>
          <w:rFonts w:ascii="Times New Roman" w:hAnsi="Times New Roman" w:cs="Times New Roman"/>
          <w:b w:val="0"/>
        </w:rPr>
        <w:t xml:space="preserve">главы </w:t>
      </w:r>
    </w:p>
    <w:p w:rsidR="00834E80" w:rsidRPr="00C13E1A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               Большекосульского сельсовета</w:t>
      </w:r>
    </w:p>
    <w:p w:rsidR="00834E80" w:rsidRPr="00C13E1A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</w:rPr>
      </w:pP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</w:r>
      <w:r w:rsidRPr="00C13E1A">
        <w:rPr>
          <w:rFonts w:ascii="Times New Roman" w:hAnsi="Times New Roman" w:cs="Times New Roman"/>
          <w:b w:val="0"/>
        </w:rPr>
        <w:tab/>
        <w:t>от 30.</w:t>
      </w:r>
      <w:r>
        <w:rPr>
          <w:rFonts w:ascii="Times New Roman" w:hAnsi="Times New Roman" w:cs="Times New Roman"/>
          <w:b w:val="0"/>
        </w:rPr>
        <w:t>0</w:t>
      </w:r>
      <w:r w:rsidRPr="00C13E1A">
        <w:rPr>
          <w:rFonts w:ascii="Times New Roman" w:hAnsi="Times New Roman" w:cs="Times New Roman"/>
          <w:b w:val="0"/>
        </w:rPr>
        <w:t>1.201</w:t>
      </w:r>
      <w:r>
        <w:rPr>
          <w:rFonts w:ascii="Times New Roman" w:hAnsi="Times New Roman" w:cs="Times New Roman"/>
          <w:b w:val="0"/>
        </w:rPr>
        <w:t>2</w:t>
      </w:r>
      <w:r w:rsidRPr="00C13E1A">
        <w:rPr>
          <w:rFonts w:ascii="Times New Roman" w:hAnsi="Times New Roman" w:cs="Times New Roman"/>
          <w:b w:val="0"/>
        </w:rPr>
        <w:t xml:space="preserve"> г. № </w:t>
      </w:r>
      <w:r>
        <w:rPr>
          <w:rFonts w:ascii="Times New Roman" w:hAnsi="Times New Roman" w:cs="Times New Roman"/>
          <w:b w:val="0"/>
        </w:rPr>
        <w:t>5</w:t>
      </w:r>
    </w:p>
    <w:p w:rsidR="00834E80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34E80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34E80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</w:p>
    <w:p w:rsidR="00834E80" w:rsidRPr="00C13E1A" w:rsidRDefault="00834E80" w:rsidP="00834E80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C13E1A">
        <w:rPr>
          <w:rFonts w:ascii="Times New Roman" w:hAnsi="Times New Roman" w:cs="Times New Roman"/>
          <w:sz w:val="24"/>
          <w:szCs w:val="24"/>
        </w:rPr>
        <w:t>ПОРЯДОК</w:t>
      </w:r>
    </w:p>
    <w:p w:rsidR="00834E80" w:rsidRPr="00C13E1A" w:rsidRDefault="00834E80" w:rsidP="00834E8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3E1A">
        <w:rPr>
          <w:rFonts w:ascii="Times New Roman" w:hAnsi="Times New Roman" w:cs="Times New Roman"/>
          <w:b/>
          <w:sz w:val="24"/>
          <w:szCs w:val="24"/>
        </w:rPr>
        <w:t xml:space="preserve">осуществления </w:t>
      </w:r>
      <w:proofErr w:type="gramStart"/>
      <w:r w:rsidRPr="00C13E1A"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 w:rsidRPr="00C13E1A">
        <w:rPr>
          <w:rFonts w:ascii="Times New Roman" w:hAnsi="Times New Roman" w:cs="Times New Roman"/>
          <w:b/>
          <w:sz w:val="24"/>
          <w:szCs w:val="24"/>
        </w:rPr>
        <w:t xml:space="preserve"> выполнением муниципального задания</w:t>
      </w:r>
    </w:p>
    <w:p w:rsidR="00834E80" w:rsidRPr="00C13E1A" w:rsidRDefault="00834E80" w:rsidP="00834E80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4E80" w:rsidRPr="00C13E1A" w:rsidRDefault="00834E80" w:rsidP="00834E8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13E1A">
        <w:rPr>
          <w:b/>
        </w:rPr>
        <w:t>Раздел 1. Общие положения</w:t>
      </w:r>
    </w:p>
    <w:p w:rsidR="00834E80" w:rsidRPr="00C13E1A" w:rsidRDefault="00834E80" w:rsidP="00834E80">
      <w:pPr>
        <w:jc w:val="center"/>
      </w:pPr>
    </w:p>
    <w:p w:rsidR="00834E80" w:rsidRPr="00C13E1A" w:rsidRDefault="00834E80" w:rsidP="00834E80">
      <w:pPr>
        <w:jc w:val="both"/>
      </w:pPr>
      <w:r w:rsidRPr="00C13E1A">
        <w:tab/>
        <w:t xml:space="preserve">1.1. Настоящий Порядок устанавливает порядок осуществления </w:t>
      </w:r>
      <w:proofErr w:type="gramStart"/>
      <w:r w:rsidRPr="00C13E1A">
        <w:t>контроля за</w:t>
      </w:r>
      <w:proofErr w:type="gramEnd"/>
      <w:r w:rsidRPr="00C13E1A">
        <w:t xml:space="preserve"> выполнением муниципального задания по предоставлению муниципальных услуг (работ), оказываемых (выполняемых) муниципальными учреждениями, в отношении которых функции и полномочия учредителя осуществляет администрация</w:t>
      </w:r>
      <w:r>
        <w:t xml:space="preserve"> Большекосульского сельсовета</w:t>
      </w:r>
      <w:r w:rsidRPr="00C13E1A">
        <w:t>, в качестве основных видов деятельности (далее – Порядок).</w:t>
      </w:r>
    </w:p>
    <w:p w:rsidR="00834E80" w:rsidRPr="00C13E1A" w:rsidRDefault="00834E80" w:rsidP="00834E80">
      <w:pPr>
        <w:jc w:val="both"/>
      </w:pPr>
      <w:r w:rsidRPr="00C13E1A">
        <w:tab/>
        <w:t>1.2.</w:t>
      </w:r>
      <w:r w:rsidRPr="00C13E1A">
        <w:rPr>
          <w:color w:val="008000"/>
        </w:rPr>
        <w:t xml:space="preserve"> </w:t>
      </w:r>
      <w:proofErr w:type="gramStart"/>
      <w:r w:rsidRPr="00C13E1A">
        <w:t xml:space="preserve">Порядок разработан в соответствии с постановлением </w:t>
      </w:r>
      <w:r>
        <w:t xml:space="preserve">главы Большекосульского сельсовета </w:t>
      </w:r>
      <w:r w:rsidRPr="00C13E1A">
        <w:t xml:space="preserve">от </w:t>
      </w:r>
      <w:r>
        <w:t>11</w:t>
      </w:r>
      <w:r w:rsidRPr="00C13E1A">
        <w:t>.</w:t>
      </w:r>
      <w:r>
        <w:t>11.2011 года № 47</w:t>
      </w:r>
      <w:r w:rsidRPr="00C13E1A">
        <w:t xml:space="preserve"> «Об утверждении порядка и условий  формирования муниципального задания в отношении муниципальных учреждений и финансового обеспечения муниципального задания», в целях реализации Постановления</w:t>
      </w:r>
      <w:r>
        <w:t xml:space="preserve"> главы Большекосульского сельсовета</w:t>
      </w:r>
      <w:r w:rsidRPr="00C13E1A">
        <w:t xml:space="preserve"> от </w:t>
      </w:r>
      <w:r>
        <w:t>2</w:t>
      </w:r>
      <w:r w:rsidRPr="00C13E1A">
        <w:t>1.</w:t>
      </w:r>
      <w:r>
        <w:t>11</w:t>
      </w:r>
      <w:r w:rsidRPr="00C13E1A">
        <w:t>.</w:t>
      </w:r>
      <w:r>
        <w:t>2011  № 48 «Об утверждении Методических рекомендаций</w:t>
      </w:r>
      <w:r w:rsidRPr="00C13E1A">
        <w:t xml:space="preserve"> по расчету нормативных затрат на оказ</w:t>
      </w:r>
      <w:r w:rsidRPr="00C13E1A">
        <w:t>а</w:t>
      </w:r>
      <w:r w:rsidRPr="00C13E1A">
        <w:t xml:space="preserve">ние муниципальными учреждениями </w:t>
      </w:r>
      <w:r>
        <w:t>Большекосульского сельсовета</w:t>
      </w:r>
      <w:r w:rsidRPr="00C13E1A">
        <w:t xml:space="preserve"> муниципальных услуг, нормативных затрат на содержание</w:t>
      </w:r>
      <w:proofErr w:type="gramEnd"/>
      <w:r w:rsidRPr="00C13E1A">
        <w:t xml:space="preserve"> имущества муниципальных  учрежд</w:t>
      </w:r>
      <w:r w:rsidRPr="00C13E1A">
        <w:t>е</w:t>
      </w:r>
      <w:r w:rsidRPr="00C13E1A">
        <w:t>ний</w:t>
      </w:r>
      <w:r w:rsidRPr="0004517B">
        <w:t xml:space="preserve"> </w:t>
      </w:r>
      <w:r>
        <w:t>Большекосульского сельсовета</w:t>
      </w:r>
      <w:r w:rsidRPr="00C13E1A">
        <w:t>».</w:t>
      </w:r>
    </w:p>
    <w:p w:rsidR="00834E80" w:rsidRPr="00C13E1A" w:rsidRDefault="00834E80" w:rsidP="00834E80">
      <w:pPr>
        <w:jc w:val="both"/>
      </w:pPr>
      <w:r w:rsidRPr="00C13E1A">
        <w:tab/>
        <w:t>1.3. Контроль проводится с целью проверки соблюдения положений нормативных и регламентирующих документов, устанавливающих требования к оказанию муниципальных услуг (работ), оказываемых (выполняемых) муниципальными учреждениями, установления соответствия фактических объемных и качественных показателей утвержденным муниципальным заданиям.</w:t>
      </w:r>
    </w:p>
    <w:p w:rsidR="00834E80" w:rsidRPr="00C13E1A" w:rsidRDefault="00834E80" w:rsidP="00834E80">
      <w:pPr>
        <w:pStyle w:val="a7"/>
        <w:spacing w:after="0"/>
        <w:jc w:val="both"/>
      </w:pPr>
      <w:r w:rsidRPr="00C13E1A">
        <w:tab/>
        <w:t xml:space="preserve">1.4. Контроль выполнения муниципального задания осуществляется Комиссией </w:t>
      </w:r>
      <w:r>
        <w:t>Большекосульского сельсовета</w:t>
      </w:r>
      <w:r w:rsidRPr="00C13E1A">
        <w:t xml:space="preserve"> по контролю выполнения муниципального задания, в соответствии с полномочиями, отнесенными к компетенции Комиссии.</w:t>
      </w:r>
    </w:p>
    <w:p w:rsidR="00834E80" w:rsidRPr="00C13E1A" w:rsidRDefault="00834E80" w:rsidP="00834E80">
      <w:pPr>
        <w:ind w:firstLine="708"/>
        <w:jc w:val="both"/>
      </w:pPr>
    </w:p>
    <w:p w:rsidR="00834E80" w:rsidRPr="00C13E1A" w:rsidRDefault="00834E80" w:rsidP="00834E8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13E1A">
        <w:rPr>
          <w:b/>
        </w:rPr>
        <w:t>Раздел 2. Формы и периодичность осуществления контроля</w:t>
      </w:r>
    </w:p>
    <w:p w:rsidR="00834E80" w:rsidRPr="00C13E1A" w:rsidRDefault="00834E80" w:rsidP="00834E80">
      <w:pPr>
        <w:jc w:val="center"/>
      </w:pPr>
    </w:p>
    <w:p w:rsidR="00834E80" w:rsidRPr="00C13E1A" w:rsidRDefault="00834E80" w:rsidP="00834E80">
      <w:pPr>
        <w:ind w:firstLine="709"/>
        <w:jc w:val="both"/>
      </w:pPr>
      <w:r w:rsidRPr="00C13E1A">
        <w:t>2.1.</w:t>
      </w:r>
      <w:r w:rsidRPr="00C13E1A">
        <w:rPr>
          <w:color w:val="FF0000"/>
        </w:rPr>
        <w:t xml:space="preserve"> </w:t>
      </w:r>
      <w:r w:rsidRPr="00C13E1A">
        <w:t>Контроль выполнения муниципального задания осуществляется в форме:</w:t>
      </w:r>
    </w:p>
    <w:p w:rsidR="00834E80" w:rsidRPr="00C13E1A" w:rsidRDefault="00834E80" w:rsidP="00834E80">
      <w:pPr>
        <w:ind w:firstLine="709"/>
        <w:jc w:val="both"/>
      </w:pPr>
      <w:r w:rsidRPr="00C13E1A">
        <w:t>- камеральной проверки – проверка представленных муниципальными учреждениями документов и отчетных форм выполнения муниципального задания без выезда в учреждение или на место оказания (выполнения) муниципальной услуги (работы);</w:t>
      </w:r>
    </w:p>
    <w:p w:rsidR="00834E80" w:rsidRPr="00C13E1A" w:rsidRDefault="00834E80" w:rsidP="00834E80">
      <w:pPr>
        <w:ind w:firstLine="709"/>
        <w:jc w:val="both"/>
      </w:pPr>
      <w:r w:rsidRPr="00C13E1A">
        <w:t>- выездной проверки – проверка документов, процедур оказания (выполнения) муниципальных услуг (работ), состояния матери</w:t>
      </w:r>
      <w:r>
        <w:t xml:space="preserve">ально-технической базы и прочих </w:t>
      </w:r>
      <w:r w:rsidRPr="00C13E1A">
        <w:t>объектов контроля, используемых в процессе выполнения муниципального зад</w:t>
      </w:r>
      <w:r>
        <w:t>ания, связанной</w:t>
      </w:r>
      <w:r w:rsidRPr="00C13E1A">
        <w:t xml:space="preserve"> с выездом в учреждение.</w:t>
      </w:r>
    </w:p>
    <w:p w:rsidR="00834E80" w:rsidRPr="00C13E1A" w:rsidRDefault="00834E80" w:rsidP="00834E80">
      <w:pPr>
        <w:ind w:firstLine="709"/>
        <w:jc w:val="both"/>
      </w:pPr>
    </w:p>
    <w:p w:rsidR="00834E80" w:rsidRPr="00C13E1A" w:rsidRDefault="00834E80" w:rsidP="00834E8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13E1A">
        <w:rPr>
          <w:b/>
        </w:rPr>
        <w:t>Раздел 3. Порядок осуществления камеральных и выездных проверок</w:t>
      </w:r>
    </w:p>
    <w:p w:rsidR="00834E80" w:rsidRPr="00C13E1A" w:rsidRDefault="00834E80" w:rsidP="00834E80">
      <w:pPr>
        <w:jc w:val="center"/>
      </w:pPr>
    </w:p>
    <w:p w:rsidR="00834E80" w:rsidRPr="00C13E1A" w:rsidRDefault="00834E80" w:rsidP="00834E80">
      <w:pPr>
        <w:jc w:val="both"/>
      </w:pPr>
      <w:r w:rsidRPr="00C13E1A">
        <w:tab/>
        <w:t>3.1. Контроль в форме камеральной проверки проводится членами Комиссии по контролю выполнения муниципального задания.</w:t>
      </w:r>
    </w:p>
    <w:p w:rsidR="00834E80" w:rsidRPr="00C13E1A" w:rsidRDefault="00834E80" w:rsidP="00834E80">
      <w:pPr>
        <w:jc w:val="both"/>
      </w:pPr>
      <w:r w:rsidRPr="00C13E1A">
        <w:tab/>
        <w:t>3.2. Контроль в форме камеральной проверки производится в соответствии с представленным муниципальным учреждением ежеквартальным (годовым) отчетом по форме согласно приложению № 1 к настоящему Порядку, а также по данным анкет, отражающих качество оказания услуг (работ) и удовлетворенность получателей услуги (работы) её качеством.</w:t>
      </w:r>
    </w:p>
    <w:p w:rsidR="00834E80" w:rsidRPr="00C13E1A" w:rsidRDefault="00834E80" w:rsidP="00834E80">
      <w:pPr>
        <w:jc w:val="both"/>
      </w:pPr>
      <w:r w:rsidRPr="00C13E1A">
        <w:lastRenderedPageBreak/>
        <w:tab/>
        <w:t>3.3. Контроль выполнения муниципального задания в форме камеральной проверки осуществляется в части соответствия фактических показателей объема, качества предоставляемых услуг (выполняемых работ) установленному муниципальному заданию.</w:t>
      </w:r>
    </w:p>
    <w:p w:rsidR="00834E80" w:rsidRPr="00C13E1A" w:rsidRDefault="00834E80" w:rsidP="00834E80">
      <w:pPr>
        <w:jc w:val="both"/>
      </w:pPr>
      <w:r w:rsidRPr="00C13E1A">
        <w:tab/>
        <w:t>3.4. В случае невыполнения муниципального задания, систематического не предоставления или предоставления неверных сведений о выполнении муниципального задания в установленный срок, а также в случаях обращений граждан по вопросам качества оказания муниципальных услуг (работ), направленных в администрацию</w:t>
      </w:r>
      <w:r w:rsidRPr="0004517B">
        <w:t xml:space="preserve"> </w:t>
      </w:r>
      <w:r>
        <w:t>Большекосульского сельсовета</w:t>
      </w:r>
      <w:r w:rsidRPr="00C13E1A">
        <w:t>, Комиссия выносит решение о проведении выездной внеплановой проверки.</w:t>
      </w:r>
    </w:p>
    <w:p w:rsidR="00834E80" w:rsidRPr="00C13E1A" w:rsidRDefault="00834E80" w:rsidP="00834E80">
      <w:pPr>
        <w:jc w:val="both"/>
      </w:pPr>
      <w:r w:rsidRPr="00C13E1A">
        <w:tab/>
        <w:t>3.5. По результатам выездной проверки составляется акт проверки.</w:t>
      </w:r>
    </w:p>
    <w:p w:rsidR="00834E80" w:rsidRPr="00C13E1A" w:rsidRDefault="00834E80" w:rsidP="00834E80">
      <w:pPr>
        <w:jc w:val="both"/>
      </w:pPr>
      <w:r w:rsidRPr="00C13E1A">
        <w:tab/>
        <w:t>3.6. Акт проверки после подписания вручается руководителю учреждения, в отношении которого проводилась проверка.</w:t>
      </w:r>
    </w:p>
    <w:p w:rsidR="00834E80" w:rsidRPr="00C13E1A" w:rsidRDefault="00834E80" w:rsidP="00834E80">
      <w:pPr>
        <w:jc w:val="both"/>
      </w:pPr>
      <w:r w:rsidRPr="00C13E1A">
        <w:tab/>
        <w:t>3.7. В случае несогласия с фактами, изложенными в акте проверки, учреждение, в отношении которого проводилась проверка, представляет в Комиссию письменные возражения и прилагает обоснование своих возражений.</w:t>
      </w:r>
    </w:p>
    <w:p w:rsidR="00834E80" w:rsidRPr="00C13E1A" w:rsidRDefault="00834E80" w:rsidP="00834E80"/>
    <w:p w:rsidR="00834E80" w:rsidRPr="00C13E1A" w:rsidRDefault="00834E80" w:rsidP="00834E80">
      <w:pPr>
        <w:autoSpaceDE w:val="0"/>
        <w:autoSpaceDN w:val="0"/>
        <w:adjustRightInd w:val="0"/>
        <w:jc w:val="center"/>
        <w:outlineLvl w:val="1"/>
        <w:rPr>
          <w:b/>
        </w:rPr>
      </w:pPr>
      <w:r w:rsidRPr="00C13E1A">
        <w:rPr>
          <w:b/>
        </w:rPr>
        <w:t>Раздел 4. Перечень и описание мер, которые могут быть предприняты по результатам осуществления контроля</w:t>
      </w:r>
    </w:p>
    <w:p w:rsidR="00834E80" w:rsidRPr="00C13E1A" w:rsidRDefault="00834E80" w:rsidP="00834E80">
      <w:pPr>
        <w:jc w:val="center"/>
      </w:pPr>
    </w:p>
    <w:p w:rsidR="00834E80" w:rsidRPr="00C13E1A" w:rsidRDefault="00834E80" w:rsidP="00834E80">
      <w:pPr>
        <w:ind w:firstLine="709"/>
        <w:jc w:val="both"/>
      </w:pPr>
      <w:r w:rsidRPr="00C13E1A">
        <w:t>В случае если муниципальное учреждение не обеспечивает выполнение муниципального задания, Комиссия выносит решение о принятии мер по исправлению ситуации, в том числе передает в уполномоченные органы материалы проверок и ходатайствует перед уполномоченным органом или должностным лицом о принятии в отношении учреждения следующих мер:</w:t>
      </w:r>
    </w:p>
    <w:p w:rsidR="00834E80" w:rsidRPr="00C13E1A" w:rsidRDefault="00834E80" w:rsidP="00834E80">
      <w:pPr>
        <w:overflowPunct w:val="0"/>
        <w:autoSpaceDE w:val="0"/>
        <w:autoSpaceDN w:val="0"/>
        <w:adjustRightInd w:val="0"/>
        <w:jc w:val="both"/>
        <w:textAlignment w:val="baseline"/>
      </w:pPr>
      <w:r w:rsidRPr="00C13E1A">
        <w:tab/>
        <w:t>1) предупреждение (в письменной форме);</w:t>
      </w:r>
    </w:p>
    <w:p w:rsidR="00834E80" w:rsidRPr="00C13E1A" w:rsidRDefault="00834E80" w:rsidP="00834E80">
      <w:pPr>
        <w:overflowPunct w:val="0"/>
        <w:autoSpaceDE w:val="0"/>
        <w:autoSpaceDN w:val="0"/>
        <w:adjustRightInd w:val="0"/>
        <w:jc w:val="both"/>
        <w:textAlignment w:val="baseline"/>
      </w:pPr>
      <w:r w:rsidRPr="00C13E1A">
        <w:tab/>
        <w:t>2) дисциплинарное взыскание руководителю учреждения;</w:t>
      </w:r>
    </w:p>
    <w:p w:rsidR="00834E80" w:rsidRPr="00C13E1A" w:rsidRDefault="00834E80" w:rsidP="00834E80">
      <w:pPr>
        <w:overflowPunct w:val="0"/>
        <w:autoSpaceDE w:val="0"/>
        <w:autoSpaceDN w:val="0"/>
        <w:adjustRightInd w:val="0"/>
        <w:jc w:val="both"/>
        <w:textAlignment w:val="baseline"/>
      </w:pPr>
      <w:r w:rsidRPr="00C13E1A">
        <w:tab/>
        <w:t>3) корректировка муниципального задания с изменением размера субсидий;</w:t>
      </w:r>
    </w:p>
    <w:p w:rsidR="00834E80" w:rsidRPr="00C13E1A" w:rsidRDefault="00834E80" w:rsidP="00834E80">
      <w:pPr>
        <w:overflowPunct w:val="0"/>
        <w:autoSpaceDE w:val="0"/>
        <w:autoSpaceDN w:val="0"/>
        <w:adjustRightInd w:val="0"/>
        <w:jc w:val="both"/>
        <w:textAlignment w:val="baseline"/>
      </w:pPr>
      <w:r w:rsidRPr="00C13E1A">
        <w:tab/>
        <w:t>4) снижение размера премии руководителю муниципального учреждения при повторных (систематических) нарушениях выполнения объемов и качества муниципальных услуг (работ).</w:t>
      </w:r>
    </w:p>
    <w:p w:rsidR="00834E80" w:rsidRPr="00C13E1A" w:rsidRDefault="00834E80" w:rsidP="00834E80">
      <w:pPr>
        <w:ind w:firstLine="709"/>
        <w:jc w:val="both"/>
      </w:pPr>
    </w:p>
    <w:p w:rsidR="00834E80" w:rsidRPr="00C13E1A" w:rsidRDefault="00834E80" w:rsidP="00834E80">
      <w:pPr>
        <w:autoSpaceDE w:val="0"/>
        <w:autoSpaceDN w:val="0"/>
        <w:adjustRightInd w:val="0"/>
        <w:jc w:val="both"/>
      </w:pPr>
    </w:p>
    <w:p w:rsidR="00834E80" w:rsidRPr="00C13E1A" w:rsidRDefault="00834E80" w:rsidP="00834E80">
      <w:pPr>
        <w:autoSpaceDE w:val="0"/>
        <w:autoSpaceDN w:val="0"/>
        <w:adjustRightInd w:val="0"/>
        <w:jc w:val="both"/>
      </w:pPr>
    </w:p>
    <w:p w:rsidR="00834E80" w:rsidRPr="00C13E1A" w:rsidRDefault="00834E80" w:rsidP="00834E80">
      <w:pPr>
        <w:autoSpaceDE w:val="0"/>
        <w:autoSpaceDN w:val="0"/>
        <w:adjustRightInd w:val="0"/>
        <w:jc w:val="center"/>
      </w:pPr>
      <w:r>
        <w:t>*                          *                         *</w:t>
      </w:r>
    </w:p>
    <w:p w:rsidR="00834E80" w:rsidRPr="00C13E1A" w:rsidRDefault="00834E80" w:rsidP="00834E80">
      <w:pPr>
        <w:autoSpaceDE w:val="0"/>
        <w:autoSpaceDN w:val="0"/>
        <w:adjustRightInd w:val="0"/>
        <w:jc w:val="both"/>
        <w:sectPr w:rsidR="00834E80" w:rsidRPr="00C13E1A" w:rsidSect="00D17406">
          <w:footerReference w:type="even" r:id="rId5"/>
          <w:footerReference w:type="default" r:id="rId6"/>
          <w:pgSz w:w="11906" w:h="16838" w:code="9"/>
          <w:pgMar w:top="1079" w:right="567" w:bottom="899" w:left="1134" w:header="567" w:footer="567" w:gutter="0"/>
          <w:cols w:space="708"/>
          <w:docGrid w:linePitch="360"/>
        </w:sectPr>
      </w:pPr>
    </w:p>
    <w:p w:rsidR="00834E80" w:rsidRPr="00C56751" w:rsidRDefault="00834E80" w:rsidP="00834E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6751">
        <w:rPr>
          <w:sz w:val="20"/>
          <w:szCs w:val="20"/>
        </w:rPr>
        <w:lastRenderedPageBreak/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  <w:t>Приложение № 1</w:t>
      </w:r>
    </w:p>
    <w:p w:rsidR="00834E80" w:rsidRPr="00C56751" w:rsidRDefault="00834E80" w:rsidP="00834E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  <w:t>к Порядку</w:t>
      </w:r>
    </w:p>
    <w:p w:rsidR="00834E80" w:rsidRPr="00C56751" w:rsidRDefault="00834E80" w:rsidP="00834E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  <w:t>осуществления контроля</w:t>
      </w:r>
    </w:p>
    <w:p w:rsidR="00834E80" w:rsidRPr="00C56751" w:rsidRDefault="00834E80" w:rsidP="00834E80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</w:r>
      <w:r w:rsidRPr="00C56751">
        <w:rPr>
          <w:sz w:val="20"/>
          <w:szCs w:val="20"/>
        </w:rPr>
        <w:tab/>
        <w:t>за выполнением муниципального задания</w:t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___________________________________________________________________________________</w:t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услуги (работы) _______________________________________________________________________________</w:t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E80" w:rsidRPr="00B451BE" w:rsidRDefault="00834E80" w:rsidP="00834E80">
      <w:pPr>
        <w:jc w:val="center"/>
        <w:rPr>
          <w:b/>
        </w:rPr>
      </w:pPr>
      <w:r w:rsidRPr="00B451BE">
        <w:rPr>
          <w:b/>
        </w:rPr>
        <w:t xml:space="preserve">Отчет за </w:t>
      </w:r>
      <w:proofErr w:type="spellStart"/>
      <w:r w:rsidRPr="00B451BE">
        <w:rPr>
          <w:b/>
        </w:rPr>
        <w:t>_________квартал</w:t>
      </w:r>
      <w:proofErr w:type="spellEnd"/>
      <w:r w:rsidRPr="00B451BE">
        <w:rPr>
          <w:b/>
        </w:rPr>
        <w:t xml:space="preserve"> 20______года</w:t>
      </w:r>
      <w:r>
        <w:rPr>
          <w:b/>
        </w:rPr>
        <w:t>*</w:t>
      </w:r>
    </w:p>
    <w:p w:rsidR="00834E80" w:rsidRPr="00AF5172" w:rsidRDefault="00834E80" w:rsidP="00834E80">
      <w:pPr>
        <w:jc w:val="right"/>
      </w:pPr>
      <w:r w:rsidRPr="00AF5172">
        <w:t>Таблица 1</w:t>
      </w:r>
    </w:p>
    <w:tbl>
      <w:tblPr>
        <w:tblStyle w:val="a4"/>
        <w:tblW w:w="15948" w:type="dxa"/>
        <w:tblLayout w:type="fixed"/>
        <w:tblLook w:val="01E0"/>
      </w:tblPr>
      <w:tblGrid>
        <w:gridCol w:w="2268"/>
        <w:gridCol w:w="2268"/>
        <w:gridCol w:w="2052"/>
        <w:gridCol w:w="2340"/>
        <w:gridCol w:w="2340"/>
        <w:gridCol w:w="2576"/>
        <w:gridCol w:w="2104"/>
      </w:tblGrid>
      <w:tr w:rsidR="00834E80" w:rsidRPr="00AB251E" w:rsidTr="00985A9F">
        <w:trPr>
          <w:trHeight w:val="1072"/>
        </w:trPr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 xml:space="preserve">Наименование </w:t>
            </w:r>
            <w:r w:rsidRPr="00AB251E">
              <w:rPr>
                <w:b/>
                <w:sz w:val="20"/>
                <w:szCs w:val="20"/>
              </w:rPr>
              <w:t>показателя объема</w:t>
            </w:r>
            <w:r w:rsidRPr="00AB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AB251E">
              <w:rPr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05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 xml:space="preserve">Значение, утвержденное </w:t>
            </w:r>
            <w:r>
              <w:rPr>
                <w:sz w:val="20"/>
                <w:szCs w:val="20"/>
              </w:rPr>
              <w:t>муниципальным</w:t>
            </w:r>
            <w:r w:rsidRPr="00AB251E">
              <w:rPr>
                <w:sz w:val="20"/>
                <w:szCs w:val="20"/>
              </w:rPr>
              <w:t xml:space="preserve"> заданием (на год)</w:t>
            </w: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Фактическое значение, за отчетный период (квартал)</w:t>
            </w:r>
            <w:r>
              <w:rPr>
                <w:sz w:val="20"/>
                <w:szCs w:val="20"/>
              </w:rPr>
              <w:t xml:space="preserve"> </w:t>
            </w:r>
            <w:r w:rsidRPr="00AB251E">
              <w:rPr>
                <w:sz w:val="20"/>
                <w:szCs w:val="20"/>
              </w:rPr>
              <w:t>нарастающим итогом</w:t>
            </w: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Процент исполнения, к годовому плану</w:t>
            </w:r>
          </w:p>
        </w:tc>
        <w:tc>
          <w:tcPr>
            <w:tcW w:w="2576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Причина отклонения от установленного плана</w:t>
            </w:r>
          </w:p>
        </w:tc>
        <w:tc>
          <w:tcPr>
            <w:tcW w:w="2104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Источники информации о фактическом значении показателя</w:t>
            </w:r>
          </w:p>
        </w:tc>
      </w:tr>
      <w:tr w:rsidR="00834E80" w:rsidRPr="00AB251E" w:rsidTr="00985A9F">
        <w:trPr>
          <w:trHeight w:val="258"/>
        </w:trPr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2</w:t>
            </w:r>
          </w:p>
        </w:tc>
        <w:tc>
          <w:tcPr>
            <w:tcW w:w="205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3</w:t>
            </w: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4</w:t>
            </w: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5</w:t>
            </w:r>
          </w:p>
        </w:tc>
        <w:tc>
          <w:tcPr>
            <w:tcW w:w="2576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6</w:t>
            </w:r>
          </w:p>
        </w:tc>
        <w:tc>
          <w:tcPr>
            <w:tcW w:w="2104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7</w:t>
            </w:r>
          </w:p>
        </w:tc>
      </w:tr>
      <w:tr w:rsidR="00834E80" w:rsidRPr="00AB251E" w:rsidTr="00985A9F">
        <w:trPr>
          <w:trHeight w:val="292"/>
        </w:trPr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76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04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4E80" w:rsidRPr="00B22158" w:rsidRDefault="00834E80" w:rsidP="00834E80">
      <w:pPr>
        <w:jc w:val="right"/>
      </w:pPr>
      <w:r w:rsidRPr="00B22158">
        <w:t>Таблица 2</w:t>
      </w:r>
    </w:p>
    <w:tbl>
      <w:tblPr>
        <w:tblStyle w:val="a4"/>
        <w:tblW w:w="15988" w:type="dxa"/>
        <w:tblLook w:val="01E0"/>
      </w:tblPr>
      <w:tblGrid>
        <w:gridCol w:w="2222"/>
        <w:gridCol w:w="2290"/>
        <w:gridCol w:w="2117"/>
        <w:gridCol w:w="2310"/>
        <w:gridCol w:w="2297"/>
        <w:gridCol w:w="4752"/>
      </w:tblGrid>
      <w:tr w:rsidR="00834E80" w:rsidRPr="00AB251E" w:rsidTr="00985A9F">
        <w:trPr>
          <w:trHeight w:val="926"/>
        </w:trPr>
        <w:tc>
          <w:tcPr>
            <w:tcW w:w="222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 xml:space="preserve">Наименование </w:t>
            </w:r>
            <w:r w:rsidRPr="00AB251E">
              <w:rPr>
                <w:b/>
                <w:sz w:val="20"/>
                <w:szCs w:val="20"/>
              </w:rPr>
              <w:t>показателя качества</w:t>
            </w:r>
            <w:r w:rsidRPr="00AB251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муниципальной</w:t>
            </w:r>
            <w:r w:rsidRPr="00AB251E">
              <w:rPr>
                <w:sz w:val="20"/>
                <w:szCs w:val="20"/>
              </w:rPr>
              <w:t xml:space="preserve"> услуги (работы)</w:t>
            </w:r>
          </w:p>
        </w:tc>
        <w:tc>
          <w:tcPr>
            <w:tcW w:w="229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7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 xml:space="preserve">Значение, утвержденное </w:t>
            </w:r>
            <w:r>
              <w:rPr>
                <w:sz w:val="20"/>
                <w:szCs w:val="20"/>
              </w:rPr>
              <w:t>муниципальным</w:t>
            </w:r>
            <w:r w:rsidRPr="00AB251E">
              <w:rPr>
                <w:sz w:val="20"/>
                <w:szCs w:val="20"/>
              </w:rPr>
              <w:t xml:space="preserve"> заданием (на год)</w:t>
            </w:r>
          </w:p>
        </w:tc>
        <w:tc>
          <w:tcPr>
            <w:tcW w:w="231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Фактическое значение, за отчетный период (квартал)</w:t>
            </w:r>
          </w:p>
        </w:tc>
        <w:tc>
          <w:tcPr>
            <w:tcW w:w="2297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Причина отклонения от установленного плана</w:t>
            </w:r>
          </w:p>
        </w:tc>
        <w:tc>
          <w:tcPr>
            <w:tcW w:w="475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Источники информации о фактическом значении показателя</w:t>
            </w:r>
          </w:p>
        </w:tc>
      </w:tr>
      <w:tr w:rsidR="00834E80" w:rsidRPr="00AB251E" w:rsidTr="00985A9F">
        <w:trPr>
          <w:trHeight w:val="282"/>
        </w:trPr>
        <w:tc>
          <w:tcPr>
            <w:tcW w:w="222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3</w:t>
            </w:r>
          </w:p>
        </w:tc>
        <w:tc>
          <w:tcPr>
            <w:tcW w:w="2310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4</w:t>
            </w:r>
          </w:p>
        </w:tc>
        <w:tc>
          <w:tcPr>
            <w:tcW w:w="2297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834E80" w:rsidRPr="00AB251E" w:rsidRDefault="00834E80" w:rsidP="00985A9F">
            <w:pPr>
              <w:jc w:val="center"/>
              <w:rPr>
                <w:sz w:val="20"/>
                <w:szCs w:val="20"/>
              </w:rPr>
            </w:pPr>
            <w:r w:rsidRPr="00AB251E">
              <w:rPr>
                <w:sz w:val="20"/>
                <w:szCs w:val="20"/>
              </w:rPr>
              <w:t>6</w:t>
            </w:r>
          </w:p>
        </w:tc>
      </w:tr>
      <w:tr w:rsidR="00834E80" w:rsidRPr="00AB251E" w:rsidTr="00985A9F">
        <w:trPr>
          <w:trHeight w:val="282"/>
        </w:trPr>
        <w:tc>
          <w:tcPr>
            <w:tcW w:w="2222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52" w:type="dxa"/>
          </w:tcPr>
          <w:p w:rsidR="00834E80" w:rsidRPr="00AB251E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</w:tr>
    </w:tbl>
    <w:p w:rsidR="00834E80" w:rsidRPr="00AF5172" w:rsidRDefault="00834E80" w:rsidP="00834E80">
      <w:pPr>
        <w:ind w:left="360"/>
        <w:jc w:val="right"/>
      </w:pPr>
      <w:r w:rsidRPr="00AF5172">
        <w:t>Таблица 3</w:t>
      </w:r>
    </w:p>
    <w:tbl>
      <w:tblPr>
        <w:tblW w:w="0" w:type="auto"/>
        <w:tblInd w:w="70" w:type="dxa"/>
        <w:tblCellMar>
          <w:left w:w="70" w:type="dxa"/>
          <w:right w:w="70" w:type="dxa"/>
        </w:tblCellMar>
        <w:tblLook w:val="0000"/>
      </w:tblPr>
      <w:tblGrid>
        <w:gridCol w:w="367"/>
        <w:gridCol w:w="1192"/>
        <w:gridCol w:w="1330"/>
        <w:gridCol w:w="896"/>
        <w:gridCol w:w="558"/>
        <w:gridCol w:w="823"/>
        <w:gridCol w:w="1330"/>
        <w:gridCol w:w="1330"/>
        <w:gridCol w:w="1354"/>
        <w:gridCol w:w="1354"/>
        <w:gridCol w:w="1162"/>
        <w:gridCol w:w="1075"/>
        <w:gridCol w:w="629"/>
        <w:gridCol w:w="823"/>
        <w:gridCol w:w="984"/>
      </w:tblGrid>
      <w:tr w:rsidR="00834E80" w:rsidTr="00985A9F">
        <w:tblPrEx>
          <w:tblCellMar>
            <w:top w:w="0" w:type="dxa"/>
            <w:bottom w:w="0" w:type="dxa"/>
          </w:tblCellMar>
        </w:tblPrEx>
        <w:trPr>
          <w:cantSplit/>
          <w:trHeight w:val="720"/>
        </w:trPr>
        <w:tc>
          <w:tcPr>
            <w:tcW w:w="37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1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раздела, подраздела, целевой статьи, вида расходов классификации расходов бюджета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 xml:space="preserve">муниципальной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услуги (работы)</w:t>
            </w:r>
          </w:p>
        </w:tc>
        <w:tc>
          <w:tcPr>
            <w:tcW w:w="9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421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 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(выполнения работы),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 затрат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на оказание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единицы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услуги (выполнение работы), определенный на очередной финансовый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год, рублей</w:t>
            </w:r>
          </w:p>
        </w:tc>
        <w:tc>
          <w:tcPr>
            <w:tcW w:w="13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оказание единицы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услуги (выполнение работы),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отчетном периоде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 рублей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Нормативные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затраты на оказание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муниципальны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х услуг (выполнение работ), определенные на очередной финансовый год, тыс. рублей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(гр.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42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оказание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  (выполнение работ), в </w:t>
            </w:r>
            <w:proofErr w:type="gram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отчетном</w:t>
            </w:r>
            <w:proofErr w:type="gramEnd"/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периоде</w:t>
            </w:r>
            <w:proofErr w:type="gram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(гр.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Нормативные затраты на содержание  имущества учреждения,  определенные на очередной финансовый  год,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10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 содержание имущества учреждения в отчетном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периоде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5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финансового обеспечения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задания,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Процент исполнения, к годовому плану</w:t>
            </w:r>
          </w:p>
        </w:tc>
      </w:tr>
      <w:tr w:rsidR="00834E80" w:rsidTr="00985A9F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37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1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план (гр.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+ гр.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года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факт (гр.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+ гр.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отчетного периода</w:t>
            </w:r>
          </w:p>
        </w:tc>
        <w:tc>
          <w:tcPr>
            <w:tcW w:w="984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E80" w:rsidTr="00985A9F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37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отчетного периода</w:t>
            </w: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E80" w:rsidTr="00985A9F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14</w:t>
            </w: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</w:t>
            </w:r>
          </w:p>
        </w:tc>
      </w:tr>
      <w:tr w:rsidR="00834E80" w:rsidTr="00985A9F">
        <w:tblPrEx>
          <w:tblCellMar>
            <w:top w:w="0" w:type="dxa"/>
            <w:bottom w:w="0" w:type="dxa"/>
          </w:tblCellMar>
        </w:tblPrEx>
        <w:trPr>
          <w:cantSplit/>
          <w:trHeight w:val="120"/>
        </w:trPr>
        <w:tc>
          <w:tcPr>
            <w:tcW w:w="3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4E80" w:rsidRPr="001D0990" w:rsidRDefault="00834E80" w:rsidP="00834E80">
      <w:pPr>
        <w:outlineLvl w:val="1"/>
        <w:rPr>
          <w:sz w:val="20"/>
          <w:szCs w:val="20"/>
        </w:rPr>
      </w:pPr>
      <w:r w:rsidRPr="001D0990">
        <w:rPr>
          <w:sz w:val="20"/>
          <w:szCs w:val="20"/>
        </w:rPr>
        <w:t>*Заполняется отдельно по каждой предоставляемой услуге (работе). Таблицы 1; 3 заполняются ежеквартально нарастающим итогом</w:t>
      </w:r>
    </w:p>
    <w:p w:rsidR="00834E80" w:rsidRDefault="00834E80" w:rsidP="00834E80">
      <w:pPr>
        <w:jc w:val="center"/>
        <w:rPr>
          <w:b/>
        </w:rPr>
      </w:pPr>
    </w:p>
    <w:p w:rsidR="00834E80" w:rsidRDefault="00834E80" w:rsidP="00834E80">
      <w:pPr>
        <w:jc w:val="center"/>
        <w:rPr>
          <w:b/>
        </w:rPr>
      </w:pPr>
      <w:r w:rsidRPr="00B451BE">
        <w:rPr>
          <w:b/>
        </w:rPr>
        <w:lastRenderedPageBreak/>
        <w:t>Отчет за 20______год</w:t>
      </w:r>
      <w:r>
        <w:rPr>
          <w:b/>
        </w:rPr>
        <w:t>*</w:t>
      </w:r>
    </w:p>
    <w:p w:rsidR="00834E80" w:rsidRPr="00AF5172" w:rsidRDefault="00834E80" w:rsidP="00834E80">
      <w:pPr>
        <w:jc w:val="right"/>
      </w:pPr>
      <w:r w:rsidRPr="00AF5172">
        <w:t xml:space="preserve">Таблица </w:t>
      </w:r>
      <w:r>
        <w:t>4</w:t>
      </w:r>
    </w:p>
    <w:tbl>
      <w:tblPr>
        <w:tblStyle w:val="a4"/>
        <w:tblW w:w="15876" w:type="dxa"/>
        <w:tblLayout w:type="fixed"/>
        <w:tblLook w:val="01E0"/>
      </w:tblPr>
      <w:tblGrid>
        <w:gridCol w:w="2268"/>
        <w:gridCol w:w="2268"/>
        <w:gridCol w:w="2268"/>
        <w:gridCol w:w="2268"/>
        <w:gridCol w:w="2268"/>
        <w:gridCol w:w="2268"/>
        <w:gridCol w:w="2268"/>
      </w:tblGrid>
      <w:tr w:rsidR="00834E80" w:rsidRPr="001D0990" w:rsidTr="00985A9F">
        <w:trPr>
          <w:trHeight w:val="1344"/>
        </w:trPr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 xml:space="preserve">Наименование </w:t>
            </w:r>
            <w:r w:rsidRPr="001D0990">
              <w:rPr>
                <w:b/>
                <w:sz w:val="20"/>
                <w:szCs w:val="20"/>
              </w:rPr>
              <w:t>показателя объема</w:t>
            </w:r>
            <w:r w:rsidRPr="001D0990">
              <w:rPr>
                <w:sz w:val="20"/>
                <w:szCs w:val="20"/>
              </w:rPr>
              <w:t xml:space="preserve"> муниципальной услуги (работы)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 xml:space="preserve">Значение, утвержденное </w:t>
            </w:r>
            <w:r>
              <w:rPr>
                <w:sz w:val="20"/>
                <w:szCs w:val="20"/>
              </w:rPr>
              <w:t>муниципальным</w:t>
            </w:r>
            <w:r w:rsidRPr="001D0990">
              <w:rPr>
                <w:sz w:val="20"/>
                <w:szCs w:val="20"/>
              </w:rPr>
              <w:t xml:space="preserve"> заданием (на год)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Фактическое значение, за отчетный год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Процент исполнения, к годовому плану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Причина отклонения от установленного плана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Источники информации о фактическом значении показателя</w:t>
            </w:r>
          </w:p>
        </w:tc>
      </w:tr>
      <w:tr w:rsidR="00834E80" w:rsidRPr="001D0990" w:rsidTr="00985A9F">
        <w:trPr>
          <w:trHeight w:val="258"/>
        </w:trPr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2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3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4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7</w:t>
            </w:r>
          </w:p>
        </w:tc>
      </w:tr>
      <w:tr w:rsidR="00834E80" w:rsidRPr="001D0990" w:rsidTr="00985A9F">
        <w:trPr>
          <w:trHeight w:val="292"/>
        </w:trPr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834E80" w:rsidRPr="00B22158" w:rsidRDefault="00834E80" w:rsidP="00834E80">
      <w:pPr>
        <w:jc w:val="right"/>
      </w:pPr>
      <w:r w:rsidRPr="00B22158">
        <w:t xml:space="preserve">Таблица </w:t>
      </w:r>
      <w:r>
        <w:t>5</w:t>
      </w:r>
    </w:p>
    <w:tbl>
      <w:tblPr>
        <w:tblStyle w:val="a4"/>
        <w:tblW w:w="15988" w:type="dxa"/>
        <w:tblLook w:val="01E0"/>
      </w:tblPr>
      <w:tblGrid>
        <w:gridCol w:w="2222"/>
        <w:gridCol w:w="2290"/>
        <w:gridCol w:w="2117"/>
        <w:gridCol w:w="2310"/>
        <w:gridCol w:w="2297"/>
        <w:gridCol w:w="4752"/>
      </w:tblGrid>
      <w:tr w:rsidR="00834E80" w:rsidRPr="001D0990" w:rsidTr="00985A9F">
        <w:trPr>
          <w:trHeight w:val="1132"/>
        </w:trPr>
        <w:tc>
          <w:tcPr>
            <w:tcW w:w="2222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 xml:space="preserve">Наименование </w:t>
            </w:r>
            <w:r w:rsidRPr="001D0990">
              <w:rPr>
                <w:b/>
                <w:sz w:val="20"/>
                <w:szCs w:val="20"/>
              </w:rPr>
              <w:t>показателя качества</w:t>
            </w:r>
            <w:r w:rsidRPr="001D0990">
              <w:rPr>
                <w:sz w:val="20"/>
                <w:szCs w:val="20"/>
              </w:rPr>
              <w:t xml:space="preserve"> муниципальной услуги (работы)</w:t>
            </w:r>
          </w:p>
        </w:tc>
        <w:tc>
          <w:tcPr>
            <w:tcW w:w="2290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2117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 xml:space="preserve">Значение, утвержденное </w:t>
            </w:r>
            <w:r>
              <w:rPr>
                <w:sz w:val="20"/>
                <w:szCs w:val="20"/>
              </w:rPr>
              <w:t>муниципальным</w:t>
            </w:r>
            <w:r w:rsidRPr="001D0990">
              <w:rPr>
                <w:sz w:val="20"/>
                <w:szCs w:val="20"/>
              </w:rPr>
              <w:t xml:space="preserve"> заданием (на год)</w:t>
            </w:r>
          </w:p>
        </w:tc>
        <w:tc>
          <w:tcPr>
            <w:tcW w:w="2310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Фактическое значение, за отчетный год</w:t>
            </w:r>
          </w:p>
        </w:tc>
        <w:tc>
          <w:tcPr>
            <w:tcW w:w="2297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Причина отклонения от установленного плана</w:t>
            </w:r>
          </w:p>
        </w:tc>
        <w:tc>
          <w:tcPr>
            <w:tcW w:w="4752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Источники информации о фактическом значении показателя</w:t>
            </w:r>
          </w:p>
        </w:tc>
      </w:tr>
      <w:tr w:rsidR="00834E80" w:rsidRPr="001D0990" w:rsidTr="00985A9F">
        <w:trPr>
          <w:trHeight w:val="282"/>
        </w:trPr>
        <w:tc>
          <w:tcPr>
            <w:tcW w:w="2222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1</w:t>
            </w:r>
          </w:p>
        </w:tc>
        <w:tc>
          <w:tcPr>
            <w:tcW w:w="2290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2</w:t>
            </w:r>
          </w:p>
        </w:tc>
        <w:tc>
          <w:tcPr>
            <w:tcW w:w="2117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3</w:t>
            </w:r>
          </w:p>
        </w:tc>
        <w:tc>
          <w:tcPr>
            <w:tcW w:w="2310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4</w:t>
            </w:r>
          </w:p>
        </w:tc>
        <w:tc>
          <w:tcPr>
            <w:tcW w:w="2297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5</w:t>
            </w:r>
          </w:p>
        </w:tc>
        <w:tc>
          <w:tcPr>
            <w:tcW w:w="4752" w:type="dxa"/>
            <w:vAlign w:val="center"/>
          </w:tcPr>
          <w:p w:rsidR="00834E80" w:rsidRPr="001D0990" w:rsidRDefault="00834E80" w:rsidP="00985A9F">
            <w:pPr>
              <w:jc w:val="center"/>
              <w:rPr>
                <w:sz w:val="20"/>
                <w:szCs w:val="20"/>
              </w:rPr>
            </w:pPr>
            <w:r w:rsidRPr="001D0990">
              <w:rPr>
                <w:sz w:val="20"/>
                <w:szCs w:val="20"/>
              </w:rPr>
              <w:t>6</w:t>
            </w:r>
          </w:p>
        </w:tc>
      </w:tr>
      <w:tr w:rsidR="00834E80" w:rsidRPr="001D0990" w:rsidTr="00985A9F">
        <w:trPr>
          <w:trHeight w:val="282"/>
        </w:trPr>
        <w:tc>
          <w:tcPr>
            <w:tcW w:w="2222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0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117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310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2297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4752" w:type="dxa"/>
          </w:tcPr>
          <w:p w:rsidR="00834E80" w:rsidRPr="001D0990" w:rsidRDefault="00834E80" w:rsidP="00985A9F">
            <w:pPr>
              <w:jc w:val="right"/>
              <w:rPr>
                <w:sz w:val="20"/>
                <w:szCs w:val="20"/>
              </w:rPr>
            </w:pPr>
          </w:p>
        </w:tc>
      </w:tr>
    </w:tbl>
    <w:p w:rsidR="00834E80" w:rsidRPr="00B451BE" w:rsidRDefault="00834E80" w:rsidP="00834E80">
      <w:pPr>
        <w:jc w:val="center"/>
        <w:rPr>
          <w:b/>
        </w:rPr>
      </w:pPr>
    </w:p>
    <w:p w:rsidR="00834E80" w:rsidRDefault="00834E80" w:rsidP="00834E80">
      <w:pPr>
        <w:outlineLvl w:val="1"/>
      </w:pPr>
    </w:p>
    <w:p w:rsidR="00834E80" w:rsidRDefault="00834E80" w:rsidP="00834E80">
      <w:pPr>
        <w:jc w:val="right"/>
        <w:outlineLvl w:val="1"/>
      </w:pPr>
      <w:r>
        <w:t>Таблица 6</w:t>
      </w:r>
    </w:p>
    <w:tbl>
      <w:tblPr>
        <w:tblW w:w="15853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373"/>
        <w:gridCol w:w="1231"/>
        <w:gridCol w:w="1336"/>
        <w:gridCol w:w="1368"/>
        <w:gridCol w:w="906"/>
        <w:gridCol w:w="543"/>
        <w:gridCol w:w="850"/>
        <w:gridCol w:w="1369"/>
        <w:gridCol w:w="1369"/>
        <w:gridCol w:w="1392"/>
        <w:gridCol w:w="1392"/>
        <w:gridCol w:w="1174"/>
        <w:gridCol w:w="1086"/>
        <w:gridCol w:w="614"/>
        <w:gridCol w:w="850"/>
      </w:tblGrid>
      <w:tr w:rsidR="00834E80" w:rsidRPr="009072F0" w:rsidTr="00985A9F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№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  <w:proofErr w:type="gram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/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</w:t>
            </w:r>
            <w:proofErr w:type="spellEnd"/>
          </w:p>
        </w:tc>
        <w:tc>
          <w:tcPr>
            <w:tcW w:w="123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Код раздела, подраздела, целевой статьи, вида расходов классификации расходов бюджета</w:t>
            </w:r>
          </w:p>
        </w:tc>
        <w:tc>
          <w:tcPr>
            <w:tcW w:w="133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834E80" w:rsidRPr="004F7C99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7C99">
              <w:rPr>
                <w:rFonts w:ascii="Times New Roman" w:hAnsi="Times New Roman" w:cs="Times New Roman"/>
                <w:sz w:val="16"/>
                <w:szCs w:val="16"/>
              </w:rPr>
              <w:t>Код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F7C99">
              <w:rPr>
                <w:rFonts w:ascii="Times New Roman" w:hAnsi="Times New Roman" w:cs="Times New Roman"/>
                <w:sz w:val="16"/>
                <w:szCs w:val="16"/>
              </w:rPr>
              <w:t>услуги (работы)</w:t>
            </w:r>
          </w:p>
        </w:tc>
        <w:tc>
          <w:tcPr>
            <w:tcW w:w="1368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услуги (работы)</w:t>
            </w:r>
          </w:p>
        </w:tc>
        <w:tc>
          <w:tcPr>
            <w:tcW w:w="90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измерения</w:t>
            </w:r>
          </w:p>
        </w:tc>
        <w:tc>
          <w:tcPr>
            <w:tcW w:w="139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Количество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 оказания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услуги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(выполнения работы),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единиц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 затрат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на оказание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единицы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услуги (выполнение работы), определенный на очередной финансовый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год, рублей</w:t>
            </w:r>
          </w:p>
        </w:tc>
        <w:tc>
          <w:tcPr>
            <w:tcW w:w="13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оказание единицы 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муниципальной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услуги (выполнение работы), в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отчетном году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 рублей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Нормативные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затраты на оказание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 (выполнение работ), определенные на очередной финансовый год, тыс. рублей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(гр. 6 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гр. 8)</w:t>
            </w:r>
          </w:p>
        </w:tc>
        <w:tc>
          <w:tcPr>
            <w:tcW w:w="13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оказание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муниципальных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услуг (выполнение работ), в отчетном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году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 тыс. рублей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(гр. 7 </w:t>
            </w:r>
            <w:proofErr w:type="spellStart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x</w:t>
            </w:r>
            <w:proofErr w:type="spellEnd"/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гр. 9)</w:t>
            </w:r>
          </w:p>
        </w:tc>
        <w:tc>
          <w:tcPr>
            <w:tcW w:w="117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Нормативные затраты на содержание  имущества учреждения, определенные на очередной финансовый  год,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0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Фактические затраты на  содержание имущества учреждения в отчетном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году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  <w:tc>
          <w:tcPr>
            <w:tcW w:w="1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Объем финансового обеспечения </w:t>
            </w:r>
            <w:r w:rsidRPr="001D0990">
              <w:rPr>
                <w:rFonts w:ascii="Times New Roman" w:hAnsi="Times New Roman" w:cs="Times New Roman"/>
                <w:sz w:val="16"/>
                <w:szCs w:val="16"/>
              </w:rPr>
              <w:t>муниципального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 xml:space="preserve"> задания,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тыс. рублей</w:t>
            </w:r>
          </w:p>
        </w:tc>
      </w:tr>
      <w:tr w:rsidR="00834E80" w:rsidRPr="009072F0" w:rsidTr="00985A9F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37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план (гр. 10 + гр. 12)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факт (гр. 11 + гр. 13)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 отчетного года</w:t>
            </w:r>
          </w:p>
        </w:tc>
      </w:tr>
      <w:tr w:rsidR="00834E80" w:rsidRPr="009072F0" w:rsidTr="00985A9F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План</w:t>
            </w:r>
          </w:p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года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Факт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года</w:t>
            </w: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834E80" w:rsidRPr="009072F0" w:rsidTr="00985A9F">
        <w:tblPrEx>
          <w:tblCellMar>
            <w:top w:w="0" w:type="dxa"/>
            <w:bottom w:w="0" w:type="dxa"/>
          </w:tblCellMar>
        </w:tblPrEx>
        <w:trPr>
          <w:cantSplit/>
          <w:trHeight w:val="253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072F0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</w:tr>
      <w:tr w:rsidR="00834E80" w:rsidRPr="009072F0" w:rsidTr="00985A9F">
        <w:tblPrEx>
          <w:tblCellMar>
            <w:top w:w="0" w:type="dxa"/>
            <w:bottom w:w="0" w:type="dxa"/>
          </w:tblCellMar>
        </w:tblPrEx>
        <w:trPr>
          <w:cantSplit/>
          <w:trHeight w:val="127"/>
        </w:trPr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34E80" w:rsidRPr="009072F0" w:rsidRDefault="00834E80" w:rsidP="00985A9F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834E80" w:rsidRDefault="00834E80" w:rsidP="00834E80"/>
    <w:p w:rsidR="00834E80" w:rsidRPr="001D0990" w:rsidRDefault="00834E80" w:rsidP="00834E80">
      <w:pPr>
        <w:rPr>
          <w:sz w:val="20"/>
          <w:szCs w:val="20"/>
        </w:rPr>
      </w:pPr>
      <w:r w:rsidRPr="001D0990">
        <w:rPr>
          <w:sz w:val="20"/>
          <w:szCs w:val="20"/>
        </w:rPr>
        <w:t>* Заполняется отдельно по каждой предоставляемой услуге (работе).</w:t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  <w:sectPr w:rsidR="00834E80" w:rsidSect="00433B87">
          <w:pgSz w:w="16838" w:h="11906" w:orient="landscape" w:code="9"/>
          <w:pgMar w:top="1134" w:right="1134" w:bottom="567" w:left="567" w:header="567" w:footer="567" w:gutter="0"/>
          <w:cols w:space="708"/>
          <w:docGrid w:linePitch="360"/>
        </w:sectPr>
      </w:pPr>
    </w:p>
    <w:p w:rsidR="00834E80" w:rsidRPr="00641AEF" w:rsidRDefault="00834E80" w:rsidP="00834E80">
      <w:pPr>
        <w:jc w:val="center"/>
        <w:rPr>
          <w:sz w:val="20"/>
          <w:szCs w:val="20"/>
        </w:rPr>
      </w:pPr>
      <w:r w:rsidRPr="00641AEF">
        <w:rPr>
          <w:sz w:val="20"/>
          <w:szCs w:val="20"/>
        </w:rPr>
        <w:lastRenderedPageBreak/>
        <w:t xml:space="preserve">                                                                                                    Приложение № 2</w:t>
      </w:r>
    </w:p>
    <w:p w:rsidR="00834E80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641AEF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к постановлению </w:t>
      </w:r>
      <w:r>
        <w:rPr>
          <w:rFonts w:ascii="Times New Roman" w:hAnsi="Times New Roman" w:cs="Times New Roman"/>
          <w:b w:val="0"/>
        </w:rPr>
        <w:t>главы</w:t>
      </w:r>
    </w:p>
    <w:p w:rsidR="00834E80" w:rsidRPr="00641AEF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 Большекосульского сельсовета</w:t>
      </w:r>
      <w:r w:rsidRPr="00641AEF">
        <w:rPr>
          <w:rFonts w:ascii="Times New Roman" w:hAnsi="Times New Roman" w:cs="Times New Roman"/>
          <w:b w:val="0"/>
        </w:rPr>
        <w:t xml:space="preserve">                                                                </w:t>
      </w:r>
    </w:p>
    <w:p w:rsidR="00834E80" w:rsidRPr="00641AEF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641AEF">
        <w:rPr>
          <w:rFonts w:ascii="Times New Roman" w:hAnsi="Times New Roman" w:cs="Times New Roman"/>
          <w:b w:val="0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      о</w:t>
      </w:r>
      <w:r w:rsidRPr="00641AEF">
        <w:rPr>
          <w:rFonts w:ascii="Times New Roman" w:hAnsi="Times New Roman" w:cs="Times New Roman"/>
          <w:b w:val="0"/>
        </w:rPr>
        <w:t>т 30.</w:t>
      </w:r>
      <w:r>
        <w:rPr>
          <w:rFonts w:ascii="Times New Roman" w:hAnsi="Times New Roman" w:cs="Times New Roman"/>
          <w:b w:val="0"/>
        </w:rPr>
        <w:t>01</w:t>
      </w:r>
      <w:r w:rsidRPr="00641AEF">
        <w:rPr>
          <w:rFonts w:ascii="Times New Roman" w:hAnsi="Times New Roman" w:cs="Times New Roman"/>
          <w:b w:val="0"/>
        </w:rPr>
        <w:t>.201</w:t>
      </w:r>
      <w:r>
        <w:rPr>
          <w:rFonts w:ascii="Times New Roman" w:hAnsi="Times New Roman" w:cs="Times New Roman"/>
          <w:b w:val="0"/>
        </w:rPr>
        <w:t>2</w:t>
      </w:r>
      <w:r w:rsidRPr="00641AEF">
        <w:rPr>
          <w:rFonts w:ascii="Times New Roman" w:hAnsi="Times New Roman" w:cs="Times New Roman"/>
          <w:b w:val="0"/>
        </w:rPr>
        <w:t xml:space="preserve"> г. № </w:t>
      </w:r>
      <w:r>
        <w:rPr>
          <w:rFonts w:ascii="Times New Roman" w:hAnsi="Times New Roman" w:cs="Times New Roman"/>
          <w:b w:val="0"/>
        </w:rPr>
        <w:t>5</w:t>
      </w:r>
    </w:p>
    <w:p w:rsidR="00834E80" w:rsidRDefault="00834E80" w:rsidP="00834E80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E80" w:rsidRPr="00641AEF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641AEF">
        <w:rPr>
          <w:b/>
          <w:sz w:val="28"/>
          <w:szCs w:val="28"/>
        </w:rPr>
        <w:t xml:space="preserve">Состав Комиссии </w:t>
      </w:r>
      <w:r w:rsidRPr="00641AEF">
        <w:rPr>
          <w:b/>
        </w:rPr>
        <w:t>Большекосульского сельсовета</w:t>
      </w:r>
      <w:r w:rsidRPr="00641AEF">
        <w:rPr>
          <w:b/>
          <w:sz w:val="28"/>
          <w:szCs w:val="28"/>
        </w:rPr>
        <w:t xml:space="preserve"> по </w:t>
      </w:r>
      <w:proofErr w:type="gramStart"/>
      <w:r w:rsidRPr="00641AEF">
        <w:rPr>
          <w:b/>
          <w:sz w:val="28"/>
          <w:szCs w:val="28"/>
        </w:rPr>
        <w:t>контролю за</w:t>
      </w:r>
      <w:proofErr w:type="gramEnd"/>
      <w:r w:rsidRPr="00641AEF">
        <w:rPr>
          <w:b/>
          <w:sz w:val="28"/>
          <w:szCs w:val="28"/>
        </w:rPr>
        <w:t xml:space="preserve"> выполнением муниципального задания</w:t>
      </w: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jc w:val="center"/>
        <w:tblLook w:val="01E0"/>
      </w:tblPr>
      <w:tblGrid>
        <w:gridCol w:w="3348"/>
        <w:gridCol w:w="6222"/>
      </w:tblGrid>
      <w:tr w:rsidR="00834E80" w:rsidRPr="000658CC" w:rsidTr="00985A9F">
        <w:trPr>
          <w:jc w:val="center"/>
        </w:trPr>
        <w:tc>
          <w:tcPr>
            <w:tcW w:w="3348" w:type="dxa"/>
          </w:tcPr>
          <w:p w:rsidR="00834E80" w:rsidRPr="000658CC" w:rsidRDefault="00834E80" w:rsidP="00985A9F">
            <w:r w:rsidRPr="000658CC">
              <w:t>Председатель</w:t>
            </w: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r w:rsidRPr="000658CC">
              <w:t>Харин О.С. – глава Большекосульского сельсовета</w:t>
            </w:r>
          </w:p>
        </w:tc>
      </w:tr>
      <w:tr w:rsidR="00834E80" w:rsidRPr="000658CC" w:rsidTr="00985A9F">
        <w:trPr>
          <w:jc w:val="center"/>
        </w:trPr>
        <w:tc>
          <w:tcPr>
            <w:tcW w:w="3348" w:type="dxa"/>
          </w:tcPr>
          <w:p w:rsidR="00834E80" w:rsidRPr="000658CC" w:rsidRDefault="00834E80" w:rsidP="00985A9F">
            <w:r w:rsidRPr="000658CC">
              <w:t>Заместитель председателя</w:t>
            </w: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proofErr w:type="spellStart"/>
            <w:r w:rsidRPr="000658CC">
              <w:t>Поторочина</w:t>
            </w:r>
            <w:proofErr w:type="spellEnd"/>
            <w:r w:rsidRPr="000658CC">
              <w:t xml:space="preserve"> Т.Ф. – председатель Большекосульского сельского Совета депутатов</w:t>
            </w:r>
          </w:p>
        </w:tc>
      </w:tr>
      <w:tr w:rsidR="00834E80" w:rsidRPr="000658CC" w:rsidTr="00985A9F">
        <w:trPr>
          <w:jc w:val="center"/>
        </w:trPr>
        <w:tc>
          <w:tcPr>
            <w:tcW w:w="3348" w:type="dxa"/>
          </w:tcPr>
          <w:p w:rsidR="00834E80" w:rsidRPr="000658CC" w:rsidRDefault="00834E80" w:rsidP="00985A9F">
            <w:r w:rsidRPr="000658CC">
              <w:t>Секретарь комиссии</w:t>
            </w: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proofErr w:type="spellStart"/>
            <w:r w:rsidRPr="000658CC">
              <w:t>Симон</w:t>
            </w:r>
            <w:proofErr w:type="spellEnd"/>
            <w:r w:rsidRPr="000658CC">
              <w:t xml:space="preserve"> И.С. – Заместитель главы Большекосульского сельсовета </w:t>
            </w:r>
          </w:p>
        </w:tc>
      </w:tr>
      <w:tr w:rsidR="00834E80" w:rsidRPr="000658CC" w:rsidTr="00985A9F">
        <w:trPr>
          <w:jc w:val="center"/>
        </w:trPr>
        <w:tc>
          <w:tcPr>
            <w:tcW w:w="3348" w:type="dxa"/>
            <w:vMerge w:val="restart"/>
          </w:tcPr>
          <w:p w:rsidR="00834E80" w:rsidRPr="000658CC" w:rsidRDefault="00834E80" w:rsidP="00985A9F">
            <w:r w:rsidRPr="000658CC">
              <w:t>Члены комиссии</w:t>
            </w: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r w:rsidRPr="000658CC">
              <w:t>Осипова В.А. – главный бухгалтер администрации Большекосульского сельсовета</w:t>
            </w:r>
          </w:p>
        </w:tc>
      </w:tr>
      <w:tr w:rsidR="00834E80" w:rsidRPr="000658CC" w:rsidTr="00985A9F">
        <w:trPr>
          <w:jc w:val="center"/>
        </w:trPr>
        <w:tc>
          <w:tcPr>
            <w:tcW w:w="3348" w:type="dxa"/>
            <w:vMerge/>
          </w:tcPr>
          <w:p w:rsidR="00834E80" w:rsidRPr="000658CC" w:rsidRDefault="00834E80" w:rsidP="00985A9F">
            <w:pPr>
              <w:jc w:val="center"/>
            </w:pP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proofErr w:type="spellStart"/>
            <w:r w:rsidRPr="000658CC">
              <w:t>Корбут</w:t>
            </w:r>
            <w:proofErr w:type="spellEnd"/>
            <w:r w:rsidRPr="000658CC">
              <w:t xml:space="preserve"> О.Н. – и.о. директора МБУК ЦКС с. </w:t>
            </w:r>
            <w:proofErr w:type="gramStart"/>
            <w:r w:rsidRPr="000658CC">
              <w:t>Большая</w:t>
            </w:r>
            <w:proofErr w:type="gramEnd"/>
            <w:r w:rsidRPr="000658CC">
              <w:t xml:space="preserve"> Косуль </w:t>
            </w:r>
          </w:p>
        </w:tc>
      </w:tr>
      <w:tr w:rsidR="00834E80" w:rsidRPr="000658CC" w:rsidTr="00985A9F">
        <w:trPr>
          <w:jc w:val="center"/>
        </w:trPr>
        <w:tc>
          <w:tcPr>
            <w:tcW w:w="3348" w:type="dxa"/>
            <w:vMerge/>
            <w:shd w:val="clear" w:color="auto" w:fill="auto"/>
          </w:tcPr>
          <w:p w:rsidR="00834E80" w:rsidRPr="000658CC" w:rsidRDefault="00834E80" w:rsidP="00985A9F">
            <w:pPr>
              <w:jc w:val="center"/>
            </w:pPr>
          </w:p>
        </w:tc>
        <w:tc>
          <w:tcPr>
            <w:tcW w:w="6222" w:type="dxa"/>
            <w:vAlign w:val="center"/>
          </w:tcPr>
          <w:p w:rsidR="00834E80" w:rsidRPr="000658CC" w:rsidRDefault="00834E80" w:rsidP="00985A9F">
            <w:pPr>
              <w:jc w:val="both"/>
            </w:pPr>
            <w:proofErr w:type="spellStart"/>
            <w:r w:rsidRPr="000658CC">
              <w:t>Емагулова</w:t>
            </w:r>
            <w:proofErr w:type="spellEnd"/>
            <w:r w:rsidRPr="000658CC">
              <w:t xml:space="preserve"> Н.М. – бухгалтер администрации Большекосульского сельсовета</w:t>
            </w:r>
          </w:p>
        </w:tc>
      </w:tr>
    </w:tbl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Default="00834E80" w:rsidP="00834E80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834E80" w:rsidRPr="000658CC" w:rsidRDefault="00834E80" w:rsidP="00834E80">
      <w:pPr>
        <w:jc w:val="center"/>
        <w:rPr>
          <w:sz w:val="20"/>
          <w:szCs w:val="20"/>
        </w:rPr>
      </w:pPr>
      <w:r w:rsidRPr="000658CC">
        <w:rPr>
          <w:sz w:val="20"/>
          <w:szCs w:val="20"/>
        </w:rPr>
        <w:t xml:space="preserve">                                                                                                    Приложение № 3</w:t>
      </w:r>
    </w:p>
    <w:p w:rsidR="00834E80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658CC"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к постановлению  </w:t>
      </w:r>
      <w:r>
        <w:rPr>
          <w:rFonts w:ascii="Times New Roman" w:hAnsi="Times New Roman" w:cs="Times New Roman"/>
          <w:b w:val="0"/>
        </w:rPr>
        <w:t xml:space="preserve">главы </w:t>
      </w:r>
    </w:p>
    <w:p w:rsidR="00834E80" w:rsidRPr="000658CC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 xml:space="preserve">                                                                                                               Большекосульского сельсовета </w:t>
      </w:r>
      <w:r w:rsidRPr="000658CC">
        <w:rPr>
          <w:rFonts w:ascii="Times New Roman" w:hAnsi="Times New Roman" w:cs="Times New Roman"/>
          <w:b w:val="0"/>
        </w:rPr>
        <w:t xml:space="preserve">                                                               </w:t>
      </w:r>
    </w:p>
    <w:p w:rsidR="00834E80" w:rsidRPr="000658CC" w:rsidRDefault="00834E80" w:rsidP="00834E80">
      <w:pPr>
        <w:pStyle w:val="ConsPlusTitle"/>
        <w:widowControl/>
        <w:jc w:val="center"/>
        <w:outlineLvl w:val="0"/>
        <w:rPr>
          <w:rFonts w:ascii="Times New Roman" w:hAnsi="Times New Roman" w:cs="Times New Roman"/>
          <w:b w:val="0"/>
        </w:rPr>
      </w:pPr>
      <w:r w:rsidRPr="000658CC">
        <w:rPr>
          <w:rFonts w:ascii="Times New Roman" w:hAnsi="Times New Roman" w:cs="Times New Roman"/>
          <w:b w:val="0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b w:val="0"/>
        </w:rPr>
        <w:t xml:space="preserve">                  </w:t>
      </w:r>
      <w:r w:rsidRPr="000658CC">
        <w:rPr>
          <w:rFonts w:ascii="Times New Roman" w:hAnsi="Times New Roman" w:cs="Times New Roman"/>
          <w:b w:val="0"/>
        </w:rPr>
        <w:t xml:space="preserve">     от 30.</w:t>
      </w:r>
      <w:r>
        <w:rPr>
          <w:rFonts w:ascii="Times New Roman" w:hAnsi="Times New Roman" w:cs="Times New Roman"/>
          <w:b w:val="0"/>
        </w:rPr>
        <w:t>0</w:t>
      </w:r>
      <w:r w:rsidRPr="000658CC">
        <w:rPr>
          <w:rFonts w:ascii="Times New Roman" w:hAnsi="Times New Roman" w:cs="Times New Roman"/>
          <w:b w:val="0"/>
        </w:rPr>
        <w:t>1.201</w:t>
      </w:r>
      <w:r>
        <w:rPr>
          <w:rFonts w:ascii="Times New Roman" w:hAnsi="Times New Roman" w:cs="Times New Roman"/>
          <w:b w:val="0"/>
        </w:rPr>
        <w:t>2</w:t>
      </w:r>
      <w:r w:rsidRPr="000658CC">
        <w:rPr>
          <w:rFonts w:ascii="Times New Roman" w:hAnsi="Times New Roman" w:cs="Times New Roman"/>
          <w:b w:val="0"/>
        </w:rPr>
        <w:t xml:space="preserve"> г. № </w:t>
      </w:r>
      <w:r>
        <w:rPr>
          <w:rFonts w:ascii="Times New Roman" w:hAnsi="Times New Roman" w:cs="Times New Roman"/>
          <w:b w:val="0"/>
        </w:rPr>
        <w:t>5</w:t>
      </w:r>
    </w:p>
    <w:p w:rsidR="00834E80" w:rsidRDefault="00834E80" w:rsidP="00834E80">
      <w:pPr>
        <w:pStyle w:val="ConsPlusTitle"/>
        <w:widowControl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t xml:space="preserve"> </w:t>
      </w:r>
    </w:p>
    <w:p w:rsidR="00834E80" w:rsidRPr="000658CC" w:rsidRDefault="00834E80" w:rsidP="00834E80">
      <w:pPr>
        <w:autoSpaceDE w:val="0"/>
        <w:autoSpaceDN w:val="0"/>
        <w:adjustRightInd w:val="0"/>
        <w:jc w:val="center"/>
        <w:rPr>
          <w:b/>
        </w:rPr>
      </w:pPr>
      <w:r w:rsidRPr="000658CC">
        <w:rPr>
          <w:b/>
        </w:rPr>
        <w:t>ПОЛОЖЕНИЕ</w:t>
      </w:r>
    </w:p>
    <w:p w:rsidR="00834E80" w:rsidRPr="000658CC" w:rsidRDefault="00834E80" w:rsidP="00834E80">
      <w:pPr>
        <w:autoSpaceDE w:val="0"/>
        <w:autoSpaceDN w:val="0"/>
        <w:adjustRightInd w:val="0"/>
        <w:jc w:val="center"/>
        <w:rPr>
          <w:b/>
        </w:rPr>
      </w:pPr>
      <w:r w:rsidRPr="000658CC">
        <w:rPr>
          <w:b/>
        </w:rPr>
        <w:t xml:space="preserve">о работе Комиссии Большекосульского сельсовета по </w:t>
      </w:r>
      <w:proofErr w:type="gramStart"/>
      <w:r w:rsidRPr="000658CC">
        <w:rPr>
          <w:b/>
        </w:rPr>
        <w:t>контролю за</w:t>
      </w:r>
      <w:proofErr w:type="gramEnd"/>
      <w:r w:rsidRPr="000658CC">
        <w:rPr>
          <w:b/>
        </w:rPr>
        <w:t xml:space="preserve"> выполнением муниципального задания</w:t>
      </w:r>
    </w:p>
    <w:p w:rsidR="00834E80" w:rsidRDefault="00834E80" w:rsidP="00834E8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834E80" w:rsidRPr="000658CC" w:rsidRDefault="00834E80" w:rsidP="00834E80">
      <w:pPr>
        <w:jc w:val="both"/>
      </w:pPr>
      <w:r w:rsidRPr="000658CC">
        <w:tab/>
        <w:t xml:space="preserve">1. Комиссия </w:t>
      </w:r>
      <w:r>
        <w:t>Большекосульского сельсовета</w:t>
      </w:r>
      <w:r w:rsidRPr="000658CC">
        <w:t xml:space="preserve"> по </w:t>
      </w:r>
      <w:proofErr w:type="gramStart"/>
      <w:r w:rsidRPr="000658CC">
        <w:t>контролю за</w:t>
      </w:r>
      <w:proofErr w:type="gramEnd"/>
      <w:r w:rsidRPr="000658CC">
        <w:t xml:space="preserve"> выполнением муниципального задания (далее – Комиссия) создается для осуществления мониторинга и контроля выполнения муниципального задания.</w:t>
      </w:r>
    </w:p>
    <w:p w:rsidR="00834E80" w:rsidRPr="000658CC" w:rsidRDefault="00834E80" w:rsidP="00834E80">
      <w:pPr>
        <w:jc w:val="both"/>
      </w:pPr>
      <w:r w:rsidRPr="000658CC">
        <w:tab/>
        <w:t xml:space="preserve">В своей деятельности Комиссия руководствуется действующим законодательством Российской Федерации, Красноярского края, правовыми актами </w:t>
      </w:r>
      <w:r>
        <w:t>Большекосульского сельсовета</w:t>
      </w:r>
      <w:r w:rsidRPr="000658CC">
        <w:t>, а также другими нормативно-распорядительными документами.</w:t>
      </w:r>
    </w:p>
    <w:p w:rsidR="00834E80" w:rsidRPr="000658CC" w:rsidRDefault="00834E80" w:rsidP="00834E80">
      <w:pPr>
        <w:jc w:val="both"/>
      </w:pPr>
      <w:r w:rsidRPr="000658CC">
        <w:tab/>
        <w:t>2. Задачи Комиссии:</w:t>
      </w:r>
    </w:p>
    <w:p w:rsidR="00834E80" w:rsidRPr="000658CC" w:rsidRDefault="00834E80" w:rsidP="00834E80">
      <w:pPr>
        <w:jc w:val="both"/>
      </w:pPr>
      <w:r w:rsidRPr="000658CC">
        <w:tab/>
        <w:t>1) проводит анализ данных выполнения объемов муниципального задания муниципальными учреждениями;</w:t>
      </w:r>
    </w:p>
    <w:p w:rsidR="00834E80" w:rsidRPr="000658CC" w:rsidRDefault="00834E80" w:rsidP="00834E80">
      <w:pPr>
        <w:jc w:val="both"/>
      </w:pPr>
      <w:r w:rsidRPr="000658CC">
        <w:tab/>
        <w:t>2) проводит анализ достижения муниципальными учреждениями показателей качества оказываемых услуг (работ) в рамках муниципального задания;</w:t>
      </w:r>
    </w:p>
    <w:p w:rsidR="00834E80" w:rsidRPr="000658CC" w:rsidRDefault="00834E80" w:rsidP="00834E80">
      <w:pPr>
        <w:jc w:val="both"/>
      </w:pPr>
      <w:r w:rsidRPr="000658CC">
        <w:tab/>
        <w:t>3) при выявлении расхождений в объемах фактического и утвержденного муниципального задания, а также при не достижении показателей качества оказываемых услуг (работ) вырабатывает предложения по исправлению ситуации.</w:t>
      </w:r>
    </w:p>
    <w:p w:rsidR="00834E80" w:rsidRPr="000658CC" w:rsidRDefault="00834E80" w:rsidP="00834E80">
      <w:pPr>
        <w:jc w:val="both"/>
      </w:pPr>
      <w:r w:rsidRPr="000658CC">
        <w:tab/>
        <w:t>3. Комиссия имеет право:</w:t>
      </w:r>
    </w:p>
    <w:p w:rsidR="00834E80" w:rsidRPr="000658CC" w:rsidRDefault="00834E80" w:rsidP="00834E80">
      <w:pPr>
        <w:jc w:val="both"/>
      </w:pPr>
      <w:r w:rsidRPr="000658CC">
        <w:tab/>
        <w:t>1) запрашивать информацию о выполнении муниципального задания у руководителей муниципальных учреждений;</w:t>
      </w:r>
    </w:p>
    <w:p w:rsidR="00834E80" w:rsidRPr="000658CC" w:rsidRDefault="00834E80" w:rsidP="00834E80">
      <w:pPr>
        <w:jc w:val="both"/>
      </w:pPr>
      <w:r w:rsidRPr="000658CC">
        <w:tab/>
        <w:t>2) вызывать руководителей муниципальных учреждений на заседания Комиссии по вопросам выполнения муниципального задания;</w:t>
      </w:r>
    </w:p>
    <w:p w:rsidR="00834E80" w:rsidRPr="000658CC" w:rsidRDefault="00834E80" w:rsidP="00834E80">
      <w:pPr>
        <w:jc w:val="both"/>
      </w:pPr>
      <w:r w:rsidRPr="000658CC">
        <w:tab/>
        <w:t>3) заслушивать на заседаниях Комиссии руководителей муниципальных учреждений по вопросам, связанным с выполнением учреждениями муниципального задания;</w:t>
      </w:r>
    </w:p>
    <w:p w:rsidR="00834E80" w:rsidRPr="000658CC" w:rsidRDefault="00834E80" w:rsidP="00834E80">
      <w:pPr>
        <w:jc w:val="both"/>
      </w:pPr>
      <w:r w:rsidRPr="000658CC">
        <w:tab/>
        <w:t>4) давать рекомендации руководителям муниципальных учреждений по совершенствованию выполнения муниципального задания;</w:t>
      </w:r>
    </w:p>
    <w:p w:rsidR="00834E80" w:rsidRPr="000658CC" w:rsidRDefault="00834E80" w:rsidP="00834E80">
      <w:pPr>
        <w:jc w:val="both"/>
      </w:pPr>
      <w:r w:rsidRPr="000658CC">
        <w:tab/>
        <w:t>5) принимать решение о внеплановой проверке муниципального учреждения по вопросу невыполнения муниципального задания, некачественно оказанных услуг (выполненных работ), не предоставления учреждением информации или предоставления искаженной и недостоверной информации о выполнении муниципального задания.</w:t>
      </w:r>
    </w:p>
    <w:p w:rsidR="00834E80" w:rsidRPr="000658CC" w:rsidRDefault="00834E80" w:rsidP="00834E80">
      <w:pPr>
        <w:jc w:val="both"/>
      </w:pPr>
      <w:r w:rsidRPr="000658CC">
        <w:tab/>
        <w:t>6) по результатам анализа данных, внеплановой проверки принимать решение о передаче в уполномоченные органы материалов проверок и ходатайствовать перед уполномоченным органом или должностным лицом о принятии в отношении учреждения мер административного характера или о снижении размера премии руководителю муниципального учреждения.</w:t>
      </w:r>
    </w:p>
    <w:p w:rsidR="00834E80" w:rsidRPr="000658CC" w:rsidRDefault="00834E80" w:rsidP="00834E80">
      <w:pPr>
        <w:jc w:val="both"/>
      </w:pPr>
      <w:r w:rsidRPr="000658CC">
        <w:tab/>
        <w:t>4. Порядок работы Комиссии:</w:t>
      </w:r>
    </w:p>
    <w:p w:rsidR="00834E80" w:rsidRPr="000658CC" w:rsidRDefault="00834E80" w:rsidP="00834E80">
      <w:pPr>
        <w:jc w:val="both"/>
      </w:pPr>
      <w:r w:rsidRPr="000658CC">
        <w:tab/>
        <w:t>1) заседания Комиссии проводятся не реже 1 раза в квартал. Конкретная дата и время заседания Комиссии определяется председателем Комиссии. Внеплановые заседания могут проводиться по мере необходимости, по решению председателя Комиссии;</w:t>
      </w:r>
    </w:p>
    <w:p w:rsidR="00834E80" w:rsidRPr="000658CC" w:rsidRDefault="00834E80" w:rsidP="00834E80">
      <w:pPr>
        <w:jc w:val="both"/>
      </w:pPr>
      <w:r w:rsidRPr="000658CC">
        <w:lastRenderedPageBreak/>
        <w:tab/>
        <w:t>2) секретарь не менее чем за 3 дня до даты заседания Комиссии информирует членов Комиссии о дате, месте, времени проведения, повестке заседания, организует подготовку и рассылку необходимых материалов;</w:t>
      </w:r>
    </w:p>
    <w:p w:rsidR="00834E80" w:rsidRPr="000658CC" w:rsidRDefault="00834E80" w:rsidP="00834E80">
      <w:pPr>
        <w:jc w:val="both"/>
      </w:pPr>
      <w:r w:rsidRPr="000658CC">
        <w:tab/>
        <w:t>3) члены Комиссии по пунктам повестки предстоящего заседания представляют данные мониторинга и анализа выполнения муниципального задания учреждениями;</w:t>
      </w:r>
    </w:p>
    <w:p w:rsidR="00834E80" w:rsidRDefault="00834E80" w:rsidP="00834E80">
      <w:r w:rsidRPr="000658CC">
        <w:tab/>
        <w:t>4) решения Комиссии считаются правомочными, есл</w:t>
      </w:r>
      <w:r>
        <w:t xml:space="preserve">и в заседании принимало участие </w:t>
      </w:r>
      <w:r w:rsidRPr="000658CC">
        <w:t>более</w:t>
      </w:r>
      <w:r>
        <w:t xml:space="preserve"> </w:t>
      </w:r>
      <w:r w:rsidRPr="000658CC">
        <w:t>двух</w:t>
      </w:r>
      <w:r>
        <w:t xml:space="preserve"> </w:t>
      </w:r>
      <w:r w:rsidRPr="000658CC">
        <w:t>третей</w:t>
      </w:r>
      <w:r>
        <w:t xml:space="preserve"> </w:t>
      </w:r>
      <w:r w:rsidRPr="000658CC">
        <w:t>членов</w:t>
      </w:r>
      <w:r>
        <w:t xml:space="preserve"> </w:t>
      </w:r>
      <w:r w:rsidRPr="000658CC">
        <w:t>Комиссии.</w:t>
      </w:r>
    </w:p>
    <w:p w:rsidR="00D62781" w:rsidRDefault="00D62781"/>
    <w:sectPr w:rsidR="00D62781" w:rsidSect="00D627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CC" w:rsidRDefault="00834E80" w:rsidP="00433B87">
    <w:pPr>
      <w:pStyle w:val="a5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0658CC" w:rsidRDefault="00834E80" w:rsidP="00433B87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58CC" w:rsidRPr="006860B8" w:rsidRDefault="00834E80" w:rsidP="00433B87">
    <w:pPr>
      <w:pStyle w:val="a5"/>
      <w:framePr w:wrap="around" w:vAnchor="text" w:hAnchor="margin" w:xAlign="right" w:y="1"/>
      <w:rPr>
        <w:rStyle w:val="a3"/>
        <w:color w:val="FFFFFF"/>
      </w:rPr>
    </w:pPr>
    <w:r w:rsidRPr="006860B8">
      <w:rPr>
        <w:rStyle w:val="a3"/>
        <w:color w:val="FFFFFF"/>
      </w:rPr>
      <w:fldChar w:fldCharType="begin"/>
    </w:r>
    <w:r w:rsidRPr="006860B8">
      <w:rPr>
        <w:rStyle w:val="a3"/>
        <w:color w:val="FFFFFF"/>
      </w:rPr>
      <w:instrText xml:space="preserve">PAGE  </w:instrText>
    </w:r>
    <w:r w:rsidRPr="006860B8">
      <w:rPr>
        <w:rStyle w:val="a3"/>
        <w:color w:val="FFFFFF"/>
      </w:rPr>
      <w:fldChar w:fldCharType="separate"/>
    </w:r>
    <w:r>
      <w:rPr>
        <w:rStyle w:val="a3"/>
        <w:noProof/>
        <w:color w:val="FFFFFF"/>
      </w:rPr>
      <w:t>1</w:t>
    </w:r>
    <w:r w:rsidRPr="006860B8">
      <w:rPr>
        <w:rStyle w:val="a3"/>
        <w:color w:val="FFFFFF"/>
      </w:rPr>
      <w:fldChar w:fldCharType="end"/>
    </w:r>
  </w:p>
  <w:p w:rsidR="000658CC" w:rsidRDefault="00834E80" w:rsidP="00433B87">
    <w:pPr>
      <w:pStyle w:val="a5"/>
      <w:ind w:right="360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4E80"/>
    <w:rsid w:val="00125C88"/>
    <w:rsid w:val="00834E80"/>
    <w:rsid w:val="00D627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0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4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834E80"/>
  </w:style>
  <w:style w:type="paragraph" w:customStyle="1" w:styleId="ConsPlusTitle">
    <w:name w:val="ConsPlusTitle"/>
    <w:rsid w:val="0083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834E8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4">
    <w:name w:val="Table Grid"/>
    <w:basedOn w:val="a1"/>
    <w:rsid w:val="00834E8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rsid w:val="00834E8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83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Cell">
    <w:name w:val="ConsPlusCell"/>
    <w:rsid w:val="00834E8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11">
    <w:name w:val=" Знак2 Знак Знак1 Знак1 Знак Знак Знак Знак Знак Знак Знак Знак Знак Знак Знак Знак"/>
    <w:basedOn w:val="a"/>
    <w:rsid w:val="00834E80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7">
    <w:name w:val="Body Text"/>
    <w:basedOn w:val="a"/>
    <w:link w:val="a8"/>
    <w:rsid w:val="00834E80"/>
    <w:pPr>
      <w:spacing w:after="120"/>
    </w:pPr>
  </w:style>
  <w:style w:type="character" w:customStyle="1" w:styleId="a8">
    <w:name w:val="Основной текст Знак"/>
    <w:basedOn w:val="a0"/>
    <w:link w:val="a7"/>
    <w:rsid w:val="00834E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caption"/>
    <w:basedOn w:val="a"/>
    <w:next w:val="a"/>
    <w:qFormat/>
    <w:rsid w:val="00834E80"/>
    <w:pPr>
      <w:jc w:val="center"/>
    </w:pPr>
    <w:rPr>
      <w:szCs w:val="20"/>
    </w:rPr>
  </w:style>
  <w:style w:type="paragraph" w:customStyle="1" w:styleId="NoSpacing">
    <w:name w:val="No Spacing"/>
    <w:rsid w:val="00834E8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4E8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4E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2546</Words>
  <Characters>14516</Characters>
  <Application>Microsoft Office Word</Application>
  <DocSecurity>0</DocSecurity>
  <Lines>120</Lines>
  <Paragraphs>34</Paragraphs>
  <ScaleCrop>false</ScaleCrop>
  <Company>Microsoft</Company>
  <LinksUpToDate>false</LinksUpToDate>
  <CharactersWithSpaces>17028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2014-01-16T06:31:00Z</dcterms:created>
  <dcterms:modified xsi:type="dcterms:W3CDTF">2014-01-16T06:32:00Z</dcterms:modified>
</cp:coreProperties>
</file>