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4C" w:rsidRPr="00FD1E4C" w:rsidRDefault="00FD1E4C" w:rsidP="00FD1E4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D1E4C">
        <w:rPr>
          <w:rFonts w:eastAsia="Times New Roman"/>
          <w:b/>
          <w:sz w:val="28"/>
          <w:szCs w:val="28"/>
          <w:lang w:eastAsia="ru-RU"/>
        </w:rPr>
        <w:t>Администрация  Юрьевского сельсовета</w:t>
      </w:r>
    </w:p>
    <w:p w:rsidR="00FD1E4C" w:rsidRPr="00FD1E4C" w:rsidRDefault="00FD1E4C" w:rsidP="00FD1E4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D1E4C">
        <w:rPr>
          <w:rFonts w:eastAsia="Times New Roman"/>
          <w:b/>
          <w:sz w:val="28"/>
          <w:szCs w:val="28"/>
          <w:lang w:eastAsia="ru-RU"/>
        </w:rPr>
        <w:t>Боготольского района</w:t>
      </w:r>
    </w:p>
    <w:p w:rsidR="00FD1E4C" w:rsidRPr="00FD1E4C" w:rsidRDefault="00FD1E4C" w:rsidP="00FD1E4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D1E4C">
        <w:rPr>
          <w:rFonts w:eastAsia="Times New Roman"/>
          <w:b/>
          <w:sz w:val="28"/>
          <w:szCs w:val="28"/>
          <w:lang w:eastAsia="ru-RU"/>
        </w:rPr>
        <w:t>Красноярского края</w:t>
      </w:r>
    </w:p>
    <w:p w:rsidR="00FD1E4C" w:rsidRPr="00FD1E4C" w:rsidRDefault="00FD1E4C" w:rsidP="00FD1E4C">
      <w:pPr>
        <w:jc w:val="center"/>
        <w:rPr>
          <w:rFonts w:eastAsia="Times New Roman"/>
          <w:sz w:val="28"/>
          <w:szCs w:val="28"/>
          <w:lang w:eastAsia="ru-RU"/>
        </w:rPr>
      </w:pPr>
    </w:p>
    <w:p w:rsidR="00FD1E4C" w:rsidRPr="00FD1E4C" w:rsidRDefault="00FD1E4C" w:rsidP="00FD1E4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D1E4C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FD1E4C" w:rsidRPr="00FD1E4C" w:rsidRDefault="00FD1E4C" w:rsidP="00FD1E4C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502C0" w:rsidRPr="00297DA0" w:rsidRDefault="00F502C0" w:rsidP="00FD1E4C">
      <w:pPr>
        <w:pStyle w:val="a3"/>
        <w:contextualSpacing/>
        <w:jc w:val="left"/>
        <w:rPr>
          <w:b/>
          <w:sz w:val="24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2309"/>
        <w:gridCol w:w="3312"/>
      </w:tblGrid>
      <w:tr w:rsidR="00F502C0" w:rsidRPr="008E75A6" w:rsidTr="00FD1E4C">
        <w:trPr>
          <w:trHeight w:val="413"/>
        </w:trPr>
        <w:tc>
          <w:tcPr>
            <w:tcW w:w="3892" w:type="dxa"/>
          </w:tcPr>
          <w:p w:rsidR="00F502C0" w:rsidRPr="008E75A6" w:rsidRDefault="0074796C" w:rsidP="0074796C">
            <w:pPr>
              <w:pStyle w:val="a3"/>
              <w:ind w:firstLine="0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26.02.</w:t>
            </w:r>
            <w:r w:rsidR="00F502C0" w:rsidRPr="008E75A6">
              <w:rPr>
                <w:rFonts w:ascii="Times New Roman" w:hAnsi="Times New Roman"/>
                <w:szCs w:val="28"/>
              </w:rPr>
              <w:t>20</w:t>
            </w:r>
            <w:r w:rsidR="006F59DA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09" w:type="dxa"/>
          </w:tcPr>
          <w:p w:rsidR="00FD1E4C" w:rsidRPr="00FD1E4C" w:rsidRDefault="00FD1E4C" w:rsidP="00FD1E4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D1E4C"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D1E4C">
              <w:rPr>
                <w:rFonts w:eastAsia="Times New Roman"/>
                <w:sz w:val="28"/>
                <w:szCs w:val="28"/>
                <w:lang w:eastAsia="ru-RU"/>
              </w:rPr>
              <w:t>. Юрьевка</w:t>
            </w:r>
          </w:p>
          <w:p w:rsidR="00F502C0" w:rsidRPr="008E75A6" w:rsidRDefault="00F502C0" w:rsidP="00461575">
            <w:pPr>
              <w:pStyle w:val="a3"/>
              <w:ind w:left="33" w:firstLine="0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312" w:type="dxa"/>
          </w:tcPr>
          <w:p w:rsidR="00F502C0" w:rsidRPr="008E75A6" w:rsidRDefault="0074796C" w:rsidP="0074796C">
            <w:pPr>
              <w:pStyle w:val="a3"/>
              <w:ind w:firstLine="0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7-р</w:t>
            </w:r>
            <w:bookmarkStart w:id="0" w:name="_GoBack"/>
            <w:bookmarkEnd w:id="0"/>
          </w:p>
        </w:tc>
      </w:tr>
    </w:tbl>
    <w:p w:rsidR="00F502C0" w:rsidRPr="00381D9D" w:rsidRDefault="00F502C0" w:rsidP="00F502C0">
      <w:pPr>
        <w:contextualSpacing/>
        <w:rPr>
          <w:sz w:val="28"/>
          <w:szCs w:val="28"/>
        </w:rPr>
      </w:pPr>
    </w:p>
    <w:p w:rsidR="00F502C0" w:rsidRPr="00B563D2" w:rsidRDefault="000705DA" w:rsidP="000705DA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59DA">
        <w:rPr>
          <w:sz w:val="28"/>
          <w:szCs w:val="28"/>
        </w:rPr>
        <w:t xml:space="preserve">О внесении изменений в постановление администрации </w:t>
      </w:r>
      <w:r w:rsidR="00FD1E4C">
        <w:rPr>
          <w:sz w:val="28"/>
          <w:szCs w:val="28"/>
        </w:rPr>
        <w:t xml:space="preserve">Юрьевского сельсовета </w:t>
      </w:r>
      <w:r w:rsidR="006F59DA">
        <w:rPr>
          <w:sz w:val="28"/>
          <w:szCs w:val="28"/>
        </w:rPr>
        <w:t>Боготольского</w:t>
      </w:r>
      <w:r w:rsidR="00FD1E4C">
        <w:rPr>
          <w:sz w:val="28"/>
          <w:szCs w:val="28"/>
        </w:rPr>
        <w:t xml:space="preserve"> района Красноярского края от 13.01.2020 № 1</w:t>
      </w:r>
      <w:r w:rsidR="00D05EAD">
        <w:rPr>
          <w:sz w:val="28"/>
          <w:szCs w:val="28"/>
        </w:rPr>
        <w:t>-п</w:t>
      </w:r>
      <w:r w:rsidR="006F59DA">
        <w:rPr>
          <w:sz w:val="28"/>
          <w:szCs w:val="28"/>
        </w:rPr>
        <w:t xml:space="preserve"> «Об утверждении </w:t>
      </w:r>
      <w:proofErr w:type="gramStart"/>
      <w:r w:rsidR="006F59DA">
        <w:rPr>
          <w:sz w:val="28"/>
          <w:szCs w:val="28"/>
        </w:rPr>
        <w:t>Порядка формирования пе</w:t>
      </w:r>
      <w:r w:rsidR="00FD1E4C">
        <w:rPr>
          <w:sz w:val="28"/>
          <w:szCs w:val="28"/>
        </w:rPr>
        <w:t>речня налоговых расходов Юрьевского сельсовета</w:t>
      </w:r>
      <w:proofErr w:type="gramEnd"/>
      <w:r w:rsidR="006F59DA">
        <w:rPr>
          <w:sz w:val="28"/>
          <w:szCs w:val="28"/>
        </w:rPr>
        <w:t xml:space="preserve"> и Порядка оценки эффектив</w:t>
      </w:r>
      <w:r w:rsidR="00FD1E4C">
        <w:rPr>
          <w:sz w:val="28"/>
          <w:szCs w:val="28"/>
        </w:rPr>
        <w:t>ности налоговых расходов Юрьевского сельсовета</w:t>
      </w:r>
      <w:r w:rsidR="006F59DA">
        <w:rPr>
          <w:sz w:val="28"/>
          <w:szCs w:val="28"/>
        </w:rPr>
        <w:t>»</w:t>
      </w:r>
    </w:p>
    <w:p w:rsidR="00F502C0" w:rsidRPr="00381D9D" w:rsidRDefault="00F502C0" w:rsidP="00F502C0">
      <w:pPr>
        <w:contextualSpacing/>
        <w:rPr>
          <w:sz w:val="28"/>
          <w:szCs w:val="28"/>
        </w:rPr>
      </w:pPr>
    </w:p>
    <w:p w:rsidR="00A47B05" w:rsidRPr="006F59DA" w:rsidRDefault="006F59DA" w:rsidP="007D5D00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59DA">
        <w:rPr>
          <w:rFonts w:ascii="Times New Roman" w:hAnsi="Times New Roman" w:cs="Times New Roman"/>
          <w:b w:val="0"/>
          <w:sz w:val="28"/>
          <w:szCs w:val="28"/>
        </w:rPr>
        <w:t>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 xml:space="preserve">зований», руководствуясь ст. 17 </w:t>
      </w:r>
      <w:r w:rsidRPr="006F59DA">
        <w:rPr>
          <w:rFonts w:ascii="Times New Roman" w:hAnsi="Times New Roman" w:cs="Times New Roman"/>
          <w:b w:val="0"/>
          <w:sz w:val="28"/>
          <w:szCs w:val="28"/>
        </w:rPr>
        <w:t xml:space="preserve">Устава 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 xml:space="preserve">Юрьевского сельсовета </w:t>
      </w:r>
      <w:r w:rsidRPr="006F59DA">
        <w:rPr>
          <w:rFonts w:ascii="Times New Roman" w:hAnsi="Times New Roman" w:cs="Times New Roman"/>
          <w:b w:val="0"/>
          <w:sz w:val="28"/>
          <w:szCs w:val="28"/>
        </w:rPr>
        <w:t>Боготольского района Красноярского края,</w:t>
      </w:r>
      <w:proofErr w:type="gramEnd"/>
    </w:p>
    <w:p w:rsidR="00F502C0" w:rsidRDefault="00F502C0" w:rsidP="00F502C0">
      <w:pPr>
        <w:pStyle w:val="ConsPlusTitle"/>
        <w:tabs>
          <w:tab w:val="left" w:pos="300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ПОСТАНОВЛЯЮ: </w:t>
      </w:r>
    </w:p>
    <w:p w:rsidR="006F59DA" w:rsidRDefault="006F59DA" w:rsidP="006F59DA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>министрации Юрьевского сельсовета от 13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>01.2020 № 1</w:t>
      </w:r>
      <w:r w:rsidR="009A74CD">
        <w:rPr>
          <w:rFonts w:ascii="Times New Roman" w:hAnsi="Times New Roman" w:cs="Times New Roman"/>
          <w:b w:val="0"/>
          <w:sz w:val="28"/>
          <w:szCs w:val="28"/>
        </w:rPr>
        <w:t>-</w:t>
      </w:r>
      <w:r w:rsidR="00D05EA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Порядка формирования пе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>речня налоговых расходов Юрьевского сельсовета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 Порядка оценки эффектив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>ности налоговых расходов Юрьевского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6F59DA" w:rsidRDefault="006F59DA" w:rsidP="006F59DA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абзац 1 подпункта 1 пункта 6 </w:t>
      </w:r>
      <w:r w:rsidR="002D417A">
        <w:rPr>
          <w:rFonts w:ascii="Times New Roman" w:hAnsi="Times New Roman" w:cs="Times New Roman"/>
          <w:b w:val="0"/>
          <w:sz w:val="28"/>
          <w:szCs w:val="28"/>
        </w:rPr>
        <w:t>Порядка формирования пе</w:t>
      </w:r>
      <w:r w:rsidR="00FD1E4C">
        <w:rPr>
          <w:rFonts w:ascii="Times New Roman" w:hAnsi="Times New Roman" w:cs="Times New Roman"/>
          <w:b w:val="0"/>
          <w:sz w:val="28"/>
          <w:szCs w:val="28"/>
        </w:rPr>
        <w:t>речня налоговых расходов Юрьевского сельсовета</w:t>
      </w:r>
      <w:r w:rsidR="002D417A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D417A" w:rsidRPr="002D417A" w:rsidRDefault="002D417A" w:rsidP="002D417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D417A">
        <w:rPr>
          <w:rFonts w:ascii="Times New Roman" w:hAnsi="Times New Roman"/>
          <w:b/>
          <w:sz w:val="28"/>
          <w:szCs w:val="28"/>
        </w:rPr>
        <w:t>«</w:t>
      </w:r>
      <w:r w:rsidRPr="002D417A">
        <w:rPr>
          <w:rFonts w:ascii="Times New Roman" w:hAnsi="Times New Roman"/>
          <w:sz w:val="28"/>
          <w:szCs w:val="28"/>
        </w:rPr>
        <w:t>При наличии предложений по изменению куратора налогового расхода, такие предложения подлежат согласованию с предлагаемым куратором налогового расхода</w:t>
      </w:r>
      <w:r w:rsidR="00D05EAD">
        <w:rPr>
          <w:rFonts w:ascii="Times New Roman" w:hAnsi="Times New Roman"/>
          <w:sz w:val="28"/>
          <w:szCs w:val="28"/>
        </w:rPr>
        <w:t xml:space="preserve"> и направляются в Финансовое управление</w:t>
      </w:r>
      <w:r w:rsidRPr="002D417A">
        <w:rPr>
          <w:rFonts w:ascii="Times New Roman" w:hAnsi="Times New Roman"/>
          <w:sz w:val="28"/>
          <w:szCs w:val="28"/>
        </w:rPr>
        <w:t xml:space="preserve"> в течение срока, указанного в абзаце первом настоящего пункта»;</w:t>
      </w:r>
    </w:p>
    <w:p w:rsidR="002D417A" w:rsidRDefault="002D417A" w:rsidP="002D417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D417A">
        <w:rPr>
          <w:rFonts w:ascii="Times New Roman" w:hAnsi="Times New Roman"/>
          <w:sz w:val="28"/>
          <w:szCs w:val="28"/>
        </w:rPr>
        <w:t xml:space="preserve">1.2.  </w:t>
      </w:r>
      <w:r w:rsidR="006111EF">
        <w:rPr>
          <w:rFonts w:ascii="Times New Roman" w:hAnsi="Times New Roman"/>
          <w:sz w:val="28"/>
          <w:szCs w:val="28"/>
        </w:rPr>
        <w:t>под</w:t>
      </w:r>
      <w:r w:rsidRPr="002D417A">
        <w:rPr>
          <w:rFonts w:ascii="Times New Roman" w:hAnsi="Times New Roman"/>
          <w:sz w:val="28"/>
          <w:szCs w:val="28"/>
        </w:rPr>
        <w:t>пункт 2</w:t>
      </w:r>
      <w:r w:rsidR="006111EF">
        <w:rPr>
          <w:rFonts w:ascii="Times New Roman" w:hAnsi="Times New Roman"/>
          <w:sz w:val="28"/>
          <w:szCs w:val="28"/>
        </w:rPr>
        <w:t xml:space="preserve"> пункта 6</w:t>
      </w:r>
      <w:r w:rsidRPr="002D417A">
        <w:rPr>
          <w:rFonts w:ascii="Times New Roman" w:hAnsi="Times New Roman"/>
          <w:sz w:val="28"/>
          <w:szCs w:val="28"/>
        </w:rPr>
        <w:t xml:space="preserve"> Порядка формирования пе</w:t>
      </w:r>
      <w:r w:rsidR="00FD1E4C">
        <w:rPr>
          <w:rFonts w:ascii="Times New Roman" w:hAnsi="Times New Roman"/>
          <w:sz w:val="28"/>
          <w:szCs w:val="28"/>
        </w:rPr>
        <w:t xml:space="preserve">речня налоговых расходов  Юрьевского сельсовета </w:t>
      </w:r>
      <w:r w:rsidRPr="002D417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2D417A" w:rsidRPr="00D05EAD" w:rsidRDefault="002D417A" w:rsidP="002D417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D417A">
        <w:rPr>
          <w:rFonts w:ascii="Times New Roman" w:hAnsi="Times New Roman"/>
          <w:sz w:val="28"/>
          <w:szCs w:val="28"/>
        </w:rPr>
        <w:t xml:space="preserve">«2) со дня завершения процедур, указанных в абзаце 6 </w:t>
      </w:r>
      <w:r w:rsidR="00D05EAD">
        <w:rPr>
          <w:rFonts w:ascii="Times New Roman" w:hAnsi="Times New Roman"/>
          <w:sz w:val="28"/>
          <w:szCs w:val="28"/>
        </w:rPr>
        <w:t xml:space="preserve">подпункта 1 </w:t>
      </w:r>
      <w:r w:rsidRPr="002D417A">
        <w:rPr>
          <w:rFonts w:ascii="Times New Roman" w:hAnsi="Times New Roman"/>
          <w:sz w:val="28"/>
          <w:szCs w:val="28"/>
        </w:rPr>
        <w:t>п</w:t>
      </w:r>
      <w:r w:rsidRPr="00D05EAD">
        <w:rPr>
          <w:rFonts w:ascii="Times New Roman" w:hAnsi="Times New Roman"/>
          <w:sz w:val="28"/>
          <w:szCs w:val="28"/>
        </w:rPr>
        <w:t>ункта 6 настоящего Порядка в течение 15 рабочих дней обеспечивают формирование, утверждение и представление паспорта налогового расхода.</w:t>
      </w:r>
    </w:p>
    <w:p w:rsidR="005C5C03" w:rsidRPr="00D05EAD" w:rsidRDefault="002D417A" w:rsidP="005C5C0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EAD">
        <w:rPr>
          <w:rFonts w:ascii="Times New Roman" w:hAnsi="Times New Roman"/>
          <w:sz w:val="28"/>
          <w:szCs w:val="28"/>
        </w:rPr>
        <w:t>В ср</w:t>
      </w:r>
      <w:r w:rsidR="00D05EAD" w:rsidRPr="00D05EAD">
        <w:rPr>
          <w:rFonts w:ascii="Times New Roman" w:hAnsi="Times New Roman"/>
          <w:sz w:val="28"/>
          <w:szCs w:val="28"/>
        </w:rPr>
        <w:t xml:space="preserve">ок не </w:t>
      </w:r>
      <w:r w:rsidR="00D05EAD" w:rsidRPr="009A74CD">
        <w:rPr>
          <w:rFonts w:ascii="Times New Roman" w:hAnsi="Times New Roman"/>
          <w:sz w:val="28"/>
          <w:szCs w:val="28"/>
        </w:rPr>
        <w:t xml:space="preserve">позднее 7 рабочих дней после завершения процедур, указанных в пункте 6 настоящего Порядка, </w:t>
      </w:r>
      <w:r w:rsidRPr="009A74CD">
        <w:rPr>
          <w:rFonts w:ascii="Times New Roman" w:hAnsi="Times New Roman"/>
          <w:sz w:val="28"/>
          <w:szCs w:val="28"/>
        </w:rPr>
        <w:t>перечень налоговых расходов считается</w:t>
      </w:r>
      <w:r w:rsidRPr="00D05EAD">
        <w:rPr>
          <w:rFonts w:ascii="Times New Roman" w:hAnsi="Times New Roman"/>
          <w:sz w:val="28"/>
          <w:szCs w:val="28"/>
        </w:rPr>
        <w:t xml:space="preserve"> сформированным и размещается на официальном сайте </w:t>
      </w:r>
      <w:r w:rsidRPr="00D05EAD">
        <w:rPr>
          <w:rFonts w:ascii="Times New Roman" w:hAnsi="Times New Roman"/>
          <w:sz w:val="28"/>
          <w:szCs w:val="28"/>
        </w:rPr>
        <w:lastRenderedPageBreak/>
        <w:t>Боготольского района в информационно-телекоммуникационной сети «Интернет»</w:t>
      </w:r>
      <w:r w:rsidR="00FD1E4C">
        <w:rPr>
          <w:rFonts w:ascii="Times New Roman" w:hAnsi="Times New Roman"/>
          <w:sz w:val="28"/>
          <w:szCs w:val="28"/>
        </w:rPr>
        <w:t xml:space="preserve"> странице Юрьевского сельсовета</w:t>
      </w:r>
      <w:r w:rsidRPr="00D05EAD">
        <w:rPr>
          <w:rFonts w:ascii="Times New Roman" w:hAnsi="Times New Roman"/>
          <w:sz w:val="28"/>
          <w:szCs w:val="28"/>
        </w:rPr>
        <w:t>.</w:t>
      </w:r>
    </w:p>
    <w:p w:rsidR="005C5C03" w:rsidRDefault="005C5C03" w:rsidP="005C5C0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05EAD">
        <w:rPr>
          <w:rFonts w:ascii="Times New Roman" w:hAnsi="Times New Roman"/>
          <w:sz w:val="28"/>
          <w:szCs w:val="28"/>
        </w:rPr>
        <w:t xml:space="preserve">2. </w:t>
      </w:r>
      <w:r w:rsidR="00121FFD" w:rsidRPr="00D05EAD">
        <w:rPr>
          <w:rFonts w:ascii="Times New Roman" w:hAnsi="Times New Roman"/>
          <w:sz w:val="28"/>
          <w:szCs w:val="28"/>
        </w:rPr>
        <w:t>Контроль над исполнением настоя</w:t>
      </w:r>
      <w:r w:rsidR="00FD1E4C"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5C5C03" w:rsidRDefault="005C5C03" w:rsidP="005C5C0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 xml:space="preserve">3. </w:t>
      </w:r>
      <w:r w:rsidR="009F4172" w:rsidRPr="005C5C03">
        <w:rPr>
          <w:rFonts w:ascii="Times New Roman" w:hAnsi="Times New Roman"/>
          <w:sz w:val="28"/>
          <w:szCs w:val="28"/>
        </w:rPr>
        <w:t>П</w:t>
      </w:r>
      <w:r w:rsidR="00FD1E4C">
        <w:rPr>
          <w:rFonts w:ascii="Times New Roman" w:hAnsi="Times New Roman"/>
          <w:sz w:val="28"/>
          <w:szCs w:val="28"/>
        </w:rPr>
        <w:t xml:space="preserve">остановление опубликовать в газете «Земля </w:t>
      </w:r>
      <w:proofErr w:type="spellStart"/>
      <w:r w:rsidR="00FD1E4C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FD1E4C">
        <w:rPr>
          <w:rFonts w:ascii="Times New Roman" w:hAnsi="Times New Roman"/>
          <w:sz w:val="28"/>
          <w:szCs w:val="28"/>
        </w:rPr>
        <w:t>»</w:t>
      </w:r>
      <w:r w:rsidR="009F4172" w:rsidRPr="005C5C03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</w:t>
      </w:r>
      <w:r w:rsidR="004B1E8A" w:rsidRPr="005C5C03">
        <w:rPr>
          <w:rFonts w:ascii="Times New Roman" w:hAnsi="Times New Roman"/>
          <w:sz w:val="28"/>
          <w:szCs w:val="28"/>
        </w:rPr>
        <w:t xml:space="preserve"> Красноярского </w:t>
      </w:r>
      <w:r w:rsidR="00121FFD" w:rsidRPr="005C5C03">
        <w:rPr>
          <w:rFonts w:ascii="Times New Roman" w:hAnsi="Times New Roman"/>
          <w:sz w:val="28"/>
          <w:szCs w:val="28"/>
        </w:rPr>
        <w:t>к</w:t>
      </w:r>
      <w:r w:rsidR="004B1E8A" w:rsidRPr="005C5C03">
        <w:rPr>
          <w:rFonts w:ascii="Times New Roman" w:hAnsi="Times New Roman"/>
          <w:sz w:val="28"/>
          <w:szCs w:val="28"/>
        </w:rPr>
        <w:t>р</w:t>
      </w:r>
      <w:r w:rsidR="00121FFD" w:rsidRPr="005C5C03">
        <w:rPr>
          <w:rFonts w:ascii="Times New Roman" w:hAnsi="Times New Roman"/>
          <w:sz w:val="28"/>
          <w:szCs w:val="28"/>
        </w:rPr>
        <w:t>ая</w:t>
      </w:r>
      <w:r w:rsidR="009F4172" w:rsidRPr="005C5C03">
        <w:rPr>
          <w:rFonts w:ascii="Times New Roman" w:hAnsi="Times New Roman"/>
          <w:sz w:val="28"/>
          <w:szCs w:val="28"/>
        </w:rPr>
        <w:t xml:space="preserve"> в сети Интернет </w:t>
      </w:r>
      <w:r w:rsidR="00121FFD" w:rsidRPr="005C5C03">
        <w:rPr>
          <w:rFonts w:ascii="Times New Roman" w:hAnsi="Times New Roman"/>
          <w:sz w:val="28"/>
          <w:szCs w:val="28"/>
        </w:rPr>
        <w:t>(</w:t>
      </w:r>
      <w:hyperlink r:id="rId9" w:history="1">
        <w:r w:rsidRPr="008F1E73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Pr="008F1E73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8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8F1E73">
          <w:rPr>
            <w:rStyle w:val="a8"/>
            <w:rFonts w:ascii="Times New Roman" w:hAnsi="Times New Roman"/>
            <w:sz w:val="28"/>
            <w:szCs w:val="28"/>
          </w:rPr>
          <w:t>-</w:t>
        </w:r>
        <w:r w:rsidRPr="008F1E73">
          <w:rPr>
            <w:rStyle w:val="a8"/>
            <w:rFonts w:ascii="Times New Roman" w:hAnsi="Times New Roman"/>
            <w:sz w:val="28"/>
            <w:szCs w:val="28"/>
            <w:lang w:val="en-US"/>
          </w:rPr>
          <w:t>r</w:t>
        </w:r>
        <w:r w:rsidRPr="008F1E73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21FFD" w:rsidRPr="005C5C03">
        <w:rPr>
          <w:rFonts w:ascii="Times New Roman" w:hAnsi="Times New Roman"/>
          <w:sz w:val="28"/>
          <w:szCs w:val="28"/>
        </w:rPr>
        <w:t>)</w:t>
      </w:r>
      <w:r w:rsidR="00FD1E4C">
        <w:rPr>
          <w:rFonts w:ascii="Times New Roman" w:hAnsi="Times New Roman"/>
          <w:sz w:val="28"/>
          <w:szCs w:val="28"/>
        </w:rPr>
        <w:t xml:space="preserve"> странице Юрьевского сельсовета</w:t>
      </w:r>
    </w:p>
    <w:p w:rsidR="00F502C0" w:rsidRPr="005C5C03" w:rsidRDefault="005C5C03" w:rsidP="005C5C0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 xml:space="preserve">4. </w:t>
      </w:r>
      <w:r w:rsidR="00F502C0" w:rsidRPr="005C5C03">
        <w:rPr>
          <w:rFonts w:ascii="Times New Roman" w:hAnsi="Times New Roman"/>
          <w:sz w:val="28"/>
          <w:szCs w:val="28"/>
        </w:rPr>
        <w:t xml:space="preserve">Настоящее </w:t>
      </w:r>
      <w:r w:rsidR="00243672">
        <w:rPr>
          <w:rFonts w:ascii="Times New Roman" w:hAnsi="Times New Roman"/>
          <w:sz w:val="28"/>
          <w:szCs w:val="28"/>
        </w:rPr>
        <w:t>п</w:t>
      </w:r>
      <w:r w:rsidR="00F502C0" w:rsidRPr="005C5C03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243672">
        <w:rPr>
          <w:rFonts w:ascii="Times New Roman" w:hAnsi="Times New Roman"/>
          <w:sz w:val="28"/>
          <w:szCs w:val="28"/>
        </w:rPr>
        <w:t xml:space="preserve">в силу </w:t>
      </w:r>
      <w:r w:rsidR="00994D75" w:rsidRPr="005C5C03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0C08B8" w:rsidRPr="00510609" w:rsidRDefault="000C08B8" w:rsidP="00510609">
      <w:pPr>
        <w:tabs>
          <w:tab w:val="left" w:pos="993"/>
        </w:tabs>
        <w:jc w:val="both"/>
        <w:rPr>
          <w:sz w:val="28"/>
          <w:szCs w:val="28"/>
        </w:rPr>
      </w:pPr>
    </w:p>
    <w:p w:rsidR="00E00CA4" w:rsidRDefault="00E00CA4" w:rsidP="00EE7B1A">
      <w:pPr>
        <w:contextualSpacing/>
        <w:jc w:val="both"/>
        <w:rPr>
          <w:sz w:val="28"/>
          <w:szCs w:val="28"/>
        </w:rPr>
      </w:pPr>
    </w:p>
    <w:p w:rsidR="003D1DCA" w:rsidRDefault="00F502C0" w:rsidP="00EE7B1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D1E4C">
        <w:rPr>
          <w:sz w:val="28"/>
          <w:szCs w:val="28"/>
        </w:rPr>
        <w:t>а Юрьевского сельсовета</w:t>
      </w:r>
      <w:r>
        <w:rPr>
          <w:sz w:val="28"/>
          <w:szCs w:val="28"/>
        </w:rPr>
        <w:t xml:space="preserve"> </w:t>
      </w:r>
      <w:r w:rsidR="00000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DD6824">
        <w:rPr>
          <w:sz w:val="28"/>
          <w:szCs w:val="28"/>
        </w:rPr>
        <w:t xml:space="preserve">     </w:t>
      </w:r>
      <w:r w:rsidR="00000FBC">
        <w:rPr>
          <w:sz w:val="28"/>
          <w:szCs w:val="28"/>
        </w:rPr>
        <w:t xml:space="preserve">              </w:t>
      </w:r>
      <w:r w:rsidR="00DD6824">
        <w:rPr>
          <w:sz w:val="28"/>
          <w:szCs w:val="28"/>
        </w:rPr>
        <w:t xml:space="preserve">   </w:t>
      </w:r>
      <w:r w:rsidR="00FD1E4C">
        <w:rPr>
          <w:sz w:val="28"/>
          <w:szCs w:val="28"/>
        </w:rPr>
        <w:t>И. М. Леднева</w:t>
      </w:r>
    </w:p>
    <w:p w:rsidR="00431328" w:rsidRDefault="00431328" w:rsidP="00EE7B1A">
      <w:pPr>
        <w:contextualSpacing/>
        <w:jc w:val="both"/>
        <w:rPr>
          <w:sz w:val="28"/>
          <w:szCs w:val="28"/>
        </w:rPr>
      </w:pPr>
    </w:p>
    <w:sectPr w:rsidR="00431328" w:rsidSect="00FD1E4C">
      <w:headerReference w:type="default" r:id="rId10"/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D8" w:rsidRDefault="009E00D8">
      <w:r>
        <w:separator/>
      </w:r>
    </w:p>
  </w:endnote>
  <w:endnote w:type="continuationSeparator" w:id="0">
    <w:p w:rsidR="009E00D8" w:rsidRDefault="009E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D8" w:rsidRDefault="009E00D8">
      <w:r>
        <w:separator/>
      </w:r>
    </w:p>
  </w:footnote>
  <w:footnote w:type="continuationSeparator" w:id="0">
    <w:p w:rsidR="009E00D8" w:rsidRDefault="009E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A2" w:rsidRPr="000561A2" w:rsidRDefault="00990185" w:rsidP="00990185">
    <w:pPr>
      <w:pStyle w:val="a6"/>
      <w:tabs>
        <w:tab w:val="left" w:pos="8264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2DF"/>
    <w:multiLevelType w:val="multilevel"/>
    <w:tmpl w:val="FB74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94737A5"/>
    <w:multiLevelType w:val="multilevel"/>
    <w:tmpl w:val="FB74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845DFC"/>
    <w:multiLevelType w:val="hybridMultilevel"/>
    <w:tmpl w:val="ABB2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20323"/>
    <w:multiLevelType w:val="multilevel"/>
    <w:tmpl w:val="B95E009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3A952086"/>
    <w:multiLevelType w:val="hybridMultilevel"/>
    <w:tmpl w:val="50C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F7D58"/>
    <w:multiLevelType w:val="multilevel"/>
    <w:tmpl w:val="DFB6C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6">
    <w:nsid w:val="6E11432A"/>
    <w:multiLevelType w:val="multilevel"/>
    <w:tmpl w:val="B57E32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C0"/>
    <w:rsid w:val="00000FBC"/>
    <w:rsid w:val="000533A0"/>
    <w:rsid w:val="000561A2"/>
    <w:rsid w:val="000705DA"/>
    <w:rsid w:val="00095107"/>
    <w:rsid w:val="000956A0"/>
    <w:rsid w:val="000A69AB"/>
    <w:rsid w:val="000C08B8"/>
    <w:rsid w:val="000D45A1"/>
    <w:rsid w:val="00106DB1"/>
    <w:rsid w:val="00121FFD"/>
    <w:rsid w:val="00125770"/>
    <w:rsid w:val="0013476E"/>
    <w:rsid w:val="00142D32"/>
    <w:rsid w:val="0016446E"/>
    <w:rsid w:val="00166E6A"/>
    <w:rsid w:val="001923CF"/>
    <w:rsid w:val="001950E4"/>
    <w:rsid w:val="00196CA6"/>
    <w:rsid w:val="001A524A"/>
    <w:rsid w:val="001E5099"/>
    <w:rsid w:val="0023240D"/>
    <w:rsid w:val="00243672"/>
    <w:rsid w:val="00254475"/>
    <w:rsid w:val="0025669B"/>
    <w:rsid w:val="00271D90"/>
    <w:rsid w:val="00280E06"/>
    <w:rsid w:val="00283586"/>
    <w:rsid w:val="0029729F"/>
    <w:rsid w:val="00297DA0"/>
    <w:rsid w:val="002B29D4"/>
    <w:rsid w:val="002C645E"/>
    <w:rsid w:val="002D417A"/>
    <w:rsid w:val="002D6C2B"/>
    <w:rsid w:val="00354BED"/>
    <w:rsid w:val="00396DF8"/>
    <w:rsid w:val="003A49EB"/>
    <w:rsid w:val="003B4583"/>
    <w:rsid w:val="003D1597"/>
    <w:rsid w:val="003D1DCA"/>
    <w:rsid w:val="003F6926"/>
    <w:rsid w:val="00431328"/>
    <w:rsid w:val="00445074"/>
    <w:rsid w:val="00474261"/>
    <w:rsid w:val="00495F2F"/>
    <w:rsid w:val="004B1E8A"/>
    <w:rsid w:val="00501B5C"/>
    <w:rsid w:val="00510609"/>
    <w:rsid w:val="005440AD"/>
    <w:rsid w:val="00570910"/>
    <w:rsid w:val="005B6C6D"/>
    <w:rsid w:val="005B6DE2"/>
    <w:rsid w:val="005B7203"/>
    <w:rsid w:val="005C3D5E"/>
    <w:rsid w:val="005C5B75"/>
    <w:rsid w:val="005C5C03"/>
    <w:rsid w:val="00602E0D"/>
    <w:rsid w:val="006111EF"/>
    <w:rsid w:val="0061243C"/>
    <w:rsid w:val="00634E57"/>
    <w:rsid w:val="006553E4"/>
    <w:rsid w:val="006E6ADB"/>
    <w:rsid w:val="006F59DA"/>
    <w:rsid w:val="007313EF"/>
    <w:rsid w:val="0074796C"/>
    <w:rsid w:val="00753292"/>
    <w:rsid w:val="00774459"/>
    <w:rsid w:val="00793F16"/>
    <w:rsid w:val="007A1AB9"/>
    <w:rsid w:val="007D5D00"/>
    <w:rsid w:val="007D62F7"/>
    <w:rsid w:val="007E1057"/>
    <w:rsid w:val="00810BAD"/>
    <w:rsid w:val="008308CF"/>
    <w:rsid w:val="008374F6"/>
    <w:rsid w:val="008440F6"/>
    <w:rsid w:val="008C1CAF"/>
    <w:rsid w:val="008C431A"/>
    <w:rsid w:val="008E11A8"/>
    <w:rsid w:val="008F04F8"/>
    <w:rsid w:val="008F278C"/>
    <w:rsid w:val="00923A5F"/>
    <w:rsid w:val="009366F0"/>
    <w:rsid w:val="00950ABE"/>
    <w:rsid w:val="0096023C"/>
    <w:rsid w:val="009700A7"/>
    <w:rsid w:val="00973B5B"/>
    <w:rsid w:val="00990185"/>
    <w:rsid w:val="00990B02"/>
    <w:rsid w:val="00994D75"/>
    <w:rsid w:val="009A74CD"/>
    <w:rsid w:val="009C0FF4"/>
    <w:rsid w:val="009E00D8"/>
    <w:rsid w:val="009F4172"/>
    <w:rsid w:val="00A12436"/>
    <w:rsid w:val="00A42D50"/>
    <w:rsid w:val="00A47B05"/>
    <w:rsid w:val="00A50DFA"/>
    <w:rsid w:val="00AD5AD5"/>
    <w:rsid w:val="00AF0EC7"/>
    <w:rsid w:val="00B02FB9"/>
    <w:rsid w:val="00B128E9"/>
    <w:rsid w:val="00B35CE0"/>
    <w:rsid w:val="00B44C71"/>
    <w:rsid w:val="00B53159"/>
    <w:rsid w:val="00B563D2"/>
    <w:rsid w:val="00BB1892"/>
    <w:rsid w:val="00BF0C1E"/>
    <w:rsid w:val="00C001B5"/>
    <w:rsid w:val="00C03260"/>
    <w:rsid w:val="00C07B93"/>
    <w:rsid w:val="00C15BBE"/>
    <w:rsid w:val="00C21BE8"/>
    <w:rsid w:val="00C7731F"/>
    <w:rsid w:val="00C87EE5"/>
    <w:rsid w:val="00C96E03"/>
    <w:rsid w:val="00CC6153"/>
    <w:rsid w:val="00CD101E"/>
    <w:rsid w:val="00CD78E0"/>
    <w:rsid w:val="00CF0FED"/>
    <w:rsid w:val="00CF7E54"/>
    <w:rsid w:val="00D0074E"/>
    <w:rsid w:val="00D038B3"/>
    <w:rsid w:val="00D03A6E"/>
    <w:rsid w:val="00D05EAD"/>
    <w:rsid w:val="00D12147"/>
    <w:rsid w:val="00D4447A"/>
    <w:rsid w:val="00D53ED7"/>
    <w:rsid w:val="00D83B80"/>
    <w:rsid w:val="00D83C75"/>
    <w:rsid w:val="00D85840"/>
    <w:rsid w:val="00DC3320"/>
    <w:rsid w:val="00DC5AD5"/>
    <w:rsid w:val="00DD6824"/>
    <w:rsid w:val="00DE2468"/>
    <w:rsid w:val="00DE6861"/>
    <w:rsid w:val="00DF3CF8"/>
    <w:rsid w:val="00E00CA4"/>
    <w:rsid w:val="00E05F9A"/>
    <w:rsid w:val="00E6079A"/>
    <w:rsid w:val="00EC6C04"/>
    <w:rsid w:val="00ED0AB1"/>
    <w:rsid w:val="00EE7B1A"/>
    <w:rsid w:val="00F11C55"/>
    <w:rsid w:val="00F332A6"/>
    <w:rsid w:val="00F502C0"/>
    <w:rsid w:val="00F66CF1"/>
    <w:rsid w:val="00F71A57"/>
    <w:rsid w:val="00F82B64"/>
    <w:rsid w:val="00FD1616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C0"/>
    <w:pPr>
      <w:jc w:val="left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02C0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502C0"/>
    <w:rPr>
      <w:rFonts w:cs="Times New Roman"/>
      <w:szCs w:val="20"/>
    </w:rPr>
  </w:style>
  <w:style w:type="paragraph" w:customStyle="1" w:styleId="ConsPlusTitle">
    <w:name w:val="ConsPlusTitle"/>
    <w:uiPriority w:val="99"/>
    <w:rsid w:val="00F502C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2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2C0"/>
    <w:rPr>
      <w:rFonts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502C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502C0"/>
    <w:pPr>
      <w:jc w:val="left"/>
    </w:pPr>
    <w:rPr>
      <w:rFonts w:asciiTheme="minorHAnsi" w:hAnsiTheme="minorHAnsi" w:cs="Times New Roman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02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2C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DD68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6824"/>
    <w:rPr>
      <w:rFonts w:cs="Times New Roman"/>
      <w:sz w:val="20"/>
      <w:szCs w:val="20"/>
    </w:rPr>
  </w:style>
  <w:style w:type="paragraph" w:styleId="ae">
    <w:name w:val="No Spacing"/>
    <w:uiPriority w:val="1"/>
    <w:qFormat/>
    <w:rsid w:val="002D417A"/>
    <w:pPr>
      <w:jc w:val="left"/>
    </w:pPr>
    <w:rPr>
      <w:rFonts w:asciiTheme="minorHAnsi" w:eastAsiaTheme="minorEastAsia" w:hAnsiTheme="minorHAns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C0"/>
    <w:pPr>
      <w:jc w:val="left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02C0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502C0"/>
    <w:rPr>
      <w:rFonts w:cs="Times New Roman"/>
      <w:szCs w:val="20"/>
    </w:rPr>
  </w:style>
  <w:style w:type="paragraph" w:customStyle="1" w:styleId="ConsPlusTitle">
    <w:name w:val="ConsPlusTitle"/>
    <w:uiPriority w:val="99"/>
    <w:rsid w:val="00F502C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2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2C0"/>
    <w:rPr>
      <w:rFonts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502C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502C0"/>
    <w:pPr>
      <w:jc w:val="left"/>
    </w:pPr>
    <w:rPr>
      <w:rFonts w:asciiTheme="minorHAnsi" w:hAnsiTheme="minorHAnsi" w:cs="Times New Roman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02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2C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DD68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6824"/>
    <w:rPr>
      <w:rFonts w:cs="Times New Roman"/>
      <w:sz w:val="20"/>
      <w:szCs w:val="20"/>
    </w:rPr>
  </w:style>
  <w:style w:type="paragraph" w:styleId="ae">
    <w:name w:val="No Spacing"/>
    <w:uiPriority w:val="1"/>
    <w:qFormat/>
    <w:rsid w:val="002D417A"/>
    <w:pPr>
      <w:jc w:val="left"/>
    </w:pPr>
    <w:rPr>
      <w:rFonts w:asciiTheme="minorHAnsi" w:eastAsiaTheme="minorEastAsia" w:hAnsiTheme="minorHAns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1E19-F535-41EE-8D6E-16857F43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Zam</cp:lastModifiedBy>
  <cp:revision>6</cp:revision>
  <cp:lastPrinted>2020-02-04T06:50:00Z</cp:lastPrinted>
  <dcterms:created xsi:type="dcterms:W3CDTF">2020-02-04T04:40:00Z</dcterms:created>
  <dcterms:modified xsi:type="dcterms:W3CDTF">2020-02-21T01:59:00Z</dcterms:modified>
</cp:coreProperties>
</file>