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4E44" w14:textId="77777777" w:rsidR="00334482" w:rsidRPr="006C227E" w:rsidRDefault="00334482" w:rsidP="00897EFA">
      <w:pPr>
        <w:pStyle w:val="ad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14:paraId="0BAE7A52" w14:textId="77777777" w:rsidR="00334482" w:rsidRPr="006C227E" w:rsidRDefault="00334482" w:rsidP="00897EFA">
      <w:pPr>
        <w:pStyle w:val="ad"/>
        <w:jc w:val="center"/>
        <w:rPr>
          <w:rFonts w:ascii="Arial" w:hAnsi="Arial" w:cs="Arial"/>
          <w:bCs/>
          <w:sz w:val="24"/>
          <w:szCs w:val="24"/>
        </w:rPr>
      </w:pPr>
      <w:r w:rsidRPr="006C227E">
        <w:rPr>
          <w:rFonts w:ascii="Arial" w:hAnsi="Arial" w:cs="Arial"/>
          <w:bCs/>
          <w:sz w:val="24"/>
          <w:szCs w:val="24"/>
        </w:rPr>
        <w:t>Красноярского края</w:t>
      </w:r>
    </w:p>
    <w:p w14:paraId="3F9759C1" w14:textId="77777777" w:rsidR="00334482" w:rsidRPr="006C227E" w:rsidRDefault="00334482" w:rsidP="00897EFA">
      <w:pPr>
        <w:pStyle w:val="ad"/>
        <w:jc w:val="center"/>
        <w:rPr>
          <w:rFonts w:ascii="Arial" w:hAnsi="Arial" w:cs="Arial"/>
          <w:bCs/>
          <w:sz w:val="24"/>
          <w:szCs w:val="24"/>
        </w:rPr>
      </w:pPr>
    </w:p>
    <w:p w14:paraId="2C5B2345" w14:textId="77777777" w:rsidR="00334482" w:rsidRPr="006C227E" w:rsidRDefault="00334482" w:rsidP="00897EFA">
      <w:pPr>
        <w:pStyle w:val="ad"/>
        <w:jc w:val="center"/>
        <w:rPr>
          <w:rFonts w:ascii="Arial" w:hAnsi="Arial" w:cs="Arial"/>
          <w:bCs/>
          <w:sz w:val="24"/>
          <w:szCs w:val="24"/>
        </w:rPr>
      </w:pPr>
      <w:r w:rsidRPr="006C227E">
        <w:rPr>
          <w:rFonts w:ascii="Arial" w:hAnsi="Arial" w:cs="Arial"/>
          <w:bCs/>
          <w:sz w:val="24"/>
          <w:szCs w:val="24"/>
        </w:rPr>
        <w:t>ПОСТАНОВЛЕНИЕ</w:t>
      </w:r>
    </w:p>
    <w:p w14:paraId="3F64E5F5" w14:textId="11379EEC" w:rsidR="00334482" w:rsidRPr="006C227E" w:rsidRDefault="00334482" w:rsidP="00897EFA">
      <w:pPr>
        <w:pStyle w:val="ad"/>
        <w:rPr>
          <w:rFonts w:ascii="Arial" w:hAnsi="Arial" w:cs="Arial"/>
          <w:bCs/>
          <w:sz w:val="24"/>
          <w:szCs w:val="24"/>
        </w:rPr>
      </w:pPr>
    </w:p>
    <w:p w14:paraId="1DD87929" w14:textId="77777777" w:rsidR="00206E52" w:rsidRPr="006C227E" w:rsidRDefault="00206E52" w:rsidP="00897EFA">
      <w:pPr>
        <w:pStyle w:val="ad"/>
        <w:rPr>
          <w:rFonts w:ascii="Arial" w:hAnsi="Arial" w:cs="Arial"/>
          <w:bCs/>
          <w:sz w:val="24"/>
          <w:szCs w:val="24"/>
        </w:rPr>
      </w:pPr>
    </w:p>
    <w:p w14:paraId="763628DF" w14:textId="6C0D33EF" w:rsidR="00334482" w:rsidRPr="006C227E" w:rsidRDefault="00A83683" w:rsidP="00897EFA">
      <w:pPr>
        <w:pStyle w:val="ad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06</w:t>
      </w:r>
      <w:r w:rsidR="00B4131C" w:rsidRPr="006C227E">
        <w:rPr>
          <w:rFonts w:ascii="Arial" w:hAnsi="Arial" w:cs="Arial"/>
          <w:sz w:val="24"/>
          <w:szCs w:val="24"/>
        </w:rPr>
        <w:t xml:space="preserve"> </w:t>
      </w:r>
      <w:r w:rsidR="00E36576" w:rsidRPr="006C227E">
        <w:rPr>
          <w:rFonts w:ascii="Arial" w:hAnsi="Arial" w:cs="Arial"/>
          <w:sz w:val="24"/>
          <w:szCs w:val="24"/>
        </w:rPr>
        <w:t>декабря</w:t>
      </w:r>
      <w:r w:rsidR="00B4131C" w:rsidRPr="006C227E">
        <w:rPr>
          <w:rFonts w:ascii="Arial" w:hAnsi="Arial" w:cs="Arial"/>
          <w:sz w:val="24"/>
          <w:szCs w:val="24"/>
        </w:rPr>
        <w:t xml:space="preserve"> 2023 </w:t>
      </w:r>
      <w:r w:rsidR="00334482" w:rsidRPr="006C227E">
        <w:rPr>
          <w:rFonts w:ascii="Arial" w:hAnsi="Arial" w:cs="Arial"/>
          <w:sz w:val="24"/>
          <w:szCs w:val="24"/>
        </w:rPr>
        <w:t>года</w:t>
      </w:r>
      <w:r w:rsidR="00B511C2">
        <w:rPr>
          <w:rFonts w:ascii="Arial" w:hAnsi="Arial" w:cs="Arial"/>
          <w:sz w:val="24"/>
          <w:szCs w:val="24"/>
        </w:rPr>
        <w:tab/>
      </w:r>
      <w:r w:rsidR="00B511C2">
        <w:rPr>
          <w:rFonts w:ascii="Arial" w:hAnsi="Arial" w:cs="Arial"/>
          <w:sz w:val="24"/>
          <w:szCs w:val="24"/>
        </w:rPr>
        <w:tab/>
      </w:r>
      <w:r w:rsidR="00B511C2">
        <w:rPr>
          <w:rFonts w:ascii="Arial" w:hAnsi="Arial" w:cs="Arial"/>
          <w:sz w:val="24"/>
          <w:szCs w:val="24"/>
        </w:rPr>
        <w:tab/>
      </w:r>
      <w:r w:rsidR="00206E52" w:rsidRPr="006C227E">
        <w:rPr>
          <w:rFonts w:ascii="Arial" w:hAnsi="Arial" w:cs="Arial"/>
          <w:sz w:val="24"/>
          <w:szCs w:val="24"/>
        </w:rPr>
        <w:t>г. Боготол</w:t>
      </w:r>
      <w:r w:rsidR="00B511C2">
        <w:rPr>
          <w:rFonts w:ascii="Arial" w:hAnsi="Arial" w:cs="Arial"/>
          <w:sz w:val="24"/>
          <w:szCs w:val="24"/>
        </w:rPr>
        <w:tab/>
      </w:r>
      <w:r w:rsidR="00B511C2">
        <w:rPr>
          <w:rFonts w:ascii="Arial" w:hAnsi="Arial" w:cs="Arial"/>
          <w:sz w:val="24"/>
          <w:szCs w:val="24"/>
        </w:rPr>
        <w:tab/>
      </w:r>
      <w:r w:rsidR="00B511C2">
        <w:rPr>
          <w:rFonts w:ascii="Arial" w:hAnsi="Arial" w:cs="Arial"/>
          <w:sz w:val="24"/>
          <w:szCs w:val="24"/>
        </w:rPr>
        <w:tab/>
      </w:r>
      <w:r w:rsidR="00B511C2">
        <w:rPr>
          <w:rFonts w:ascii="Arial" w:hAnsi="Arial" w:cs="Arial"/>
          <w:sz w:val="24"/>
          <w:szCs w:val="24"/>
        </w:rPr>
        <w:tab/>
      </w:r>
      <w:r w:rsidR="001120F0" w:rsidRPr="006C227E">
        <w:rPr>
          <w:rFonts w:ascii="Arial" w:hAnsi="Arial" w:cs="Arial"/>
          <w:sz w:val="24"/>
          <w:szCs w:val="24"/>
        </w:rPr>
        <w:t xml:space="preserve"> № </w:t>
      </w:r>
      <w:r w:rsidRPr="006C227E">
        <w:rPr>
          <w:rFonts w:ascii="Arial" w:hAnsi="Arial" w:cs="Arial"/>
          <w:sz w:val="24"/>
          <w:szCs w:val="24"/>
        </w:rPr>
        <w:t>742</w:t>
      </w:r>
      <w:r w:rsidR="001120F0" w:rsidRPr="006C227E">
        <w:rPr>
          <w:rFonts w:ascii="Arial" w:hAnsi="Arial" w:cs="Arial"/>
          <w:sz w:val="24"/>
          <w:szCs w:val="24"/>
        </w:rPr>
        <w:t xml:space="preserve"> </w:t>
      </w:r>
      <w:r w:rsidR="00334482" w:rsidRPr="006C227E">
        <w:rPr>
          <w:rFonts w:ascii="Arial" w:hAnsi="Arial" w:cs="Arial"/>
          <w:sz w:val="24"/>
          <w:szCs w:val="24"/>
        </w:rPr>
        <w:t>– п</w:t>
      </w:r>
    </w:p>
    <w:p w14:paraId="16CADDDD" w14:textId="62CBFFE1" w:rsidR="00334482" w:rsidRPr="006C227E" w:rsidRDefault="00334482" w:rsidP="00897EFA">
      <w:pPr>
        <w:pStyle w:val="ad"/>
        <w:rPr>
          <w:rFonts w:ascii="Arial" w:hAnsi="Arial" w:cs="Arial"/>
          <w:sz w:val="24"/>
          <w:szCs w:val="24"/>
          <w:u w:val="single"/>
        </w:rPr>
      </w:pPr>
    </w:p>
    <w:p w14:paraId="47244656" w14:textId="77777777" w:rsidR="00206E52" w:rsidRPr="006C227E" w:rsidRDefault="00206E52" w:rsidP="00897EFA">
      <w:pPr>
        <w:pStyle w:val="ad"/>
        <w:rPr>
          <w:rFonts w:ascii="Arial" w:hAnsi="Arial" w:cs="Arial"/>
          <w:sz w:val="24"/>
          <w:szCs w:val="24"/>
          <w:u w:val="single"/>
        </w:rPr>
      </w:pPr>
    </w:p>
    <w:p w14:paraId="7FAE1BA8" w14:textId="2B1DB60A" w:rsidR="00334482" w:rsidRPr="006C227E" w:rsidRDefault="00DB5228" w:rsidP="00897EFA">
      <w:pPr>
        <w:pStyle w:val="ad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E36576" w:rsidRPr="006C227E">
        <w:rPr>
          <w:rFonts w:ascii="Arial" w:hAnsi="Arial" w:cs="Arial"/>
          <w:sz w:val="24"/>
          <w:szCs w:val="24"/>
        </w:rPr>
        <w:t>Боготольского района</w:t>
      </w:r>
    </w:p>
    <w:p w14:paraId="21AF212B" w14:textId="77777777" w:rsidR="00206E52" w:rsidRPr="006C227E" w:rsidRDefault="00206E52" w:rsidP="00650125">
      <w:pPr>
        <w:pStyle w:val="ad"/>
        <w:tabs>
          <w:tab w:val="left" w:pos="709"/>
        </w:tabs>
        <w:ind w:right="-96"/>
        <w:rPr>
          <w:rFonts w:ascii="Arial" w:hAnsi="Arial" w:cs="Arial"/>
          <w:sz w:val="24"/>
          <w:szCs w:val="24"/>
        </w:rPr>
      </w:pPr>
    </w:p>
    <w:p w14:paraId="33CE9B96" w14:textId="2FAE4211" w:rsidR="00334482" w:rsidRPr="006C227E" w:rsidRDefault="00E36576" w:rsidP="00897EFA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Закон</w:t>
      </w:r>
      <w:r w:rsidR="00206E52" w:rsidRPr="006C227E">
        <w:rPr>
          <w:rFonts w:ascii="Arial" w:hAnsi="Arial" w:cs="Arial"/>
          <w:sz w:val="24"/>
          <w:szCs w:val="24"/>
        </w:rPr>
        <w:t>ом</w:t>
      </w:r>
      <w:r w:rsidRPr="006C227E">
        <w:rPr>
          <w:rFonts w:ascii="Arial" w:hAnsi="Arial" w:cs="Arial"/>
          <w:sz w:val="24"/>
          <w:szCs w:val="24"/>
        </w:rPr>
        <w:t xml:space="preserve"> Красноярского края от 10.02.2000 № 9-631 «О защите населения и территорий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</w:t>
      </w:r>
      <w:r w:rsidR="00293921" w:rsidRPr="006C22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227E">
        <w:rPr>
          <w:rFonts w:ascii="Arial" w:hAnsi="Arial" w:cs="Arial"/>
          <w:color w:val="000000"/>
          <w:sz w:val="24"/>
          <w:szCs w:val="24"/>
        </w:rPr>
        <w:t>постановлени</w:t>
      </w:r>
      <w:r w:rsidR="00E74219" w:rsidRPr="006C227E">
        <w:rPr>
          <w:rFonts w:ascii="Arial" w:hAnsi="Arial" w:cs="Arial"/>
          <w:color w:val="000000"/>
          <w:sz w:val="24"/>
          <w:szCs w:val="24"/>
        </w:rPr>
        <w:t>ем</w:t>
      </w:r>
      <w:r w:rsidRPr="006C227E">
        <w:rPr>
          <w:rFonts w:ascii="Arial" w:hAnsi="Arial" w:cs="Arial"/>
          <w:color w:val="000000"/>
          <w:sz w:val="24"/>
          <w:szCs w:val="24"/>
        </w:rPr>
        <w:t xml:space="preserve">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характера», </w:t>
      </w:r>
      <w:r w:rsidR="00334482" w:rsidRPr="006C227E">
        <w:rPr>
          <w:rFonts w:ascii="Arial" w:hAnsi="Arial" w:cs="Arial"/>
          <w:sz w:val="24"/>
          <w:szCs w:val="24"/>
        </w:rPr>
        <w:t>руководствуясь ст.18 Устава Боготольского района Красноярского края</w:t>
      </w:r>
      <w:r w:rsidR="006913AB" w:rsidRPr="006C227E">
        <w:rPr>
          <w:rFonts w:ascii="Arial" w:hAnsi="Arial" w:cs="Arial"/>
          <w:sz w:val="24"/>
          <w:szCs w:val="24"/>
        </w:rPr>
        <w:t>,</w:t>
      </w:r>
    </w:p>
    <w:p w14:paraId="1833891C" w14:textId="77777777" w:rsidR="00334482" w:rsidRPr="006C227E" w:rsidRDefault="00334482" w:rsidP="00897EFA">
      <w:pPr>
        <w:pStyle w:val="ad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ПОСТАНОВЛЯЮ:</w:t>
      </w:r>
    </w:p>
    <w:p w14:paraId="20A83B94" w14:textId="028410E8" w:rsidR="00E74219" w:rsidRPr="006C227E" w:rsidRDefault="00E74219" w:rsidP="00290947">
      <w:pPr>
        <w:pStyle w:val="1"/>
        <w:numPr>
          <w:ilvl w:val="0"/>
          <w:numId w:val="10"/>
        </w:numPr>
        <w:tabs>
          <w:tab w:val="left" w:pos="1474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Утвердить:</w:t>
      </w:r>
    </w:p>
    <w:p w14:paraId="7102721B" w14:textId="62EA2F2D" w:rsidR="00E74219" w:rsidRPr="006C227E" w:rsidRDefault="00E249B0" w:rsidP="00E249B0">
      <w:pPr>
        <w:pStyle w:val="1"/>
        <w:tabs>
          <w:tab w:val="left" w:pos="14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1.1. </w:t>
      </w:r>
      <w:r w:rsidR="006913A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E7421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орядок сбора и обмена информацией в области защиты населения и территорий от чрезвычайных ситуаций в муниципальном образовании Боготольский район</w:t>
      </w:r>
      <w:r w:rsidR="006913A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E7421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согласно приложению 1 к настоящему постановлению;</w:t>
      </w:r>
    </w:p>
    <w:p w14:paraId="20A12421" w14:textId="0234D6D3" w:rsidR="00E34159" w:rsidRPr="006C227E" w:rsidRDefault="00E249B0" w:rsidP="00E34159">
      <w:pPr>
        <w:pStyle w:val="1"/>
        <w:tabs>
          <w:tab w:val="left" w:pos="147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1.2. </w:t>
      </w:r>
      <w:r w:rsidR="006913A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="00E7421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нструкцию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  <w:r w:rsidR="006913A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E7421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согласно приложению 2 к настоящему постановлению.</w:t>
      </w:r>
    </w:p>
    <w:p w14:paraId="0E784A49" w14:textId="6E5D6E5E" w:rsidR="00E74219" w:rsidRPr="006C227E" w:rsidRDefault="00E74219" w:rsidP="002B7B19">
      <w:pPr>
        <w:pStyle w:val="1"/>
        <w:numPr>
          <w:ilvl w:val="0"/>
          <w:numId w:val="10"/>
        </w:numPr>
        <w:tabs>
          <w:tab w:val="left" w:pos="1474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Возложить на </w:t>
      </w:r>
      <w:r w:rsidR="00651AF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единую дежурно-диспетчерскую службу муниципального образования Боготольский район</w:t>
      </w:r>
      <w:r w:rsidR="006913A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(далее – ЕДДС района)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отдел по безопасности территории </w:t>
      </w:r>
      <w:r w:rsidR="006913A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администрации Боготольского района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обязанности по организации сбора и обмена информацией в области защиты населения и территорий от чрезвычайных ситуаций, подготовке и своевременному представлению информации председателю районной комиссии по предупреждению и ликвидации чрезвычайных</w:t>
      </w:r>
      <w:r w:rsidR="00CA404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ситуаций и обеспечению пожарной безопасности</w:t>
      </w:r>
      <w:r w:rsidR="00CA404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(далее</w:t>
      </w:r>
      <w:r w:rsidR="008B41D2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</w:t>
      </w:r>
      <w:r w:rsidR="00CA404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- КЧС и ОПБ Боготольского района)</w:t>
      </w:r>
      <w:r w:rsidR="008B41D2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– Главе Боготольского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, а в случае его отсутствия заместителю председателя </w:t>
      </w:r>
      <w:r w:rsidR="00CA404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КЧС и ОПБ Боготольского района</w:t>
      </w:r>
      <w:r w:rsidR="008B41D2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- заместителю Главы Боготольского района по оперативным вопросам</w:t>
      </w:r>
      <w:r w:rsidR="00897EFA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,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в соответствии с утвержденным Порядком.</w:t>
      </w:r>
    </w:p>
    <w:p w14:paraId="37C69834" w14:textId="40865215" w:rsidR="00E74219" w:rsidRPr="006C227E" w:rsidRDefault="00E74219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Рекомендовать руководителям дежурно-диспетчерских служб</w:t>
      </w:r>
      <w:r w:rsidR="008B41D2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lastRenderedPageBreak/>
        <w:t xml:space="preserve">учреждений </w:t>
      </w:r>
      <w:r w:rsidR="008B41D2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(далее - ДДС)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и организаций </w:t>
      </w:r>
      <w:r w:rsidR="00CA404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Боготольского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района, независимо от форм собственности, организовать мероприятия по подготовке персонала дежурных смен и выполнению ими задач по сбору и обмену информацией в области защиты населения и территорий от чрезвычайных ситуаций природного и техногенного характера.</w:t>
      </w:r>
    </w:p>
    <w:p w14:paraId="5A723102" w14:textId="77777777" w:rsidR="008F1E6B" w:rsidRPr="006C227E" w:rsidRDefault="00CA404F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Признать утратившим</w:t>
      </w:r>
      <w:r w:rsidR="008F1E6B" w:rsidRPr="006C227E">
        <w:rPr>
          <w:rFonts w:ascii="Arial" w:hAnsi="Arial" w:cs="Arial"/>
          <w:sz w:val="24"/>
          <w:szCs w:val="24"/>
        </w:rPr>
        <w:t>и</w:t>
      </w:r>
      <w:r w:rsidRPr="006C227E">
        <w:rPr>
          <w:rFonts w:ascii="Arial" w:hAnsi="Arial" w:cs="Arial"/>
          <w:sz w:val="24"/>
          <w:szCs w:val="24"/>
        </w:rPr>
        <w:t xml:space="preserve"> силу</w:t>
      </w:r>
      <w:r w:rsidR="008F1E6B" w:rsidRPr="006C227E">
        <w:rPr>
          <w:rFonts w:ascii="Arial" w:hAnsi="Arial" w:cs="Arial"/>
          <w:sz w:val="24"/>
          <w:szCs w:val="24"/>
        </w:rPr>
        <w:t>:</w:t>
      </w:r>
    </w:p>
    <w:p w14:paraId="0FB2111D" w14:textId="324ECFA3" w:rsidR="00CA404F" w:rsidRPr="006C227E" w:rsidRDefault="00CA404F" w:rsidP="008F1E6B">
      <w:pPr>
        <w:pStyle w:val="1"/>
        <w:tabs>
          <w:tab w:val="left" w:pos="1452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52249019"/>
      <w:r w:rsidRPr="006C227E">
        <w:rPr>
          <w:rFonts w:ascii="Arial" w:hAnsi="Arial" w:cs="Arial"/>
          <w:sz w:val="24"/>
          <w:szCs w:val="24"/>
        </w:rPr>
        <w:t>постановление администрации Боготольского района от 01</w:t>
      </w:r>
      <w:r w:rsidR="006B19FF" w:rsidRPr="006C227E">
        <w:rPr>
          <w:rFonts w:ascii="Arial" w:hAnsi="Arial" w:cs="Arial"/>
          <w:sz w:val="24"/>
          <w:szCs w:val="24"/>
        </w:rPr>
        <w:t>.04.</w:t>
      </w:r>
      <w:r w:rsidRPr="006C227E">
        <w:rPr>
          <w:rFonts w:ascii="Arial" w:hAnsi="Arial" w:cs="Arial"/>
          <w:sz w:val="24"/>
          <w:szCs w:val="24"/>
        </w:rPr>
        <w:t>2013 № 226- п «</w:t>
      </w:r>
      <w:r w:rsidR="00650125" w:rsidRPr="006C227E">
        <w:rPr>
          <w:rFonts w:ascii="Arial" w:hAnsi="Arial" w:cs="Arial"/>
          <w:sz w:val="24"/>
          <w:szCs w:val="24"/>
        </w:rPr>
        <w:t>О порядке сбора и обмена информацией в области защиты населения и</w:t>
      </w:r>
      <w:r w:rsidRPr="006C227E">
        <w:rPr>
          <w:rFonts w:ascii="Arial" w:hAnsi="Arial" w:cs="Arial"/>
          <w:sz w:val="24"/>
          <w:szCs w:val="24"/>
        </w:rPr>
        <w:t xml:space="preserve"> территории Боготольского района   от   чрезвычайных </w:t>
      </w:r>
      <w:r w:rsidR="00650125" w:rsidRPr="006C227E">
        <w:rPr>
          <w:rFonts w:ascii="Arial" w:hAnsi="Arial" w:cs="Arial"/>
          <w:sz w:val="24"/>
          <w:szCs w:val="24"/>
        </w:rPr>
        <w:t>ситуаций природного</w:t>
      </w:r>
      <w:r w:rsidRPr="006C227E">
        <w:rPr>
          <w:rFonts w:ascii="Arial" w:hAnsi="Arial" w:cs="Arial"/>
          <w:sz w:val="24"/>
          <w:szCs w:val="24"/>
        </w:rPr>
        <w:t xml:space="preserve"> и техногенного характера»</w:t>
      </w:r>
      <w:r w:rsidR="008F1E6B" w:rsidRPr="006C227E">
        <w:rPr>
          <w:rFonts w:ascii="Arial" w:hAnsi="Arial" w:cs="Arial"/>
          <w:sz w:val="24"/>
          <w:szCs w:val="24"/>
        </w:rPr>
        <w:t>;</w:t>
      </w:r>
    </w:p>
    <w:bookmarkEnd w:id="0"/>
    <w:p w14:paraId="2218D940" w14:textId="52354E5F" w:rsidR="008F1E6B" w:rsidRPr="006C227E" w:rsidRDefault="008F1E6B" w:rsidP="008F1E6B">
      <w:pPr>
        <w:pStyle w:val="1"/>
        <w:tabs>
          <w:tab w:val="left" w:pos="14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постановление администрации Боготольского района от 14.06.2022 № 270- п «О внесении изменения в постановление администрации Боготольского района от 01.04.2013 № 226-п «О порядке сбора и обмена информацией в области защиты населения и территории Боготольского района от чрезвычайных ситуаций природного и техногенного характера»».</w:t>
      </w:r>
    </w:p>
    <w:p w14:paraId="066CC01A" w14:textId="5D05D1CD" w:rsidR="00CA404F" w:rsidRPr="006C227E" w:rsidRDefault="00CA404F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Контроль за исполнением постановления возложить на заместителя Главы Боготольского района по оперативным вопросам </w:t>
      </w:r>
      <w:r w:rsidR="00DA24F9" w:rsidRPr="006C227E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6C227E">
        <w:rPr>
          <w:rFonts w:ascii="Arial" w:hAnsi="Arial" w:cs="Arial"/>
          <w:sz w:val="24"/>
          <w:szCs w:val="24"/>
        </w:rPr>
        <w:t>Безрядина</w:t>
      </w:r>
      <w:proofErr w:type="spellEnd"/>
      <w:r w:rsidRPr="006C227E">
        <w:rPr>
          <w:rFonts w:ascii="Arial" w:hAnsi="Arial" w:cs="Arial"/>
          <w:sz w:val="24"/>
          <w:szCs w:val="24"/>
        </w:rPr>
        <w:t>.</w:t>
      </w:r>
    </w:p>
    <w:p w14:paraId="0B5D38AE" w14:textId="6B18256B" w:rsidR="00DA24F9" w:rsidRPr="006C227E" w:rsidRDefault="00DA24F9" w:rsidP="00DA24F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Разместить постановление на официальном сайте Боготольского района www.bogotol-r.ru в сети Интернет и опубликовать в периодическом печатном издании «Официальный вестник Боготольского района».</w:t>
      </w:r>
    </w:p>
    <w:p w14:paraId="0B5B59F7" w14:textId="1AE8A53C" w:rsidR="00CA404F" w:rsidRPr="006C227E" w:rsidRDefault="00CA404F" w:rsidP="002B7B19">
      <w:pPr>
        <w:pStyle w:val="1"/>
        <w:numPr>
          <w:ilvl w:val="0"/>
          <w:numId w:val="10"/>
        </w:numPr>
        <w:tabs>
          <w:tab w:val="left" w:pos="1452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A24F9" w:rsidRPr="006C227E">
        <w:rPr>
          <w:rFonts w:ascii="Arial" w:hAnsi="Arial" w:cs="Arial"/>
          <w:sz w:val="24"/>
          <w:szCs w:val="24"/>
        </w:rPr>
        <w:t>после</w:t>
      </w:r>
      <w:r w:rsidRPr="006C227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4E5D557C" w14:textId="0831DE62" w:rsidR="00587AAC" w:rsidRPr="006C227E" w:rsidRDefault="00587AAC" w:rsidP="00897EFA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7CDF07A3" w14:textId="0C8D1F49" w:rsidR="00587AAC" w:rsidRPr="006C227E" w:rsidRDefault="00587AAC" w:rsidP="00B84225">
      <w:pPr>
        <w:pStyle w:val="ad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Глав</w:t>
      </w:r>
      <w:r w:rsidR="00A80D22" w:rsidRPr="006C227E">
        <w:rPr>
          <w:rFonts w:ascii="Arial" w:hAnsi="Arial" w:cs="Arial"/>
          <w:sz w:val="24"/>
          <w:szCs w:val="24"/>
        </w:rPr>
        <w:t>а</w:t>
      </w:r>
      <w:r w:rsidRPr="006C227E">
        <w:rPr>
          <w:rFonts w:ascii="Arial" w:hAnsi="Arial" w:cs="Arial"/>
          <w:sz w:val="24"/>
          <w:szCs w:val="24"/>
        </w:rPr>
        <w:t xml:space="preserve"> Боготольского района </w:t>
      </w:r>
      <w:r w:rsidR="00650125">
        <w:rPr>
          <w:rFonts w:ascii="Arial" w:hAnsi="Arial" w:cs="Arial"/>
          <w:sz w:val="24"/>
          <w:szCs w:val="24"/>
        </w:rPr>
        <w:tab/>
      </w:r>
      <w:r w:rsidR="00650125">
        <w:rPr>
          <w:rFonts w:ascii="Arial" w:hAnsi="Arial" w:cs="Arial"/>
          <w:sz w:val="24"/>
          <w:szCs w:val="24"/>
        </w:rPr>
        <w:tab/>
      </w:r>
      <w:r w:rsidR="00650125">
        <w:rPr>
          <w:rFonts w:ascii="Arial" w:hAnsi="Arial" w:cs="Arial"/>
          <w:sz w:val="24"/>
          <w:szCs w:val="24"/>
        </w:rPr>
        <w:tab/>
      </w:r>
      <w:r w:rsidR="00650125">
        <w:rPr>
          <w:rFonts w:ascii="Arial" w:hAnsi="Arial" w:cs="Arial"/>
          <w:sz w:val="24"/>
          <w:szCs w:val="24"/>
        </w:rPr>
        <w:tab/>
      </w:r>
      <w:r w:rsidR="00650125">
        <w:rPr>
          <w:rFonts w:ascii="Arial" w:hAnsi="Arial" w:cs="Arial"/>
          <w:sz w:val="24"/>
          <w:szCs w:val="24"/>
        </w:rPr>
        <w:tab/>
      </w:r>
      <w:r w:rsidR="00650125">
        <w:rPr>
          <w:rFonts w:ascii="Arial" w:hAnsi="Arial" w:cs="Arial"/>
          <w:sz w:val="24"/>
          <w:szCs w:val="24"/>
        </w:rPr>
        <w:tab/>
      </w:r>
      <w:r w:rsidR="00A80D22" w:rsidRPr="006C227E">
        <w:rPr>
          <w:rFonts w:ascii="Arial" w:hAnsi="Arial" w:cs="Arial"/>
          <w:sz w:val="24"/>
          <w:szCs w:val="24"/>
        </w:rPr>
        <w:t>Н.В. Бакуневич</w:t>
      </w:r>
    </w:p>
    <w:p w14:paraId="1334FEDD" w14:textId="77777777" w:rsidR="00CF0609" w:rsidRPr="006C227E" w:rsidRDefault="00CF0609" w:rsidP="00897EFA">
      <w:pPr>
        <w:pStyle w:val="ConsPlusTitle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14:paraId="0CF3F20F" w14:textId="77777777" w:rsidR="001120F0" w:rsidRPr="006C227E" w:rsidRDefault="001120F0" w:rsidP="00897EFA">
      <w:pPr>
        <w:pStyle w:val="ConsPlusTitle"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10E7CBC9" w14:textId="77777777" w:rsidR="00060030" w:rsidRDefault="00897EFA" w:rsidP="00060030">
      <w:pPr>
        <w:pStyle w:val="2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bookmarkStart w:id="1" w:name="_GoBack"/>
      <w:bookmarkEnd w:id="1"/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Приложение 1 </w:t>
      </w:r>
    </w:p>
    <w:p w14:paraId="6A1EF9B7" w14:textId="77777777" w:rsidR="00060030" w:rsidRDefault="00897EFA" w:rsidP="00060030">
      <w:pPr>
        <w:pStyle w:val="2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</w:t>
      </w:r>
      <w:r w:rsidR="0006003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CA404F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постановлению</w:t>
      </w:r>
      <w:r w:rsidR="00060030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а</w:t>
      </w:r>
      <w:r w:rsidR="00CA404F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дминистрации </w:t>
      </w:r>
    </w:p>
    <w:p w14:paraId="6ED415F4" w14:textId="77777777" w:rsidR="00060030" w:rsidRDefault="00897EFA" w:rsidP="00060030">
      <w:pPr>
        <w:pStyle w:val="2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Боготольского района</w:t>
      </w:r>
      <w:r w:rsidR="00CA404F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</w:p>
    <w:p w14:paraId="7895A9CB" w14:textId="415ED9BE" w:rsidR="00CA404F" w:rsidRPr="006C227E" w:rsidRDefault="00CA404F" w:rsidP="00060030">
      <w:pPr>
        <w:pStyle w:val="2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от </w:t>
      </w:r>
      <w:r w:rsidR="00A83683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06</w:t>
      </w: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.</w:t>
      </w:r>
      <w:r w:rsidR="00897EFA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12</w:t>
      </w: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.2023 г. №</w:t>
      </w:r>
      <w:r w:rsidR="00A83683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742</w:t>
      </w: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-п</w:t>
      </w:r>
    </w:p>
    <w:p w14:paraId="21171C9F" w14:textId="77777777" w:rsidR="00E249B0" w:rsidRPr="006C227E" w:rsidRDefault="00E249B0" w:rsidP="00E249B0">
      <w:pPr>
        <w:pStyle w:val="2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B9DC195" w14:textId="77777777" w:rsidR="006A5D8B" w:rsidRPr="006C227E" w:rsidRDefault="00CA404F" w:rsidP="006A5D8B">
      <w:pPr>
        <w:pStyle w:val="1"/>
        <w:spacing w:after="300"/>
        <w:ind w:firstLine="0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br/>
      </w:r>
      <w:r w:rsidR="006A5D8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сбора и обмена информацией в области защиты населения и территорий от чрезвычайных ситуаций в муниципальном образовании Боготольский район </w:t>
      </w:r>
    </w:p>
    <w:p w14:paraId="2F1FA071" w14:textId="6264C919" w:rsidR="00CA404F" w:rsidRPr="006C227E" w:rsidRDefault="00CA404F" w:rsidP="00B21557">
      <w:pPr>
        <w:pStyle w:val="1"/>
        <w:numPr>
          <w:ilvl w:val="0"/>
          <w:numId w:val="8"/>
        </w:numPr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локального и муниципального характера (далее - информация) на территории </w:t>
      </w:r>
      <w:r w:rsidR="00897EFA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Боготольского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района.</w:t>
      </w:r>
    </w:p>
    <w:p w14:paraId="6B5AD2EF" w14:textId="5069D9D1" w:rsidR="00CA404F" w:rsidRPr="006C227E" w:rsidRDefault="00CA404F" w:rsidP="00897EFA">
      <w:pPr>
        <w:pStyle w:val="1"/>
        <w:numPr>
          <w:ilvl w:val="0"/>
          <w:numId w:val="8"/>
        </w:numPr>
        <w:tabs>
          <w:tab w:val="left" w:pos="112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В рамках требований настоящего Порядка в зависимости от назначения информация подразделяется на оперативную и текущую.</w:t>
      </w:r>
    </w:p>
    <w:p w14:paraId="165B0A65" w14:textId="52A3F319" w:rsidR="00CA404F" w:rsidRPr="006C227E" w:rsidRDefault="00CA404F" w:rsidP="00897EFA">
      <w:pPr>
        <w:pStyle w:val="1"/>
        <w:numPr>
          <w:ilvl w:val="0"/>
          <w:numId w:val="8"/>
        </w:num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К оперативной информации относится информация, предназначенная:</w:t>
      </w:r>
    </w:p>
    <w:p w14:paraId="3DAA8A00" w14:textId="2AFCF8D6" w:rsidR="00CA404F" w:rsidRPr="006C227E" w:rsidRDefault="00CA404F" w:rsidP="00897EFA">
      <w:pPr>
        <w:pStyle w:val="1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для оповещения населения об угрозе возникновения или возникновении чрезвычайных ситуаций;</w:t>
      </w:r>
    </w:p>
    <w:p w14:paraId="527CFC83" w14:textId="2F836E85" w:rsidR="00CA404F" w:rsidRPr="006C227E" w:rsidRDefault="00CA404F" w:rsidP="00897EFA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для оценки вероятных последствий чрезвычайных ситуаций и принятия мер по их ликвидации.</w:t>
      </w:r>
    </w:p>
    <w:p w14:paraId="1FF0179E" w14:textId="0E91E50E" w:rsidR="00CA404F" w:rsidRPr="006C227E" w:rsidRDefault="00CA404F" w:rsidP="00897EFA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Оперативная информация предоставляется в сроки, установленные </w:t>
      </w:r>
      <w:r w:rsidR="00B66E5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порядком предоставления донесений, докладов органами местного самоуправления и организациями в области гражданской обороны, предупреждения </w:t>
      </w:r>
      <w:r w:rsidR="00E96002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ликвидации чрезвычайных ситуаций </w:t>
      </w:r>
      <w:r w:rsidR="00B66E5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пожарной безопасности, </w:t>
      </w:r>
      <w:r w:rsidR="00B66E5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утвержденным заместителем председателя Правительства Красноярского края 20.10.2022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по формам 1/ЧС - 5/ЧС </w:t>
      </w:r>
      <w:r w:rsidR="00897EFA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ЕДДС </w:t>
      </w:r>
      <w:r w:rsidR="006A5D8B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58C6BCB2" w14:textId="4801DAF6" w:rsidR="00CA404F" w:rsidRPr="006C227E" w:rsidRDefault="00CA404F" w:rsidP="00897EFA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Информация должна содержать сведения о возникших и прогнозируемых чрезвычайных ситуациях природного и техногенного характера, и их последствиях, о радиационной, химической, медико-биологической, взрывной, пожарной и экологической безопасности на территории </w:t>
      </w:r>
      <w:r w:rsidR="0011523E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Боготольского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района, а также сведения о деятельности организаций, органов местного самоуправления по защите населения и территорий, ведении аварийно-спасательных и других неотложных работ.</w:t>
      </w:r>
    </w:p>
    <w:p w14:paraId="5B41F09F" w14:textId="3D615A73" w:rsidR="00CA404F" w:rsidRPr="006C227E" w:rsidRDefault="00CA404F" w:rsidP="00897EFA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режимах функционирования «Повышенная готовность» и «Чрезвычайная ситуация» информационное взаимодействие между ДДС экстренных оперативных служб и организаций, службами </w:t>
      </w:r>
      <w:r w:rsidR="001668A7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единой государственной системы предупреждения и ликвидации чрезвычайных ситуаций (далее-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РСЧС</w:t>
      </w:r>
      <w:r w:rsidR="001668A7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)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осуществляется непосредственно через ЕДДС</w:t>
      </w:r>
      <w:r w:rsidR="0011523E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0BB8FC8D" w14:textId="56AB020C" w:rsidR="00CA404F" w:rsidRPr="006C227E" w:rsidRDefault="001668A7" w:rsidP="00897EFA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Д</w:t>
      </w:r>
      <w:r w:rsidR="00CA404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ежурному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оперативному</w:t>
      </w:r>
      <w:r w:rsidR="00CA404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ЕДДС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="00CA404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предоставляется право запрашивать и получать информацию об обстановке и по выполняемым мероприятиям от подчиненных и взаимодействующих органов управления в пределах должностных инструкций.</w:t>
      </w:r>
    </w:p>
    <w:p w14:paraId="451411A2" w14:textId="32FC547A" w:rsidR="00CA404F" w:rsidRPr="006C227E" w:rsidRDefault="00CA404F" w:rsidP="00897EFA">
      <w:pPr>
        <w:pStyle w:val="1"/>
        <w:numPr>
          <w:ilvl w:val="0"/>
          <w:numId w:val="8"/>
        </w:numPr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Текущую информацию составляют сведения о радиационной, химической, медико-биологической, взрывной, пожарной и экологической безопасности на </w:t>
      </w:r>
      <w:r w:rsidR="00897EFA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соответствующих территориях и потенциально опасных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14:paraId="2DF5435A" w14:textId="1F8AD1EE" w:rsidR="00CA404F" w:rsidRPr="006C227E" w:rsidRDefault="00CA404F" w:rsidP="00897EFA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Сроки и формы предоставления текущей информации определяются соглашениями, заключаемыми между ЕДДС </w:t>
      </w:r>
      <w:r w:rsidR="00B21557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района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и организациями, входящими в состав районного звена территориальной подсистемы </w:t>
      </w:r>
      <w:r w:rsidR="00650125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РСЧС Боготольского</w:t>
      </w:r>
      <w:r w:rsidR="00B21557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Красноярского края.</w:t>
      </w:r>
    </w:p>
    <w:p w14:paraId="3525A2D2" w14:textId="02440EED" w:rsidR="00CA404F" w:rsidRPr="006C227E" w:rsidRDefault="00CA404F" w:rsidP="00897EFA">
      <w:pPr>
        <w:pStyle w:val="1"/>
        <w:numPr>
          <w:ilvl w:val="0"/>
          <w:numId w:val="8"/>
        </w:numPr>
        <w:tabs>
          <w:tab w:val="left" w:pos="1123"/>
        </w:tabs>
        <w:ind w:firstLine="80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ЕДДС</w:t>
      </w:r>
      <w:r w:rsidR="00B21557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, осуществляя сбор и обработку информации на территории </w:t>
      </w:r>
      <w:r w:rsidR="00897EFA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Боготольского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района, предоставляет:</w:t>
      </w:r>
    </w:p>
    <w:p w14:paraId="7FE424EE" w14:textId="321E8A98" w:rsidR="00CA404F" w:rsidRPr="006C227E" w:rsidRDefault="00CA404F" w:rsidP="00897EFA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текущую информацию председателю </w:t>
      </w:r>
      <w:r w:rsidR="00A77EBD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КЧС и ОПБ Боготольского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</w:t>
      </w:r>
      <w:r w:rsidR="000346AD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- Главе Боготольского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, в Главное управление МЧС России по Красноярскому краю, во взаимодействующие органы управления (по запросу и в рамках заключенных соглашений);</w:t>
      </w:r>
    </w:p>
    <w:p w14:paraId="0F8452E8" w14:textId="59A99318" w:rsidR="00CA404F" w:rsidRPr="006C227E" w:rsidRDefault="00CA404F" w:rsidP="00897EFA">
      <w:pPr>
        <w:pStyle w:val="1"/>
        <w:ind w:firstLine="72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оперативную информацию председателю </w:t>
      </w:r>
      <w:r w:rsidR="00A77EBD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КЧС и ОПБ Боготольского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</w:t>
      </w:r>
      <w:r w:rsidR="000346AD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- Главе Боготольского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, во взаимодействующие органы управления, в Главное управление МЧС России по Красноярскому краю.</w:t>
      </w:r>
    </w:p>
    <w:p w14:paraId="10C77C04" w14:textId="51CE33DB" w:rsidR="009033B2" w:rsidRPr="006C227E" w:rsidRDefault="009033B2" w:rsidP="009033B2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6. Сбор </w:t>
      </w:r>
      <w:r w:rsidR="00650125" w:rsidRPr="006C227E">
        <w:rPr>
          <w:rFonts w:ascii="Arial" w:hAnsi="Arial" w:cs="Arial"/>
          <w:sz w:val="24"/>
          <w:szCs w:val="24"/>
        </w:rPr>
        <w:t>информации на</w:t>
      </w:r>
      <w:r w:rsidRPr="006C227E">
        <w:rPr>
          <w:rFonts w:ascii="Arial" w:hAnsi="Arial" w:cs="Arial"/>
          <w:sz w:val="24"/>
          <w:szCs w:val="24"/>
        </w:rPr>
        <w:t xml:space="preserve"> </w:t>
      </w:r>
      <w:r w:rsidR="00650125" w:rsidRPr="006C227E">
        <w:rPr>
          <w:rFonts w:ascii="Arial" w:hAnsi="Arial" w:cs="Arial"/>
          <w:sz w:val="24"/>
          <w:szCs w:val="24"/>
        </w:rPr>
        <w:t>территории района осуществляет дежурный</w:t>
      </w:r>
      <w:r w:rsidR="00B968F9" w:rsidRPr="006C227E">
        <w:rPr>
          <w:rFonts w:ascii="Arial" w:hAnsi="Arial" w:cs="Arial"/>
          <w:sz w:val="24"/>
          <w:szCs w:val="24"/>
        </w:rPr>
        <w:t xml:space="preserve"> </w:t>
      </w:r>
      <w:r w:rsidR="00650125" w:rsidRPr="006C227E">
        <w:rPr>
          <w:rFonts w:ascii="Arial" w:hAnsi="Arial" w:cs="Arial"/>
          <w:sz w:val="24"/>
          <w:szCs w:val="24"/>
        </w:rPr>
        <w:t>оперативный ЕДДС</w:t>
      </w:r>
      <w:r w:rsidRPr="006C227E">
        <w:rPr>
          <w:rFonts w:ascii="Arial" w:hAnsi="Arial" w:cs="Arial"/>
          <w:sz w:val="24"/>
          <w:szCs w:val="24"/>
        </w:rPr>
        <w:t xml:space="preserve"> </w:t>
      </w:r>
      <w:r w:rsidR="00B968F9" w:rsidRPr="006C227E">
        <w:rPr>
          <w:rFonts w:ascii="Arial" w:hAnsi="Arial" w:cs="Arial"/>
          <w:sz w:val="24"/>
          <w:szCs w:val="24"/>
        </w:rPr>
        <w:t xml:space="preserve">района </w:t>
      </w:r>
      <w:r w:rsidRPr="006C227E">
        <w:rPr>
          <w:rFonts w:ascii="Arial" w:hAnsi="Arial" w:cs="Arial"/>
          <w:sz w:val="24"/>
          <w:szCs w:val="24"/>
        </w:rPr>
        <w:t xml:space="preserve">по   единому   номеру   </w:t>
      </w:r>
      <w:r w:rsidR="00650125" w:rsidRPr="006C227E">
        <w:rPr>
          <w:rFonts w:ascii="Arial" w:hAnsi="Arial" w:cs="Arial"/>
          <w:sz w:val="24"/>
          <w:szCs w:val="24"/>
        </w:rPr>
        <w:t>телефона с</w:t>
      </w:r>
      <w:r w:rsidR="00024A6F" w:rsidRPr="006C227E">
        <w:rPr>
          <w:rFonts w:ascii="Arial" w:hAnsi="Arial" w:cs="Arial"/>
          <w:sz w:val="24"/>
          <w:szCs w:val="24"/>
        </w:rPr>
        <w:t xml:space="preserve"> абонентским </w:t>
      </w:r>
      <w:r w:rsidR="00650125" w:rsidRPr="006C227E">
        <w:rPr>
          <w:rFonts w:ascii="Arial" w:hAnsi="Arial" w:cs="Arial"/>
          <w:sz w:val="24"/>
          <w:szCs w:val="24"/>
        </w:rPr>
        <w:t>номером 112, а</w:t>
      </w:r>
      <w:r w:rsidRPr="006C227E">
        <w:rPr>
          <w:rFonts w:ascii="Arial" w:hAnsi="Arial" w:cs="Arial"/>
          <w:sz w:val="24"/>
          <w:szCs w:val="24"/>
        </w:rPr>
        <w:t xml:space="preserve">   </w:t>
      </w:r>
      <w:r w:rsidR="00650125" w:rsidRPr="006C227E">
        <w:rPr>
          <w:rFonts w:ascii="Arial" w:hAnsi="Arial" w:cs="Arial"/>
          <w:sz w:val="24"/>
          <w:szCs w:val="24"/>
        </w:rPr>
        <w:t>также</w:t>
      </w:r>
      <w:r w:rsidRPr="006C227E">
        <w:rPr>
          <w:rFonts w:ascii="Arial" w:hAnsi="Arial" w:cs="Arial"/>
          <w:sz w:val="24"/>
          <w:szCs w:val="24"/>
        </w:rPr>
        <w:t xml:space="preserve"> по телефонам   </w:t>
      </w:r>
      <w:r w:rsidR="00B968F9" w:rsidRPr="006C227E">
        <w:rPr>
          <w:rFonts w:ascii="Arial" w:hAnsi="Arial" w:cs="Arial"/>
          <w:sz w:val="24"/>
          <w:szCs w:val="24"/>
        </w:rPr>
        <w:t>с абонентским</w:t>
      </w:r>
      <w:r w:rsidR="00B61300" w:rsidRPr="006C227E">
        <w:rPr>
          <w:rFonts w:ascii="Arial" w:hAnsi="Arial" w:cs="Arial"/>
          <w:sz w:val="24"/>
          <w:szCs w:val="24"/>
        </w:rPr>
        <w:t>и</w:t>
      </w:r>
      <w:r w:rsidR="00B968F9" w:rsidRPr="006C227E">
        <w:rPr>
          <w:rFonts w:ascii="Arial" w:hAnsi="Arial" w:cs="Arial"/>
          <w:sz w:val="24"/>
          <w:szCs w:val="24"/>
        </w:rPr>
        <w:t xml:space="preserve"> номер</w:t>
      </w:r>
      <w:r w:rsidR="00B61300" w:rsidRPr="006C227E">
        <w:rPr>
          <w:rFonts w:ascii="Arial" w:hAnsi="Arial" w:cs="Arial"/>
          <w:sz w:val="24"/>
          <w:szCs w:val="24"/>
        </w:rPr>
        <w:t>а</w:t>
      </w:r>
      <w:r w:rsidR="00B968F9" w:rsidRPr="006C227E">
        <w:rPr>
          <w:rFonts w:ascii="Arial" w:hAnsi="Arial" w:cs="Arial"/>
          <w:sz w:val="24"/>
          <w:szCs w:val="24"/>
        </w:rPr>
        <w:t>м</w:t>
      </w:r>
      <w:r w:rsidR="00B61300" w:rsidRPr="006C227E">
        <w:rPr>
          <w:rFonts w:ascii="Arial" w:hAnsi="Arial" w:cs="Arial"/>
          <w:sz w:val="24"/>
          <w:szCs w:val="24"/>
        </w:rPr>
        <w:t>и</w:t>
      </w:r>
      <w:r w:rsidR="00B968F9" w:rsidRPr="006C227E">
        <w:rPr>
          <w:rFonts w:ascii="Arial" w:hAnsi="Arial" w:cs="Arial"/>
          <w:sz w:val="24"/>
          <w:szCs w:val="24"/>
        </w:rPr>
        <w:t xml:space="preserve"> 8(39157)</w:t>
      </w:r>
      <w:r w:rsidRPr="006C227E">
        <w:rPr>
          <w:rFonts w:ascii="Arial" w:hAnsi="Arial" w:cs="Arial"/>
          <w:sz w:val="24"/>
          <w:szCs w:val="24"/>
        </w:rPr>
        <w:t xml:space="preserve"> 2-53-</w:t>
      </w:r>
      <w:r w:rsidR="00650125" w:rsidRPr="006C227E">
        <w:rPr>
          <w:rFonts w:ascii="Arial" w:hAnsi="Arial" w:cs="Arial"/>
          <w:sz w:val="24"/>
          <w:szCs w:val="24"/>
        </w:rPr>
        <w:t>99, 8</w:t>
      </w:r>
      <w:r w:rsidRPr="006C227E">
        <w:rPr>
          <w:rFonts w:ascii="Arial" w:hAnsi="Arial" w:cs="Arial"/>
          <w:sz w:val="24"/>
          <w:szCs w:val="24"/>
        </w:rPr>
        <w:t>-962</w:t>
      </w:r>
      <w:r w:rsidR="00B968F9" w:rsidRPr="006C227E">
        <w:rPr>
          <w:rFonts w:ascii="Arial" w:hAnsi="Arial" w:cs="Arial"/>
          <w:sz w:val="24"/>
          <w:szCs w:val="24"/>
        </w:rPr>
        <w:t>-</w:t>
      </w:r>
      <w:r w:rsidRPr="006C227E">
        <w:rPr>
          <w:rFonts w:ascii="Arial" w:hAnsi="Arial" w:cs="Arial"/>
          <w:sz w:val="24"/>
          <w:szCs w:val="24"/>
        </w:rPr>
        <w:t>069</w:t>
      </w:r>
      <w:r w:rsidR="00B968F9" w:rsidRPr="006C227E">
        <w:rPr>
          <w:rFonts w:ascii="Arial" w:hAnsi="Arial" w:cs="Arial"/>
          <w:sz w:val="24"/>
          <w:szCs w:val="24"/>
        </w:rPr>
        <w:t>-</w:t>
      </w:r>
      <w:r w:rsidRPr="006C227E">
        <w:rPr>
          <w:rFonts w:ascii="Arial" w:hAnsi="Arial" w:cs="Arial"/>
          <w:sz w:val="24"/>
          <w:szCs w:val="24"/>
        </w:rPr>
        <w:t>67</w:t>
      </w:r>
      <w:r w:rsidR="00B968F9" w:rsidRPr="006C227E">
        <w:rPr>
          <w:rFonts w:ascii="Arial" w:hAnsi="Arial" w:cs="Arial"/>
          <w:sz w:val="24"/>
          <w:szCs w:val="24"/>
        </w:rPr>
        <w:t>-</w:t>
      </w:r>
      <w:r w:rsidRPr="006C227E">
        <w:rPr>
          <w:rFonts w:ascii="Arial" w:hAnsi="Arial" w:cs="Arial"/>
          <w:sz w:val="24"/>
          <w:szCs w:val="24"/>
        </w:rPr>
        <w:t>74.</w:t>
      </w:r>
    </w:p>
    <w:p w14:paraId="52542524" w14:textId="40C0A9D6" w:rsidR="009033B2" w:rsidRPr="006C227E" w:rsidRDefault="009033B2" w:rsidP="00E249B0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Поступившую  информацию об    угрозе    возникновения     чрезвычайной ситуации    и   (или)    возникновении    чрезвычайной    ситуации </w:t>
      </w:r>
      <w:r w:rsidR="00E249B0" w:rsidRPr="006C227E">
        <w:rPr>
          <w:rFonts w:ascii="Arial" w:hAnsi="Arial" w:cs="Arial"/>
          <w:sz w:val="24"/>
          <w:szCs w:val="24"/>
        </w:rPr>
        <w:t>дежурный</w:t>
      </w:r>
      <w:r w:rsidR="00385915" w:rsidRPr="006C227E">
        <w:rPr>
          <w:rFonts w:ascii="Arial" w:hAnsi="Arial" w:cs="Arial"/>
          <w:sz w:val="24"/>
          <w:szCs w:val="24"/>
        </w:rPr>
        <w:t xml:space="preserve"> оперативный </w:t>
      </w:r>
      <w:r w:rsidRPr="006C227E">
        <w:rPr>
          <w:rFonts w:ascii="Arial" w:hAnsi="Arial" w:cs="Arial"/>
          <w:sz w:val="24"/>
          <w:szCs w:val="24"/>
        </w:rPr>
        <w:t>ЕДДС</w:t>
      </w:r>
      <w:r w:rsidR="00385915" w:rsidRPr="006C227E">
        <w:rPr>
          <w:rFonts w:ascii="Arial" w:hAnsi="Arial" w:cs="Arial"/>
          <w:sz w:val="24"/>
          <w:szCs w:val="24"/>
        </w:rPr>
        <w:t xml:space="preserve"> района</w:t>
      </w:r>
      <w:r w:rsidRPr="006C227E">
        <w:rPr>
          <w:rFonts w:ascii="Arial" w:hAnsi="Arial" w:cs="Arial"/>
          <w:sz w:val="24"/>
          <w:szCs w:val="24"/>
        </w:rPr>
        <w:t xml:space="preserve"> незамедлительно доводит до</w:t>
      </w:r>
      <w:r w:rsidR="00385915" w:rsidRPr="006C227E">
        <w:rPr>
          <w:rFonts w:ascii="Arial" w:hAnsi="Arial" w:cs="Arial"/>
          <w:sz w:val="24"/>
          <w:szCs w:val="24"/>
        </w:rPr>
        <w:t xml:space="preserve"> </w:t>
      </w:r>
      <w:bookmarkStart w:id="2" w:name="_Hlk152171050"/>
      <w:r w:rsidR="00385915" w:rsidRPr="006C227E">
        <w:rPr>
          <w:rFonts w:ascii="Arial" w:hAnsi="Arial" w:cs="Arial"/>
          <w:sz w:val="24"/>
          <w:szCs w:val="24"/>
        </w:rPr>
        <w:t>председателя КЧС и ОПБ Боготольского района</w:t>
      </w:r>
      <w:r w:rsidRPr="006C227E">
        <w:rPr>
          <w:rFonts w:ascii="Arial" w:hAnsi="Arial" w:cs="Arial"/>
          <w:sz w:val="24"/>
          <w:szCs w:val="24"/>
        </w:rPr>
        <w:t xml:space="preserve"> </w:t>
      </w:r>
      <w:r w:rsidR="00385915" w:rsidRPr="006C227E">
        <w:rPr>
          <w:rFonts w:ascii="Arial" w:hAnsi="Arial" w:cs="Arial"/>
          <w:sz w:val="24"/>
          <w:szCs w:val="24"/>
        </w:rPr>
        <w:t xml:space="preserve">- </w:t>
      </w:r>
      <w:r w:rsidRPr="006C227E">
        <w:rPr>
          <w:rFonts w:ascii="Arial" w:hAnsi="Arial" w:cs="Arial"/>
          <w:sz w:val="24"/>
          <w:szCs w:val="24"/>
        </w:rPr>
        <w:t xml:space="preserve">Главы </w:t>
      </w:r>
      <w:r w:rsidR="00385915" w:rsidRPr="006C227E">
        <w:rPr>
          <w:rFonts w:ascii="Arial" w:hAnsi="Arial" w:cs="Arial"/>
          <w:sz w:val="24"/>
          <w:szCs w:val="24"/>
        </w:rPr>
        <w:t xml:space="preserve">Боготольского </w:t>
      </w:r>
      <w:r w:rsidRPr="006C227E">
        <w:rPr>
          <w:rFonts w:ascii="Arial" w:hAnsi="Arial" w:cs="Arial"/>
          <w:sz w:val="24"/>
          <w:szCs w:val="24"/>
        </w:rPr>
        <w:t>района</w:t>
      </w:r>
      <w:bookmarkEnd w:id="2"/>
      <w:r w:rsidRPr="006C227E">
        <w:rPr>
          <w:rFonts w:ascii="Arial" w:hAnsi="Arial" w:cs="Arial"/>
          <w:sz w:val="24"/>
          <w:szCs w:val="24"/>
        </w:rPr>
        <w:t xml:space="preserve">,  начальника  отдела  по безопасности территории </w:t>
      </w:r>
      <w:r w:rsidR="00385915" w:rsidRPr="006C227E">
        <w:rPr>
          <w:rFonts w:ascii="Arial" w:hAnsi="Arial" w:cs="Arial"/>
          <w:sz w:val="24"/>
          <w:szCs w:val="24"/>
        </w:rPr>
        <w:t xml:space="preserve">администрации Боготольского района </w:t>
      </w:r>
      <w:r w:rsidRPr="006C227E">
        <w:rPr>
          <w:rFonts w:ascii="Arial" w:hAnsi="Arial" w:cs="Arial"/>
          <w:sz w:val="24"/>
          <w:szCs w:val="24"/>
        </w:rPr>
        <w:t xml:space="preserve">и  оперативного дежурного </w:t>
      </w:r>
      <w:r w:rsidR="001837B8" w:rsidRPr="006C227E">
        <w:rPr>
          <w:rFonts w:ascii="Arial" w:hAnsi="Arial" w:cs="Arial"/>
          <w:sz w:val="24"/>
          <w:szCs w:val="24"/>
        </w:rPr>
        <w:t xml:space="preserve">Центра управления в кризисных ситуациях Главного управления МЧС России по Красноярскому краю (далее - ЦУКС ГУ МЧС России по Красноярскому </w:t>
      </w:r>
      <w:r w:rsidR="001837B8" w:rsidRPr="006C227E">
        <w:rPr>
          <w:rFonts w:ascii="Arial" w:hAnsi="Arial" w:cs="Arial"/>
          <w:sz w:val="24"/>
          <w:szCs w:val="24"/>
        </w:rPr>
        <w:lastRenderedPageBreak/>
        <w:t>краю)</w:t>
      </w:r>
      <w:r w:rsidRPr="006C227E">
        <w:rPr>
          <w:rFonts w:ascii="Arial" w:hAnsi="Arial" w:cs="Arial"/>
          <w:sz w:val="24"/>
          <w:szCs w:val="24"/>
        </w:rPr>
        <w:t xml:space="preserve">. </w:t>
      </w:r>
    </w:p>
    <w:p w14:paraId="0121BFBB" w14:textId="48850EF4" w:rsidR="009033B2" w:rsidRPr="006C227E" w:rsidRDefault="009033B2" w:rsidP="009033B2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7. Отдел по </w:t>
      </w:r>
      <w:r w:rsidR="00650125" w:rsidRPr="006C227E">
        <w:rPr>
          <w:rFonts w:ascii="Arial" w:hAnsi="Arial" w:cs="Arial"/>
          <w:sz w:val="24"/>
          <w:szCs w:val="24"/>
        </w:rPr>
        <w:t>безопасности территории</w:t>
      </w:r>
      <w:r w:rsidRPr="006C227E">
        <w:rPr>
          <w:rFonts w:ascii="Arial" w:hAnsi="Arial" w:cs="Arial"/>
          <w:sz w:val="24"/>
          <w:szCs w:val="24"/>
        </w:rPr>
        <w:t xml:space="preserve"> администрации </w:t>
      </w:r>
      <w:r w:rsidR="00AA35B4" w:rsidRPr="006C227E">
        <w:rPr>
          <w:rFonts w:ascii="Arial" w:hAnsi="Arial" w:cs="Arial"/>
          <w:sz w:val="24"/>
          <w:szCs w:val="24"/>
        </w:rPr>
        <w:t>Боготольского</w:t>
      </w:r>
      <w:r w:rsidRPr="006C227E">
        <w:rPr>
          <w:rFonts w:ascii="Arial" w:hAnsi="Arial" w:cs="Arial"/>
          <w:sz w:val="24"/>
          <w:szCs w:val="24"/>
        </w:rPr>
        <w:t xml:space="preserve"> района:</w:t>
      </w:r>
    </w:p>
    <w:p w14:paraId="06C520C2" w14:textId="203367EC" w:rsidR="009033B2" w:rsidRPr="006C227E" w:rsidRDefault="009033B2" w:rsidP="009033B2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координирует   работу </w:t>
      </w:r>
      <w:r w:rsidR="00650125" w:rsidRPr="006C227E">
        <w:rPr>
          <w:rFonts w:ascii="Arial" w:hAnsi="Arial" w:cs="Arial"/>
          <w:sz w:val="24"/>
          <w:szCs w:val="24"/>
        </w:rPr>
        <w:t>по сбору</w:t>
      </w:r>
      <w:r w:rsidRPr="006C227E">
        <w:rPr>
          <w:rFonts w:ascii="Arial" w:hAnsi="Arial" w:cs="Arial"/>
          <w:sz w:val="24"/>
          <w:szCs w:val="24"/>
        </w:rPr>
        <w:t xml:space="preserve"> </w:t>
      </w:r>
      <w:r w:rsidR="00650125" w:rsidRPr="006C227E">
        <w:rPr>
          <w:rFonts w:ascii="Arial" w:hAnsi="Arial" w:cs="Arial"/>
          <w:sz w:val="24"/>
          <w:szCs w:val="24"/>
        </w:rPr>
        <w:t>и обмену</w:t>
      </w:r>
      <w:r w:rsidRPr="006C227E">
        <w:rPr>
          <w:rFonts w:ascii="Arial" w:hAnsi="Arial" w:cs="Arial"/>
          <w:sz w:val="24"/>
          <w:szCs w:val="24"/>
        </w:rPr>
        <w:t xml:space="preserve">   информацией   на   территории </w:t>
      </w:r>
      <w:r w:rsidR="00F6161B" w:rsidRPr="006C227E">
        <w:rPr>
          <w:rFonts w:ascii="Arial" w:hAnsi="Arial" w:cs="Arial"/>
          <w:sz w:val="24"/>
          <w:szCs w:val="24"/>
        </w:rPr>
        <w:t xml:space="preserve">Боготольского </w:t>
      </w:r>
      <w:r w:rsidRPr="006C227E">
        <w:rPr>
          <w:rFonts w:ascii="Arial" w:hAnsi="Arial" w:cs="Arial"/>
          <w:sz w:val="24"/>
          <w:szCs w:val="24"/>
        </w:rPr>
        <w:t>района;</w:t>
      </w:r>
    </w:p>
    <w:p w14:paraId="0DC7399A" w14:textId="4BCD72ED" w:rsidR="009033B2" w:rsidRPr="006C227E" w:rsidRDefault="009033B2" w:rsidP="009033B2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осуществляет сбор и </w:t>
      </w:r>
      <w:r w:rsidR="00650125" w:rsidRPr="006C227E">
        <w:rPr>
          <w:rFonts w:ascii="Arial" w:hAnsi="Arial" w:cs="Arial"/>
          <w:sz w:val="24"/>
          <w:szCs w:val="24"/>
        </w:rPr>
        <w:t>обработку информации</w:t>
      </w:r>
      <w:r w:rsidRPr="006C227E">
        <w:rPr>
          <w:rFonts w:ascii="Arial" w:hAnsi="Arial" w:cs="Arial"/>
          <w:sz w:val="24"/>
          <w:szCs w:val="24"/>
        </w:rPr>
        <w:t xml:space="preserve">, </w:t>
      </w:r>
      <w:r w:rsidR="00650125" w:rsidRPr="006C227E">
        <w:rPr>
          <w:rFonts w:ascii="Arial" w:hAnsi="Arial" w:cs="Arial"/>
          <w:sz w:val="24"/>
          <w:szCs w:val="24"/>
        </w:rPr>
        <w:t>представляет ее</w:t>
      </w:r>
      <w:r w:rsidRPr="006C227E">
        <w:rPr>
          <w:rFonts w:ascii="Arial" w:hAnsi="Arial" w:cs="Arial"/>
          <w:sz w:val="24"/>
          <w:szCs w:val="24"/>
        </w:rPr>
        <w:t xml:space="preserve"> и сведения о мерах по ликвидации чрезвычайной   ситуации   </w:t>
      </w:r>
      <w:r w:rsidR="00650125" w:rsidRPr="006C227E">
        <w:rPr>
          <w:rFonts w:ascii="Arial" w:hAnsi="Arial" w:cs="Arial"/>
          <w:sz w:val="24"/>
          <w:szCs w:val="24"/>
        </w:rPr>
        <w:t>в Главное</w:t>
      </w:r>
      <w:r w:rsidRPr="006C227E">
        <w:rPr>
          <w:rFonts w:ascii="Arial" w:hAnsi="Arial" w:cs="Arial"/>
          <w:sz w:val="24"/>
          <w:szCs w:val="24"/>
        </w:rPr>
        <w:t xml:space="preserve">   управление   МЧС</w:t>
      </w:r>
    </w:p>
    <w:p w14:paraId="33A2D2DB" w14:textId="6BE8F2C0" w:rsidR="009033B2" w:rsidRPr="006C227E" w:rsidRDefault="009033B2" w:rsidP="009033B2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 xml:space="preserve">России по </w:t>
      </w:r>
      <w:r w:rsidR="00650125" w:rsidRPr="006C227E">
        <w:rPr>
          <w:rFonts w:ascii="Arial" w:hAnsi="Arial" w:cs="Arial"/>
          <w:sz w:val="24"/>
          <w:szCs w:val="24"/>
        </w:rPr>
        <w:t>Красноярскому краю</w:t>
      </w:r>
      <w:r w:rsidRPr="006C227E">
        <w:rPr>
          <w:rFonts w:ascii="Arial" w:hAnsi="Arial" w:cs="Arial"/>
          <w:sz w:val="24"/>
          <w:szCs w:val="24"/>
        </w:rPr>
        <w:t xml:space="preserve"> в соответствии с Табелем срочных донесений;</w:t>
      </w:r>
    </w:p>
    <w:p w14:paraId="087FF2B4" w14:textId="7400CCA6" w:rsidR="009033B2" w:rsidRPr="006C227E" w:rsidRDefault="009033B2" w:rsidP="009033B2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ведет учет чрезвычайных ситуаций;</w:t>
      </w:r>
    </w:p>
    <w:p w14:paraId="0DABA3E6" w14:textId="476AC5C9" w:rsidR="009033B2" w:rsidRPr="006C227E" w:rsidRDefault="00650125" w:rsidP="009033B2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sz w:val="24"/>
          <w:szCs w:val="24"/>
        </w:rPr>
        <w:t>доводит до организаций, расположенных</w:t>
      </w:r>
      <w:r w:rsidR="009033B2" w:rsidRPr="006C227E">
        <w:rPr>
          <w:rFonts w:ascii="Arial" w:hAnsi="Arial" w:cs="Arial"/>
          <w:sz w:val="24"/>
          <w:szCs w:val="24"/>
        </w:rPr>
        <w:t xml:space="preserve">   </w:t>
      </w:r>
      <w:r w:rsidRPr="006C227E">
        <w:rPr>
          <w:rFonts w:ascii="Arial" w:hAnsi="Arial" w:cs="Arial"/>
          <w:sz w:val="24"/>
          <w:szCs w:val="24"/>
        </w:rPr>
        <w:t>на территории Боготольского</w:t>
      </w:r>
      <w:r w:rsidR="00B124F8" w:rsidRPr="006C227E">
        <w:rPr>
          <w:rFonts w:ascii="Arial" w:hAnsi="Arial" w:cs="Arial"/>
          <w:sz w:val="24"/>
          <w:szCs w:val="24"/>
        </w:rPr>
        <w:t xml:space="preserve"> </w:t>
      </w:r>
      <w:r w:rsidRPr="006C227E">
        <w:rPr>
          <w:rFonts w:ascii="Arial" w:hAnsi="Arial" w:cs="Arial"/>
          <w:sz w:val="24"/>
          <w:szCs w:val="24"/>
        </w:rPr>
        <w:t>района сроки и</w:t>
      </w:r>
      <w:r w:rsidR="009033B2" w:rsidRPr="006C227E">
        <w:rPr>
          <w:rFonts w:ascii="Arial" w:hAnsi="Arial" w:cs="Arial"/>
          <w:sz w:val="24"/>
          <w:szCs w:val="24"/>
        </w:rPr>
        <w:t xml:space="preserve"> формы представления информации;</w:t>
      </w:r>
    </w:p>
    <w:p w14:paraId="6E69CC13" w14:textId="3B2796DF" w:rsidR="009033B2" w:rsidRPr="006C227E" w:rsidRDefault="009033B2" w:rsidP="009033B2">
      <w:pPr>
        <w:pStyle w:val="1"/>
        <w:ind w:firstLine="720"/>
        <w:jc w:val="both"/>
        <w:rPr>
          <w:rFonts w:ascii="Arial" w:hAnsi="Arial" w:cs="Arial"/>
          <w:sz w:val="24"/>
          <w:szCs w:val="24"/>
        </w:rPr>
        <w:sectPr w:rsidR="009033B2" w:rsidRPr="006C227E" w:rsidSect="00650125">
          <w:pgSz w:w="11900" w:h="16840"/>
          <w:pgMar w:top="1131" w:right="843" w:bottom="1418" w:left="1655" w:header="703" w:footer="1337" w:gutter="0"/>
          <w:pgNumType w:start="4"/>
          <w:cols w:space="720"/>
          <w:noEndnote/>
          <w:docGrid w:linePitch="360"/>
        </w:sectPr>
      </w:pPr>
      <w:r w:rsidRPr="006C227E">
        <w:rPr>
          <w:rFonts w:ascii="Arial" w:hAnsi="Arial" w:cs="Arial"/>
          <w:sz w:val="24"/>
          <w:szCs w:val="24"/>
        </w:rPr>
        <w:t>представляет Главе</w:t>
      </w:r>
      <w:r w:rsidR="00B124F8" w:rsidRPr="006C227E">
        <w:rPr>
          <w:rFonts w:ascii="Arial" w:hAnsi="Arial" w:cs="Arial"/>
          <w:sz w:val="24"/>
          <w:szCs w:val="24"/>
        </w:rPr>
        <w:t xml:space="preserve"> Боготольского</w:t>
      </w:r>
      <w:r w:rsidRPr="006C227E">
        <w:rPr>
          <w:rFonts w:ascii="Arial" w:hAnsi="Arial" w:cs="Arial"/>
          <w:sz w:val="24"/>
          <w:szCs w:val="24"/>
        </w:rPr>
        <w:t xml:space="preserve"> района предложения </w:t>
      </w:r>
      <w:r w:rsidR="00650125" w:rsidRPr="006C227E">
        <w:rPr>
          <w:rFonts w:ascii="Arial" w:hAnsi="Arial" w:cs="Arial"/>
          <w:sz w:val="24"/>
          <w:szCs w:val="24"/>
        </w:rPr>
        <w:t>по совершенствованию</w:t>
      </w:r>
      <w:r w:rsidRPr="006C227E">
        <w:rPr>
          <w:rFonts w:ascii="Arial" w:hAnsi="Arial" w:cs="Arial"/>
          <w:sz w:val="24"/>
          <w:szCs w:val="24"/>
        </w:rPr>
        <w:t xml:space="preserve"> порядка сбора и обмена информацией на территории </w:t>
      </w:r>
      <w:r w:rsidR="00B124F8" w:rsidRPr="006C227E">
        <w:rPr>
          <w:rFonts w:ascii="Arial" w:hAnsi="Arial" w:cs="Arial"/>
          <w:sz w:val="24"/>
          <w:szCs w:val="24"/>
        </w:rPr>
        <w:t xml:space="preserve">Боготольского </w:t>
      </w:r>
      <w:r w:rsidRPr="006C227E">
        <w:rPr>
          <w:rFonts w:ascii="Arial" w:hAnsi="Arial" w:cs="Arial"/>
          <w:sz w:val="24"/>
          <w:szCs w:val="24"/>
        </w:rPr>
        <w:t>района.</w:t>
      </w:r>
    </w:p>
    <w:p w14:paraId="3052EB56" w14:textId="77777777" w:rsidR="00060030" w:rsidRDefault="00E249B0" w:rsidP="00060030">
      <w:pPr>
        <w:pStyle w:val="2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bookmarkStart w:id="3" w:name="_Hlk151391635"/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 xml:space="preserve">Приложение </w:t>
      </w:r>
      <w:r w:rsidR="00E34159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</w:t>
      </w:r>
    </w:p>
    <w:p w14:paraId="419E53FC" w14:textId="77777777" w:rsidR="00060030" w:rsidRDefault="00E249B0" w:rsidP="00060030">
      <w:pPr>
        <w:pStyle w:val="2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к постановлению администрации </w:t>
      </w:r>
    </w:p>
    <w:p w14:paraId="5482A5B9" w14:textId="77777777" w:rsidR="00060030" w:rsidRDefault="00E249B0" w:rsidP="00060030">
      <w:pPr>
        <w:pStyle w:val="2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Боготольского района </w:t>
      </w:r>
    </w:p>
    <w:p w14:paraId="4950992A" w14:textId="7208BE8A" w:rsidR="00E249B0" w:rsidRPr="006C227E" w:rsidRDefault="00E249B0" w:rsidP="00060030">
      <w:pPr>
        <w:pStyle w:val="20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от </w:t>
      </w:r>
      <w:r w:rsidR="00A83683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06</w:t>
      </w: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.12.2023 г. № </w:t>
      </w:r>
      <w:r w:rsidR="00A83683"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742</w:t>
      </w:r>
      <w:r w:rsidRPr="006C227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-п</w:t>
      </w:r>
    </w:p>
    <w:bookmarkEnd w:id="3"/>
    <w:p w14:paraId="1A0D696B" w14:textId="77777777" w:rsidR="00E249B0" w:rsidRPr="006C227E" w:rsidRDefault="00E249B0" w:rsidP="00060030">
      <w:pPr>
        <w:pStyle w:val="1"/>
        <w:ind w:firstLine="851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01F7DEB5" w14:textId="34ED98D8" w:rsidR="00CA404F" w:rsidRPr="006C227E" w:rsidRDefault="00CA404F" w:rsidP="00055325">
      <w:pPr>
        <w:pStyle w:val="1"/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Инструкция</w:t>
      </w:r>
    </w:p>
    <w:p w14:paraId="1D278179" w14:textId="54110ED1" w:rsidR="00CA404F" w:rsidRPr="006C227E" w:rsidRDefault="00CA404F" w:rsidP="00055325">
      <w:pPr>
        <w:pStyle w:val="1"/>
        <w:ind w:firstLine="851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о сроках и формах представления информации в области защиты населения и</w:t>
      </w:r>
      <w:r w:rsidR="0005532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территорий от чрезвычайных ситуаций природного и техногенного характера</w:t>
      </w:r>
    </w:p>
    <w:p w14:paraId="2D723F4B" w14:textId="77777777" w:rsidR="00055325" w:rsidRPr="006C227E" w:rsidRDefault="00055325" w:rsidP="00055325">
      <w:pPr>
        <w:pStyle w:val="1"/>
        <w:ind w:firstLine="851"/>
        <w:jc w:val="center"/>
        <w:rPr>
          <w:rFonts w:ascii="Arial" w:hAnsi="Arial" w:cs="Arial"/>
          <w:sz w:val="24"/>
          <w:szCs w:val="24"/>
        </w:rPr>
      </w:pPr>
    </w:p>
    <w:p w14:paraId="0F9ECFE3" w14:textId="77777777" w:rsidR="00CA404F" w:rsidRPr="006C227E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</w:p>
    <w:p w14:paraId="5A99E22C" w14:textId="43785567" w:rsidR="00CA404F" w:rsidRPr="006C227E" w:rsidRDefault="00E221E3" w:rsidP="00055325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Настоящая Инструкция определяет сроки и формы представления информации в области защиты населения и территорий от чрезвычайных ситуаций природного и техногенного характера в МЧС России органами местного самоуправления (далее - ОМСУ) и организациями (подразделениями), обеспечивающими деятельность федеральных органов исполнительной власти (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далее -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ФОИВ), органов исполнительной власти края 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(далее - ОИВ)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ОМСУ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области защиты населения и территорий от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чрезвычайных ситуаций (далее –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ЧС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)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, управление силами и средствами, предназначенными и привлекаемыми для предупреждения и ликвидации ЧС в соответствии с Федеральным законом от 21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.12.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1994 № 68-ФЗ «О защите населения и территорий от чрезвычайных ситуаций природного и техногенного характера»</w:t>
      </w:r>
      <w:r w:rsidR="00CA404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5C86A05A" w14:textId="36D5AC1D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в области защиты населения и территорий от ЧС природного и техногенного характера представляется</w:t>
      </w:r>
      <w:r w:rsidR="00FF4D66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соответствии с </w:t>
      </w:r>
      <w:r w:rsidR="00B66E5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порядком предоставления донесений, докладов 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ОМСУ</w:t>
      </w:r>
      <w:r w:rsidR="00B66E5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организациями в области гражданской обороны, предупреждения </w:t>
      </w:r>
      <w:r w:rsidR="00E96002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ликвидации чрезвычайных ситуаций и </w:t>
      </w:r>
      <w:r w:rsidR="00B66E5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пожарной безопасности, утвержденным заместителем председателя Правительства Красноярского края 20.10.2022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14:paraId="33C28BE4" w14:textId="77777777" w:rsidR="00CA404F" w:rsidRPr="006C227E" w:rsidRDefault="00CA404F" w:rsidP="00055325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по форме 1/ЧС «Донесение об угрозе (прогнозе) чрезвычайной ситуации»;</w:t>
      </w:r>
    </w:p>
    <w:p w14:paraId="497D7295" w14:textId="77777777" w:rsidR="00CA404F" w:rsidRPr="006C227E" w:rsidRDefault="00CA404F" w:rsidP="00055325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по форме 2/ЧС «Донесение о факте и основных параметрах чрезвычайной ситуации»;</w:t>
      </w:r>
    </w:p>
    <w:p w14:paraId="6CA1A647" w14:textId="77777777" w:rsidR="00CA404F" w:rsidRPr="006C227E" w:rsidRDefault="00CA404F" w:rsidP="00055325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по форме 3/ЧС «Донесение о мерах по защите населения и территорий, ведении аварийно-спасательных и других неотложных работ»;</w:t>
      </w:r>
    </w:p>
    <w:p w14:paraId="1074DE11" w14:textId="77777777" w:rsidR="00CA404F" w:rsidRPr="006C227E" w:rsidRDefault="00CA404F" w:rsidP="00055325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по форме 4/ЧС «Донесение о силах и средствах, задействованных для ликвидации чрезвычайной ситуации»;</w:t>
      </w:r>
    </w:p>
    <w:p w14:paraId="6E77F7C8" w14:textId="25F34237" w:rsidR="00CA404F" w:rsidRPr="006C227E" w:rsidRDefault="00CA404F" w:rsidP="00E34159">
      <w:pPr>
        <w:pStyle w:val="1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по форме 5/ЧС «Итоговое донесение о чрезвычайной ситуации».</w:t>
      </w:r>
    </w:p>
    <w:p w14:paraId="003FFF3E" w14:textId="77777777" w:rsidR="00FF4D66" w:rsidRPr="006C227E" w:rsidRDefault="00FF4D66" w:rsidP="00E34159">
      <w:pPr>
        <w:pStyle w:val="1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0B69AA0C" w14:textId="77777777" w:rsidR="00CA404F" w:rsidRPr="006C227E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по форме 1/ЧС «Донесение об угрозе (прогнозе)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чрезвычайной ситуации»</w:t>
      </w:r>
    </w:p>
    <w:p w14:paraId="6FAD4188" w14:textId="40A2B34F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Донесение об угрозе (прогнозе) </w:t>
      </w:r>
      <w:r w:rsidR="001C46B6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ЧС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представляется незамедлительно, по любым из имеющихся средств связи,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- незамедлительно.</w:t>
      </w:r>
    </w:p>
    <w:p w14:paraId="0208947D" w14:textId="7442ABF5" w:rsidR="00CA404F" w:rsidRPr="006C227E" w:rsidRDefault="00CA404F" w:rsidP="00E249B0">
      <w:pPr>
        <w:pStyle w:val="1"/>
        <w:numPr>
          <w:ilvl w:val="1"/>
          <w:numId w:val="9"/>
        </w:numPr>
        <w:tabs>
          <w:tab w:val="left" w:pos="144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Организации, ДДС представляют донесение об угрозе (прогнозе) </w:t>
      </w:r>
      <w:r w:rsidR="001C46B6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ЧС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председателю КЧС и ОПБ Боготольского района - Главе Боготольского 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через ЕДДС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, а также в подведомственные и территориальные подразделения ФОИВ по подчиненности.</w:t>
      </w:r>
    </w:p>
    <w:p w14:paraId="1E3533B6" w14:textId="7A711F8A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spacing w:after="320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ЕДДС 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представляет донесение об угрозе (прогнозе) ЧС в ДДС экстренных оперативных служб в соответствии с пунктом </w:t>
      </w:r>
      <w:r w:rsidR="00055325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11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ситуаций», ЦУКС ГУ МЧС России по Красноярскому краю, ДДС организаций, которые могут попасть в зону ЧС, а также </w:t>
      </w:r>
      <w:r w:rsidR="002240F9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председателю КЧС и ОПБ Боготольского района - Главе Боготольского района</w:t>
      </w:r>
      <w:r w:rsidR="00AA35B4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7A0D9EB7" w14:textId="77777777" w:rsidR="00CA404F" w:rsidRPr="006C227E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320"/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по форме 2/ЧС «Донесение о факте и основных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параметрах чрезвычайной ситуации»</w:t>
      </w:r>
    </w:p>
    <w:p w14:paraId="778EBBE7" w14:textId="4F0F0EDA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Донесение о факте и основных параметрах </w:t>
      </w:r>
      <w:r w:rsidR="0019681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ЧС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представляется незамедлительно, по любым из имеющихся средствам связи, с последующим подтверждением путем представления формы 2/ЧС в течение двух часов с момента возникновения ЧС. Уточнение обстановки осуществляется ежесуточно к 7.00 по московскому времени (далее -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) и 19.00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состоянию на 6.00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18.00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соответственно.</w:t>
      </w:r>
    </w:p>
    <w:p w14:paraId="39CB7CA3" w14:textId="679A14B3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Организации, ДДС объекта представляют донесение о факте и основных параметрах </w:t>
      </w:r>
      <w:r w:rsidR="0019681F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ЧС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EB50A4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председателю КЧС и ОПБ Боготольского района - Главе Боготольского района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через ЕДДС</w:t>
      </w:r>
      <w:r w:rsidR="00EB50A4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, а также в подведомственные и территориальные подразделения ФОИВ по подчиненности.</w:t>
      </w:r>
    </w:p>
    <w:p w14:paraId="4E794C76" w14:textId="0732DEFB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spacing w:after="320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ЕДДС</w:t>
      </w:r>
      <w:r w:rsidR="00EB50A4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представляет донесение о факте и основных параметрах чрезвычайной ситуации в ДДС экстренных оперативных служб, ЦУКС ГУ МЧС России по Красноярскому краю, ДДС организаций, которые могут попасть в зону ЧС, а также </w:t>
      </w:r>
      <w:r w:rsidR="00EB50A4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председателю КЧС и ОПБ Боготольского района - Главе Боготольского 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1E771D24" w14:textId="77777777" w:rsidR="00CA404F" w:rsidRPr="006C227E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по форме 3/ЧС «Донесение о мерах по защите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населения и территорий, ведении аварийно-спасательных</w:t>
      </w:r>
    </w:p>
    <w:p w14:paraId="5AA5B27D" w14:textId="77777777" w:rsidR="00CA404F" w:rsidRPr="006C227E" w:rsidRDefault="00CA404F" w:rsidP="00055325">
      <w:pPr>
        <w:pStyle w:val="1"/>
        <w:spacing w:after="320"/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и других неотложных работ»</w:t>
      </w:r>
    </w:p>
    <w:p w14:paraId="21BD3908" w14:textId="77777777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Донесение о мерах по защите населения и территорий, ведении аварийно- спасательных и других неотложных работ представляется в течение двух часов с момента возникновения ЧС по любым из имеющихся средствам связи, с последующим подтверждением путем представления формы 3/ЧС. Уточнение обстановки осуществляется ежесуточно к 7.00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19.00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состоянию на 6.00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18.00 </w:t>
      </w:r>
      <w:proofErr w:type="spellStart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соответственно.</w:t>
      </w:r>
    </w:p>
    <w:p w14:paraId="7341B6A7" w14:textId="57E321E0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2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Организации, ДДС объекта представляют донесение о мерах по защите населения и территорий, ведении аварийно-спасательных и других неотложных работ </w:t>
      </w:r>
      <w:r w:rsidR="00357F44" w:rsidRPr="006C227E">
        <w:rPr>
          <w:rFonts w:ascii="Arial" w:hAnsi="Arial" w:cs="Arial"/>
          <w:sz w:val="24"/>
          <w:szCs w:val="24"/>
        </w:rPr>
        <w:t>председателю КЧС и ОПБ Боготольского района - Главе Боготольского района</w:t>
      </w:r>
      <w:r w:rsidR="00357F44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через ЕДДС</w:t>
      </w:r>
      <w:r w:rsidR="00357F44"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000000"/>
          <w:sz w:val="24"/>
          <w:szCs w:val="24"/>
          <w:lang w:eastAsia="ru-RU" w:bidi="ru-RU"/>
        </w:rPr>
        <w:t>, а также в подведомственные и территориальные подразделения ФОИВ по подчиненности.</w:t>
      </w:r>
    </w:p>
    <w:p w14:paraId="3B092133" w14:textId="434AAB86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spacing w:after="320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ЕДДС </w:t>
      </w:r>
      <w:r w:rsidR="00357F44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района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представляет донесение о мерах по защите населения и территорий, ведении аварийно-спасательных и других неотложных работ в ДДС экстренных оперативных служб, ЦУКС ГУ МЧС России по Красноярскому краю, ДДС организаций, которые могут попасть в зону ЧС, а также </w:t>
      </w:r>
      <w:r w:rsidR="00357F44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председателю КЧС и ОПБ Боготольского района - Главе Боготольского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.</w:t>
      </w:r>
    </w:p>
    <w:p w14:paraId="684B772B" w14:textId="77777777" w:rsidR="00CA404F" w:rsidRPr="006C227E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Информация по форме 4/ЧС «Донесение о силах и средствах,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br/>
        <w:t>задействованных для ликвидации чрезвычайной ситуации»</w:t>
      </w:r>
    </w:p>
    <w:p w14:paraId="32279E10" w14:textId="353BCFF8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Донесение о силах и средствах, задействованных для ликвидации </w:t>
      </w:r>
      <w:r w:rsidR="0019681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ЧС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, представляется в течение двух часов с момента возникновения ЧС по любым из имеющихся средствам связи, с последующим подтверждением путем представления формы 4/ЧС. Уточнение обстановки осуществляется ежесуточно к 7.00 </w:t>
      </w:r>
      <w:proofErr w:type="spellStart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и 19.00 </w:t>
      </w:r>
      <w:proofErr w:type="spellStart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по состоянию на 6.00 </w:t>
      </w:r>
      <w:proofErr w:type="spellStart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и 18.00 </w:t>
      </w:r>
      <w:proofErr w:type="spellStart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мск</w:t>
      </w:r>
      <w:proofErr w:type="spellEnd"/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соответственно.</w:t>
      </w:r>
    </w:p>
    <w:p w14:paraId="34E7A5CD" w14:textId="10B8AE61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lastRenderedPageBreak/>
        <w:t xml:space="preserve">Организации, ДДС объекта представляют донесение о силах и средствах, задействованных для ликвидации </w:t>
      </w:r>
      <w:r w:rsidR="0019681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ЧС</w:t>
      </w:r>
      <w:r w:rsidR="007F4E5E" w:rsidRPr="006C227E">
        <w:rPr>
          <w:rFonts w:ascii="Arial" w:hAnsi="Arial" w:cs="Arial"/>
          <w:sz w:val="24"/>
          <w:szCs w:val="24"/>
        </w:rPr>
        <w:t xml:space="preserve"> </w:t>
      </w:r>
      <w:r w:rsidR="007F4E5E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председателю КЧС и ОПБ Боготольского района - Главе Боготольского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через ЕДДС</w:t>
      </w:r>
      <w:r w:rsidR="007F4E5E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, а также в подведомственные и территориальные подразделения ФОИВ по подчиненности.</w:t>
      </w:r>
    </w:p>
    <w:p w14:paraId="35D08915" w14:textId="1751DC4E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spacing w:after="320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ЕДДС</w:t>
      </w:r>
      <w:r w:rsidR="007F4E5E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представляет донесение о силах и средствах, задействованных для ликвидации чрезвычайной ситуации, в ДДС экстренных оперативных служб, ЦУКС ГУ МЧС России по Красноярскому краю, ДДС организаций, которые могут попасть в зону ЧС, а также </w:t>
      </w:r>
      <w:r w:rsidR="007F4E5E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председателю КЧС и ОПБ Боготольского района - Главе Боготольского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.</w:t>
      </w:r>
    </w:p>
    <w:p w14:paraId="1C27BBC7" w14:textId="77777777" w:rsidR="00CA404F" w:rsidRPr="006C227E" w:rsidRDefault="00CA404F" w:rsidP="00055325">
      <w:pPr>
        <w:pStyle w:val="1"/>
        <w:numPr>
          <w:ilvl w:val="0"/>
          <w:numId w:val="9"/>
        </w:numPr>
        <w:tabs>
          <w:tab w:val="left" w:pos="696"/>
        </w:tabs>
        <w:spacing w:after="260"/>
        <w:ind w:firstLine="851"/>
        <w:jc w:val="center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Информация по форме 5/ЧС «Итоговое донесение о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br/>
        <w:t>чрезвычайной ситуации»</w:t>
      </w:r>
    </w:p>
    <w:p w14:paraId="3B5B9045" w14:textId="5B89B4D2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Итоговое донесение о </w:t>
      </w:r>
      <w:r w:rsidR="0019681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ЧС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представляется по форме 5/ЧС не позднее 2</w:t>
      </w:r>
      <w:r w:rsidR="00FF4D66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0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суток после завершения ликвидации последствий ЧС.</w:t>
      </w:r>
    </w:p>
    <w:p w14:paraId="42BA6BC7" w14:textId="5270F353" w:rsidR="00CA404F" w:rsidRPr="006C227E" w:rsidRDefault="00CA404F" w:rsidP="00055325">
      <w:pPr>
        <w:pStyle w:val="1"/>
        <w:numPr>
          <w:ilvl w:val="1"/>
          <w:numId w:val="9"/>
        </w:numPr>
        <w:tabs>
          <w:tab w:val="left" w:pos="143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Организации, ДДС объекта представляют итоговую информацию о чрезвычайной ситуации в ЕДДС</w:t>
      </w:r>
      <w:r w:rsidR="0016656E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района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.</w:t>
      </w:r>
    </w:p>
    <w:p w14:paraId="41D66D1A" w14:textId="4D2C5CFC" w:rsidR="00CA404F" w:rsidRPr="006C227E" w:rsidRDefault="00CA404F" w:rsidP="00897EFA">
      <w:pPr>
        <w:pStyle w:val="1"/>
        <w:numPr>
          <w:ilvl w:val="1"/>
          <w:numId w:val="9"/>
        </w:numPr>
        <w:tabs>
          <w:tab w:val="left" w:pos="1439"/>
        </w:tabs>
        <w:spacing w:after="260"/>
        <w:ind w:firstLine="851"/>
        <w:jc w:val="both"/>
        <w:rPr>
          <w:rFonts w:ascii="Arial" w:hAnsi="Arial" w:cs="Arial"/>
          <w:sz w:val="24"/>
          <w:szCs w:val="24"/>
        </w:rPr>
      </w:pP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ЕДДС </w:t>
      </w:r>
      <w:r w:rsidR="0016656E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района 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представляет итоговое донесение о </w:t>
      </w:r>
      <w:r w:rsidR="0019681F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ЧС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 xml:space="preserve"> в ЦУКС ГУ МЧС России по Крас</w:t>
      </w:r>
      <w:r w:rsidR="00E34159"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но</w:t>
      </w:r>
      <w:r w:rsidRPr="006C227E">
        <w:rPr>
          <w:rFonts w:ascii="Arial" w:hAnsi="Arial" w:cs="Arial"/>
          <w:color w:val="130B13"/>
          <w:sz w:val="24"/>
          <w:szCs w:val="24"/>
          <w:lang w:eastAsia="ru-RU" w:bidi="ru-RU"/>
        </w:rPr>
        <w:t>ярскому краю.</w:t>
      </w:r>
    </w:p>
    <w:p w14:paraId="0E449B87" w14:textId="790F5232" w:rsidR="00E34159" w:rsidRPr="006C227E" w:rsidRDefault="00E34159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5BD1454B" w14:textId="065C3547" w:rsidR="00E34159" w:rsidRPr="006C227E" w:rsidRDefault="00E34159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1A748EE8" w14:textId="3C0C7527" w:rsidR="00E34159" w:rsidRPr="006C227E" w:rsidRDefault="00E34159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44F73195" w14:textId="77777777" w:rsidR="00507BD2" w:rsidRPr="006C227E" w:rsidRDefault="00507BD2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4BE457B7" w14:textId="1205F39B" w:rsidR="00E34159" w:rsidRPr="006C227E" w:rsidRDefault="00E34159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095F38E9" w14:textId="2516ED95" w:rsidR="00E34159" w:rsidRPr="006C227E" w:rsidRDefault="00E34159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7BA523AC" w14:textId="095686AF" w:rsidR="00E34159" w:rsidRPr="006C227E" w:rsidRDefault="00E34159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57798B2A" w14:textId="6CDCAECF" w:rsidR="00E34159" w:rsidRPr="006C227E" w:rsidRDefault="00E34159" w:rsidP="00E34159">
      <w:pPr>
        <w:pStyle w:val="1"/>
        <w:tabs>
          <w:tab w:val="left" w:pos="1439"/>
        </w:tabs>
        <w:spacing w:after="260"/>
        <w:jc w:val="both"/>
        <w:rPr>
          <w:rFonts w:ascii="Arial" w:hAnsi="Arial" w:cs="Arial"/>
          <w:color w:val="130B13"/>
          <w:sz w:val="24"/>
          <w:szCs w:val="24"/>
          <w:lang w:eastAsia="ru-RU" w:bidi="ru-RU"/>
        </w:rPr>
      </w:pPr>
    </w:p>
    <w:p w14:paraId="119D1B6A" w14:textId="77777777" w:rsidR="00641B76" w:rsidRPr="006C227E" w:rsidRDefault="00641B76" w:rsidP="00897EFA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sectPr w:rsidR="00641B76" w:rsidRPr="006C227E" w:rsidSect="00447755">
      <w:headerReference w:type="default" r:id="rId8"/>
      <w:headerReference w:type="first" r:id="rId9"/>
      <w:pgSz w:w="11905" w:h="16838"/>
      <w:pgMar w:top="993" w:right="706" w:bottom="1134" w:left="1276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98B4" w14:textId="77777777" w:rsidR="00144F00" w:rsidRDefault="00144F00" w:rsidP="0019741B">
      <w:pPr>
        <w:spacing w:after="0" w:line="240" w:lineRule="auto"/>
      </w:pPr>
      <w:r>
        <w:separator/>
      </w:r>
    </w:p>
  </w:endnote>
  <w:endnote w:type="continuationSeparator" w:id="0">
    <w:p w14:paraId="0682406C" w14:textId="77777777" w:rsidR="00144F00" w:rsidRDefault="00144F00" w:rsidP="0019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877D1" w14:textId="77777777" w:rsidR="00144F00" w:rsidRDefault="00144F00" w:rsidP="0019741B">
      <w:pPr>
        <w:spacing w:after="0" w:line="240" w:lineRule="auto"/>
      </w:pPr>
      <w:r>
        <w:separator/>
      </w:r>
    </w:p>
  </w:footnote>
  <w:footnote w:type="continuationSeparator" w:id="0">
    <w:p w14:paraId="657BCAF5" w14:textId="77777777" w:rsidR="00144F00" w:rsidRDefault="00144F00" w:rsidP="0019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E35D" w14:textId="3AFDBB36" w:rsidR="00E249B0" w:rsidRDefault="00E249B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9CD0" w14:textId="20285BD5" w:rsidR="00E249B0" w:rsidRDefault="00E249B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71A2"/>
    <w:multiLevelType w:val="hybridMultilevel"/>
    <w:tmpl w:val="E4063984"/>
    <w:lvl w:ilvl="0" w:tplc="05945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7E59F4"/>
    <w:multiLevelType w:val="multilevel"/>
    <w:tmpl w:val="DAFA4AD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706D6"/>
    <w:multiLevelType w:val="hybridMultilevel"/>
    <w:tmpl w:val="3328D1BA"/>
    <w:lvl w:ilvl="0" w:tplc="20A84FD4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6B1DE3"/>
    <w:multiLevelType w:val="hybridMultilevel"/>
    <w:tmpl w:val="24F8AA96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716B47"/>
    <w:multiLevelType w:val="hybridMultilevel"/>
    <w:tmpl w:val="793A2908"/>
    <w:lvl w:ilvl="0" w:tplc="ED72CE0E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E41F51"/>
    <w:multiLevelType w:val="multilevel"/>
    <w:tmpl w:val="7FA68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A7E08"/>
    <w:multiLevelType w:val="hybridMultilevel"/>
    <w:tmpl w:val="065AE33E"/>
    <w:lvl w:ilvl="0" w:tplc="20A84FD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550FB3"/>
    <w:multiLevelType w:val="hybridMultilevel"/>
    <w:tmpl w:val="6032D4B0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F13F29"/>
    <w:multiLevelType w:val="multilevel"/>
    <w:tmpl w:val="9F061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D3558A"/>
    <w:multiLevelType w:val="multilevel"/>
    <w:tmpl w:val="AA20F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0B1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F"/>
    <w:rsid w:val="00024A6F"/>
    <w:rsid w:val="000346AD"/>
    <w:rsid w:val="0005083D"/>
    <w:rsid w:val="00053EBF"/>
    <w:rsid w:val="000546CE"/>
    <w:rsid w:val="00055325"/>
    <w:rsid w:val="00060030"/>
    <w:rsid w:val="00071BCE"/>
    <w:rsid w:val="000842DE"/>
    <w:rsid w:val="0009205C"/>
    <w:rsid w:val="000A5002"/>
    <w:rsid w:val="000E007F"/>
    <w:rsid w:val="000E2104"/>
    <w:rsid w:val="001120F0"/>
    <w:rsid w:val="0011523E"/>
    <w:rsid w:val="0011642E"/>
    <w:rsid w:val="001213D8"/>
    <w:rsid w:val="001270CD"/>
    <w:rsid w:val="00130129"/>
    <w:rsid w:val="00144F00"/>
    <w:rsid w:val="00151245"/>
    <w:rsid w:val="001514B6"/>
    <w:rsid w:val="0015535E"/>
    <w:rsid w:val="0016656E"/>
    <w:rsid w:val="001668A7"/>
    <w:rsid w:val="00172E29"/>
    <w:rsid w:val="001837B8"/>
    <w:rsid w:val="0019681F"/>
    <w:rsid w:val="0019741B"/>
    <w:rsid w:val="001A13E5"/>
    <w:rsid w:val="001A2B02"/>
    <w:rsid w:val="001A7BD9"/>
    <w:rsid w:val="001B2293"/>
    <w:rsid w:val="001B47E5"/>
    <w:rsid w:val="001C46B6"/>
    <w:rsid w:val="001E0749"/>
    <w:rsid w:val="001F7388"/>
    <w:rsid w:val="0020663E"/>
    <w:rsid w:val="00206E52"/>
    <w:rsid w:val="00222407"/>
    <w:rsid w:val="002228CE"/>
    <w:rsid w:val="002240F9"/>
    <w:rsid w:val="002371F8"/>
    <w:rsid w:val="00237AFB"/>
    <w:rsid w:val="00241A27"/>
    <w:rsid w:val="00264C0C"/>
    <w:rsid w:val="00267C45"/>
    <w:rsid w:val="00270FF0"/>
    <w:rsid w:val="00290947"/>
    <w:rsid w:val="00293921"/>
    <w:rsid w:val="002B5047"/>
    <w:rsid w:val="002B7B19"/>
    <w:rsid w:val="002C2549"/>
    <w:rsid w:val="002E43AA"/>
    <w:rsid w:val="002E6E4D"/>
    <w:rsid w:val="002E7122"/>
    <w:rsid w:val="00306588"/>
    <w:rsid w:val="003162E9"/>
    <w:rsid w:val="00325B71"/>
    <w:rsid w:val="003279C8"/>
    <w:rsid w:val="0033220E"/>
    <w:rsid w:val="00334482"/>
    <w:rsid w:val="00345DF5"/>
    <w:rsid w:val="00357F44"/>
    <w:rsid w:val="003625B7"/>
    <w:rsid w:val="003702AC"/>
    <w:rsid w:val="003815D3"/>
    <w:rsid w:val="00385915"/>
    <w:rsid w:val="00395185"/>
    <w:rsid w:val="0039732D"/>
    <w:rsid w:val="003B0A17"/>
    <w:rsid w:val="003B1E66"/>
    <w:rsid w:val="003B2D2B"/>
    <w:rsid w:val="003C5A3C"/>
    <w:rsid w:val="003D3A7C"/>
    <w:rsid w:val="003E1ECE"/>
    <w:rsid w:val="003F53AC"/>
    <w:rsid w:val="0040603D"/>
    <w:rsid w:val="0041526D"/>
    <w:rsid w:val="00416B88"/>
    <w:rsid w:val="00423EDE"/>
    <w:rsid w:val="00441739"/>
    <w:rsid w:val="00447755"/>
    <w:rsid w:val="00462B17"/>
    <w:rsid w:val="004824D0"/>
    <w:rsid w:val="00492478"/>
    <w:rsid w:val="004A2641"/>
    <w:rsid w:val="004A336B"/>
    <w:rsid w:val="004C54F0"/>
    <w:rsid w:val="004D3AA7"/>
    <w:rsid w:val="00507BD2"/>
    <w:rsid w:val="005135CF"/>
    <w:rsid w:val="00531923"/>
    <w:rsid w:val="0053224C"/>
    <w:rsid w:val="005801B8"/>
    <w:rsid w:val="005841C9"/>
    <w:rsid w:val="00587AAC"/>
    <w:rsid w:val="005955A2"/>
    <w:rsid w:val="005D12C3"/>
    <w:rsid w:val="005F60FF"/>
    <w:rsid w:val="005F7B4E"/>
    <w:rsid w:val="00610CF0"/>
    <w:rsid w:val="0061487D"/>
    <w:rsid w:val="00620411"/>
    <w:rsid w:val="006278CB"/>
    <w:rsid w:val="006320D9"/>
    <w:rsid w:val="00641B76"/>
    <w:rsid w:val="00647C91"/>
    <w:rsid w:val="00650125"/>
    <w:rsid w:val="00651AFF"/>
    <w:rsid w:val="0067126A"/>
    <w:rsid w:val="006913AB"/>
    <w:rsid w:val="0069154F"/>
    <w:rsid w:val="006A5D8B"/>
    <w:rsid w:val="006B19FF"/>
    <w:rsid w:val="006C227E"/>
    <w:rsid w:val="006F7F70"/>
    <w:rsid w:val="00720E5A"/>
    <w:rsid w:val="00721B27"/>
    <w:rsid w:val="00752A71"/>
    <w:rsid w:val="00753E20"/>
    <w:rsid w:val="00760F38"/>
    <w:rsid w:val="00773964"/>
    <w:rsid w:val="00786E21"/>
    <w:rsid w:val="00791225"/>
    <w:rsid w:val="007B3115"/>
    <w:rsid w:val="007D561F"/>
    <w:rsid w:val="007E617F"/>
    <w:rsid w:val="007F1816"/>
    <w:rsid w:val="007F4E5E"/>
    <w:rsid w:val="007F7156"/>
    <w:rsid w:val="00802E16"/>
    <w:rsid w:val="00823B96"/>
    <w:rsid w:val="00843AD1"/>
    <w:rsid w:val="008452CA"/>
    <w:rsid w:val="008512FE"/>
    <w:rsid w:val="00855062"/>
    <w:rsid w:val="008706A2"/>
    <w:rsid w:val="00871BB7"/>
    <w:rsid w:val="00897EFA"/>
    <w:rsid w:val="008B1EB8"/>
    <w:rsid w:val="008B41D2"/>
    <w:rsid w:val="008B66AE"/>
    <w:rsid w:val="008C336E"/>
    <w:rsid w:val="008C5925"/>
    <w:rsid w:val="008D02DA"/>
    <w:rsid w:val="008F1E6B"/>
    <w:rsid w:val="008F78FB"/>
    <w:rsid w:val="009033B2"/>
    <w:rsid w:val="00905E7C"/>
    <w:rsid w:val="00933628"/>
    <w:rsid w:val="00945A40"/>
    <w:rsid w:val="00974367"/>
    <w:rsid w:val="009C64C3"/>
    <w:rsid w:val="009F0F6A"/>
    <w:rsid w:val="009F16CB"/>
    <w:rsid w:val="00A11496"/>
    <w:rsid w:val="00A3204A"/>
    <w:rsid w:val="00A65866"/>
    <w:rsid w:val="00A66AA8"/>
    <w:rsid w:val="00A77EBD"/>
    <w:rsid w:val="00A80D22"/>
    <w:rsid w:val="00A83683"/>
    <w:rsid w:val="00A94F69"/>
    <w:rsid w:val="00A9755A"/>
    <w:rsid w:val="00A97E4D"/>
    <w:rsid w:val="00AA35B4"/>
    <w:rsid w:val="00AB47D4"/>
    <w:rsid w:val="00AB720E"/>
    <w:rsid w:val="00AE3A2A"/>
    <w:rsid w:val="00B124F8"/>
    <w:rsid w:val="00B16654"/>
    <w:rsid w:val="00B17FF6"/>
    <w:rsid w:val="00B210F1"/>
    <w:rsid w:val="00B21557"/>
    <w:rsid w:val="00B27A12"/>
    <w:rsid w:val="00B332FD"/>
    <w:rsid w:val="00B4131C"/>
    <w:rsid w:val="00B511C2"/>
    <w:rsid w:val="00B555F6"/>
    <w:rsid w:val="00B61300"/>
    <w:rsid w:val="00B65890"/>
    <w:rsid w:val="00B66E55"/>
    <w:rsid w:val="00B84225"/>
    <w:rsid w:val="00B94B08"/>
    <w:rsid w:val="00B968F9"/>
    <w:rsid w:val="00BC5284"/>
    <w:rsid w:val="00BC7CB7"/>
    <w:rsid w:val="00BD00B4"/>
    <w:rsid w:val="00BD16BC"/>
    <w:rsid w:val="00BD4498"/>
    <w:rsid w:val="00C17016"/>
    <w:rsid w:val="00C22BEF"/>
    <w:rsid w:val="00C433B1"/>
    <w:rsid w:val="00C70889"/>
    <w:rsid w:val="00C71AD6"/>
    <w:rsid w:val="00C74D3C"/>
    <w:rsid w:val="00C75FC3"/>
    <w:rsid w:val="00C926D2"/>
    <w:rsid w:val="00CA1F78"/>
    <w:rsid w:val="00CA404F"/>
    <w:rsid w:val="00CB23D0"/>
    <w:rsid w:val="00CB350E"/>
    <w:rsid w:val="00CC1974"/>
    <w:rsid w:val="00CE7286"/>
    <w:rsid w:val="00CF0609"/>
    <w:rsid w:val="00CF5465"/>
    <w:rsid w:val="00D06A25"/>
    <w:rsid w:val="00D15022"/>
    <w:rsid w:val="00D1641E"/>
    <w:rsid w:val="00D20A46"/>
    <w:rsid w:val="00D20B38"/>
    <w:rsid w:val="00D25164"/>
    <w:rsid w:val="00D32FBC"/>
    <w:rsid w:val="00D36E73"/>
    <w:rsid w:val="00D465E9"/>
    <w:rsid w:val="00D56B58"/>
    <w:rsid w:val="00D626D1"/>
    <w:rsid w:val="00D82E2A"/>
    <w:rsid w:val="00DA24F9"/>
    <w:rsid w:val="00DA6BA6"/>
    <w:rsid w:val="00DA7DB7"/>
    <w:rsid w:val="00DB2C1B"/>
    <w:rsid w:val="00DB5228"/>
    <w:rsid w:val="00DC1B06"/>
    <w:rsid w:val="00DC2F31"/>
    <w:rsid w:val="00DD10DD"/>
    <w:rsid w:val="00DD4DCC"/>
    <w:rsid w:val="00DD74AD"/>
    <w:rsid w:val="00DE07E6"/>
    <w:rsid w:val="00DE3786"/>
    <w:rsid w:val="00DE47EA"/>
    <w:rsid w:val="00DF724D"/>
    <w:rsid w:val="00E14E67"/>
    <w:rsid w:val="00E15AFA"/>
    <w:rsid w:val="00E221E3"/>
    <w:rsid w:val="00E249B0"/>
    <w:rsid w:val="00E330C6"/>
    <w:rsid w:val="00E34159"/>
    <w:rsid w:val="00E36576"/>
    <w:rsid w:val="00E503AB"/>
    <w:rsid w:val="00E52A49"/>
    <w:rsid w:val="00E53B94"/>
    <w:rsid w:val="00E60B57"/>
    <w:rsid w:val="00E74219"/>
    <w:rsid w:val="00E96002"/>
    <w:rsid w:val="00E964FE"/>
    <w:rsid w:val="00EB50A4"/>
    <w:rsid w:val="00ED7228"/>
    <w:rsid w:val="00EE55D0"/>
    <w:rsid w:val="00EE5945"/>
    <w:rsid w:val="00EE5CCA"/>
    <w:rsid w:val="00EF085B"/>
    <w:rsid w:val="00F11B37"/>
    <w:rsid w:val="00F11E17"/>
    <w:rsid w:val="00F1416B"/>
    <w:rsid w:val="00F30580"/>
    <w:rsid w:val="00F367E9"/>
    <w:rsid w:val="00F51019"/>
    <w:rsid w:val="00F549E0"/>
    <w:rsid w:val="00F55D9F"/>
    <w:rsid w:val="00F56FFE"/>
    <w:rsid w:val="00F6161B"/>
    <w:rsid w:val="00F659B5"/>
    <w:rsid w:val="00F72E57"/>
    <w:rsid w:val="00F74169"/>
    <w:rsid w:val="00FA3500"/>
    <w:rsid w:val="00FA5CF3"/>
    <w:rsid w:val="00FA7470"/>
    <w:rsid w:val="00FB50C9"/>
    <w:rsid w:val="00FE3B84"/>
    <w:rsid w:val="00FF2E1B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F4E7"/>
  <w15:docId w15:val="{02E6E008-ED51-4A26-A6C5-CC74A09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741B"/>
  </w:style>
  <w:style w:type="paragraph" w:styleId="a5">
    <w:name w:val="footer"/>
    <w:basedOn w:val="a"/>
    <w:link w:val="a6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741B"/>
  </w:style>
  <w:style w:type="paragraph" w:styleId="a7">
    <w:name w:val="List Paragraph"/>
    <w:basedOn w:val="a"/>
    <w:uiPriority w:val="34"/>
    <w:qFormat/>
    <w:rsid w:val="009F16CB"/>
    <w:pPr>
      <w:ind w:left="720"/>
      <w:contextualSpacing/>
    </w:pPr>
  </w:style>
  <w:style w:type="paragraph" w:customStyle="1" w:styleId="Style40">
    <w:name w:val="Style40"/>
    <w:basedOn w:val="a"/>
    <w:rsid w:val="009F0F6A"/>
    <w:pPr>
      <w:widowControl w:val="0"/>
      <w:autoSpaceDE w:val="0"/>
      <w:autoSpaceDN w:val="0"/>
      <w:adjustRightInd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F0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E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44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3344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0">
    <w:name w:val="consplusnormal"/>
    <w:basedOn w:val="a"/>
    <w:rsid w:val="00334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334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334482"/>
  </w:style>
  <w:style w:type="character" w:customStyle="1" w:styleId="22">
    <w:name w:val="Заголовок №2 (2)_"/>
    <w:link w:val="220"/>
    <w:rsid w:val="00587AAC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587AAC"/>
    <w:pPr>
      <w:widowControl w:val="0"/>
      <w:shd w:val="clear" w:color="auto" w:fill="FFFFFF"/>
      <w:spacing w:before="60" w:after="180" w:line="0" w:lineRule="atLeas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21">
    <w:name w:val="Font Style21"/>
    <w:rsid w:val="002E712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2E7122"/>
    <w:rPr>
      <w:rFonts w:ascii="Times New Roman" w:hAnsi="Times New Roman" w:cs="Times New Roman"/>
      <w:sz w:val="30"/>
      <w:szCs w:val="30"/>
    </w:rPr>
  </w:style>
  <w:style w:type="character" w:customStyle="1" w:styleId="ae">
    <w:name w:val="Без интервала Знак"/>
    <w:link w:val="ad"/>
    <w:locked/>
    <w:rsid w:val="00053EBF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basedOn w:val="a0"/>
    <w:link w:val="1"/>
    <w:rsid w:val="00E7421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74219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CA404F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3"/>
    <w:rsid w:val="00CA404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CA404F"/>
    <w:rPr>
      <w:rFonts w:ascii="Times New Roman" w:eastAsia="Times New Roman" w:hAnsi="Times New Roman" w:cs="Times New Roman"/>
      <w:color w:val="92ABD5"/>
      <w:sz w:val="62"/>
      <w:szCs w:val="62"/>
      <w:lang w:val="en-US" w:bidi="en-US"/>
    </w:rPr>
  </w:style>
  <w:style w:type="character" w:customStyle="1" w:styleId="3">
    <w:name w:val="Основной текст (3)_"/>
    <w:basedOn w:val="a0"/>
    <w:link w:val="30"/>
    <w:rsid w:val="00CA404F"/>
    <w:rPr>
      <w:rFonts w:ascii="Arial" w:eastAsia="Arial" w:hAnsi="Arial" w:cs="Arial"/>
      <w:color w:val="737DA6"/>
      <w:sz w:val="14"/>
      <w:szCs w:val="14"/>
    </w:rPr>
  </w:style>
  <w:style w:type="character" w:customStyle="1" w:styleId="af0">
    <w:name w:val="Другое_"/>
    <w:basedOn w:val="a0"/>
    <w:link w:val="af1"/>
    <w:rsid w:val="00CA404F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Подпись к таблице_"/>
    <w:basedOn w:val="a0"/>
    <w:link w:val="af3"/>
    <w:rsid w:val="00CA404F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rsid w:val="00CA404F"/>
    <w:pPr>
      <w:widowControl w:val="0"/>
      <w:spacing w:after="480" w:line="264" w:lineRule="auto"/>
      <w:ind w:left="6180"/>
      <w:jc w:val="right"/>
    </w:pPr>
    <w:rPr>
      <w:rFonts w:ascii="Times New Roman" w:hAnsi="Times New Roman"/>
      <w:lang w:eastAsia="en-US"/>
    </w:rPr>
  </w:style>
  <w:style w:type="paragraph" w:customStyle="1" w:styleId="23">
    <w:name w:val="Колонтитул (2)"/>
    <w:basedOn w:val="a"/>
    <w:link w:val="21"/>
    <w:rsid w:val="00CA404F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CA404F"/>
    <w:pPr>
      <w:widowControl w:val="0"/>
      <w:spacing w:after="60" w:line="240" w:lineRule="auto"/>
      <w:ind w:left="5900"/>
      <w:outlineLvl w:val="0"/>
    </w:pPr>
    <w:rPr>
      <w:rFonts w:ascii="Times New Roman" w:hAnsi="Times New Roman"/>
      <w:color w:val="92ABD5"/>
      <w:sz w:val="62"/>
      <w:szCs w:val="6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A404F"/>
    <w:pPr>
      <w:widowControl w:val="0"/>
      <w:spacing w:after="0" w:line="180" w:lineRule="auto"/>
      <w:ind w:left="5900"/>
    </w:pPr>
    <w:rPr>
      <w:rFonts w:ascii="Arial" w:eastAsia="Arial" w:hAnsi="Arial" w:cs="Arial"/>
      <w:color w:val="737DA6"/>
      <w:sz w:val="14"/>
      <w:szCs w:val="14"/>
      <w:lang w:eastAsia="en-US"/>
    </w:rPr>
  </w:style>
  <w:style w:type="paragraph" w:customStyle="1" w:styleId="af1">
    <w:name w:val="Другое"/>
    <w:basedOn w:val="a"/>
    <w:link w:val="af0"/>
    <w:rsid w:val="00CA404F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одпись к таблице"/>
    <w:basedOn w:val="a"/>
    <w:link w:val="af2"/>
    <w:rsid w:val="00CA404F"/>
    <w:pPr>
      <w:widowControl w:val="0"/>
      <w:spacing w:after="0" w:line="202" w:lineRule="auto"/>
      <w:jc w:val="center"/>
    </w:pPr>
    <w:rPr>
      <w:rFonts w:ascii="Times New Roman" w:hAnsi="Times New Roman"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FBE3-F287-47AE-A479-A51ED5B8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krsk0275</dc:creator>
  <cp:lastModifiedBy>Пользователь</cp:lastModifiedBy>
  <cp:revision>5</cp:revision>
  <cp:lastPrinted>2023-12-06T07:25:00Z</cp:lastPrinted>
  <dcterms:created xsi:type="dcterms:W3CDTF">2023-12-11T02:50:00Z</dcterms:created>
  <dcterms:modified xsi:type="dcterms:W3CDTF">2023-12-11T03:10:00Z</dcterms:modified>
</cp:coreProperties>
</file>