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D8" w:rsidRPr="003E2A5E" w:rsidRDefault="006F67D8" w:rsidP="006F6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A5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D97258C" wp14:editId="4A883703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D8" w:rsidRPr="003E2A5E" w:rsidRDefault="006F67D8" w:rsidP="006F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6F67D8" w:rsidRPr="003E2A5E" w:rsidRDefault="006F67D8" w:rsidP="006F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6F67D8" w:rsidRPr="003E2A5E" w:rsidRDefault="006F67D8" w:rsidP="002E5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7D8" w:rsidRDefault="006F67D8" w:rsidP="006F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F52EC" w:rsidRDefault="005F52EC" w:rsidP="005F5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7D8" w:rsidRPr="003E2A5E" w:rsidRDefault="005F52EC" w:rsidP="005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Боготол</w:t>
      </w:r>
    </w:p>
    <w:p w:rsidR="002E5EAF" w:rsidRDefault="00170969" w:rsidP="002E5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«28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9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</w:t>
      </w:r>
      <w:r w:rsidR="000909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6274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408">
        <w:rPr>
          <w:rFonts w:ascii="Times New Roman" w:eastAsia="Times New Roman" w:hAnsi="Times New Roman" w:cs="Times New Roman"/>
          <w:sz w:val="28"/>
          <w:szCs w:val="28"/>
          <w:lang w:eastAsia="ru-RU"/>
        </w:rPr>
        <w:t>812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E5EAF" w:rsidRDefault="002E5EAF" w:rsidP="002E5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7D8" w:rsidRPr="002E5EAF" w:rsidRDefault="006F67D8" w:rsidP="002E5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внесении изменений в Постановление адми</w:t>
      </w:r>
      <w:r w:rsidR="002E5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нистрации Боготольского района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26.04.2013 №310-п «Об утверждении </w:t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Долгосрочной </w:t>
      </w:r>
      <w:r w:rsidR="002E5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целевой программы </w:t>
      </w:r>
      <w:r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Поддержка социально ориентирован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ных некоммерческих организаций </w:t>
      </w:r>
      <w:proofErr w:type="spellStart"/>
      <w:r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Боготольского</w:t>
      </w:r>
      <w:proofErr w:type="spellEnd"/>
      <w:r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района на 2013-2015 годы»</w:t>
      </w:r>
    </w:p>
    <w:p w:rsidR="002E5EAF" w:rsidRDefault="002E5EAF" w:rsidP="0092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5F5" w:rsidRPr="009275F5" w:rsidRDefault="006F67D8" w:rsidP="002E5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Красноярского края от 01.07.2013 № 326-п «Об утверждении распределения субсидий между муниципальными образованиями Красноярского края на реализацию муниципальных программ поддержки социально ориентированных некоммер</w:t>
      </w:r>
      <w:r w:rsidR="00571DB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организаций в 2013 году», статьей 28.2 Устава Боготольского района Красноярского края</w:t>
      </w:r>
    </w:p>
    <w:p w:rsidR="009275F5" w:rsidRDefault="002E5EAF" w:rsidP="0092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F67D8" w:rsidRDefault="00571DBD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67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5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нести </w:t>
      </w:r>
      <w:r w:rsidR="006F67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Постановление адм</w:t>
      </w:r>
      <w:r w:rsidR="002E5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инистрации Боготольского района</w:t>
      </w:r>
      <w:r w:rsidR="006F67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26.04.2013 №310-п «Об утверждении 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Долгосрочной </w:t>
      </w:r>
      <w:r w:rsidR="002E5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целевой программы </w:t>
      </w:r>
      <w:r w:rsidR="006F67D8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6F67D8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Поддержка социально ориентированных 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некоммерческих организаций </w:t>
      </w:r>
      <w:proofErr w:type="spellStart"/>
      <w:r w:rsidR="006F67D8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Боготольского</w:t>
      </w:r>
      <w:proofErr w:type="spellEnd"/>
      <w:r w:rsidR="006F67D8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района на 2013-2015 годы»</w:t>
      </w:r>
      <w:r w:rsidR="006F67D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следующие изменения:</w:t>
      </w:r>
    </w:p>
    <w:p w:rsidR="006F67D8" w:rsidRDefault="006F67D8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 в разделе 1 «Паспорт  программы» строку «Объемы и источники финансирования Программы» изложить в следующей редакции:</w:t>
      </w:r>
    </w:p>
    <w:p w:rsidR="002E5EAF" w:rsidRDefault="002E5EAF" w:rsidP="002E5EA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F67D8" w:rsidTr="004965AB">
        <w:tc>
          <w:tcPr>
            <w:tcW w:w="3227" w:type="dxa"/>
          </w:tcPr>
          <w:p w:rsidR="006F67D8" w:rsidRDefault="006F67D8" w:rsidP="00496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344" w:type="dxa"/>
          </w:tcPr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на реализацию программы планируется 120,0 тыс. рублей за счет средств районного бюджета, в том числе по годам: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40,0 тыс. руб.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40,0 тыс. руб.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40,0 тыс. руб.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 тыс. рублей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бюджета, в том числе по годам: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190,0 тыс. руб.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0,0 тыс. руб.</w:t>
            </w:r>
          </w:p>
          <w:p w:rsidR="006F67D8" w:rsidRDefault="006F67D8" w:rsidP="00496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руб.</w:t>
            </w:r>
          </w:p>
        </w:tc>
      </w:tr>
    </w:tbl>
    <w:p w:rsidR="002E5EAF" w:rsidRDefault="006F67D8" w:rsidP="002E5EAF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- в разделе 2 «Обоснование программы»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:</w:t>
      </w:r>
    </w:p>
    <w:p w:rsidR="006F67D8" w:rsidRPr="002E5EAF" w:rsidRDefault="006F67D8" w:rsidP="002E5EAF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 «Перечень программных мероприятий» изложить в новой редакции, согласно приложению №1 к постановлению,</w:t>
      </w:r>
    </w:p>
    <w:p w:rsidR="006F67D8" w:rsidRDefault="006F67D8" w:rsidP="002E5EAF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пункт 2.7. «Обоснование финан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совых, материальных и трудовых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затрат (ресурсное обеспечение Программы) с указанием источников финансирования»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изложить в следующей редакции:</w:t>
      </w:r>
    </w:p>
    <w:p w:rsidR="002E5EAF" w:rsidRDefault="006F67D8" w:rsidP="002E5EAF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«Мероприятия Программы предусматривают их реализацию за счет средств районного и краевого бюджетов.</w:t>
      </w:r>
    </w:p>
    <w:p w:rsidR="006F67D8" w:rsidRDefault="006F67D8" w:rsidP="002E5EAF">
      <w:pPr>
        <w:keepNext/>
        <w:keepLines/>
        <w:spacing w:after="0" w:line="240" w:lineRule="auto"/>
        <w:ind w:firstLine="708"/>
        <w:jc w:val="both"/>
        <w:outlineLvl w:val="8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Объем расходов из средств районного бюджета на реализацию мероприятий Программы на 2013 – 2015 годы составляет 120,0 тыс. рублей, в том числе по годам:</w:t>
      </w:r>
    </w:p>
    <w:p w:rsidR="006F67D8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 – 40,0 тыс. руб.</w:t>
      </w:r>
    </w:p>
    <w:p w:rsidR="006F67D8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40,0 тыс. руб.</w:t>
      </w:r>
    </w:p>
    <w:p w:rsidR="006F67D8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40,0 тыс. руб.</w:t>
      </w:r>
    </w:p>
    <w:p w:rsidR="006F67D8" w:rsidRDefault="006F67D8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Объем </w:t>
      </w:r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расходов из сре</w:t>
      </w:r>
      <w:proofErr w:type="gramStart"/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дств кр</w:t>
      </w:r>
      <w:proofErr w:type="gramEnd"/>
      <w:r w:rsidR="002E5EA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аевого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бюджета на реализацию мероприятий Программы на 2013 – 2015 годы составляет 190,0 тыс. рублей, в том числе по годам</w:t>
      </w:r>
    </w:p>
    <w:p w:rsidR="006F67D8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 – 190,0 тыс. руб.</w:t>
      </w:r>
    </w:p>
    <w:p w:rsidR="006F67D8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0,0 тыс. руб.</w:t>
      </w:r>
    </w:p>
    <w:p w:rsidR="006F67D8" w:rsidRDefault="006F67D8" w:rsidP="006F67D8">
      <w:pPr>
        <w:keepNext/>
        <w:keepLine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руб.»</w:t>
      </w:r>
    </w:p>
    <w:p w:rsidR="00571DBD" w:rsidRPr="009275F5" w:rsidRDefault="002E5EAF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</w:t>
      </w:r>
      <w:r w:rsidR="00571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Боготольского района от 01.08.2013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DBD">
        <w:rPr>
          <w:rFonts w:ascii="Times New Roman" w:eastAsia="Times New Roman" w:hAnsi="Times New Roman" w:cs="Times New Roman"/>
          <w:sz w:val="28"/>
          <w:szCs w:val="28"/>
          <w:lang w:eastAsia="ru-RU"/>
        </w:rPr>
        <w:t>550-п «О внесении</w:t>
      </w:r>
      <w:r w:rsidR="00571DBD" w:rsidRPr="006F67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71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изменений в Постановление </w:t>
      </w:r>
      <w:r w:rsidR="00571DBD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71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нистрации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</w:t>
      </w:r>
      <w:r w:rsidR="00571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26.04.2013 №310-п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целевой программы </w:t>
      </w:r>
      <w:r w:rsidR="00571DBD" w:rsidRPr="003E2A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571DBD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Поддержка социально ориентированных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некоммерческих организаций </w:t>
      </w:r>
      <w:proofErr w:type="spellStart"/>
      <w:r w:rsidR="00571DBD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Боготольского</w:t>
      </w:r>
      <w:proofErr w:type="spellEnd"/>
      <w:r w:rsidR="00571DBD" w:rsidRPr="003E2A5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района на 2013-2015 годы»</w:t>
      </w:r>
    </w:p>
    <w:p w:rsidR="006F67D8" w:rsidRPr="003E2A5E" w:rsidRDefault="00571DBD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ковать настоящее постановление 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</w:t>
      </w:r>
      <w:proofErr w:type="gramEnd"/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печатном </w:t>
      </w:r>
    </w:p>
    <w:p w:rsidR="006F67D8" w:rsidRPr="003E2A5E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</w:t>
      </w:r>
      <w:proofErr w:type="gramEnd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«Официальный вестник Боготольского района».</w:t>
      </w:r>
    </w:p>
    <w:p w:rsidR="006F67D8" w:rsidRPr="003E2A5E" w:rsidRDefault="00571DBD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Боготольского райо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 сети Интернет </w:t>
      </w:r>
      <w:hyperlink r:id="rId6" w:history="1">
        <w:r w:rsidR="006F67D8" w:rsidRPr="003E2A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7D8" w:rsidRPr="003E2A5E" w:rsidRDefault="00571DBD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контроль 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по социальным, организационным вопросам и общественно-поли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работе Недосекина Г.А.</w:t>
      </w:r>
    </w:p>
    <w:p w:rsidR="006F67D8" w:rsidRPr="003E2A5E" w:rsidRDefault="00571DBD" w:rsidP="002E5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6F67D8" w:rsidRPr="003E2A5E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7D8" w:rsidRPr="003E2A5E" w:rsidRDefault="002E5EAF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6F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6F67D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6F67D8"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6F67D8" w:rsidRPr="003E2A5E" w:rsidRDefault="006F67D8" w:rsidP="006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А.И.Бужак</w:t>
      </w:r>
      <w:proofErr w:type="spellEnd"/>
    </w:p>
    <w:p w:rsidR="00216881" w:rsidRDefault="005F52EC"/>
    <w:sectPr w:rsidR="0021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D8"/>
    <w:rsid w:val="0009098D"/>
    <w:rsid w:val="000D4ECA"/>
    <w:rsid w:val="00170969"/>
    <w:rsid w:val="002E5EAF"/>
    <w:rsid w:val="00571DBD"/>
    <w:rsid w:val="00584C80"/>
    <w:rsid w:val="005F52EC"/>
    <w:rsid w:val="00627408"/>
    <w:rsid w:val="006F67D8"/>
    <w:rsid w:val="007578A0"/>
    <w:rsid w:val="007D2B37"/>
    <w:rsid w:val="009275F5"/>
    <w:rsid w:val="00A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Кадровик</cp:lastModifiedBy>
  <cp:revision>12</cp:revision>
  <cp:lastPrinted>2013-10-22T06:23:00Z</cp:lastPrinted>
  <dcterms:created xsi:type="dcterms:W3CDTF">2013-10-21T18:31:00Z</dcterms:created>
  <dcterms:modified xsi:type="dcterms:W3CDTF">2013-11-01T08:05:00Z</dcterms:modified>
</cp:coreProperties>
</file>