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6CF34" w14:textId="77777777" w:rsidR="00F57109" w:rsidRPr="00F57109" w:rsidRDefault="00F57109" w:rsidP="00F57109">
      <w:pPr>
        <w:spacing w:after="0" w:line="240" w:lineRule="auto"/>
        <w:jc w:val="center"/>
        <w:rPr>
          <w:rFonts w:ascii="Arial" w:eastAsia="Times New Roman" w:hAnsi="Arial"/>
          <w:b/>
          <w:kern w:val="0"/>
          <w:lang w:eastAsia="ru-RU" w:bidi="ar-SA"/>
        </w:rPr>
      </w:pPr>
      <w:r w:rsidRPr="00F57109">
        <w:rPr>
          <w:rFonts w:ascii="Arial" w:eastAsia="Times New Roman" w:hAnsi="Arial"/>
          <w:b/>
          <w:kern w:val="0"/>
          <w:lang w:eastAsia="ru-RU" w:bidi="ar-SA"/>
        </w:rPr>
        <w:t>Администрация Боготольского района</w:t>
      </w:r>
    </w:p>
    <w:p w14:paraId="2017F63A" w14:textId="77777777" w:rsidR="00F57109" w:rsidRPr="00F57109" w:rsidRDefault="00F57109" w:rsidP="00F57109">
      <w:pPr>
        <w:spacing w:after="0" w:line="240" w:lineRule="auto"/>
        <w:jc w:val="center"/>
        <w:rPr>
          <w:rFonts w:ascii="Arial" w:eastAsia="Times New Roman" w:hAnsi="Arial"/>
          <w:b/>
          <w:kern w:val="0"/>
          <w:lang w:eastAsia="ru-RU" w:bidi="ar-SA"/>
        </w:rPr>
      </w:pPr>
      <w:r w:rsidRPr="00F57109">
        <w:rPr>
          <w:rFonts w:ascii="Arial" w:eastAsia="Times New Roman" w:hAnsi="Arial"/>
          <w:b/>
          <w:kern w:val="0"/>
          <w:lang w:eastAsia="ru-RU" w:bidi="ar-SA"/>
        </w:rPr>
        <w:t>Красноярского края</w:t>
      </w:r>
    </w:p>
    <w:p w14:paraId="524DDDF8" w14:textId="77777777" w:rsidR="00F57109" w:rsidRPr="00F57109" w:rsidRDefault="00F57109" w:rsidP="00F57109">
      <w:pPr>
        <w:spacing w:after="0" w:line="240" w:lineRule="auto"/>
        <w:jc w:val="center"/>
        <w:rPr>
          <w:rFonts w:ascii="Arial" w:eastAsia="Times New Roman" w:hAnsi="Arial"/>
          <w:kern w:val="0"/>
          <w:lang w:eastAsia="ru-RU" w:bidi="ar-SA"/>
        </w:rPr>
      </w:pPr>
    </w:p>
    <w:p w14:paraId="10495734" w14:textId="77777777" w:rsidR="00F57109" w:rsidRPr="00F57109" w:rsidRDefault="00F57109" w:rsidP="00F57109">
      <w:pPr>
        <w:spacing w:after="0" w:line="240" w:lineRule="auto"/>
        <w:jc w:val="center"/>
        <w:rPr>
          <w:rFonts w:ascii="Arial" w:eastAsia="Times New Roman" w:hAnsi="Arial"/>
          <w:kern w:val="0"/>
          <w:lang w:eastAsia="ru-RU" w:bidi="ar-SA"/>
        </w:rPr>
      </w:pPr>
    </w:p>
    <w:p w14:paraId="68A30CC7" w14:textId="77777777" w:rsidR="00F57109" w:rsidRPr="00F57109" w:rsidRDefault="00F57109" w:rsidP="00F57109">
      <w:pPr>
        <w:spacing w:after="0" w:line="240" w:lineRule="auto"/>
        <w:jc w:val="center"/>
        <w:rPr>
          <w:rFonts w:ascii="Arial" w:eastAsia="Times New Roman" w:hAnsi="Arial"/>
          <w:b/>
          <w:kern w:val="0"/>
          <w:lang w:eastAsia="ru-RU" w:bidi="ar-SA"/>
        </w:rPr>
      </w:pPr>
      <w:r w:rsidRPr="00F57109">
        <w:rPr>
          <w:rFonts w:ascii="Arial" w:eastAsia="Times New Roman" w:hAnsi="Arial"/>
          <w:b/>
          <w:kern w:val="0"/>
          <w:lang w:eastAsia="ru-RU" w:bidi="ar-SA"/>
        </w:rPr>
        <w:t>ПОСТАНОВЛЕНИЕ</w:t>
      </w:r>
    </w:p>
    <w:p w14:paraId="522E128C" w14:textId="77777777" w:rsidR="00F57109" w:rsidRPr="00F57109" w:rsidRDefault="00F57109" w:rsidP="00F57109">
      <w:pPr>
        <w:spacing w:after="0" w:line="240" w:lineRule="auto"/>
        <w:jc w:val="center"/>
        <w:rPr>
          <w:rFonts w:ascii="Arial" w:eastAsia="Times New Roman" w:hAnsi="Arial"/>
          <w:kern w:val="0"/>
          <w:lang w:eastAsia="ru-RU" w:bidi="ar-SA"/>
        </w:rPr>
      </w:pPr>
    </w:p>
    <w:p w14:paraId="4C8A600C" w14:textId="25ABEEB5" w:rsidR="00F57109" w:rsidRPr="00F57109" w:rsidRDefault="00F57109" w:rsidP="00F57109">
      <w:pPr>
        <w:spacing w:after="0" w:line="240" w:lineRule="auto"/>
        <w:rPr>
          <w:rFonts w:ascii="Arial" w:eastAsia="Times New Roman" w:hAnsi="Arial"/>
          <w:kern w:val="0"/>
          <w:lang w:eastAsia="ru-RU" w:bidi="ar-SA"/>
        </w:rPr>
      </w:pPr>
      <w:r w:rsidRPr="00F57109">
        <w:rPr>
          <w:rFonts w:ascii="Arial" w:eastAsia="Times New Roman" w:hAnsi="Arial"/>
          <w:kern w:val="0"/>
          <w:lang w:eastAsia="ru-RU" w:bidi="ar-SA"/>
        </w:rPr>
        <w:t>07 марта 2024 г.</w:t>
      </w:r>
      <w:r w:rsidRPr="00F57109">
        <w:rPr>
          <w:rFonts w:ascii="Arial" w:eastAsia="Times New Roman" w:hAnsi="Arial"/>
          <w:kern w:val="0"/>
          <w:lang w:eastAsia="ru-RU" w:bidi="ar-SA"/>
        </w:rPr>
        <w:tab/>
      </w:r>
      <w:r w:rsidRPr="00F57109">
        <w:rPr>
          <w:rFonts w:ascii="Arial" w:eastAsia="Times New Roman" w:hAnsi="Arial"/>
          <w:kern w:val="0"/>
          <w:lang w:eastAsia="ru-RU" w:bidi="ar-SA"/>
        </w:rPr>
        <w:tab/>
      </w:r>
      <w:r w:rsidRPr="00F57109">
        <w:rPr>
          <w:rFonts w:ascii="Arial" w:eastAsia="Times New Roman" w:hAnsi="Arial"/>
          <w:kern w:val="0"/>
          <w:lang w:eastAsia="ru-RU" w:bidi="ar-SA"/>
        </w:rPr>
        <w:tab/>
      </w:r>
      <w:r w:rsidRPr="00F57109">
        <w:rPr>
          <w:rFonts w:ascii="Arial" w:eastAsia="Times New Roman" w:hAnsi="Arial"/>
          <w:kern w:val="0"/>
          <w:lang w:eastAsia="ru-RU" w:bidi="ar-SA"/>
        </w:rPr>
        <w:tab/>
      </w:r>
      <w:r w:rsidRPr="00F57109">
        <w:rPr>
          <w:rFonts w:ascii="Arial" w:eastAsia="Times New Roman" w:hAnsi="Arial"/>
          <w:kern w:val="0"/>
          <w:lang w:eastAsia="ru-RU" w:bidi="ar-SA"/>
        </w:rPr>
        <w:tab/>
      </w:r>
      <w:r w:rsidRPr="00F57109">
        <w:rPr>
          <w:rFonts w:ascii="Arial" w:eastAsia="Times New Roman" w:hAnsi="Arial"/>
          <w:kern w:val="0"/>
          <w:lang w:eastAsia="ru-RU" w:bidi="ar-SA"/>
        </w:rPr>
        <w:tab/>
      </w:r>
      <w:r w:rsidRPr="00F57109">
        <w:rPr>
          <w:rFonts w:ascii="Arial" w:eastAsia="Times New Roman" w:hAnsi="Arial"/>
          <w:kern w:val="0"/>
          <w:lang w:eastAsia="ru-RU" w:bidi="ar-SA"/>
        </w:rPr>
        <w:tab/>
      </w:r>
      <w:r w:rsidRPr="00F57109">
        <w:rPr>
          <w:rFonts w:ascii="Arial" w:eastAsia="Times New Roman" w:hAnsi="Arial"/>
          <w:kern w:val="0"/>
          <w:lang w:eastAsia="ru-RU" w:bidi="ar-SA"/>
        </w:rPr>
        <w:tab/>
      </w:r>
      <w:r w:rsidR="00640A57">
        <w:rPr>
          <w:rFonts w:ascii="Arial" w:eastAsia="Times New Roman" w:hAnsi="Arial"/>
          <w:kern w:val="0"/>
          <w:lang w:eastAsia="ru-RU" w:bidi="ar-SA"/>
        </w:rPr>
        <w:t xml:space="preserve">  </w:t>
      </w:r>
      <w:r w:rsidR="00640A57">
        <w:rPr>
          <w:rFonts w:ascii="Arial" w:eastAsia="Times New Roman" w:hAnsi="Arial"/>
          <w:kern w:val="0"/>
          <w:lang w:eastAsia="ru-RU" w:bidi="ar-SA"/>
        </w:rPr>
        <w:tab/>
      </w:r>
      <w:r w:rsidR="00CB0F36">
        <w:rPr>
          <w:rFonts w:ascii="Arial" w:eastAsia="Times New Roman" w:hAnsi="Arial"/>
          <w:kern w:val="0"/>
          <w:lang w:eastAsia="ru-RU" w:bidi="ar-SA"/>
        </w:rPr>
        <w:tab/>
      </w:r>
      <w:r w:rsidRPr="00F57109">
        <w:rPr>
          <w:rFonts w:ascii="Arial" w:eastAsia="Times New Roman" w:hAnsi="Arial"/>
          <w:color w:val="000000" w:themeColor="text1"/>
          <w:kern w:val="0"/>
          <w:lang w:eastAsia="ru-RU" w:bidi="ar-SA"/>
        </w:rPr>
        <w:t xml:space="preserve">№ 93 </w:t>
      </w:r>
      <w:r w:rsidRPr="00F57109">
        <w:rPr>
          <w:rFonts w:ascii="Arial" w:eastAsia="Times New Roman" w:hAnsi="Arial"/>
          <w:kern w:val="0"/>
          <w:lang w:eastAsia="ru-RU" w:bidi="ar-SA"/>
        </w:rPr>
        <w:t xml:space="preserve">– 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F57109" w:rsidRPr="00F57109" w14:paraId="2A0A7F47" w14:textId="77777777" w:rsidTr="00640A57">
        <w:trPr>
          <w:trHeight w:val="438"/>
          <w:jc w:val="center"/>
        </w:trPr>
        <w:tc>
          <w:tcPr>
            <w:tcW w:w="9355" w:type="dxa"/>
            <w:tcBorders>
              <w:top w:val="nil"/>
              <w:left w:val="nil"/>
              <w:bottom w:val="nil"/>
              <w:right w:val="nil"/>
            </w:tcBorders>
            <w:shd w:val="clear" w:color="auto" w:fill="auto"/>
          </w:tcPr>
          <w:p w14:paraId="7393885E" w14:textId="77777777" w:rsidR="00F57109" w:rsidRPr="00F57109" w:rsidRDefault="00F57109" w:rsidP="00F57109">
            <w:pPr>
              <w:spacing w:after="0" w:line="240" w:lineRule="auto"/>
              <w:jc w:val="both"/>
              <w:rPr>
                <w:rFonts w:ascii="Arial" w:eastAsia="Times New Roman" w:hAnsi="Arial"/>
                <w:bCs/>
                <w:kern w:val="0"/>
                <w:lang w:eastAsia="ru-RU" w:bidi="ar-SA"/>
              </w:rPr>
            </w:pPr>
            <w:bookmarkStart w:id="0" w:name="_GoBack" w:colFirst="0" w:colLast="0"/>
          </w:p>
          <w:p w14:paraId="1BC390D3" w14:textId="18F5D01E" w:rsidR="00F57109" w:rsidRPr="00F57109" w:rsidRDefault="00F57109" w:rsidP="00F57109">
            <w:pPr>
              <w:spacing w:after="0" w:line="240" w:lineRule="auto"/>
              <w:jc w:val="center"/>
              <w:rPr>
                <w:rFonts w:ascii="Arial" w:eastAsia="Times New Roman" w:hAnsi="Arial"/>
                <w:bCs/>
                <w:kern w:val="0"/>
                <w:lang w:eastAsia="ru-RU" w:bidi="ar-SA"/>
              </w:rPr>
            </w:pPr>
            <w:r w:rsidRPr="00F57109">
              <w:rPr>
                <w:rFonts w:ascii="Arial" w:eastAsia="Times New Roman" w:hAnsi="Arial"/>
                <w:bCs/>
                <w:kern w:val="0"/>
                <w:lang w:eastAsia="ru-RU" w:bidi="ar-SA"/>
              </w:rPr>
              <w:t>Об утверждении межведомственной</w:t>
            </w:r>
            <w:r>
              <w:rPr>
                <w:rFonts w:ascii="Arial" w:eastAsia="Times New Roman" w:hAnsi="Arial"/>
                <w:bCs/>
                <w:kern w:val="0"/>
                <w:lang w:eastAsia="ru-RU" w:bidi="ar-SA"/>
              </w:rPr>
              <w:t xml:space="preserve"> </w:t>
            </w:r>
            <w:r w:rsidRPr="00F57109">
              <w:rPr>
                <w:rFonts w:ascii="Arial" w:eastAsia="Times New Roman" w:hAnsi="Arial"/>
                <w:bCs/>
                <w:kern w:val="0"/>
                <w:lang w:eastAsia="ru-RU" w:bidi="ar-SA"/>
              </w:rPr>
              <w:t>Муниципальной программы «Укрепление</w:t>
            </w:r>
          </w:p>
          <w:p w14:paraId="2D2512CC" w14:textId="45953DA9" w:rsidR="00F57109" w:rsidRPr="00F57109" w:rsidRDefault="00F57109" w:rsidP="00F57109">
            <w:pPr>
              <w:spacing w:after="0" w:line="240" w:lineRule="auto"/>
              <w:jc w:val="center"/>
              <w:rPr>
                <w:rFonts w:ascii="Arial" w:eastAsia="Times New Roman" w:hAnsi="Arial"/>
                <w:bCs/>
                <w:kern w:val="0"/>
                <w:lang w:eastAsia="ru-RU" w:bidi="ar-SA"/>
              </w:rPr>
            </w:pPr>
            <w:r w:rsidRPr="00F57109">
              <w:rPr>
                <w:rFonts w:ascii="Arial" w:eastAsia="Times New Roman" w:hAnsi="Arial"/>
                <w:bCs/>
                <w:kern w:val="0"/>
                <w:lang w:eastAsia="ru-RU" w:bidi="ar-SA"/>
              </w:rPr>
              <w:t>общественного здоровья жителей</w:t>
            </w:r>
            <w:r>
              <w:rPr>
                <w:rFonts w:ascii="Arial" w:eastAsia="Times New Roman" w:hAnsi="Arial"/>
                <w:bCs/>
                <w:kern w:val="0"/>
                <w:lang w:eastAsia="ru-RU" w:bidi="ar-SA"/>
              </w:rPr>
              <w:t xml:space="preserve"> </w:t>
            </w:r>
            <w:r w:rsidRPr="00F57109">
              <w:rPr>
                <w:rFonts w:ascii="Arial" w:eastAsia="Times New Roman" w:hAnsi="Arial"/>
                <w:bCs/>
                <w:kern w:val="0"/>
                <w:lang w:eastAsia="ru-RU" w:bidi="ar-SA"/>
              </w:rPr>
              <w:t>Боготольского района» на 2024-2028 годы</w:t>
            </w:r>
          </w:p>
          <w:p w14:paraId="024EF49B" w14:textId="77777777" w:rsidR="00F57109" w:rsidRPr="00F57109" w:rsidRDefault="00F57109" w:rsidP="00F57109">
            <w:pPr>
              <w:spacing w:after="0" w:line="240" w:lineRule="auto"/>
              <w:jc w:val="both"/>
              <w:rPr>
                <w:rFonts w:ascii="Arial" w:eastAsia="Times New Roman" w:hAnsi="Arial"/>
                <w:bCs/>
                <w:kern w:val="0"/>
                <w:lang w:eastAsia="ru-RU" w:bidi="ar-SA"/>
              </w:rPr>
            </w:pPr>
          </w:p>
        </w:tc>
      </w:tr>
    </w:tbl>
    <w:bookmarkEnd w:id="0"/>
    <w:p w14:paraId="6FC19DA2" w14:textId="77777777" w:rsidR="00F57109" w:rsidRPr="00F57109" w:rsidRDefault="00F57109" w:rsidP="00F57109">
      <w:pPr>
        <w:widowControl w:val="0"/>
        <w:tabs>
          <w:tab w:val="left" w:pos="0"/>
        </w:tabs>
        <w:spacing w:after="0" w:line="240" w:lineRule="auto"/>
        <w:jc w:val="both"/>
        <w:rPr>
          <w:rFonts w:ascii="Arial" w:eastAsia="Times New Roman" w:hAnsi="Arial"/>
          <w:color w:val="000000"/>
          <w:kern w:val="0"/>
          <w:lang w:eastAsia="ru-RU" w:bidi="ar-SA"/>
        </w:rPr>
      </w:pPr>
      <w:r w:rsidRPr="00F57109">
        <w:rPr>
          <w:rFonts w:ascii="Arial" w:eastAsia="Times New Roman" w:hAnsi="Arial"/>
          <w:color w:val="000000"/>
          <w:kern w:val="0"/>
          <w:lang w:eastAsia="ru-RU" w:bidi="ar-SA"/>
        </w:rPr>
        <w:tab/>
        <w:t>В  целях сохранения и укрепления здоровья жителей Боготольского района, формирования культуры общественного здоровья,  в рамках реализации регионального проекта Красноярского края  «Формирование системы мотивации граждан к здоровому образу жизни, включая здоровое питание и отказ от вредных привычек», руководствуясь  ст. 17 Федерального закона от 21.11.2011 №323-ФЗ «Об основах охраны здоровья граждан в Российской Федерации», ст.18 Устава Боготольского района, ПОСТАНОВЛЯЮ:</w:t>
      </w:r>
      <w:r w:rsidRPr="00F57109">
        <w:rPr>
          <w:rFonts w:ascii="Arial" w:eastAsia="Times New Roman" w:hAnsi="Arial"/>
          <w:color w:val="000000"/>
          <w:kern w:val="0"/>
          <w:lang w:eastAsia="ru-RU" w:bidi="ar-SA"/>
        </w:rPr>
        <w:tab/>
      </w:r>
    </w:p>
    <w:p w14:paraId="71C954B2" w14:textId="77777777" w:rsidR="00F57109" w:rsidRPr="00F57109" w:rsidRDefault="00F57109" w:rsidP="00F57109">
      <w:pPr>
        <w:widowControl w:val="0"/>
        <w:tabs>
          <w:tab w:val="left" w:pos="0"/>
        </w:tabs>
        <w:spacing w:after="0" w:line="240" w:lineRule="auto"/>
        <w:ind w:firstLine="400"/>
        <w:jc w:val="both"/>
        <w:rPr>
          <w:rFonts w:ascii="Arial" w:eastAsia="Times New Roman" w:hAnsi="Arial"/>
          <w:color w:val="000000"/>
          <w:kern w:val="0"/>
          <w:lang w:eastAsia="ru-RU" w:bidi="ar-SA"/>
        </w:rPr>
      </w:pPr>
      <w:r w:rsidRPr="00F57109">
        <w:rPr>
          <w:rFonts w:ascii="Arial" w:eastAsia="Times New Roman" w:hAnsi="Arial"/>
          <w:color w:val="000000"/>
          <w:kern w:val="0"/>
          <w:lang w:eastAsia="ru-RU" w:bidi="ar-SA"/>
        </w:rPr>
        <w:tab/>
        <w:t>1. Утвердить межведомственную муниципальную программу «Укрепление общественного здоровья жителей Боготольского района» на 2024-2028 годы согласно приложению к настоящему постановлению.</w:t>
      </w:r>
    </w:p>
    <w:p w14:paraId="53C332D0" w14:textId="77777777" w:rsidR="00F57109" w:rsidRPr="00F57109" w:rsidRDefault="00F57109" w:rsidP="00F57109">
      <w:pPr>
        <w:widowControl w:val="0"/>
        <w:tabs>
          <w:tab w:val="left" w:pos="0"/>
        </w:tabs>
        <w:spacing w:after="0" w:line="240" w:lineRule="auto"/>
        <w:jc w:val="both"/>
        <w:rPr>
          <w:rFonts w:ascii="Arial" w:eastAsia="Times New Roman" w:hAnsi="Arial"/>
          <w:kern w:val="0"/>
          <w:lang w:eastAsia="ru-RU" w:bidi="ar-SA"/>
        </w:rPr>
      </w:pPr>
      <w:r w:rsidRPr="00F57109">
        <w:rPr>
          <w:rFonts w:ascii="Arial" w:eastAsia="Times New Roman" w:hAnsi="Arial"/>
          <w:color w:val="000000"/>
          <w:kern w:val="0"/>
          <w:lang w:eastAsia="ru-RU" w:bidi="ar-SA"/>
        </w:rPr>
        <w:tab/>
        <w:t xml:space="preserve">2. 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 </w:t>
      </w:r>
    </w:p>
    <w:p w14:paraId="02814309" w14:textId="77777777" w:rsidR="00F57109" w:rsidRPr="00F57109" w:rsidRDefault="00F57109" w:rsidP="00F57109">
      <w:pPr>
        <w:widowControl w:val="0"/>
        <w:spacing w:after="0" w:line="233" w:lineRule="auto"/>
        <w:jc w:val="both"/>
        <w:rPr>
          <w:rFonts w:ascii="Arial" w:eastAsia="Times New Roman" w:hAnsi="Arial"/>
          <w:kern w:val="0"/>
          <w:lang w:eastAsia="ru-RU" w:bidi="ar-SA"/>
        </w:rPr>
      </w:pPr>
      <w:bookmarkStart w:id="1" w:name="bookmark7"/>
      <w:bookmarkStart w:id="2" w:name="bookmark12"/>
      <w:bookmarkEnd w:id="1"/>
      <w:bookmarkEnd w:id="2"/>
      <w:r w:rsidRPr="00F57109">
        <w:rPr>
          <w:rFonts w:ascii="Arial" w:eastAsia="Times New Roman" w:hAnsi="Arial"/>
          <w:color w:val="000000"/>
          <w:kern w:val="0"/>
          <w:lang w:eastAsia="ru-RU" w:bidi="ar-SA"/>
        </w:rPr>
        <w:tab/>
        <w:t xml:space="preserve">3. Контроль за исполнением настоящего постановления возложить на </w:t>
      </w:r>
      <w:proofErr w:type="spellStart"/>
      <w:r w:rsidRPr="00F57109">
        <w:rPr>
          <w:rFonts w:ascii="Arial" w:eastAsia="Times New Roman" w:hAnsi="Arial"/>
          <w:color w:val="000000"/>
          <w:kern w:val="0"/>
          <w:lang w:eastAsia="ru-RU" w:bidi="ar-SA"/>
        </w:rPr>
        <w:t>Цупель</w:t>
      </w:r>
      <w:proofErr w:type="spellEnd"/>
      <w:r w:rsidRPr="00F57109">
        <w:rPr>
          <w:rFonts w:ascii="Arial" w:eastAsia="Times New Roman" w:hAnsi="Arial"/>
          <w:color w:val="000000"/>
          <w:kern w:val="0"/>
          <w:lang w:eastAsia="ru-RU" w:bidi="ar-SA"/>
        </w:rPr>
        <w:t xml:space="preserve"> Н.А., заместителя главы района по социальным вопросам.</w:t>
      </w:r>
    </w:p>
    <w:p w14:paraId="33F57235" w14:textId="77777777" w:rsidR="00F57109" w:rsidRPr="00F57109" w:rsidRDefault="00F57109" w:rsidP="00F57109">
      <w:pPr>
        <w:widowControl w:val="0"/>
        <w:tabs>
          <w:tab w:val="left" w:pos="0"/>
        </w:tabs>
        <w:spacing w:after="0" w:line="240" w:lineRule="auto"/>
        <w:jc w:val="both"/>
        <w:rPr>
          <w:rFonts w:ascii="Arial" w:eastAsia="Times New Roman" w:hAnsi="Arial"/>
          <w:kern w:val="0"/>
          <w:lang w:eastAsia="ru-RU" w:bidi="ar-SA"/>
        </w:rPr>
      </w:pPr>
      <w:bookmarkStart w:id="3" w:name="bookmark13"/>
      <w:bookmarkEnd w:id="3"/>
      <w:r w:rsidRPr="00F57109">
        <w:rPr>
          <w:rFonts w:ascii="Arial" w:eastAsia="Times New Roman" w:hAnsi="Arial"/>
          <w:color w:val="000000"/>
          <w:kern w:val="0"/>
          <w:lang w:eastAsia="ru-RU" w:bidi="ar-SA"/>
        </w:rPr>
        <w:tab/>
        <w:t>4. Постановление вступает в силу со дня подписания.</w:t>
      </w:r>
    </w:p>
    <w:p w14:paraId="6A2B2F19" w14:textId="77777777" w:rsidR="00F57109" w:rsidRPr="00F57109" w:rsidRDefault="00F57109" w:rsidP="00F57109">
      <w:pPr>
        <w:spacing w:after="0" w:line="240" w:lineRule="auto"/>
        <w:rPr>
          <w:rFonts w:ascii="Arial" w:eastAsia="Times New Roman" w:hAnsi="Arial"/>
          <w:color w:val="000000"/>
          <w:kern w:val="0"/>
          <w:lang w:eastAsia="ru-RU" w:bidi="ar-SA"/>
        </w:rPr>
      </w:pPr>
    </w:p>
    <w:p w14:paraId="15BACCBE" w14:textId="77777777" w:rsidR="00F57109" w:rsidRPr="00F57109" w:rsidRDefault="00F57109" w:rsidP="00F57109">
      <w:pPr>
        <w:spacing w:after="0" w:line="240" w:lineRule="auto"/>
        <w:rPr>
          <w:rFonts w:ascii="Arial" w:eastAsia="Times New Roman" w:hAnsi="Arial"/>
          <w:noProof/>
          <w:kern w:val="0"/>
          <w:sz w:val="28"/>
          <w:szCs w:val="28"/>
          <w:lang w:eastAsia="ru-RU" w:bidi="ar-SA"/>
        </w:rPr>
      </w:pPr>
    </w:p>
    <w:p w14:paraId="43DFF148" w14:textId="517D9C10" w:rsidR="00F57109" w:rsidRPr="00F57109" w:rsidRDefault="00F57109" w:rsidP="00F57109">
      <w:pPr>
        <w:spacing w:after="0" w:line="240" w:lineRule="auto"/>
        <w:rPr>
          <w:rFonts w:ascii="Arial" w:eastAsia="Times New Roman" w:hAnsi="Arial"/>
          <w:color w:val="000000"/>
          <w:kern w:val="0"/>
          <w:lang w:eastAsia="ru-RU" w:bidi="ar-SA"/>
        </w:rPr>
      </w:pPr>
      <w:r w:rsidRPr="00F57109">
        <w:rPr>
          <w:rFonts w:ascii="Arial" w:eastAsia="Times New Roman" w:hAnsi="Arial"/>
          <w:color w:val="000000"/>
          <w:kern w:val="0"/>
          <w:lang w:eastAsia="ru-RU" w:bidi="ar-SA"/>
        </w:rPr>
        <w:t>Глава Боготольского района</w:t>
      </w:r>
      <w:r>
        <w:rPr>
          <w:rFonts w:ascii="Arial" w:eastAsia="Times New Roman" w:hAnsi="Arial"/>
          <w:color w:val="000000"/>
          <w:kern w:val="0"/>
          <w:lang w:eastAsia="ru-RU" w:bidi="ar-SA"/>
        </w:rPr>
        <w:tab/>
      </w:r>
      <w:r>
        <w:rPr>
          <w:rFonts w:ascii="Arial" w:eastAsia="Times New Roman" w:hAnsi="Arial"/>
          <w:color w:val="000000"/>
          <w:kern w:val="0"/>
          <w:lang w:eastAsia="ru-RU" w:bidi="ar-SA"/>
        </w:rPr>
        <w:tab/>
      </w:r>
      <w:r>
        <w:rPr>
          <w:rFonts w:ascii="Arial" w:eastAsia="Times New Roman" w:hAnsi="Arial"/>
          <w:color w:val="000000"/>
          <w:kern w:val="0"/>
          <w:lang w:eastAsia="ru-RU" w:bidi="ar-SA"/>
        </w:rPr>
        <w:tab/>
      </w:r>
      <w:r>
        <w:rPr>
          <w:rFonts w:ascii="Arial" w:eastAsia="Times New Roman" w:hAnsi="Arial"/>
          <w:color w:val="000000"/>
          <w:kern w:val="0"/>
          <w:lang w:eastAsia="ru-RU" w:bidi="ar-SA"/>
        </w:rPr>
        <w:tab/>
      </w:r>
      <w:r>
        <w:rPr>
          <w:rFonts w:ascii="Arial" w:eastAsia="Times New Roman" w:hAnsi="Arial"/>
          <w:color w:val="000000"/>
          <w:kern w:val="0"/>
          <w:lang w:eastAsia="ru-RU" w:bidi="ar-SA"/>
        </w:rPr>
        <w:tab/>
      </w:r>
      <w:r>
        <w:rPr>
          <w:rFonts w:ascii="Arial" w:eastAsia="Times New Roman" w:hAnsi="Arial"/>
          <w:color w:val="000000"/>
          <w:kern w:val="0"/>
          <w:lang w:eastAsia="ru-RU" w:bidi="ar-SA"/>
        </w:rPr>
        <w:tab/>
      </w:r>
      <w:r>
        <w:rPr>
          <w:rFonts w:ascii="Arial" w:eastAsia="Times New Roman" w:hAnsi="Arial"/>
          <w:color w:val="000000"/>
          <w:kern w:val="0"/>
          <w:lang w:eastAsia="ru-RU" w:bidi="ar-SA"/>
        </w:rPr>
        <w:tab/>
      </w:r>
      <w:r w:rsidRPr="00F57109">
        <w:rPr>
          <w:rFonts w:ascii="Arial" w:eastAsia="Times New Roman" w:hAnsi="Arial"/>
          <w:color w:val="000000"/>
          <w:kern w:val="0"/>
          <w:lang w:eastAsia="ru-RU" w:bidi="ar-SA"/>
        </w:rPr>
        <w:t>Н.В. Бакуневич</w:t>
      </w:r>
    </w:p>
    <w:p w14:paraId="40884D97" w14:textId="77777777" w:rsidR="00F57109" w:rsidRDefault="00F57109">
      <w:pPr>
        <w:spacing w:after="0" w:line="240" w:lineRule="auto"/>
        <w:ind w:left="6237"/>
        <w:rPr>
          <w:rFonts w:ascii="Arial" w:eastAsia="Calibri" w:hAnsi="Arial"/>
        </w:rPr>
      </w:pPr>
    </w:p>
    <w:p w14:paraId="7B90F37C" w14:textId="77777777" w:rsidR="00F57109" w:rsidRDefault="00F57109">
      <w:pPr>
        <w:spacing w:after="0" w:line="240" w:lineRule="auto"/>
        <w:ind w:left="6237"/>
        <w:rPr>
          <w:rFonts w:ascii="Arial" w:eastAsia="Calibri" w:hAnsi="Arial"/>
        </w:rPr>
      </w:pPr>
    </w:p>
    <w:p w14:paraId="0364F5E0" w14:textId="2A1726B5" w:rsidR="00061B0D" w:rsidRPr="00B134C0" w:rsidRDefault="00A51F2B" w:rsidP="00F57109">
      <w:pPr>
        <w:spacing w:after="0" w:line="240" w:lineRule="auto"/>
        <w:ind w:left="6237"/>
        <w:jc w:val="right"/>
        <w:rPr>
          <w:rFonts w:ascii="Arial" w:eastAsia="Calibri" w:hAnsi="Arial"/>
        </w:rPr>
      </w:pPr>
      <w:r w:rsidRPr="00B134C0">
        <w:rPr>
          <w:rFonts w:ascii="Arial" w:eastAsia="Calibri" w:hAnsi="Arial"/>
        </w:rPr>
        <w:t>Приложение</w:t>
      </w:r>
    </w:p>
    <w:p w14:paraId="5339428E" w14:textId="77777777" w:rsidR="00061B0D" w:rsidRPr="00B134C0" w:rsidRDefault="00A51F2B" w:rsidP="00F57109">
      <w:pPr>
        <w:spacing w:after="0" w:line="240" w:lineRule="auto"/>
        <w:ind w:left="6237"/>
        <w:jc w:val="right"/>
        <w:rPr>
          <w:rFonts w:ascii="Arial" w:eastAsia="Calibri" w:hAnsi="Arial"/>
        </w:rPr>
      </w:pPr>
      <w:r w:rsidRPr="00B134C0">
        <w:rPr>
          <w:rFonts w:ascii="Arial" w:eastAsia="Calibri" w:hAnsi="Arial"/>
        </w:rPr>
        <w:t>к постановлению администрации</w:t>
      </w:r>
    </w:p>
    <w:p w14:paraId="56BB138E" w14:textId="77777777" w:rsidR="00061B0D" w:rsidRPr="00B134C0" w:rsidRDefault="00A51F2B" w:rsidP="00F57109">
      <w:pPr>
        <w:spacing w:after="0" w:line="240" w:lineRule="auto"/>
        <w:ind w:left="6237"/>
        <w:jc w:val="right"/>
        <w:rPr>
          <w:rFonts w:ascii="Arial" w:eastAsia="Calibri" w:hAnsi="Arial"/>
        </w:rPr>
      </w:pPr>
      <w:r w:rsidRPr="00B134C0">
        <w:rPr>
          <w:rFonts w:ascii="Arial" w:eastAsia="Calibri" w:hAnsi="Arial"/>
        </w:rPr>
        <w:t>от 07.03.2024 №93-п</w:t>
      </w:r>
    </w:p>
    <w:p w14:paraId="61EA23D9" w14:textId="77777777" w:rsidR="00061B0D" w:rsidRPr="00B134C0" w:rsidRDefault="00061B0D">
      <w:pPr>
        <w:jc w:val="center"/>
        <w:rPr>
          <w:rFonts w:ascii="Arial" w:eastAsia="Calibri" w:hAnsi="Arial"/>
        </w:rPr>
      </w:pPr>
    </w:p>
    <w:p w14:paraId="6E6E1FEF" w14:textId="77777777" w:rsidR="00061B0D" w:rsidRPr="00B134C0" w:rsidRDefault="00A51F2B">
      <w:pPr>
        <w:spacing w:after="0" w:line="240" w:lineRule="auto"/>
        <w:jc w:val="center"/>
        <w:rPr>
          <w:rFonts w:ascii="Arial" w:eastAsia="Calibri" w:hAnsi="Arial"/>
        </w:rPr>
      </w:pPr>
      <w:r w:rsidRPr="00B134C0">
        <w:rPr>
          <w:rFonts w:ascii="Arial" w:eastAsia="Calibri" w:hAnsi="Arial"/>
        </w:rPr>
        <w:t>Межведомственная муниципальная программа</w:t>
      </w:r>
    </w:p>
    <w:p w14:paraId="11CC0771" w14:textId="580DD7C1" w:rsidR="00061B0D" w:rsidRPr="00B134C0" w:rsidRDefault="00A51F2B">
      <w:pPr>
        <w:spacing w:after="0" w:line="240" w:lineRule="auto"/>
        <w:jc w:val="center"/>
        <w:rPr>
          <w:rFonts w:ascii="Arial" w:hAnsi="Arial"/>
        </w:rPr>
      </w:pPr>
      <w:r w:rsidRPr="00B134C0">
        <w:rPr>
          <w:rFonts w:ascii="Arial" w:eastAsia="Calibri" w:hAnsi="Arial"/>
          <w:b/>
        </w:rPr>
        <w:t xml:space="preserve">«Укрепление общественного здоровья </w:t>
      </w:r>
      <w:r w:rsidR="00B134C0" w:rsidRPr="00B134C0">
        <w:rPr>
          <w:rFonts w:ascii="Arial" w:eastAsia="Calibri" w:hAnsi="Arial"/>
          <w:b/>
        </w:rPr>
        <w:t>жителей Боготольского</w:t>
      </w:r>
      <w:r w:rsidRPr="00B134C0">
        <w:rPr>
          <w:rFonts w:ascii="Arial" w:eastAsia="Calibri" w:hAnsi="Arial"/>
          <w:b/>
        </w:rPr>
        <w:t xml:space="preserve"> района» </w:t>
      </w:r>
    </w:p>
    <w:p w14:paraId="5B463804" w14:textId="77777777" w:rsidR="00061B0D" w:rsidRPr="00B134C0" w:rsidRDefault="00A51F2B">
      <w:pPr>
        <w:spacing w:after="0" w:line="240" w:lineRule="auto"/>
        <w:jc w:val="center"/>
        <w:rPr>
          <w:rFonts w:ascii="Arial" w:hAnsi="Arial"/>
        </w:rPr>
      </w:pPr>
      <w:r w:rsidRPr="00B134C0">
        <w:rPr>
          <w:rFonts w:ascii="Arial" w:eastAsia="Calibri" w:hAnsi="Arial"/>
        </w:rPr>
        <w:t>на 2024 – 2028 годы</w:t>
      </w:r>
    </w:p>
    <w:p w14:paraId="2FDFD39C" w14:textId="77777777" w:rsidR="00061B0D" w:rsidRPr="00B134C0" w:rsidRDefault="00061B0D">
      <w:pPr>
        <w:spacing w:after="0" w:line="240" w:lineRule="auto"/>
        <w:jc w:val="center"/>
        <w:rPr>
          <w:rFonts w:ascii="Arial" w:eastAsia="Calibri" w:hAnsi="Arial"/>
        </w:rPr>
      </w:pPr>
    </w:p>
    <w:p w14:paraId="38C5DF90" w14:textId="77777777" w:rsidR="00061B0D" w:rsidRPr="00B134C0" w:rsidRDefault="00A51F2B">
      <w:pPr>
        <w:pStyle w:val="aff"/>
        <w:spacing w:line="240" w:lineRule="auto"/>
        <w:jc w:val="center"/>
        <w:rPr>
          <w:rFonts w:ascii="Arial" w:hAnsi="Arial"/>
        </w:rPr>
      </w:pPr>
      <w:r w:rsidRPr="00B134C0">
        <w:rPr>
          <w:rFonts w:ascii="Arial" w:eastAsia="Calibri" w:hAnsi="Arial"/>
        </w:rPr>
        <w:t>Паспорт программы</w:t>
      </w:r>
    </w:p>
    <w:p w14:paraId="1A1E73A0" w14:textId="77777777" w:rsidR="00061B0D" w:rsidRPr="00B134C0" w:rsidRDefault="00061B0D">
      <w:pPr>
        <w:spacing w:after="0" w:line="240" w:lineRule="auto"/>
        <w:jc w:val="center"/>
        <w:rPr>
          <w:rFonts w:ascii="Arial" w:eastAsia="Calibri" w:hAnsi="Arial"/>
        </w:rPr>
      </w:pPr>
    </w:p>
    <w:tbl>
      <w:tblPr>
        <w:tblW w:w="5000" w:type="pct"/>
        <w:tblLook w:val="01E0" w:firstRow="1" w:lastRow="1" w:firstColumn="1" w:lastColumn="1" w:noHBand="0" w:noVBand="0"/>
      </w:tblPr>
      <w:tblGrid>
        <w:gridCol w:w="2131"/>
        <w:gridCol w:w="7639"/>
      </w:tblGrid>
      <w:tr w:rsidR="00061B0D" w:rsidRPr="00B134C0" w14:paraId="2527400E" w14:textId="77777777">
        <w:trPr>
          <w:trHeight w:val="1455"/>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D469293" w14:textId="77777777" w:rsidR="00061B0D" w:rsidRPr="00B134C0" w:rsidRDefault="00A51F2B">
            <w:pPr>
              <w:spacing w:after="0" w:line="240" w:lineRule="auto"/>
              <w:jc w:val="both"/>
              <w:rPr>
                <w:rFonts w:ascii="Arial" w:eastAsia="Calibri" w:hAnsi="Arial"/>
              </w:rPr>
            </w:pPr>
            <w:r w:rsidRPr="00B134C0">
              <w:rPr>
                <w:rFonts w:ascii="Arial" w:eastAsia="Calibri" w:hAnsi="Arial"/>
              </w:rPr>
              <w:t>Наименование районной 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3771D5E3" w14:textId="5205929C" w:rsidR="00061B0D" w:rsidRPr="00B134C0" w:rsidRDefault="00A51F2B">
            <w:pPr>
              <w:spacing w:after="0" w:line="240" w:lineRule="auto"/>
              <w:jc w:val="both"/>
              <w:rPr>
                <w:rFonts w:ascii="Arial" w:eastAsia="Calibri" w:hAnsi="Arial"/>
              </w:rPr>
            </w:pPr>
            <w:r w:rsidRPr="00B134C0">
              <w:rPr>
                <w:rFonts w:ascii="Arial" w:eastAsia="Calibri" w:hAnsi="Arial"/>
              </w:rPr>
              <w:t xml:space="preserve">«Укрепление общественного здоровья жителей </w:t>
            </w:r>
            <w:r w:rsidR="00F57109" w:rsidRPr="00B134C0">
              <w:rPr>
                <w:rFonts w:ascii="Arial" w:eastAsia="Calibri" w:hAnsi="Arial"/>
              </w:rPr>
              <w:t>Боготольского района</w:t>
            </w:r>
            <w:r w:rsidRPr="00B134C0">
              <w:rPr>
                <w:rFonts w:ascii="Arial" w:eastAsia="Calibri" w:hAnsi="Arial"/>
              </w:rPr>
              <w:t>» (далее – Программа)</w:t>
            </w:r>
          </w:p>
        </w:tc>
      </w:tr>
      <w:tr w:rsidR="00061B0D" w:rsidRPr="00B134C0" w14:paraId="1948A15E" w14:textId="77777777">
        <w:trPr>
          <w:trHeight w:val="1002"/>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DD123B6" w14:textId="77777777" w:rsidR="00061B0D" w:rsidRPr="00B134C0" w:rsidRDefault="00A51F2B">
            <w:pPr>
              <w:spacing w:after="0" w:line="240" w:lineRule="auto"/>
              <w:jc w:val="both"/>
              <w:rPr>
                <w:rFonts w:ascii="Arial" w:eastAsia="Calibri" w:hAnsi="Arial"/>
              </w:rPr>
            </w:pPr>
            <w:r w:rsidRPr="00B134C0">
              <w:rPr>
                <w:rFonts w:ascii="Arial" w:eastAsia="Calibri" w:hAnsi="Arial"/>
              </w:rPr>
              <w:t>Основания для разработки 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0B53FA07" w14:textId="77777777" w:rsidR="00061B0D" w:rsidRPr="00B134C0" w:rsidRDefault="00A51F2B">
            <w:pPr>
              <w:spacing w:after="0" w:line="240" w:lineRule="auto"/>
              <w:jc w:val="both"/>
              <w:rPr>
                <w:rFonts w:ascii="Arial" w:hAnsi="Arial"/>
              </w:rPr>
            </w:pPr>
            <w:r w:rsidRPr="00B134C0">
              <w:rPr>
                <w:rFonts w:ascii="Arial" w:eastAsia="Calibri" w:hAnsi="Arial"/>
              </w:rPr>
              <w:t xml:space="preserve">Конституция Российской Федерации; </w:t>
            </w:r>
          </w:p>
          <w:p w14:paraId="2FAB8A3A" w14:textId="4BD24772" w:rsidR="00061B0D" w:rsidRPr="00B134C0" w:rsidRDefault="00A51F2B">
            <w:pPr>
              <w:spacing w:after="0" w:line="240" w:lineRule="auto"/>
              <w:jc w:val="both"/>
              <w:rPr>
                <w:rFonts w:ascii="Arial" w:hAnsi="Arial"/>
                <w:strike/>
              </w:rPr>
            </w:pPr>
            <w:r w:rsidRPr="00B134C0">
              <w:rPr>
                <w:rFonts w:ascii="Arial" w:eastAsia="Calibri" w:hAnsi="Arial"/>
              </w:rPr>
              <w:t xml:space="preserve">Федеральный закон от 06.10.2003 №131-ФЗ «Об общих принципах </w:t>
            </w:r>
            <w:r w:rsidR="00F57109" w:rsidRPr="00B134C0">
              <w:rPr>
                <w:rFonts w:ascii="Arial" w:eastAsia="Calibri" w:hAnsi="Arial"/>
              </w:rPr>
              <w:t>организации местного</w:t>
            </w:r>
            <w:r w:rsidRPr="00B134C0">
              <w:rPr>
                <w:rFonts w:ascii="Arial" w:eastAsia="Calibri" w:hAnsi="Arial"/>
              </w:rPr>
              <w:t xml:space="preserve"> самоуправления в Российской Федерации»;</w:t>
            </w:r>
          </w:p>
          <w:p w14:paraId="62E2A8F0" w14:textId="77777777" w:rsidR="00061B0D" w:rsidRPr="00B134C0" w:rsidRDefault="00A51F2B">
            <w:pPr>
              <w:spacing w:after="0" w:line="240" w:lineRule="auto"/>
              <w:jc w:val="both"/>
              <w:rPr>
                <w:rFonts w:ascii="Arial" w:hAnsi="Arial"/>
              </w:rPr>
            </w:pPr>
            <w:r w:rsidRPr="00B134C0">
              <w:rPr>
                <w:rFonts w:ascii="Arial" w:eastAsia="Calibri" w:hAnsi="Arial"/>
              </w:rPr>
              <w:lastRenderedPageBreak/>
              <w:t>Федеральный закон от 21.11.2011 №323-ФЗ «Об основах охраны здоровья граждан в Российской Федерации</w:t>
            </w:r>
            <w:r w:rsidRPr="00B134C0">
              <w:rPr>
                <w:rFonts w:ascii="Arial" w:eastAsia="Calibri" w:hAnsi="Arial"/>
                <w:strike/>
              </w:rPr>
              <w:t>;</w:t>
            </w:r>
          </w:p>
          <w:p w14:paraId="2C77DF2C" w14:textId="77777777" w:rsidR="00061B0D" w:rsidRPr="00B134C0" w:rsidRDefault="00A51F2B">
            <w:pPr>
              <w:spacing w:after="0" w:line="240" w:lineRule="auto"/>
              <w:jc w:val="both"/>
              <w:rPr>
                <w:rFonts w:ascii="Arial" w:eastAsia="Calibri" w:hAnsi="Arial"/>
              </w:rPr>
            </w:pPr>
            <w:r w:rsidRPr="00B134C0">
              <w:rPr>
                <w:rFonts w:ascii="Arial" w:eastAsia="Calibri" w:hAnsi="Arial"/>
              </w:rPr>
              <w:t>статья 179 Бюджетного кодекса Российской Федерации;</w:t>
            </w:r>
          </w:p>
          <w:p w14:paraId="0DB9689D" w14:textId="77777777" w:rsidR="00061B0D" w:rsidRPr="00B134C0" w:rsidRDefault="00A51F2B">
            <w:pPr>
              <w:spacing w:after="0" w:line="240" w:lineRule="auto"/>
              <w:jc w:val="both"/>
              <w:rPr>
                <w:rFonts w:ascii="Arial" w:eastAsia="Calibri" w:hAnsi="Arial"/>
              </w:rPr>
            </w:pPr>
            <w:r w:rsidRPr="00B134C0">
              <w:rPr>
                <w:rFonts w:ascii="Arial" w:eastAsia="Calibri" w:hAnsi="Arial"/>
              </w:rPr>
              <w:t xml:space="preserve"> распоряжение Правительства Красноярского края от 18.06.2020 N 414-р «Об утверждении региональной программы Красноярского края «Укрепление общественного здоровья»;</w:t>
            </w:r>
          </w:p>
          <w:p w14:paraId="1CEF0968" w14:textId="77777777" w:rsidR="00061B0D" w:rsidRPr="00B134C0" w:rsidRDefault="00A51F2B">
            <w:pPr>
              <w:spacing w:after="0" w:line="240" w:lineRule="auto"/>
              <w:jc w:val="both"/>
              <w:rPr>
                <w:rFonts w:ascii="Arial" w:eastAsia="Calibri" w:hAnsi="Arial"/>
              </w:rPr>
            </w:pPr>
            <w:r w:rsidRPr="00B134C0">
              <w:rPr>
                <w:rFonts w:ascii="Arial" w:eastAsia="Calibri" w:hAnsi="Arial"/>
              </w:rPr>
              <w:t>региональный проект Красноярского края «Формирование системы мотивации граждан к здоровому образу жизни, включая здоровое питание и отказ от вредных привычек»</w:t>
            </w:r>
          </w:p>
        </w:tc>
      </w:tr>
      <w:tr w:rsidR="00061B0D" w:rsidRPr="00B134C0" w14:paraId="294387AD" w14:textId="77777777">
        <w:trPr>
          <w:trHeight w:val="846"/>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2634AAC" w14:textId="77777777" w:rsidR="00061B0D" w:rsidRPr="00B134C0" w:rsidRDefault="00A51F2B">
            <w:pPr>
              <w:spacing w:after="0" w:line="240" w:lineRule="auto"/>
              <w:jc w:val="both"/>
              <w:rPr>
                <w:rFonts w:ascii="Arial" w:hAnsi="Arial"/>
              </w:rPr>
            </w:pPr>
            <w:r w:rsidRPr="00B134C0">
              <w:rPr>
                <w:rFonts w:ascii="Arial" w:eastAsia="Calibri" w:hAnsi="Arial"/>
              </w:rPr>
              <w:lastRenderedPageBreak/>
              <w:t>Ответственные исполнители 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063472D1" w14:textId="4A3B72B5" w:rsidR="00061B0D" w:rsidRPr="00B134C0" w:rsidRDefault="00A51F2B">
            <w:pPr>
              <w:spacing w:after="0" w:line="240" w:lineRule="auto"/>
              <w:jc w:val="both"/>
              <w:rPr>
                <w:rFonts w:ascii="Arial" w:hAnsi="Arial"/>
              </w:rPr>
            </w:pPr>
            <w:r w:rsidRPr="00B134C0">
              <w:rPr>
                <w:rFonts w:ascii="Arial" w:eastAsia="Calibri" w:hAnsi="Arial"/>
              </w:rPr>
              <w:t xml:space="preserve">Администрация Боготольского района (отдел культуры, молодежной политики и спорта администрации </w:t>
            </w:r>
            <w:r w:rsidR="00547C07" w:rsidRPr="00B134C0">
              <w:rPr>
                <w:rFonts w:ascii="Arial" w:eastAsia="Calibri" w:hAnsi="Arial"/>
              </w:rPr>
              <w:t>Боготольского района</w:t>
            </w:r>
            <w:r w:rsidRPr="00B134C0">
              <w:rPr>
                <w:rFonts w:ascii="Arial" w:eastAsia="Calibri" w:hAnsi="Arial"/>
              </w:rPr>
              <w:t>).</w:t>
            </w:r>
          </w:p>
          <w:p w14:paraId="25257699" w14:textId="77777777" w:rsidR="00061B0D" w:rsidRPr="00B134C0" w:rsidRDefault="00061B0D">
            <w:pPr>
              <w:spacing w:after="0" w:line="240" w:lineRule="auto"/>
              <w:jc w:val="both"/>
              <w:rPr>
                <w:rFonts w:ascii="Arial" w:eastAsia="Calibri" w:hAnsi="Arial"/>
              </w:rPr>
            </w:pPr>
          </w:p>
        </w:tc>
      </w:tr>
      <w:tr w:rsidR="00061B0D" w:rsidRPr="00B134C0" w14:paraId="48677636" w14:textId="77777777">
        <w:trPr>
          <w:trHeight w:val="1655"/>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EB8C540" w14:textId="77777777" w:rsidR="00061B0D" w:rsidRPr="00B134C0" w:rsidRDefault="00A51F2B">
            <w:pPr>
              <w:spacing w:after="0" w:line="240" w:lineRule="auto"/>
              <w:jc w:val="both"/>
              <w:rPr>
                <w:rFonts w:ascii="Arial" w:eastAsia="Calibri" w:hAnsi="Arial"/>
              </w:rPr>
            </w:pPr>
            <w:r w:rsidRPr="00B134C0">
              <w:rPr>
                <w:rFonts w:ascii="Arial" w:eastAsia="Calibri" w:hAnsi="Arial"/>
              </w:rPr>
              <w:t>Соисполнители 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3173F414" w14:textId="4042233C" w:rsidR="00061B0D" w:rsidRPr="00B134C0" w:rsidRDefault="00A51F2B">
            <w:pPr>
              <w:rPr>
                <w:rFonts w:ascii="Arial" w:eastAsia="Calibri" w:hAnsi="Arial"/>
              </w:rPr>
            </w:pPr>
            <w:r w:rsidRPr="00B134C0">
              <w:rPr>
                <w:rFonts w:ascii="Arial" w:eastAsia="Calibri" w:hAnsi="Arial"/>
              </w:rPr>
              <w:t>Муниципальное казенное  учреждение «Управление образования  Боготольского района»;</w:t>
            </w:r>
            <w:r w:rsidR="00547C07">
              <w:rPr>
                <w:rFonts w:ascii="Arial" w:eastAsia="Calibri" w:hAnsi="Arial"/>
              </w:rPr>
              <w:t xml:space="preserve"> </w:t>
            </w:r>
            <w:r w:rsidRPr="00B134C0">
              <w:rPr>
                <w:rFonts w:ascii="Arial" w:eastAsia="Calibri" w:hAnsi="Arial"/>
              </w:rPr>
              <w:t xml:space="preserve">МБУК «Централизованная  клубная система» Боготольского района; </w:t>
            </w:r>
            <w:r w:rsidRPr="00B134C0">
              <w:rPr>
                <w:rFonts w:ascii="Arial" w:eastAsia="Calibri" w:hAnsi="Arial"/>
                <w:shd w:val="clear" w:color="auto" w:fill="FFFFFF"/>
              </w:rPr>
              <w:t>МБУК «Централизованная библиотечная система» Боготольского района;  МБУ Молодежный центр «Факел»;</w:t>
            </w:r>
            <w:r w:rsidR="00547C07">
              <w:rPr>
                <w:rFonts w:ascii="Arial" w:eastAsia="Calibri" w:hAnsi="Arial"/>
                <w:shd w:val="clear" w:color="auto" w:fill="FFFFFF"/>
              </w:rPr>
              <w:t xml:space="preserve"> </w:t>
            </w:r>
            <w:r w:rsidRPr="00B134C0">
              <w:rPr>
                <w:rFonts w:ascii="Arial" w:eastAsia="Calibri" w:hAnsi="Arial"/>
                <w:shd w:val="clear" w:color="auto" w:fill="FFFFFF"/>
              </w:rPr>
              <w:t>МАУ спортивно-оздоровительная база отдыха «Сосновый бор»; МБУ дополнительного образования Спортивная школа «Олимпиец»;</w:t>
            </w:r>
            <w:r w:rsidRPr="00B134C0">
              <w:rPr>
                <w:rFonts w:ascii="Arial" w:eastAsia="Calibri" w:hAnsi="Arial"/>
              </w:rPr>
              <w:t xml:space="preserve"> КГБУ СО КЦСОН «Надежда» (по согласованию); ГБУЗ «Боготольская межрайонная больница» (по согласованию).</w:t>
            </w:r>
          </w:p>
        </w:tc>
      </w:tr>
      <w:tr w:rsidR="00061B0D" w:rsidRPr="00B134C0" w14:paraId="4BC3F279" w14:textId="77777777">
        <w:trPr>
          <w:trHeight w:val="668"/>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42ED261" w14:textId="77777777" w:rsidR="00061B0D" w:rsidRPr="00B134C0" w:rsidRDefault="00A51F2B">
            <w:pPr>
              <w:spacing w:after="0" w:line="240" w:lineRule="auto"/>
              <w:jc w:val="both"/>
              <w:rPr>
                <w:rFonts w:ascii="Arial" w:eastAsia="Calibri" w:hAnsi="Arial"/>
              </w:rPr>
            </w:pPr>
            <w:r w:rsidRPr="00B134C0">
              <w:rPr>
                <w:rFonts w:ascii="Arial" w:eastAsia="Calibri" w:hAnsi="Arial"/>
              </w:rPr>
              <w:t>Цель 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5349A822" w14:textId="77777777" w:rsidR="00061B0D" w:rsidRPr="00B134C0" w:rsidRDefault="00A51F2B">
            <w:pPr>
              <w:spacing w:after="0" w:line="240" w:lineRule="auto"/>
              <w:jc w:val="both"/>
              <w:rPr>
                <w:rFonts w:ascii="Arial" w:hAnsi="Arial"/>
              </w:rPr>
            </w:pPr>
            <w:r w:rsidRPr="00B134C0">
              <w:rPr>
                <w:rFonts w:ascii="Arial" w:eastAsia="Calibri" w:hAnsi="Arial"/>
              </w:rPr>
              <w:t>Сохранение и укрепление здоровья населения Боготольского района на основе формирования здорового образа жизни (далее - ЗОЖ)</w:t>
            </w:r>
          </w:p>
        </w:tc>
      </w:tr>
      <w:tr w:rsidR="00061B0D" w:rsidRPr="00B134C0" w14:paraId="69C851A2" w14:textId="77777777">
        <w:trPr>
          <w:trHeight w:val="840"/>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739E8CB" w14:textId="77777777" w:rsidR="00061B0D" w:rsidRPr="00B134C0" w:rsidRDefault="00A51F2B">
            <w:pPr>
              <w:spacing w:after="0" w:line="240" w:lineRule="auto"/>
              <w:jc w:val="both"/>
              <w:rPr>
                <w:rFonts w:ascii="Arial" w:eastAsia="Calibri" w:hAnsi="Arial"/>
              </w:rPr>
            </w:pPr>
            <w:r w:rsidRPr="00B134C0">
              <w:rPr>
                <w:rFonts w:ascii="Arial" w:eastAsia="Calibri" w:hAnsi="Arial"/>
              </w:rPr>
              <w:t>Задачи 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43A48F9C" w14:textId="77777777" w:rsidR="00061B0D" w:rsidRPr="00B134C0" w:rsidRDefault="00A51F2B">
            <w:pPr>
              <w:spacing w:line="240" w:lineRule="auto"/>
              <w:jc w:val="both"/>
              <w:rPr>
                <w:rFonts w:ascii="Arial" w:hAnsi="Arial"/>
              </w:rPr>
            </w:pPr>
            <w:r w:rsidRPr="00B134C0">
              <w:rPr>
                <w:rFonts w:ascii="Arial" w:eastAsia="Calibri" w:hAnsi="Arial"/>
              </w:rPr>
              <w:t>1.Создание условий для вовлечения сельских жителей к занятиям физической культурой, увеличению двигательной и творческой активности сельчан путем создания комфортной сельской среды.</w:t>
            </w:r>
          </w:p>
          <w:p w14:paraId="1B2621AD" w14:textId="77777777" w:rsidR="00061B0D" w:rsidRPr="00B134C0" w:rsidRDefault="00A51F2B">
            <w:pPr>
              <w:spacing w:line="240" w:lineRule="auto"/>
              <w:jc w:val="both"/>
              <w:rPr>
                <w:rFonts w:ascii="Arial" w:hAnsi="Arial"/>
              </w:rPr>
            </w:pPr>
            <w:r w:rsidRPr="00B134C0">
              <w:rPr>
                <w:rFonts w:ascii="Arial" w:eastAsia="Calibri" w:hAnsi="Arial"/>
              </w:rPr>
              <w:t>2. Формирование у населения ценности здорового образа жизни путем участия в просветительских мероприятиях, информационно-агитационных мероприятиях, освещения в открытом информационном пространстве принципов ЗОЖ.</w:t>
            </w:r>
          </w:p>
          <w:p w14:paraId="4AAFA501" w14:textId="168BE054" w:rsidR="00061B0D" w:rsidRPr="00B134C0" w:rsidRDefault="00A51F2B">
            <w:pPr>
              <w:spacing w:after="0" w:line="240" w:lineRule="auto"/>
              <w:jc w:val="both"/>
              <w:rPr>
                <w:rFonts w:ascii="Arial" w:hAnsi="Arial"/>
              </w:rPr>
            </w:pPr>
            <w:r w:rsidRPr="00B134C0">
              <w:rPr>
                <w:rFonts w:ascii="Arial" w:eastAsia="Calibri" w:hAnsi="Arial"/>
              </w:rPr>
              <w:t>3. Развитие эффективной системы профилактики заболеваний</w:t>
            </w:r>
            <w:r w:rsidRPr="00B134C0">
              <w:rPr>
                <w:rFonts w:ascii="Arial" w:eastAsia="Calibri" w:hAnsi="Arial"/>
                <w:color w:val="000000"/>
              </w:rPr>
              <w:t>, в том числе п</w:t>
            </w:r>
            <w:r w:rsidRPr="00B134C0">
              <w:rPr>
                <w:rFonts w:ascii="Arial" w:eastAsia="Calibri" w:hAnsi="Arial"/>
              </w:rPr>
              <w:t xml:space="preserve">рофилактика употребления наркотиков, </w:t>
            </w:r>
            <w:r w:rsidR="00547C07" w:rsidRPr="00B134C0">
              <w:rPr>
                <w:rFonts w:ascii="Arial" w:eastAsia="Calibri" w:hAnsi="Arial"/>
              </w:rPr>
              <w:t>алкоголя, табакокурения</w:t>
            </w:r>
            <w:r w:rsidRPr="00B134C0">
              <w:rPr>
                <w:rFonts w:ascii="Arial" w:eastAsia="Calibri" w:hAnsi="Arial"/>
              </w:rPr>
              <w:t>.</w:t>
            </w:r>
          </w:p>
          <w:p w14:paraId="4F59F71F" w14:textId="77777777" w:rsidR="00061B0D" w:rsidRPr="00B134C0" w:rsidRDefault="00A51F2B">
            <w:pPr>
              <w:spacing w:after="0" w:line="240" w:lineRule="auto"/>
              <w:jc w:val="both"/>
              <w:outlineLvl w:val="2"/>
              <w:rPr>
                <w:rFonts w:ascii="Arial" w:hAnsi="Arial"/>
              </w:rPr>
            </w:pPr>
            <w:r w:rsidRPr="00B134C0">
              <w:rPr>
                <w:rFonts w:ascii="Arial" w:eastAsia="Calibri" w:hAnsi="Arial"/>
              </w:rPr>
              <w:t>4. Сохранение здоровья мужчин, включая здоровое питание, занятия физической культурой и спортом,</w:t>
            </w:r>
            <w:r w:rsidRPr="00B134C0">
              <w:rPr>
                <w:rFonts w:ascii="Arial" w:eastAsia="Times New Roman" w:hAnsi="Arial"/>
                <w:lang w:eastAsia="ru-RU"/>
              </w:rPr>
              <w:t xml:space="preserve"> активного долголетия среди сельских жителей.</w:t>
            </w:r>
          </w:p>
          <w:p w14:paraId="496A3F58" w14:textId="77777777" w:rsidR="00061B0D" w:rsidRPr="00B134C0" w:rsidRDefault="00A51F2B">
            <w:pPr>
              <w:spacing w:after="0" w:line="240" w:lineRule="auto"/>
              <w:jc w:val="both"/>
              <w:outlineLvl w:val="2"/>
              <w:rPr>
                <w:rFonts w:ascii="Arial" w:eastAsia="Calibri" w:hAnsi="Arial"/>
              </w:rPr>
            </w:pPr>
            <w:r w:rsidRPr="00B134C0">
              <w:rPr>
                <w:rFonts w:ascii="Arial" w:eastAsia="Calibri" w:hAnsi="Arial"/>
              </w:rPr>
              <w:t>5. Разработка и внедрение корпоративных программ укрепления здоровья на предприятиях, в организациях и учреждениях Боготольского района.</w:t>
            </w:r>
          </w:p>
          <w:p w14:paraId="0C0D0011" w14:textId="77777777" w:rsidR="00061B0D" w:rsidRPr="00B134C0" w:rsidRDefault="00061B0D">
            <w:pPr>
              <w:spacing w:after="0" w:line="240" w:lineRule="auto"/>
              <w:jc w:val="both"/>
              <w:outlineLvl w:val="2"/>
              <w:rPr>
                <w:rFonts w:ascii="Arial" w:hAnsi="Arial"/>
              </w:rPr>
            </w:pPr>
          </w:p>
        </w:tc>
      </w:tr>
      <w:tr w:rsidR="00061B0D" w:rsidRPr="00B134C0" w14:paraId="3B012287" w14:textId="77777777">
        <w:trPr>
          <w:trHeight w:val="840"/>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4F09C4D" w14:textId="77777777" w:rsidR="00061B0D" w:rsidRPr="00B134C0" w:rsidRDefault="00A51F2B">
            <w:pPr>
              <w:spacing w:after="0" w:line="240" w:lineRule="auto"/>
              <w:jc w:val="both"/>
              <w:rPr>
                <w:rFonts w:ascii="Arial" w:eastAsia="Calibri" w:hAnsi="Arial"/>
              </w:rPr>
            </w:pPr>
            <w:r w:rsidRPr="00B134C0">
              <w:rPr>
                <w:rFonts w:ascii="Arial" w:eastAsia="Calibri" w:hAnsi="Arial"/>
              </w:rPr>
              <w:t>Этапы и сроки реализации 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5DA917C1" w14:textId="77777777" w:rsidR="00061B0D" w:rsidRPr="00B134C0" w:rsidRDefault="00A51F2B">
            <w:pPr>
              <w:spacing w:after="0" w:line="240" w:lineRule="auto"/>
              <w:jc w:val="both"/>
              <w:rPr>
                <w:rFonts w:ascii="Arial" w:hAnsi="Arial"/>
              </w:rPr>
            </w:pPr>
            <w:r w:rsidRPr="00B134C0">
              <w:rPr>
                <w:rFonts w:ascii="Arial" w:eastAsia="Calibri" w:hAnsi="Arial"/>
              </w:rPr>
              <w:t>2024 – 2028 годы без деления на этапы</w:t>
            </w:r>
          </w:p>
        </w:tc>
      </w:tr>
      <w:tr w:rsidR="00061B0D" w:rsidRPr="00B134C0" w14:paraId="3D5014A0" w14:textId="77777777">
        <w:trPr>
          <w:trHeight w:val="169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5965F99" w14:textId="77777777" w:rsidR="00061B0D" w:rsidRPr="00B134C0" w:rsidRDefault="00A51F2B">
            <w:pPr>
              <w:tabs>
                <w:tab w:val="left" w:pos="1418"/>
              </w:tabs>
              <w:spacing w:after="0" w:line="240" w:lineRule="auto"/>
              <w:jc w:val="both"/>
              <w:outlineLvl w:val="1"/>
              <w:rPr>
                <w:rFonts w:ascii="Arial" w:eastAsia="Calibri" w:hAnsi="Arial"/>
              </w:rPr>
            </w:pPr>
            <w:r w:rsidRPr="00B134C0">
              <w:rPr>
                <w:rFonts w:ascii="Arial" w:eastAsia="Calibri" w:hAnsi="Arial"/>
              </w:rPr>
              <w:lastRenderedPageBreak/>
              <w:t>Перечень целевых показателей программы с указанием планируемых к достижению значений в результате реализации</w:t>
            </w:r>
            <w:r w:rsidRPr="00B134C0">
              <w:rPr>
                <w:rFonts w:ascii="Arial" w:eastAsia="Calibri" w:hAnsi="Arial"/>
                <w:color w:val="000000"/>
              </w:rPr>
              <w:t xml:space="preserve"> </w:t>
            </w:r>
            <w:r w:rsidRPr="00B134C0">
              <w:rPr>
                <w:rFonts w:ascii="Arial" w:eastAsia="Calibri" w:hAnsi="Arial"/>
              </w:rPr>
              <w:t>программы</w:t>
            </w:r>
          </w:p>
        </w:tc>
        <w:tc>
          <w:tcPr>
            <w:tcW w:w="7648" w:type="dxa"/>
            <w:tcBorders>
              <w:top w:val="single" w:sz="4" w:space="0" w:color="000000"/>
              <w:left w:val="single" w:sz="4" w:space="0" w:color="000000"/>
              <w:bottom w:val="single" w:sz="4" w:space="0" w:color="000000"/>
              <w:right w:val="single" w:sz="4" w:space="0" w:color="000000"/>
            </w:tcBorders>
            <w:shd w:val="clear" w:color="auto" w:fill="auto"/>
          </w:tcPr>
          <w:p w14:paraId="64DE4027" w14:textId="3175481D" w:rsidR="00061B0D" w:rsidRPr="00B134C0" w:rsidRDefault="00A51F2B">
            <w:pPr>
              <w:widowControl w:val="0"/>
              <w:spacing w:after="0" w:line="240" w:lineRule="auto"/>
              <w:jc w:val="both"/>
              <w:rPr>
                <w:rFonts w:ascii="Arial" w:hAnsi="Arial"/>
              </w:rPr>
            </w:pPr>
            <w:r w:rsidRPr="00B134C0">
              <w:rPr>
                <w:rFonts w:ascii="Arial" w:eastAsia="Times New Roman" w:hAnsi="Arial"/>
                <w:lang w:eastAsia="ru-RU"/>
              </w:rPr>
              <w:t xml:space="preserve">Перечень целевых показателей программы с расшифровкой плановых значений по годам ее реализации изложен в приложении 1 </w:t>
            </w:r>
            <w:r w:rsidR="0011520D" w:rsidRPr="00B134C0">
              <w:rPr>
                <w:rFonts w:ascii="Arial" w:eastAsia="Times New Roman" w:hAnsi="Arial"/>
                <w:lang w:eastAsia="ru-RU"/>
              </w:rPr>
              <w:t>к программе</w:t>
            </w:r>
            <w:r w:rsidRPr="00B134C0">
              <w:rPr>
                <w:rFonts w:ascii="Arial" w:eastAsia="Times New Roman" w:hAnsi="Arial"/>
                <w:lang w:eastAsia="ru-RU"/>
              </w:rPr>
              <w:t>.</w:t>
            </w:r>
          </w:p>
        </w:tc>
      </w:tr>
      <w:tr w:rsidR="00061B0D" w:rsidRPr="00B134C0" w14:paraId="3920CBF4" w14:textId="77777777">
        <w:trPr>
          <w:trHeight w:val="1691"/>
        </w:trPr>
        <w:tc>
          <w:tcPr>
            <w:tcW w:w="2131" w:type="dxa"/>
            <w:tcBorders>
              <w:left w:val="single" w:sz="4" w:space="0" w:color="000000"/>
              <w:bottom w:val="single" w:sz="4" w:space="0" w:color="000000"/>
              <w:right w:val="single" w:sz="4" w:space="0" w:color="000000"/>
            </w:tcBorders>
            <w:shd w:val="clear" w:color="auto" w:fill="auto"/>
          </w:tcPr>
          <w:p w14:paraId="44340CA6" w14:textId="77777777" w:rsidR="00061B0D" w:rsidRPr="00B134C0" w:rsidRDefault="00A51F2B">
            <w:pPr>
              <w:tabs>
                <w:tab w:val="left" w:pos="1418"/>
              </w:tabs>
              <w:spacing w:after="0" w:line="240" w:lineRule="auto"/>
              <w:jc w:val="both"/>
              <w:outlineLvl w:val="1"/>
              <w:rPr>
                <w:rFonts w:ascii="Arial" w:hAnsi="Arial"/>
              </w:rPr>
            </w:pPr>
            <w:r w:rsidRPr="00B134C0">
              <w:rPr>
                <w:rFonts w:ascii="Arial" w:hAnsi="Arial"/>
              </w:rPr>
              <w:t>Ресурсное обеспечение программы</w:t>
            </w:r>
          </w:p>
        </w:tc>
        <w:tc>
          <w:tcPr>
            <w:tcW w:w="7648" w:type="dxa"/>
            <w:tcBorders>
              <w:left w:val="single" w:sz="4" w:space="0" w:color="000000"/>
              <w:bottom w:val="single" w:sz="4" w:space="0" w:color="000000"/>
              <w:right w:val="single" w:sz="4" w:space="0" w:color="000000"/>
            </w:tcBorders>
            <w:shd w:val="clear" w:color="auto" w:fill="auto"/>
          </w:tcPr>
          <w:p w14:paraId="1BD623EF" w14:textId="1ED07FE6" w:rsidR="00061B0D" w:rsidRPr="00B134C0" w:rsidRDefault="00A51F2B">
            <w:pPr>
              <w:widowControl w:val="0"/>
              <w:spacing w:after="0" w:line="240" w:lineRule="auto"/>
              <w:jc w:val="both"/>
              <w:rPr>
                <w:rFonts w:ascii="Arial" w:hAnsi="Arial"/>
              </w:rPr>
            </w:pPr>
            <w:r w:rsidRPr="00B134C0">
              <w:rPr>
                <w:rFonts w:ascii="Arial" w:hAnsi="Arial"/>
              </w:rPr>
              <w:t xml:space="preserve">Мероприятия межведомственной </w:t>
            </w:r>
            <w:r w:rsidR="0011520D" w:rsidRPr="00B134C0">
              <w:rPr>
                <w:rFonts w:ascii="Arial" w:hAnsi="Arial"/>
              </w:rPr>
              <w:t>муниципальной программы</w:t>
            </w:r>
            <w:r w:rsidRPr="00B134C0">
              <w:rPr>
                <w:rFonts w:ascii="Arial" w:hAnsi="Arial"/>
              </w:rPr>
              <w:t xml:space="preserve"> реализуются за счет средств иных муниципальных программ Боготольского района: </w:t>
            </w:r>
          </w:p>
          <w:p w14:paraId="012D4352" w14:textId="77777777" w:rsidR="00061B0D" w:rsidRPr="00B134C0" w:rsidRDefault="00A51F2B">
            <w:pPr>
              <w:widowControl w:val="0"/>
              <w:spacing w:after="0" w:line="240" w:lineRule="auto"/>
              <w:jc w:val="both"/>
              <w:rPr>
                <w:rFonts w:ascii="Arial" w:hAnsi="Arial"/>
              </w:rPr>
            </w:pPr>
            <w:r w:rsidRPr="00B134C0">
              <w:rPr>
                <w:rFonts w:ascii="Arial" w:hAnsi="Arial"/>
              </w:rPr>
              <w:t>МП «Развитие образования Боготольского района»</w:t>
            </w:r>
          </w:p>
          <w:p w14:paraId="407C5CCF" w14:textId="77777777" w:rsidR="00061B0D" w:rsidRPr="00B134C0" w:rsidRDefault="00A51F2B">
            <w:pPr>
              <w:widowControl w:val="0"/>
              <w:spacing w:after="0" w:line="240" w:lineRule="auto"/>
              <w:jc w:val="both"/>
              <w:rPr>
                <w:rFonts w:ascii="Arial" w:hAnsi="Arial"/>
              </w:rPr>
            </w:pPr>
            <w:r w:rsidRPr="00B134C0">
              <w:rPr>
                <w:rFonts w:ascii="Arial" w:hAnsi="Arial"/>
              </w:rPr>
              <w:t xml:space="preserve">МП «Развитие физкультуры, спорта и туризма» </w:t>
            </w:r>
          </w:p>
          <w:p w14:paraId="7E0137A1" w14:textId="77777777" w:rsidR="00061B0D" w:rsidRPr="00B134C0" w:rsidRDefault="00A51F2B">
            <w:pPr>
              <w:widowControl w:val="0"/>
              <w:spacing w:after="0" w:line="240" w:lineRule="auto"/>
              <w:jc w:val="both"/>
              <w:rPr>
                <w:rFonts w:ascii="Arial" w:hAnsi="Arial"/>
              </w:rPr>
            </w:pPr>
            <w:r w:rsidRPr="00B134C0">
              <w:rPr>
                <w:rFonts w:ascii="Arial" w:hAnsi="Arial"/>
              </w:rPr>
              <w:t xml:space="preserve">МП «Развитие культуры Боготольского района» </w:t>
            </w:r>
          </w:p>
          <w:p w14:paraId="0FC01D44" w14:textId="77777777" w:rsidR="00061B0D" w:rsidRPr="00B134C0" w:rsidRDefault="00A51F2B">
            <w:pPr>
              <w:widowControl w:val="0"/>
              <w:spacing w:after="0" w:line="240" w:lineRule="auto"/>
              <w:jc w:val="both"/>
              <w:rPr>
                <w:rFonts w:ascii="Arial" w:hAnsi="Arial"/>
              </w:rPr>
            </w:pPr>
            <w:r w:rsidRPr="00B134C0">
              <w:rPr>
                <w:rFonts w:ascii="Arial" w:hAnsi="Arial"/>
              </w:rPr>
              <w:t xml:space="preserve">МП «Молодежь Боготольского района» </w:t>
            </w:r>
          </w:p>
          <w:p w14:paraId="582F8441" w14:textId="5C4E5779" w:rsidR="00061B0D" w:rsidRPr="00B134C0" w:rsidRDefault="00A51F2B">
            <w:pPr>
              <w:widowControl w:val="0"/>
              <w:spacing w:after="0" w:line="240" w:lineRule="auto"/>
              <w:jc w:val="both"/>
              <w:rPr>
                <w:rFonts w:ascii="Arial" w:hAnsi="Arial"/>
              </w:rPr>
            </w:pPr>
            <w:r w:rsidRPr="00B134C0">
              <w:rPr>
                <w:rFonts w:ascii="Arial" w:hAnsi="Arial"/>
              </w:rPr>
              <w:t xml:space="preserve">МП «Защита населения и территории Боготольского района от </w:t>
            </w:r>
            <w:r w:rsidR="0011520D" w:rsidRPr="00B134C0">
              <w:rPr>
                <w:rFonts w:ascii="Arial" w:hAnsi="Arial"/>
              </w:rPr>
              <w:t>чрезвычайных ситуаций</w:t>
            </w:r>
            <w:r w:rsidRPr="00B134C0">
              <w:rPr>
                <w:rFonts w:ascii="Arial" w:hAnsi="Arial"/>
              </w:rPr>
              <w:t xml:space="preserve"> природного и техногенного характера» </w:t>
            </w:r>
          </w:p>
          <w:p w14:paraId="31F1A78D" w14:textId="77777777" w:rsidR="00061B0D" w:rsidRPr="00B134C0" w:rsidRDefault="00A51F2B">
            <w:pPr>
              <w:widowControl w:val="0"/>
              <w:spacing w:after="0" w:line="240" w:lineRule="auto"/>
              <w:jc w:val="both"/>
              <w:rPr>
                <w:rFonts w:ascii="Arial" w:hAnsi="Arial"/>
              </w:rPr>
            </w:pPr>
            <w:r w:rsidRPr="00B134C0">
              <w:rPr>
                <w:rFonts w:ascii="Arial" w:hAnsi="Arial"/>
              </w:rPr>
              <w:t xml:space="preserve">МП «Реформирование и модернизация жилищно-коммунального хозяйства и повышение энергетической эффективности в Боготольском районе» </w:t>
            </w:r>
          </w:p>
          <w:p w14:paraId="1EB5A251" w14:textId="77777777" w:rsidR="00061B0D" w:rsidRPr="00B134C0" w:rsidRDefault="00061B0D">
            <w:pPr>
              <w:widowControl w:val="0"/>
              <w:spacing w:after="0" w:line="240" w:lineRule="auto"/>
              <w:jc w:val="both"/>
              <w:rPr>
                <w:rFonts w:ascii="Arial" w:hAnsi="Arial"/>
              </w:rPr>
            </w:pPr>
          </w:p>
        </w:tc>
      </w:tr>
      <w:tr w:rsidR="00061B0D" w:rsidRPr="00B134C0" w14:paraId="468A855F" w14:textId="77777777">
        <w:trPr>
          <w:trHeight w:val="1691"/>
        </w:trPr>
        <w:tc>
          <w:tcPr>
            <w:tcW w:w="2131" w:type="dxa"/>
            <w:tcBorders>
              <w:left w:val="single" w:sz="4" w:space="0" w:color="000000"/>
              <w:bottom w:val="single" w:sz="4" w:space="0" w:color="000000"/>
              <w:right w:val="single" w:sz="4" w:space="0" w:color="000000"/>
            </w:tcBorders>
            <w:shd w:val="clear" w:color="auto" w:fill="auto"/>
          </w:tcPr>
          <w:p w14:paraId="3A3D10E7" w14:textId="77777777" w:rsidR="00061B0D" w:rsidRPr="00B134C0" w:rsidRDefault="00A51F2B">
            <w:pPr>
              <w:tabs>
                <w:tab w:val="left" w:pos="1418"/>
              </w:tabs>
              <w:spacing w:after="0" w:line="240" w:lineRule="auto"/>
              <w:jc w:val="both"/>
              <w:outlineLvl w:val="1"/>
              <w:rPr>
                <w:rFonts w:ascii="Arial" w:hAnsi="Arial"/>
              </w:rPr>
            </w:pPr>
            <w:r w:rsidRPr="00B134C0">
              <w:rPr>
                <w:rFonts w:ascii="Arial" w:hAnsi="Arial"/>
              </w:rPr>
              <w:t>Ожидаемые конечные результаты</w:t>
            </w:r>
          </w:p>
        </w:tc>
        <w:tc>
          <w:tcPr>
            <w:tcW w:w="7648" w:type="dxa"/>
            <w:tcBorders>
              <w:left w:val="single" w:sz="4" w:space="0" w:color="000000"/>
              <w:bottom w:val="single" w:sz="4" w:space="0" w:color="000000"/>
              <w:right w:val="single" w:sz="4" w:space="0" w:color="000000"/>
            </w:tcBorders>
            <w:shd w:val="clear" w:color="auto" w:fill="auto"/>
          </w:tcPr>
          <w:p w14:paraId="53BE4FC6" w14:textId="49C7869F" w:rsidR="00061B0D" w:rsidRPr="00B134C0" w:rsidRDefault="00A51F2B">
            <w:pPr>
              <w:widowControl w:val="0"/>
              <w:spacing w:after="0" w:line="240" w:lineRule="auto"/>
              <w:jc w:val="both"/>
              <w:rPr>
                <w:rFonts w:ascii="Arial" w:hAnsi="Arial"/>
              </w:rPr>
            </w:pPr>
            <w:r w:rsidRPr="00B134C0">
              <w:rPr>
                <w:rFonts w:ascii="Arial" w:hAnsi="Arial"/>
              </w:rPr>
              <w:t xml:space="preserve">Реализация </w:t>
            </w:r>
            <w:r w:rsidR="0011520D" w:rsidRPr="00B134C0">
              <w:rPr>
                <w:rFonts w:ascii="Arial" w:hAnsi="Arial"/>
              </w:rPr>
              <w:t>программы обеспечит</w:t>
            </w:r>
            <w:r w:rsidRPr="00B134C0">
              <w:rPr>
                <w:rFonts w:ascii="Arial" w:hAnsi="Arial"/>
              </w:rPr>
              <w:t xml:space="preserve"> достижение следующих результатов:</w:t>
            </w:r>
          </w:p>
          <w:p w14:paraId="4707414F" w14:textId="77777777" w:rsidR="00061B0D" w:rsidRPr="00B134C0" w:rsidRDefault="00A51F2B">
            <w:pPr>
              <w:widowControl w:val="0"/>
              <w:spacing w:after="0" w:line="240" w:lineRule="auto"/>
              <w:jc w:val="both"/>
              <w:rPr>
                <w:rFonts w:ascii="Arial" w:hAnsi="Arial"/>
              </w:rPr>
            </w:pPr>
            <w:r w:rsidRPr="00B134C0">
              <w:rPr>
                <w:rFonts w:ascii="Arial" w:hAnsi="Arial"/>
              </w:rPr>
              <w:t>- совершенствование сельской инфраструктуры, направленной на увеличение двигательной активности жителей района и занятия физкультурой;</w:t>
            </w:r>
          </w:p>
          <w:p w14:paraId="7C61607E" w14:textId="2133582B" w:rsidR="00061B0D" w:rsidRPr="00B134C0" w:rsidRDefault="00A51F2B">
            <w:pPr>
              <w:widowControl w:val="0"/>
              <w:spacing w:after="0" w:line="240" w:lineRule="auto"/>
              <w:jc w:val="both"/>
              <w:rPr>
                <w:rFonts w:ascii="Arial" w:hAnsi="Arial"/>
              </w:rPr>
            </w:pPr>
            <w:r w:rsidRPr="00B134C0">
              <w:rPr>
                <w:rFonts w:ascii="Arial" w:hAnsi="Arial"/>
              </w:rPr>
              <w:t xml:space="preserve">- увеличение мероприятий спортивной и культурной направленности, нацеленных на большее вовлечение всех категорий населения (детей, подростков, молодежи, взрослого трудоспособного населения </w:t>
            </w:r>
            <w:r w:rsidR="0011520D" w:rsidRPr="00B134C0">
              <w:rPr>
                <w:rFonts w:ascii="Arial" w:hAnsi="Arial"/>
              </w:rPr>
              <w:t>и граждан</w:t>
            </w:r>
            <w:r w:rsidRPr="00B134C0">
              <w:rPr>
                <w:rFonts w:ascii="Arial" w:hAnsi="Arial"/>
              </w:rPr>
              <w:t xml:space="preserve"> пожилого возраста) в активный отдых и оздоровление;</w:t>
            </w:r>
          </w:p>
          <w:p w14:paraId="3EBFB816" w14:textId="77777777" w:rsidR="00061B0D" w:rsidRPr="00B134C0" w:rsidRDefault="00A51F2B">
            <w:pPr>
              <w:widowControl w:val="0"/>
              <w:spacing w:after="0" w:line="240" w:lineRule="auto"/>
              <w:jc w:val="both"/>
              <w:rPr>
                <w:rFonts w:ascii="Arial" w:hAnsi="Arial"/>
              </w:rPr>
            </w:pPr>
            <w:r w:rsidRPr="00B134C0">
              <w:rPr>
                <w:rFonts w:ascii="Arial" w:hAnsi="Arial"/>
              </w:rPr>
              <w:t>- повышение уровня культуры здоровья населения района и ценности здорового образа жизни;</w:t>
            </w:r>
          </w:p>
          <w:p w14:paraId="5C05F6A3" w14:textId="77777777" w:rsidR="00061B0D" w:rsidRPr="00B134C0" w:rsidRDefault="00A51F2B">
            <w:pPr>
              <w:widowControl w:val="0"/>
              <w:spacing w:after="0" w:line="240" w:lineRule="auto"/>
              <w:jc w:val="both"/>
              <w:rPr>
                <w:rFonts w:ascii="Arial" w:hAnsi="Arial"/>
              </w:rPr>
            </w:pPr>
            <w:r w:rsidRPr="00B134C0">
              <w:rPr>
                <w:rFonts w:ascii="Arial" w:hAnsi="Arial"/>
              </w:rPr>
              <w:t>-  снижение количества граждан, страдающих от алкогольной и наркотической зависимости, табакокурения, увеличение продолжительности жизни сельчан и снижение смертности;</w:t>
            </w:r>
          </w:p>
          <w:p w14:paraId="6BD3B277" w14:textId="77777777" w:rsidR="00061B0D" w:rsidRPr="00B134C0" w:rsidRDefault="00A51F2B">
            <w:pPr>
              <w:widowControl w:val="0"/>
              <w:spacing w:after="0" w:line="240" w:lineRule="auto"/>
              <w:jc w:val="both"/>
              <w:rPr>
                <w:rFonts w:ascii="Arial" w:hAnsi="Arial"/>
              </w:rPr>
            </w:pPr>
            <w:r w:rsidRPr="00B134C0">
              <w:rPr>
                <w:rFonts w:ascii="Arial" w:hAnsi="Arial"/>
              </w:rPr>
              <w:t>-увеличение показателей участия граждан в диспансеризации и профилактических осмотрах;</w:t>
            </w:r>
          </w:p>
          <w:p w14:paraId="3372649C" w14:textId="77777777" w:rsidR="00061B0D" w:rsidRPr="00B134C0" w:rsidRDefault="00A51F2B">
            <w:pPr>
              <w:widowControl w:val="0"/>
              <w:spacing w:after="0" w:line="240" w:lineRule="auto"/>
              <w:jc w:val="both"/>
              <w:rPr>
                <w:rFonts w:ascii="Arial" w:hAnsi="Arial"/>
              </w:rPr>
            </w:pPr>
            <w:bookmarkStart w:id="4" w:name="__DdeLink__13441_711434714"/>
            <w:r w:rsidRPr="00B134C0">
              <w:rPr>
                <w:rFonts w:ascii="Arial" w:hAnsi="Arial"/>
              </w:rPr>
              <w:t xml:space="preserve">- увеличение </w:t>
            </w:r>
            <w:proofErr w:type="spellStart"/>
            <w:r w:rsidRPr="00B134C0">
              <w:rPr>
                <w:rFonts w:ascii="Arial" w:hAnsi="Arial"/>
              </w:rPr>
              <w:t>здоровьесберегающих</w:t>
            </w:r>
            <w:proofErr w:type="spellEnd"/>
            <w:r w:rsidRPr="00B134C0">
              <w:rPr>
                <w:rFonts w:ascii="Arial" w:hAnsi="Arial"/>
              </w:rPr>
              <w:t xml:space="preserve"> технологий на предприятиях, организациях и учреждениях района, вовлечение в процесс поддержки здоровья работников, в рамках создания корпоративных программ здоровья.</w:t>
            </w:r>
            <w:bookmarkEnd w:id="4"/>
          </w:p>
        </w:tc>
      </w:tr>
    </w:tbl>
    <w:p w14:paraId="4B2B590A" w14:textId="77777777" w:rsidR="00061B0D" w:rsidRPr="00B134C0" w:rsidRDefault="00A51F2B">
      <w:pPr>
        <w:rPr>
          <w:rFonts w:ascii="Arial" w:hAnsi="Arial"/>
        </w:rPr>
      </w:pPr>
      <w:r w:rsidRPr="00B134C0">
        <w:rPr>
          <w:rFonts w:ascii="Arial" w:hAnsi="Arial"/>
        </w:rPr>
        <w:t xml:space="preserve">                                                </w:t>
      </w:r>
      <w:r w:rsidRPr="00B134C0">
        <w:rPr>
          <w:rFonts w:ascii="Arial" w:hAnsi="Arial"/>
          <w:lang w:val="en-US"/>
        </w:rPr>
        <w:t>I</w:t>
      </w:r>
      <w:r w:rsidRPr="00B134C0">
        <w:rPr>
          <w:rFonts w:ascii="Arial" w:hAnsi="Arial"/>
        </w:rPr>
        <w:t xml:space="preserve">. Аналитическая часть         </w:t>
      </w:r>
    </w:p>
    <w:p w14:paraId="5903B211" w14:textId="77777777" w:rsidR="00061B0D" w:rsidRPr="00B134C0" w:rsidRDefault="00A51F2B">
      <w:pPr>
        <w:jc w:val="center"/>
        <w:rPr>
          <w:rFonts w:ascii="Arial" w:hAnsi="Arial"/>
        </w:rPr>
      </w:pPr>
      <w:r w:rsidRPr="00B134C0">
        <w:rPr>
          <w:rFonts w:ascii="Arial" w:hAnsi="Arial"/>
        </w:rPr>
        <w:t>1.Общая характеристика текущего состояния</w:t>
      </w:r>
    </w:p>
    <w:p w14:paraId="7DD3236B" w14:textId="5031C080" w:rsidR="00061B0D" w:rsidRPr="00B134C0" w:rsidRDefault="00A51F2B">
      <w:pPr>
        <w:spacing w:after="0"/>
        <w:jc w:val="both"/>
        <w:rPr>
          <w:rFonts w:ascii="Arial" w:hAnsi="Arial"/>
        </w:rPr>
      </w:pPr>
      <w:r w:rsidRPr="00B134C0">
        <w:rPr>
          <w:rFonts w:ascii="Arial" w:hAnsi="Arial"/>
          <w:b/>
        </w:rPr>
        <w:tab/>
      </w:r>
      <w:r w:rsidRPr="00B134C0">
        <w:rPr>
          <w:rFonts w:ascii="Arial" w:hAnsi="Arial"/>
        </w:rPr>
        <w:t xml:space="preserve">Боготольский </w:t>
      </w:r>
      <w:r w:rsidR="0011520D" w:rsidRPr="00B134C0">
        <w:rPr>
          <w:rFonts w:ascii="Arial" w:hAnsi="Arial"/>
        </w:rPr>
        <w:t>район расположен в</w:t>
      </w:r>
      <w:r w:rsidRPr="00B134C0">
        <w:rPr>
          <w:rFonts w:ascii="Arial" w:hAnsi="Arial"/>
        </w:rPr>
        <w:t xml:space="preserve"> западной части Красноярского края России. Районным центром является город Боготол, который удален от краевого центра, города Красноярска, на расстоянии 252 км. Граничит на западе с </w:t>
      </w:r>
      <w:proofErr w:type="spellStart"/>
      <w:r w:rsidRPr="00B134C0">
        <w:rPr>
          <w:rFonts w:ascii="Arial" w:hAnsi="Arial"/>
        </w:rPr>
        <w:t>Итатским</w:t>
      </w:r>
      <w:proofErr w:type="spellEnd"/>
      <w:r w:rsidRPr="00B134C0">
        <w:rPr>
          <w:rFonts w:ascii="Arial" w:hAnsi="Arial"/>
        </w:rPr>
        <w:t xml:space="preserve"> районом Кемеровской области, на </w:t>
      </w:r>
      <w:r w:rsidR="0011520D" w:rsidRPr="00B134C0">
        <w:rPr>
          <w:rFonts w:ascii="Arial" w:hAnsi="Arial"/>
        </w:rPr>
        <w:t>севере с</w:t>
      </w:r>
      <w:r w:rsidRPr="00B134C0">
        <w:rPr>
          <w:rFonts w:ascii="Arial" w:hAnsi="Arial"/>
        </w:rPr>
        <w:t xml:space="preserve"> </w:t>
      </w:r>
      <w:proofErr w:type="spellStart"/>
      <w:r w:rsidRPr="00B134C0">
        <w:rPr>
          <w:rFonts w:ascii="Arial" w:hAnsi="Arial"/>
        </w:rPr>
        <w:t>Тюхтетским</w:t>
      </w:r>
      <w:proofErr w:type="spellEnd"/>
      <w:r w:rsidRPr="00B134C0">
        <w:rPr>
          <w:rFonts w:ascii="Arial" w:hAnsi="Arial"/>
        </w:rPr>
        <w:t xml:space="preserve"> районом, на востоке с </w:t>
      </w:r>
      <w:proofErr w:type="spellStart"/>
      <w:r w:rsidRPr="00B134C0">
        <w:rPr>
          <w:rFonts w:ascii="Arial" w:hAnsi="Arial"/>
        </w:rPr>
        <w:t>Большеулуйским</w:t>
      </w:r>
      <w:proofErr w:type="spellEnd"/>
      <w:r w:rsidRPr="00B134C0">
        <w:rPr>
          <w:rFonts w:ascii="Arial" w:hAnsi="Arial"/>
        </w:rPr>
        <w:t xml:space="preserve"> </w:t>
      </w:r>
      <w:r w:rsidR="0011520D" w:rsidRPr="00B134C0">
        <w:rPr>
          <w:rFonts w:ascii="Arial" w:hAnsi="Arial"/>
        </w:rPr>
        <w:lastRenderedPageBreak/>
        <w:t>и Ачинским</w:t>
      </w:r>
      <w:r w:rsidRPr="00B134C0">
        <w:rPr>
          <w:rFonts w:ascii="Arial" w:hAnsi="Arial"/>
        </w:rPr>
        <w:t xml:space="preserve"> районом, на юге с Назаровским районом.  Площадь территории в административных границах </w:t>
      </w:r>
      <w:r w:rsidR="0011520D" w:rsidRPr="00B134C0">
        <w:rPr>
          <w:rFonts w:ascii="Arial" w:hAnsi="Arial"/>
        </w:rPr>
        <w:t>составляет 2</w:t>
      </w:r>
      <w:r w:rsidRPr="00B134C0">
        <w:rPr>
          <w:rFonts w:ascii="Arial" w:hAnsi="Arial"/>
        </w:rPr>
        <w:t> 921,58 кв. км. По территории района (частично) с запада на восток проходит Транссибирская железнодорожная магистраль (через ст. Каштан, ст. Вагино и ст. Критово).</w:t>
      </w:r>
    </w:p>
    <w:p w14:paraId="2802B9A2" w14:textId="29325DFA" w:rsidR="00061B0D" w:rsidRPr="00B134C0" w:rsidRDefault="00A51F2B">
      <w:pPr>
        <w:spacing w:after="0"/>
        <w:ind w:firstLine="709"/>
        <w:jc w:val="both"/>
        <w:rPr>
          <w:rFonts w:ascii="Arial" w:hAnsi="Arial"/>
        </w:rPr>
      </w:pPr>
      <w:r w:rsidRPr="00B134C0">
        <w:rPr>
          <w:rFonts w:ascii="Arial" w:hAnsi="Arial"/>
        </w:rPr>
        <w:t xml:space="preserve">Протяженность района с запада на </w:t>
      </w:r>
      <w:r w:rsidR="0011520D" w:rsidRPr="00B134C0">
        <w:rPr>
          <w:rFonts w:ascii="Arial" w:hAnsi="Arial"/>
        </w:rPr>
        <w:t>восток 52</w:t>
      </w:r>
      <w:r w:rsidRPr="00B134C0">
        <w:rPr>
          <w:rFonts w:ascii="Arial" w:hAnsi="Arial"/>
        </w:rPr>
        <w:t xml:space="preserve"> км, с севера на юг 85 км.  </w:t>
      </w:r>
    </w:p>
    <w:p w14:paraId="0B9835C6" w14:textId="5C1CF59D" w:rsidR="00061B0D" w:rsidRPr="00B134C0" w:rsidRDefault="00A51F2B">
      <w:pPr>
        <w:spacing w:after="0"/>
        <w:ind w:firstLine="709"/>
        <w:jc w:val="both"/>
        <w:rPr>
          <w:rFonts w:ascii="Arial" w:hAnsi="Arial"/>
        </w:rPr>
      </w:pPr>
      <w:r w:rsidRPr="00B134C0">
        <w:rPr>
          <w:rFonts w:ascii="Arial" w:hAnsi="Arial"/>
        </w:rPr>
        <w:t xml:space="preserve">На территории района восемь сельских поселений: Боготольский, </w:t>
      </w:r>
      <w:proofErr w:type="spellStart"/>
      <w:r w:rsidRPr="00B134C0">
        <w:rPr>
          <w:rFonts w:ascii="Arial" w:hAnsi="Arial"/>
        </w:rPr>
        <w:t>Большекосульский</w:t>
      </w:r>
      <w:proofErr w:type="spellEnd"/>
      <w:r w:rsidRPr="00B134C0">
        <w:rPr>
          <w:rFonts w:ascii="Arial" w:hAnsi="Arial"/>
        </w:rPr>
        <w:t xml:space="preserve">, Александровский, Критовский, Краснозаводской, Вагинский, Чайковский, Юрьевский сельские советы. Они </w:t>
      </w:r>
      <w:r w:rsidR="0011520D" w:rsidRPr="00B134C0">
        <w:rPr>
          <w:rFonts w:ascii="Arial" w:hAnsi="Arial"/>
        </w:rPr>
        <w:t>объединяют тридцать</w:t>
      </w:r>
      <w:r w:rsidRPr="00B134C0">
        <w:rPr>
          <w:rFonts w:ascii="Arial" w:hAnsi="Arial"/>
        </w:rPr>
        <w:t xml:space="preserve"> восемь населенных пунктов.  Численность населения на 01.01.2024 года составляет 7615 человек. </w:t>
      </w:r>
    </w:p>
    <w:p w14:paraId="6953B010" w14:textId="5B8208B6" w:rsidR="00061B0D" w:rsidRPr="00B134C0" w:rsidRDefault="00A51F2B">
      <w:pPr>
        <w:pStyle w:val="afa"/>
        <w:spacing w:after="0"/>
        <w:ind w:firstLine="567"/>
        <w:contextualSpacing/>
        <w:jc w:val="both"/>
        <w:rPr>
          <w:rFonts w:ascii="Arial" w:hAnsi="Arial"/>
        </w:rPr>
      </w:pPr>
      <w:r w:rsidRPr="00B134C0">
        <w:rPr>
          <w:rFonts w:ascii="Arial" w:hAnsi="Arial"/>
        </w:rPr>
        <w:t xml:space="preserve">Питьевой водой в Боготольском районе обеспечено все население. В 8-ми поселениях функционирует система питьевого водоснабжения, которая состоит из 37 действующих артезианских скважин с водонапорными башнями, при этом с целью водоснабжения неблагоустроенного жилищного </w:t>
      </w:r>
      <w:r w:rsidR="0011520D" w:rsidRPr="00B134C0">
        <w:rPr>
          <w:rFonts w:ascii="Arial" w:hAnsi="Arial"/>
        </w:rPr>
        <w:t>фонда предусмотрены</w:t>
      </w:r>
      <w:r w:rsidRPr="00B134C0">
        <w:rPr>
          <w:rFonts w:ascii="Arial" w:hAnsi="Arial"/>
        </w:rPr>
        <w:t xml:space="preserve"> водоразборные колонки, в частном секторе имеются колодцы. Из действующих скважин только на 4-х скважинах установлены водоочистные комплексы, в очистке воды нуждаются еще 6 скважин. </w:t>
      </w:r>
    </w:p>
    <w:p w14:paraId="4A964C6C" w14:textId="77777777" w:rsidR="00061B0D" w:rsidRPr="00B134C0" w:rsidRDefault="00A51F2B">
      <w:pPr>
        <w:pStyle w:val="ConsPlusNormal0"/>
        <w:spacing w:after="0"/>
        <w:ind w:firstLine="540"/>
        <w:contextualSpacing/>
        <w:jc w:val="both"/>
        <w:rPr>
          <w:szCs w:val="24"/>
        </w:rPr>
      </w:pPr>
      <w:r w:rsidRPr="00B134C0">
        <w:rPr>
          <w:szCs w:val="24"/>
        </w:rPr>
        <w:t>Год ввода в эксплуатацию водозаборов — с 1959года по 2022 год.</w:t>
      </w:r>
    </w:p>
    <w:p w14:paraId="02FEB9AF" w14:textId="77777777" w:rsidR="00061B0D" w:rsidRPr="00B134C0" w:rsidRDefault="00A51F2B">
      <w:pPr>
        <w:pStyle w:val="ConsPlusNormal0"/>
        <w:spacing w:after="0"/>
        <w:ind w:firstLine="540"/>
        <w:contextualSpacing/>
        <w:jc w:val="both"/>
        <w:rPr>
          <w:szCs w:val="24"/>
        </w:rPr>
      </w:pPr>
      <w:r w:rsidRPr="00B134C0">
        <w:rPr>
          <w:szCs w:val="24"/>
        </w:rPr>
        <w:t xml:space="preserve">В настоящее время подача питьевой воды в Боготольском районе составляет 0,31 тыс. куб. м в сутки. </w:t>
      </w:r>
    </w:p>
    <w:p w14:paraId="01261804" w14:textId="77777777" w:rsidR="00061B0D" w:rsidRPr="00B134C0" w:rsidRDefault="00A51F2B">
      <w:pPr>
        <w:pStyle w:val="ConsPlusNormal0"/>
        <w:spacing w:after="0"/>
        <w:ind w:firstLine="540"/>
        <w:contextualSpacing/>
        <w:jc w:val="both"/>
        <w:rPr>
          <w:szCs w:val="24"/>
        </w:rPr>
      </w:pPr>
      <w:r w:rsidRPr="00B134C0">
        <w:rPr>
          <w:szCs w:val="24"/>
        </w:rPr>
        <w:t xml:space="preserve">Протяженность поселенческих водопроводных сетей </w:t>
      </w:r>
      <w:r w:rsidRPr="00B134C0">
        <w:rPr>
          <w:color w:val="000000"/>
          <w:szCs w:val="24"/>
        </w:rPr>
        <w:t>62,9</w:t>
      </w:r>
      <w:r w:rsidRPr="00B134C0">
        <w:rPr>
          <w:szCs w:val="24"/>
        </w:rPr>
        <w:t xml:space="preserve"> км, из них ветхие сети – 3,7 км. Диаметр от 50 до 110 мм, материал трубопроводов - сталь, чугун, полиэтилен. Способ прокладки - подземный, частично в каналах теплотрасс. </w:t>
      </w:r>
    </w:p>
    <w:p w14:paraId="2D73EFBA" w14:textId="77777777" w:rsidR="00061B0D" w:rsidRPr="00B134C0" w:rsidRDefault="00A51F2B">
      <w:pPr>
        <w:pStyle w:val="ConsPlusNormal0"/>
        <w:spacing w:after="0"/>
        <w:ind w:firstLine="540"/>
        <w:contextualSpacing/>
        <w:jc w:val="both"/>
        <w:rPr>
          <w:szCs w:val="24"/>
        </w:rPr>
      </w:pPr>
      <w:r w:rsidRPr="00B134C0">
        <w:rPr>
          <w:szCs w:val="24"/>
        </w:rPr>
        <w:t>На водопроводных сетях поселений установлены уличные водоразборные колонки. Замена колонок не производилась более 30 лет из-за отсутствия финансирования. Частые поломки колонок приводят к прекращению водоснабжения населения и непроизводительным потерям в сети.</w:t>
      </w:r>
    </w:p>
    <w:p w14:paraId="53C08BBA" w14:textId="77777777" w:rsidR="00061B0D" w:rsidRPr="00B134C0" w:rsidRDefault="00A51F2B">
      <w:pPr>
        <w:pStyle w:val="ConsPlusNormal0"/>
        <w:spacing w:after="0"/>
        <w:ind w:firstLine="540"/>
        <w:contextualSpacing/>
        <w:jc w:val="both"/>
        <w:rPr>
          <w:szCs w:val="24"/>
        </w:rPr>
      </w:pPr>
      <w:r w:rsidRPr="00B134C0">
        <w:rPr>
          <w:szCs w:val="24"/>
        </w:rPr>
        <w:t>Ликвидировать сложившуюся ситуацию в сельских поселениях района возможно только путем реконструкции и модернизации действующих или частичным новым строительством центральных систем водоснабжения.</w:t>
      </w:r>
    </w:p>
    <w:p w14:paraId="1CBD517A" w14:textId="26950F14" w:rsidR="00061B0D" w:rsidRPr="00B134C0" w:rsidRDefault="00A51F2B">
      <w:pPr>
        <w:spacing w:after="0"/>
        <w:ind w:firstLine="540"/>
        <w:contextualSpacing/>
        <w:jc w:val="both"/>
        <w:rPr>
          <w:rFonts w:ascii="Arial" w:eastAsiaTheme="minorHAnsi" w:hAnsi="Arial"/>
          <w:lang w:eastAsia="en-US"/>
        </w:rPr>
      </w:pPr>
      <w:r w:rsidRPr="00B134C0">
        <w:rPr>
          <w:rFonts w:ascii="Arial" w:hAnsi="Arial"/>
        </w:rPr>
        <w:t>На территории района бытовые и производственные сточные воды от жилой застройки, предприятий и учреждений, как правило, сливаются в септики (выгребные ямы), затем посредством спецавтотранспорта вывозятся в очистные сооружения г.</w:t>
      </w:r>
      <w:r w:rsidR="0011520D">
        <w:rPr>
          <w:rFonts w:ascii="Arial" w:hAnsi="Arial"/>
        </w:rPr>
        <w:t xml:space="preserve"> </w:t>
      </w:r>
      <w:r w:rsidRPr="00B134C0">
        <w:rPr>
          <w:rFonts w:ascii="Arial" w:hAnsi="Arial"/>
        </w:rPr>
        <w:t xml:space="preserve">Боготола. </w:t>
      </w:r>
    </w:p>
    <w:p w14:paraId="25EB6A85" w14:textId="77777777" w:rsidR="00061B0D" w:rsidRPr="00B134C0" w:rsidRDefault="00061B0D">
      <w:pPr>
        <w:spacing w:after="0"/>
        <w:ind w:right="141" w:firstLine="709"/>
        <w:rPr>
          <w:rFonts w:ascii="Arial" w:eastAsiaTheme="minorHAnsi" w:hAnsi="Arial"/>
          <w:lang w:eastAsia="en-US"/>
        </w:rPr>
      </w:pPr>
    </w:p>
    <w:p w14:paraId="536248CE" w14:textId="77777777" w:rsidR="00061B0D" w:rsidRPr="00B134C0" w:rsidRDefault="00A51F2B">
      <w:pPr>
        <w:pStyle w:val="ConsPlusNormal0"/>
        <w:spacing w:after="0"/>
        <w:ind w:firstLine="540"/>
        <w:contextualSpacing/>
        <w:jc w:val="both"/>
        <w:rPr>
          <w:szCs w:val="24"/>
        </w:rPr>
      </w:pPr>
      <w:r w:rsidRPr="00B134C0">
        <w:rPr>
          <w:szCs w:val="24"/>
        </w:rPr>
        <w:t xml:space="preserve">Всего в районе на 01.01.2022 года 20 котельных, из которых 9 муниципальных, 11 ведомственных, обеспечивающих тепловой энергией население и социальную сферу, тарифы, на которые регулирует региональная энергетическая комиссия. Из 20 котельных, 13 котельных, работающих на твердом топливе, 1 котельная, работающая на жидком топливе, 6-электрокотельных. Суммарная установленная мощность котельных составляет 14,26 Гкал/ч. </w:t>
      </w:r>
    </w:p>
    <w:p w14:paraId="7C8FF487" w14:textId="77777777" w:rsidR="00061B0D" w:rsidRPr="00B134C0" w:rsidRDefault="00A51F2B">
      <w:pPr>
        <w:pStyle w:val="ConsPlusNormal0"/>
        <w:spacing w:after="0"/>
        <w:ind w:firstLine="540"/>
        <w:contextualSpacing/>
        <w:jc w:val="both"/>
        <w:rPr>
          <w:szCs w:val="24"/>
        </w:rPr>
      </w:pPr>
      <w:r w:rsidRPr="00B134C0">
        <w:rPr>
          <w:szCs w:val="24"/>
        </w:rPr>
        <w:t xml:space="preserve">Количество установленных котлов: всего - 42 шт., в том числе 8 </w:t>
      </w:r>
      <w:proofErr w:type="spellStart"/>
      <w:r w:rsidRPr="00B134C0">
        <w:rPr>
          <w:szCs w:val="24"/>
        </w:rPr>
        <w:t>электрокотлов</w:t>
      </w:r>
      <w:proofErr w:type="spellEnd"/>
      <w:r w:rsidRPr="00B134C0">
        <w:rPr>
          <w:szCs w:val="24"/>
        </w:rPr>
        <w:t xml:space="preserve">. Протяженность тепловых сетей (в двухтрубном исчислении), всего – 4,03 км, в том числе ветхих- 0,01 км. </w:t>
      </w:r>
    </w:p>
    <w:p w14:paraId="39A4DC40" w14:textId="77777777" w:rsidR="00061B0D" w:rsidRPr="00B134C0" w:rsidRDefault="00A51F2B">
      <w:pPr>
        <w:pStyle w:val="ConsPlusNormal0"/>
        <w:spacing w:after="0"/>
        <w:ind w:firstLine="540"/>
        <w:contextualSpacing/>
        <w:jc w:val="both"/>
        <w:rPr>
          <w:szCs w:val="24"/>
        </w:rPr>
      </w:pPr>
      <w:r w:rsidRPr="00B134C0">
        <w:rPr>
          <w:szCs w:val="24"/>
        </w:rPr>
        <w:t xml:space="preserve">Модернизация системы теплоснабжения в поселениях позволит в лучшую сторону изменить параметры теплоносителя и порядок расчетов за тепловую энергию (удешевить единицу тепловой энергии). Большинство источников тепловой энергии в </w:t>
      </w:r>
      <w:r w:rsidRPr="00B134C0">
        <w:rPr>
          <w:szCs w:val="24"/>
        </w:rPr>
        <w:lastRenderedPageBreak/>
        <w:t>настоящее время не обеспечены приборами учета количества выработанной тепловой энергии, при отсутствии приборов учета количество выработанной тепловой энергии определяется по мощности (производительности) оборудования и времени его работы. Наличие ветхих сетей теплоснабжения также приводит к дополнительным финансовым затратам. Эксплуатацию муниципальных тепловых источников и тепловых сетей осуществляет МУП «РТЭК», которое обеспечивает выработку, транзит тепловой энергии и оплату потерь тепловой энергии в сетях. Замена существующих изношенных сетей должна происходить с учетом применения материалов новых технологий, что помимо увеличения уровня надежности позволит уменьшить потери тепловых ресурсов.</w:t>
      </w:r>
    </w:p>
    <w:p w14:paraId="04A24ACF" w14:textId="77777777" w:rsidR="00061B0D" w:rsidRPr="00B134C0" w:rsidRDefault="00A51F2B">
      <w:pPr>
        <w:spacing w:after="0"/>
        <w:ind w:firstLine="709"/>
        <w:jc w:val="both"/>
        <w:rPr>
          <w:rFonts w:ascii="Arial" w:hAnsi="Arial"/>
        </w:rPr>
      </w:pPr>
      <w:r w:rsidRPr="00B134C0">
        <w:rPr>
          <w:rFonts w:ascii="Arial" w:hAnsi="Arial"/>
        </w:rPr>
        <w:t>Объем жилищного фонда Боготольского района по состоянию на 01.01.2023 года составляет 198,39 тыс. кв. м. Общая площадь муниципального жилого фонда – 13,86 тыс. м2. Большая часть жилищного фонда находится в частной собственности, доля которого за последние годы увеличилась и составила в 2021 г. 93,0 % или 183,59тыс. кв. м. жилищного фонда района.</w:t>
      </w:r>
    </w:p>
    <w:p w14:paraId="611CAC95" w14:textId="77777777" w:rsidR="00061B0D" w:rsidRPr="00B134C0" w:rsidRDefault="00A51F2B">
      <w:pPr>
        <w:spacing w:after="0"/>
        <w:ind w:firstLine="709"/>
        <w:jc w:val="both"/>
        <w:rPr>
          <w:rFonts w:ascii="Arial" w:hAnsi="Arial"/>
        </w:rPr>
      </w:pPr>
      <w:r w:rsidRPr="00B134C0">
        <w:rPr>
          <w:rFonts w:ascii="Arial" w:hAnsi="Arial"/>
        </w:rPr>
        <w:t xml:space="preserve">Жилищный фонд района в основном состоит из малоэтажных (в основном одноэтажных) домов, из 2901 домов только 22 дома многоквартирные, что составляет 0,76%, 736 блокированных дома, что составляет 25,4 %. </w:t>
      </w:r>
    </w:p>
    <w:p w14:paraId="2415B19D" w14:textId="77777777" w:rsidR="00061B0D" w:rsidRPr="00B134C0" w:rsidRDefault="00A51F2B">
      <w:pPr>
        <w:spacing w:after="0"/>
        <w:ind w:firstLine="709"/>
        <w:jc w:val="both"/>
        <w:rPr>
          <w:rFonts w:ascii="Arial" w:hAnsi="Arial"/>
        </w:rPr>
      </w:pPr>
      <w:r w:rsidRPr="00B134C0">
        <w:rPr>
          <w:rFonts w:ascii="Arial" w:hAnsi="Arial"/>
        </w:rPr>
        <w:t>Жилищный фонд района оборудован:</w:t>
      </w:r>
    </w:p>
    <w:p w14:paraId="6F4B9392" w14:textId="77777777" w:rsidR="00061B0D" w:rsidRPr="00B134C0" w:rsidRDefault="00A51F2B">
      <w:pPr>
        <w:spacing w:after="0"/>
        <w:ind w:firstLine="709"/>
        <w:jc w:val="both"/>
        <w:rPr>
          <w:rFonts w:ascii="Arial" w:hAnsi="Arial"/>
        </w:rPr>
      </w:pPr>
      <w:r w:rsidRPr="00B134C0">
        <w:rPr>
          <w:rFonts w:ascii="Arial" w:hAnsi="Arial"/>
        </w:rPr>
        <w:t>- центральным отоплением – 9,5 тыс. м2;</w:t>
      </w:r>
    </w:p>
    <w:p w14:paraId="41694971" w14:textId="77777777" w:rsidR="00061B0D" w:rsidRPr="00B134C0" w:rsidRDefault="00A51F2B">
      <w:pPr>
        <w:spacing w:after="0"/>
        <w:ind w:firstLine="709"/>
        <w:jc w:val="both"/>
        <w:rPr>
          <w:rFonts w:ascii="Arial" w:hAnsi="Arial"/>
        </w:rPr>
      </w:pPr>
      <w:r w:rsidRPr="00B134C0">
        <w:rPr>
          <w:rFonts w:ascii="Arial" w:hAnsi="Arial"/>
        </w:rPr>
        <w:t>- центральным холодным водоснабжением – 89,9 м2;</w:t>
      </w:r>
    </w:p>
    <w:p w14:paraId="7F334233" w14:textId="77777777" w:rsidR="00061B0D" w:rsidRPr="00B134C0" w:rsidRDefault="00A51F2B">
      <w:pPr>
        <w:spacing w:after="0"/>
        <w:ind w:firstLine="709"/>
        <w:jc w:val="both"/>
        <w:rPr>
          <w:rFonts w:ascii="Arial" w:hAnsi="Arial"/>
        </w:rPr>
      </w:pPr>
      <w:r w:rsidRPr="00B134C0">
        <w:rPr>
          <w:rFonts w:ascii="Arial" w:hAnsi="Arial"/>
        </w:rPr>
        <w:t>Общая площадь жилого фонда с износом 66-70% составляет 86,6 тыс. м2, из них: аварийный жилой фонд – 1 дом S=580м2.</w:t>
      </w:r>
    </w:p>
    <w:p w14:paraId="6C7F89AC" w14:textId="77777777" w:rsidR="00061B0D" w:rsidRPr="00B134C0" w:rsidRDefault="00A51F2B">
      <w:pPr>
        <w:spacing w:after="0"/>
        <w:ind w:firstLine="709"/>
        <w:jc w:val="both"/>
        <w:rPr>
          <w:rFonts w:ascii="Arial" w:hAnsi="Arial"/>
        </w:rPr>
      </w:pPr>
      <w:r w:rsidRPr="00B134C0">
        <w:rPr>
          <w:rFonts w:ascii="Arial" w:hAnsi="Arial"/>
        </w:rPr>
        <w:t>Боготольский район является высокодотационным и обладает финансовыми средствами в основном для обеспечения текущего функционирования бюджетной сферы и не имеет ресурсов для проведения реконструкции и капитальных ремонтов зданий, находящихся в муниципальной собственности, размещающих бюджетные учреждения, поддержания их состояния в надлежащем порядке, приобретения необходимого оборудования.</w:t>
      </w:r>
    </w:p>
    <w:p w14:paraId="73D18218" w14:textId="77777777" w:rsidR="00061B0D" w:rsidRPr="00B134C0" w:rsidRDefault="00A51F2B">
      <w:pPr>
        <w:spacing w:after="0"/>
        <w:ind w:firstLine="709"/>
        <w:jc w:val="both"/>
        <w:rPr>
          <w:rFonts w:ascii="Arial" w:hAnsi="Arial"/>
        </w:rPr>
      </w:pPr>
      <w:r w:rsidRPr="00B134C0">
        <w:rPr>
          <w:rFonts w:ascii="Arial" w:hAnsi="Arial"/>
        </w:rPr>
        <w:t>В связи с этим в Боготольском районе наблюдается высокий уровень изношенности имущества, находящегося в муниципальной собственности (в том числе зданий, сооружений, оборудования, мебели и инвентаря), несоответствие большинства учреждений современным санитарно-эпидемиологическим и противопожарным требованиям.</w:t>
      </w:r>
    </w:p>
    <w:p w14:paraId="4778C13D" w14:textId="77777777" w:rsidR="00061B0D" w:rsidRPr="00B134C0" w:rsidRDefault="00A51F2B">
      <w:pPr>
        <w:spacing w:after="0" w:line="240" w:lineRule="auto"/>
        <w:ind w:firstLine="709"/>
        <w:jc w:val="both"/>
        <w:rPr>
          <w:rFonts w:ascii="Arial" w:hAnsi="Arial"/>
        </w:rPr>
      </w:pPr>
      <w:r w:rsidRPr="00B134C0">
        <w:rPr>
          <w:rFonts w:ascii="Arial" w:hAnsi="Arial"/>
        </w:rPr>
        <w:t>В последнее десятилетие в районе, как в крае и стране, особое внимание уделяется созданию здоровой сельской среды: благоустраиваются общественные места отдыха населения (скверы, дворы и т.д.), формируются общественные пространства для детей и молодежи, осуществляется ремонт транспортной инфраструктуры муниципалитета, происходит реформирование и модернизация ЖКХ – осуществляется замена устаревшего оборудования на энергоэффективное и экологическое.</w:t>
      </w:r>
    </w:p>
    <w:p w14:paraId="7E9A1800" w14:textId="77777777" w:rsidR="00061B0D" w:rsidRPr="00B134C0" w:rsidRDefault="00061B0D">
      <w:pPr>
        <w:spacing w:after="0"/>
        <w:ind w:firstLine="709"/>
        <w:jc w:val="both"/>
        <w:rPr>
          <w:rFonts w:ascii="Arial" w:hAnsi="Arial"/>
        </w:rPr>
      </w:pPr>
    </w:p>
    <w:p w14:paraId="7897A5D7" w14:textId="77777777" w:rsidR="00061B0D" w:rsidRPr="00B134C0" w:rsidRDefault="00A51F2B">
      <w:pPr>
        <w:spacing w:after="0" w:line="240" w:lineRule="auto"/>
        <w:jc w:val="center"/>
        <w:rPr>
          <w:rFonts w:ascii="Arial" w:hAnsi="Arial"/>
        </w:rPr>
      </w:pPr>
      <w:r w:rsidRPr="00B134C0">
        <w:rPr>
          <w:rFonts w:ascii="Arial" w:eastAsia="Calibri" w:hAnsi="Arial"/>
        </w:rPr>
        <w:t>2.Демографические показатели</w:t>
      </w:r>
    </w:p>
    <w:p w14:paraId="6CC23465" w14:textId="77777777" w:rsidR="00061B0D" w:rsidRPr="00B134C0" w:rsidRDefault="00061B0D">
      <w:pPr>
        <w:spacing w:after="0" w:line="240" w:lineRule="auto"/>
        <w:ind w:firstLine="708"/>
        <w:jc w:val="center"/>
        <w:rPr>
          <w:rFonts w:ascii="Arial" w:eastAsia="Calibri" w:hAnsi="Arial"/>
        </w:rPr>
      </w:pPr>
    </w:p>
    <w:p w14:paraId="7160FA4E" w14:textId="77777777" w:rsidR="00061B0D" w:rsidRPr="00B134C0" w:rsidRDefault="00A51F2B">
      <w:pPr>
        <w:spacing w:after="0" w:line="240" w:lineRule="auto"/>
        <w:jc w:val="both"/>
        <w:rPr>
          <w:rFonts w:ascii="Arial" w:eastAsia="Calibri" w:hAnsi="Arial"/>
        </w:rPr>
      </w:pPr>
      <w:r w:rsidRPr="00B134C0">
        <w:rPr>
          <w:rFonts w:ascii="Arial" w:eastAsia="Calibri" w:hAnsi="Arial"/>
        </w:rPr>
        <w:tab/>
        <w:t>Среднегодовая численность постоянного населения Боготольского района на 01.01.2024 года составила  7615 человек (99,2% к предыдущему году), по отношению к 2020 году численность сократилась на 570 человек, в том числе детей в возрасте до 7 лет - 402 человека, подростков (школьников) в возрасте от 7 до 17 лет - 1129 человека, молодежи от 18 до 29 лет - 951</w:t>
      </w:r>
      <w:r w:rsidRPr="00B134C0">
        <w:rPr>
          <w:rFonts w:ascii="Arial" w:eastAsia="Calibri" w:hAnsi="Arial"/>
          <w:color w:val="FF0000"/>
        </w:rPr>
        <w:t xml:space="preserve"> </w:t>
      </w:r>
      <w:r w:rsidRPr="00B134C0">
        <w:rPr>
          <w:rFonts w:ascii="Arial" w:eastAsia="Calibri" w:hAnsi="Arial"/>
        </w:rPr>
        <w:t xml:space="preserve">человек, взрослых в возрасте от 30 до 60 лет - 3139 </w:t>
      </w:r>
      <w:r w:rsidRPr="00B134C0">
        <w:rPr>
          <w:rFonts w:ascii="Arial" w:eastAsia="Calibri" w:hAnsi="Arial"/>
        </w:rPr>
        <w:lastRenderedPageBreak/>
        <w:t>человек, пожилых людей от 60 лет – 1791 человек, а долгожителей Боготольского  района Красноярского края старше 80 лет – 203 человека.</w:t>
      </w:r>
    </w:p>
    <w:p w14:paraId="306F66AB" w14:textId="77777777" w:rsidR="00061B0D" w:rsidRPr="00B134C0" w:rsidRDefault="00A51F2B">
      <w:pPr>
        <w:spacing w:after="0" w:line="240" w:lineRule="auto"/>
        <w:ind w:firstLine="709"/>
        <w:jc w:val="both"/>
        <w:rPr>
          <w:rFonts w:ascii="Arial" w:eastAsia="Calibri" w:hAnsi="Arial"/>
        </w:rPr>
      </w:pPr>
      <w:r w:rsidRPr="00B134C0">
        <w:rPr>
          <w:rFonts w:ascii="Arial" w:eastAsia="Calibri" w:hAnsi="Arial"/>
        </w:rPr>
        <w:t>Все население сельское.</w:t>
      </w:r>
    </w:p>
    <w:p w14:paraId="3CC269FD" w14:textId="77777777" w:rsidR="00061B0D" w:rsidRPr="00B134C0" w:rsidRDefault="00A51F2B">
      <w:pPr>
        <w:spacing w:after="0" w:line="240" w:lineRule="auto"/>
        <w:ind w:firstLine="720"/>
        <w:jc w:val="both"/>
        <w:rPr>
          <w:rFonts w:ascii="Arial" w:eastAsia="Calibri" w:hAnsi="Arial"/>
        </w:rPr>
      </w:pPr>
      <w:r w:rsidRPr="00B134C0">
        <w:rPr>
          <w:rFonts w:ascii="Arial" w:eastAsia="Calibri" w:hAnsi="Arial"/>
        </w:rPr>
        <w:t>Демографическая ситуация населения в районе за 2023 год характеризуется ростом естественной убыли населения.</w:t>
      </w:r>
    </w:p>
    <w:p w14:paraId="0968EDC6" w14:textId="77777777" w:rsidR="00061B0D" w:rsidRPr="00B134C0" w:rsidRDefault="00061B0D">
      <w:pPr>
        <w:spacing w:after="0" w:line="240" w:lineRule="auto"/>
        <w:ind w:firstLine="720"/>
        <w:jc w:val="both"/>
        <w:rPr>
          <w:rFonts w:ascii="Arial" w:eastAsia="Calibri" w:hAnsi="Arial"/>
        </w:rPr>
      </w:pPr>
    </w:p>
    <w:p w14:paraId="197676C2" w14:textId="4CA3F8DA" w:rsidR="00061B0D" w:rsidRPr="00B134C0" w:rsidRDefault="00A51F2B">
      <w:pPr>
        <w:spacing w:after="0" w:line="240" w:lineRule="auto"/>
        <w:ind w:firstLine="720"/>
        <w:jc w:val="both"/>
        <w:rPr>
          <w:rFonts w:ascii="Arial" w:hAnsi="Arial"/>
        </w:rPr>
      </w:pPr>
      <w:r w:rsidRPr="00B134C0">
        <w:rPr>
          <w:rFonts w:ascii="Arial" w:eastAsia="Calibri" w:hAnsi="Arial"/>
        </w:rPr>
        <w:t xml:space="preserve">По состоянию </w:t>
      </w:r>
      <w:r w:rsidR="0011520D" w:rsidRPr="00B134C0">
        <w:rPr>
          <w:rFonts w:ascii="Arial" w:eastAsia="Calibri" w:hAnsi="Arial"/>
        </w:rPr>
        <w:t>на начало</w:t>
      </w:r>
      <w:r w:rsidRPr="00B134C0">
        <w:rPr>
          <w:rFonts w:ascii="Arial" w:eastAsia="Calibri" w:hAnsi="Arial"/>
        </w:rPr>
        <w:t xml:space="preserve"> 2024 года численность населения как показано выше составляет 7615 человек, в том числе мужчин 3586 человек, женщин - 4029 человек. Доля мужчин в структуре населения Боготольского района составляет 47,1%, женщин - 52,9%.</w:t>
      </w:r>
    </w:p>
    <w:p w14:paraId="70B6C24C" w14:textId="77777777" w:rsidR="00061B0D" w:rsidRPr="00B134C0" w:rsidRDefault="00061B0D">
      <w:pPr>
        <w:spacing w:after="0" w:line="240" w:lineRule="auto"/>
        <w:ind w:firstLine="720"/>
        <w:jc w:val="both"/>
        <w:rPr>
          <w:rFonts w:ascii="Arial" w:eastAsia="Calibri" w:hAnsi="Arial"/>
        </w:rPr>
      </w:pPr>
    </w:p>
    <w:tbl>
      <w:tblPr>
        <w:tblW w:w="5000" w:type="pct"/>
        <w:tblCellMar>
          <w:top w:w="75" w:type="dxa"/>
          <w:left w:w="15" w:type="dxa"/>
          <w:bottom w:w="75" w:type="dxa"/>
          <w:right w:w="15" w:type="dxa"/>
        </w:tblCellMar>
        <w:tblLook w:val="04A0" w:firstRow="1" w:lastRow="0" w:firstColumn="1" w:lastColumn="0" w:noHBand="0" w:noVBand="1"/>
      </w:tblPr>
      <w:tblGrid>
        <w:gridCol w:w="2130"/>
        <w:gridCol w:w="1833"/>
        <w:gridCol w:w="1834"/>
        <w:gridCol w:w="1975"/>
        <w:gridCol w:w="1992"/>
      </w:tblGrid>
      <w:tr w:rsidR="00061B0D" w:rsidRPr="00B134C0" w14:paraId="6F1820FF" w14:textId="77777777">
        <w:trPr>
          <w:trHeight w:val="978"/>
        </w:trPr>
        <w:tc>
          <w:tcPr>
            <w:tcW w:w="2134" w:type="dxa"/>
            <w:vMerge w:val="restart"/>
            <w:tcBorders>
              <w:top w:val="single" w:sz="6" w:space="0" w:color="000000"/>
              <w:left w:val="single" w:sz="6" w:space="0" w:color="000000"/>
              <w:right w:val="single" w:sz="6" w:space="0" w:color="000000"/>
            </w:tcBorders>
            <w:shd w:val="clear" w:color="auto" w:fill="auto"/>
            <w:vAlign w:val="center"/>
          </w:tcPr>
          <w:p w14:paraId="2E48C4F0" w14:textId="77777777" w:rsidR="00061B0D" w:rsidRPr="00B134C0" w:rsidRDefault="00061B0D">
            <w:pPr>
              <w:spacing w:after="0" w:line="240" w:lineRule="auto"/>
              <w:jc w:val="center"/>
              <w:rPr>
                <w:rFonts w:ascii="Arial" w:eastAsia="Times New Roman" w:hAnsi="Arial"/>
                <w:bCs/>
              </w:rPr>
            </w:pPr>
          </w:p>
        </w:tc>
        <w:tc>
          <w:tcPr>
            <w:tcW w:w="1836" w:type="dxa"/>
            <w:vMerge w:val="restart"/>
            <w:tcBorders>
              <w:top w:val="single" w:sz="6" w:space="0" w:color="000000"/>
              <w:right w:val="single" w:sz="6" w:space="0" w:color="000000"/>
            </w:tcBorders>
            <w:shd w:val="clear" w:color="auto" w:fill="auto"/>
            <w:vAlign w:val="center"/>
          </w:tcPr>
          <w:p w14:paraId="38B7F13F"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01.01.2020</w:t>
            </w:r>
            <w:r w:rsidRPr="00B134C0">
              <w:rPr>
                <w:rFonts w:ascii="Arial" w:eastAsia="Times New Roman" w:hAnsi="Arial"/>
                <w:bCs/>
              </w:rPr>
              <w:br/>
              <w:t>по 31.12.2020</w:t>
            </w:r>
          </w:p>
        </w:tc>
        <w:tc>
          <w:tcPr>
            <w:tcW w:w="1837" w:type="dxa"/>
            <w:vMerge w:val="restart"/>
            <w:tcBorders>
              <w:top w:val="single" w:sz="6" w:space="0" w:color="000000"/>
              <w:right w:val="single" w:sz="6" w:space="0" w:color="000000"/>
            </w:tcBorders>
            <w:shd w:val="clear" w:color="auto" w:fill="auto"/>
            <w:vAlign w:val="center"/>
          </w:tcPr>
          <w:p w14:paraId="03AED15C"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01.01.2021</w:t>
            </w:r>
            <w:r w:rsidRPr="00B134C0">
              <w:rPr>
                <w:rFonts w:ascii="Arial" w:eastAsia="Times New Roman" w:hAnsi="Arial"/>
                <w:bCs/>
              </w:rPr>
              <w:br/>
              <w:t>по 31.12.2021</w:t>
            </w:r>
          </w:p>
        </w:tc>
        <w:tc>
          <w:tcPr>
            <w:tcW w:w="1978" w:type="dxa"/>
            <w:vMerge w:val="restart"/>
            <w:tcBorders>
              <w:top w:val="single" w:sz="6" w:space="0" w:color="000000"/>
              <w:right w:val="single" w:sz="6" w:space="0" w:color="000000"/>
            </w:tcBorders>
            <w:shd w:val="clear" w:color="auto" w:fill="auto"/>
            <w:vAlign w:val="center"/>
          </w:tcPr>
          <w:p w14:paraId="64A2773C"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01.01.2022</w:t>
            </w:r>
            <w:r w:rsidRPr="00B134C0">
              <w:rPr>
                <w:rFonts w:ascii="Arial" w:eastAsia="Times New Roman" w:hAnsi="Arial"/>
                <w:bCs/>
              </w:rPr>
              <w:br/>
              <w:t>по 31.12.2022</w:t>
            </w:r>
          </w:p>
        </w:tc>
        <w:tc>
          <w:tcPr>
            <w:tcW w:w="1995" w:type="dxa"/>
            <w:tcBorders>
              <w:top w:val="single" w:sz="6" w:space="0" w:color="000000"/>
              <w:right w:val="single" w:sz="6" w:space="0" w:color="000000"/>
            </w:tcBorders>
            <w:shd w:val="clear" w:color="auto" w:fill="auto"/>
            <w:tcMar>
              <w:top w:w="15" w:type="dxa"/>
              <w:bottom w:w="15" w:type="dxa"/>
            </w:tcMar>
            <w:vAlign w:val="center"/>
          </w:tcPr>
          <w:p w14:paraId="47C51735"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01.01.2023</w:t>
            </w:r>
            <w:r w:rsidRPr="00B134C0">
              <w:rPr>
                <w:rFonts w:ascii="Arial" w:eastAsia="Times New Roman" w:hAnsi="Arial"/>
                <w:bCs/>
              </w:rPr>
              <w:br/>
              <w:t>по 31.12.2023</w:t>
            </w:r>
          </w:p>
        </w:tc>
      </w:tr>
      <w:tr w:rsidR="00061B0D" w:rsidRPr="00B134C0" w14:paraId="46E5B89B" w14:textId="77777777">
        <w:trPr>
          <w:trHeight w:val="174"/>
        </w:trPr>
        <w:tc>
          <w:tcPr>
            <w:tcW w:w="2134" w:type="dxa"/>
            <w:vMerge/>
            <w:tcBorders>
              <w:left w:val="single" w:sz="6" w:space="0" w:color="000000"/>
              <w:bottom w:val="single" w:sz="6" w:space="0" w:color="000000"/>
              <w:right w:val="single" w:sz="6" w:space="0" w:color="000000"/>
            </w:tcBorders>
            <w:shd w:val="clear" w:color="auto" w:fill="auto"/>
            <w:vAlign w:val="center"/>
          </w:tcPr>
          <w:p w14:paraId="0BB6C130" w14:textId="77777777" w:rsidR="00061B0D" w:rsidRPr="00B134C0" w:rsidRDefault="00061B0D">
            <w:pPr>
              <w:spacing w:after="0" w:line="240" w:lineRule="auto"/>
              <w:jc w:val="center"/>
              <w:rPr>
                <w:rFonts w:ascii="Arial" w:eastAsia="Times New Roman" w:hAnsi="Arial"/>
                <w:bCs/>
              </w:rPr>
            </w:pPr>
          </w:p>
        </w:tc>
        <w:tc>
          <w:tcPr>
            <w:tcW w:w="1836" w:type="dxa"/>
            <w:vMerge/>
            <w:tcBorders>
              <w:bottom w:val="single" w:sz="6" w:space="0" w:color="000000"/>
              <w:right w:val="single" w:sz="6" w:space="0" w:color="000000"/>
            </w:tcBorders>
            <w:shd w:val="clear" w:color="auto" w:fill="auto"/>
            <w:vAlign w:val="center"/>
          </w:tcPr>
          <w:p w14:paraId="7D1E0D4D" w14:textId="77777777" w:rsidR="00061B0D" w:rsidRPr="00B134C0" w:rsidRDefault="00061B0D">
            <w:pPr>
              <w:spacing w:after="0" w:line="240" w:lineRule="auto"/>
              <w:jc w:val="center"/>
              <w:rPr>
                <w:rFonts w:ascii="Arial" w:eastAsia="Times New Roman" w:hAnsi="Arial"/>
                <w:bCs/>
              </w:rPr>
            </w:pPr>
          </w:p>
        </w:tc>
        <w:tc>
          <w:tcPr>
            <w:tcW w:w="1837" w:type="dxa"/>
            <w:vMerge/>
            <w:tcBorders>
              <w:bottom w:val="single" w:sz="6" w:space="0" w:color="000000"/>
              <w:right w:val="single" w:sz="6" w:space="0" w:color="000000"/>
            </w:tcBorders>
            <w:shd w:val="clear" w:color="auto" w:fill="auto"/>
            <w:vAlign w:val="center"/>
          </w:tcPr>
          <w:p w14:paraId="04F12C07" w14:textId="77777777" w:rsidR="00061B0D" w:rsidRPr="00B134C0" w:rsidRDefault="00061B0D">
            <w:pPr>
              <w:spacing w:after="0" w:line="240" w:lineRule="auto"/>
              <w:jc w:val="center"/>
              <w:rPr>
                <w:rFonts w:ascii="Arial" w:eastAsia="Times New Roman" w:hAnsi="Arial"/>
                <w:bCs/>
              </w:rPr>
            </w:pPr>
          </w:p>
        </w:tc>
        <w:tc>
          <w:tcPr>
            <w:tcW w:w="1978" w:type="dxa"/>
            <w:vMerge/>
            <w:tcBorders>
              <w:bottom w:val="single" w:sz="6" w:space="0" w:color="000000"/>
              <w:right w:val="single" w:sz="6" w:space="0" w:color="000000"/>
            </w:tcBorders>
            <w:shd w:val="clear" w:color="auto" w:fill="auto"/>
            <w:vAlign w:val="center"/>
          </w:tcPr>
          <w:p w14:paraId="3332AF22" w14:textId="77777777" w:rsidR="00061B0D" w:rsidRPr="00B134C0" w:rsidRDefault="00061B0D">
            <w:pPr>
              <w:spacing w:after="0" w:line="240" w:lineRule="auto"/>
              <w:jc w:val="center"/>
              <w:rPr>
                <w:rFonts w:ascii="Arial" w:eastAsia="Times New Roman" w:hAnsi="Arial"/>
                <w:bCs/>
              </w:rPr>
            </w:pPr>
          </w:p>
        </w:tc>
        <w:tc>
          <w:tcPr>
            <w:tcW w:w="1995" w:type="dxa"/>
            <w:tcBorders>
              <w:bottom w:val="single" w:sz="6" w:space="0" w:color="000000"/>
              <w:right w:val="single" w:sz="6" w:space="0" w:color="000000"/>
            </w:tcBorders>
            <w:shd w:val="clear" w:color="auto" w:fill="auto"/>
            <w:tcMar>
              <w:top w:w="15" w:type="dxa"/>
              <w:bottom w:w="15" w:type="dxa"/>
            </w:tcMar>
            <w:vAlign w:val="center"/>
          </w:tcPr>
          <w:p w14:paraId="3A7573BC" w14:textId="77777777" w:rsidR="00061B0D" w:rsidRPr="00B134C0" w:rsidRDefault="00061B0D">
            <w:pPr>
              <w:spacing w:after="0" w:line="240" w:lineRule="auto"/>
              <w:jc w:val="center"/>
              <w:rPr>
                <w:rFonts w:ascii="Arial" w:eastAsia="Times New Roman" w:hAnsi="Arial"/>
                <w:bCs/>
              </w:rPr>
            </w:pPr>
          </w:p>
        </w:tc>
      </w:tr>
      <w:tr w:rsidR="00061B0D" w:rsidRPr="00B134C0" w14:paraId="4DFE647F" w14:textId="77777777">
        <w:tc>
          <w:tcPr>
            <w:tcW w:w="2134" w:type="dxa"/>
            <w:tcBorders>
              <w:left w:val="single" w:sz="6" w:space="0" w:color="000000"/>
              <w:right w:val="single" w:sz="6" w:space="0" w:color="000000"/>
            </w:tcBorders>
            <w:shd w:val="clear" w:color="auto" w:fill="auto"/>
            <w:vAlign w:val="center"/>
          </w:tcPr>
          <w:p w14:paraId="75E7ECD2" w14:textId="77777777" w:rsidR="00061B0D" w:rsidRPr="00B134C0" w:rsidRDefault="00A51F2B">
            <w:pPr>
              <w:spacing w:after="0" w:line="240" w:lineRule="auto"/>
              <w:rPr>
                <w:rFonts w:ascii="Arial" w:eastAsia="Calibri" w:hAnsi="Arial"/>
              </w:rPr>
            </w:pPr>
            <w:r w:rsidRPr="00B134C0">
              <w:rPr>
                <w:rFonts w:ascii="Arial" w:eastAsia="Calibri" w:hAnsi="Arial"/>
              </w:rPr>
              <w:t>Население</w:t>
            </w:r>
          </w:p>
          <w:p w14:paraId="5D751E50" w14:textId="77777777" w:rsidR="00061B0D" w:rsidRPr="00B134C0" w:rsidRDefault="00A51F2B">
            <w:pPr>
              <w:spacing w:after="0" w:line="240" w:lineRule="auto"/>
              <w:rPr>
                <w:rFonts w:ascii="Arial" w:eastAsia="Times New Roman" w:hAnsi="Arial"/>
              </w:rPr>
            </w:pPr>
            <w:r w:rsidRPr="00B134C0">
              <w:rPr>
                <w:rFonts w:ascii="Arial" w:eastAsia="Calibri" w:hAnsi="Arial"/>
              </w:rPr>
              <w:t>всего</w:t>
            </w:r>
          </w:p>
        </w:tc>
        <w:tc>
          <w:tcPr>
            <w:tcW w:w="1836" w:type="dxa"/>
            <w:tcBorders>
              <w:right w:val="single" w:sz="6" w:space="0" w:color="000000"/>
            </w:tcBorders>
            <w:shd w:val="clear" w:color="auto" w:fill="auto"/>
            <w:vAlign w:val="center"/>
          </w:tcPr>
          <w:p w14:paraId="7118BDCC"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8185</w:t>
            </w:r>
          </w:p>
        </w:tc>
        <w:tc>
          <w:tcPr>
            <w:tcW w:w="1837" w:type="dxa"/>
            <w:tcBorders>
              <w:right w:val="single" w:sz="6" w:space="0" w:color="000000"/>
            </w:tcBorders>
            <w:shd w:val="clear" w:color="auto" w:fill="auto"/>
            <w:vAlign w:val="center"/>
          </w:tcPr>
          <w:p w14:paraId="5D363A09"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7806</w:t>
            </w:r>
          </w:p>
        </w:tc>
        <w:tc>
          <w:tcPr>
            <w:tcW w:w="1978" w:type="dxa"/>
            <w:tcBorders>
              <w:right w:val="single" w:sz="6" w:space="0" w:color="000000"/>
            </w:tcBorders>
            <w:shd w:val="clear" w:color="auto" w:fill="auto"/>
            <w:vAlign w:val="center"/>
          </w:tcPr>
          <w:p w14:paraId="045D6016"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7674</w:t>
            </w:r>
          </w:p>
        </w:tc>
        <w:tc>
          <w:tcPr>
            <w:tcW w:w="1995" w:type="dxa"/>
            <w:tcBorders>
              <w:right w:val="single" w:sz="6" w:space="0" w:color="000000"/>
            </w:tcBorders>
            <w:shd w:val="clear" w:color="auto" w:fill="auto"/>
            <w:tcMar>
              <w:top w:w="15" w:type="dxa"/>
              <w:bottom w:w="15" w:type="dxa"/>
            </w:tcMar>
            <w:vAlign w:val="center"/>
          </w:tcPr>
          <w:p w14:paraId="0D3BE64A"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7615</w:t>
            </w:r>
          </w:p>
        </w:tc>
      </w:tr>
      <w:tr w:rsidR="00061B0D" w:rsidRPr="00B134C0" w14:paraId="1AEEE60A" w14:textId="77777777">
        <w:trPr>
          <w:trHeight w:val="860"/>
        </w:trPr>
        <w:tc>
          <w:tcPr>
            <w:tcW w:w="2134" w:type="dxa"/>
            <w:tcBorders>
              <w:left w:val="single" w:sz="6" w:space="0" w:color="000000"/>
              <w:bottom w:val="single" w:sz="6" w:space="0" w:color="000000"/>
              <w:right w:val="single" w:sz="6" w:space="0" w:color="000000"/>
            </w:tcBorders>
            <w:shd w:val="clear" w:color="auto" w:fill="auto"/>
            <w:vAlign w:val="center"/>
          </w:tcPr>
          <w:p w14:paraId="33623E25" w14:textId="77777777" w:rsidR="00061B0D" w:rsidRPr="00B134C0" w:rsidRDefault="00A51F2B">
            <w:pPr>
              <w:spacing w:after="0" w:line="240" w:lineRule="auto"/>
              <w:rPr>
                <w:rFonts w:ascii="Arial" w:eastAsia="Calibri" w:hAnsi="Arial"/>
              </w:rPr>
            </w:pPr>
            <w:r w:rsidRPr="00B134C0">
              <w:rPr>
                <w:rFonts w:ascii="Arial" w:eastAsia="Calibri" w:hAnsi="Arial"/>
              </w:rPr>
              <w:t>в том числе:</w:t>
            </w:r>
          </w:p>
          <w:p w14:paraId="5AF6DB65" w14:textId="77777777" w:rsidR="00061B0D" w:rsidRPr="00B134C0" w:rsidRDefault="00A51F2B">
            <w:pPr>
              <w:spacing w:after="0" w:line="240" w:lineRule="auto"/>
              <w:rPr>
                <w:rFonts w:ascii="Arial" w:eastAsia="Calibri" w:hAnsi="Arial"/>
              </w:rPr>
            </w:pPr>
            <w:r w:rsidRPr="00B134C0">
              <w:rPr>
                <w:rFonts w:ascii="Arial" w:eastAsia="Calibri" w:hAnsi="Arial"/>
              </w:rPr>
              <w:t>мужчин</w:t>
            </w:r>
          </w:p>
          <w:p w14:paraId="4B4B963F" w14:textId="77777777" w:rsidR="00061B0D" w:rsidRPr="00B134C0" w:rsidRDefault="00A51F2B">
            <w:pPr>
              <w:spacing w:after="0" w:line="240" w:lineRule="auto"/>
              <w:rPr>
                <w:rFonts w:ascii="Arial" w:eastAsia="Calibri" w:hAnsi="Arial"/>
              </w:rPr>
            </w:pPr>
            <w:r w:rsidRPr="00B134C0">
              <w:rPr>
                <w:rFonts w:ascii="Arial" w:eastAsia="Calibri" w:hAnsi="Arial"/>
              </w:rPr>
              <w:t>женщин</w:t>
            </w:r>
          </w:p>
        </w:tc>
        <w:tc>
          <w:tcPr>
            <w:tcW w:w="1836" w:type="dxa"/>
            <w:tcBorders>
              <w:bottom w:val="single" w:sz="6" w:space="0" w:color="000000"/>
              <w:right w:val="single" w:sz="6" w:space="0" w:color="000000"/>
            </w:tcBorders>
            <w:shd w:val="clear" w:color="auto" w:fill="auto"/>
            <w:vAlign w:val="center"/>
          </w:tcPr>
          <w:p w14:paraId="2DCFBF96" w14:textId="77777777" w:rsidR="00061B0D" w:rsidRPr="00B134C0" w:rsidRDefault="00061B0D">
            <w:pPr>
              <w:spacing w:after="0" w:line="240" w:lineRule="auto"/>
              <w:jc w:val="center"/>
              <w:rPr>
                <w:rFonts w:ascii="Arial" w:eastAsia="Times New Roman" w:hAnsi="Arial"/>
              </w:rPr>
            </w:pPr>
          </w:p>
          <w:p w14:paraId="15F5A906"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4041</w:t>
            </w:r>
          </w:p>
          <w:p w14:paraId="0C620241"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4144</w:t>
            </w:r>
          </w:p>
        </w:tc>
        <w:tc>
          <w:tcPr>
            <w:tcW w:w="1837" w:type="dxa"/>
            <w:tcBorders>
              <w:bottom w:val="single" w:sz="6" w:space="0" w:color="000000"/>
              <w:right w:val="single" w:sz="6" w:space="0" w:color="000000"/>
            </w:tcBorders>
            <w:shd w:val="clear" w:color="auto" w:fill="auto"/>
            <w:vAlign w:val="center"/>
          </w:tcPr>
          <w:p w14:paraId="26FD3E7F" w14:textId="77777777" w:rsidR="00061B0D" w:rsidRPr="00B134C0" w:rsidRDefault="00061B0D">
            <w:pPr>
              <w:spacing w:after="0" w:line="240" w:lineRule="auto"/>
              <w:jc w:val="center"/>
              <w:rPr>
                <w:rFonts w:ascii="Arial" w:eastAsia="Times New Roman" w:hAnsi="Arial"/>
              </w:rPr>
            </w:pPr>
          </w:p>
          <w:p w14:paraId="5C536188"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3785</w:t>
            </w:r>
          </w:p>
          <w:p w14:paraId="05D17E9E"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4021</w:t>
            </w:r>
          </w:p>
        </w:tc>
        <w:tc>
          <w:tcPr>
            <w:tcW w:w="1978" w:type="dxa"/>
            <w:tcBorders>
              <w:bottom w:val="single" w:sz="6" w:space="0" w:color="000000"/>
              <w:right w:val="single" w:sz="6" w:space="0" w:color="000000"/>
            </w:tcBorders>
            <w:shd w:val="clear" w:color="auto" w:fill="auto"/>
            <w:vAlign w:val="center"/>
          </w:tcPr>
          <w:p w14:paraId="50F32F91" w14:textId="77777777" w:rsidR="00061B0D" w:rsidRPr="00B134C0" w:rsidRDefault="00061B0D">
            <w:pPr>
              <w:spacing w:after="0" w:line="240" w:lineRule="auto"/>
              <w:jc w:val="center"/>
              <w:rPr>
                <w:rFonts w:ascii="Arial" w:eastAsia="Times New Roman" w:hAnsi="Arial"/>
              </w:rPr>
            </w:pPr>
          </w:p>
          <w:p w14:paraId="1C74A20C"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3741</w:t>
            </w:r>
          </w:p>
          <w:p w14:paraId="41796E11"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3933</w:t>
            </w:r>
          </w:p>
        </w:tc>
        <w:tc>
          <w:tcPr>
            <w:tcW w:w="1995" w:type="dxa"/>
            <w:tcBorders>
              <w:bottom w:val="single" w:sz="6" w:space="0" w:color="000000"/>
              <w:right w:val="single" w:sz="6" w:space="0" w:color="000000"/>
            </w:tcBorders>
            <w:shd w:val="clear" w:color="auto" w:fill="auto"/>
            <w:tcMar>
              <w:top w:w="15" w:type="dxa"/>
              <w:bottom w:w="15" w:type="dxa"/>
            </w:tcMar>
            <w:vAlign w:val="center"/>
          </w:tcPr>
          <w:p w14:paraId="6A80557E" w14:textId="77777777" w:rsidR="00061B0D" w:rsidRPr="00B134C0" w:rsidRDefault="00061B0D">
            <w:pPr>
              <w:spacing w:after="0" w:line="240" w:lineRule="auto"/>
              <w:jc w:val="center"/>
              <w:rPr>
                <w:rFonts w:ascii="Arial" w:eastAsia="Times New Roman" w:hAnsi="Arial"/>
              </w:rPr>
            </w:pPr>
          </w:p>
          <w:p w14:paraId="585CC260"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 xml:space="preserve">3586 </w:t>
            </w:r>
          </w:p>
          <w:p w14:paraId="7999C386"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4029</w:t>
            </w:r>
          </w:p>
        </w:tc>
      </w:tr>
    </w:tbl>
    <w:p w14:paraId="59FBD8EF" w14:textId="77777777" w:rsidR="00061B0D" w:rsidRPr="00B134C0" w:rsidRDefault="00A51F2B">
      <w:pPr>
        <w:spacing w:after="0" w:line="240" w:lineRule="auto"/>
        <w:ind w:firstLine="720"/>
        <w:jc w:val="both"/>
        <w:rPr>
          <w:rFonts w:ascii="Arial" w:eastAsia="Calibri" w:hAnsi="Arial"/>
          <w:lang w:eastAsia="ru-RU"/>
        </w:rPr>
      </w:pPr>
      <w:r w:rsidRPr="00B134C0">
        <w:rPr>
          <w:rFonts w:ascii="Arial" w:eastAsia="Calibri" w:hAnsi="Arial"/>
          <w:lang w:eastAsia="ru-RU"/>
        </w:rPr>
        <w:t xml:space="preserve">  </w:t>
      </w:r>
    </w:p>
    <w:p w14:paraId="2DBE37B8" w14:textId="77777777" w:rsidR="00061B0D" w:rsidRPr="00B134C0" w:rsidRDefault="00061B0D">
      <w:pPr>
        <w:spacing w:after="0" w:line="240" w:lineRule="auto"/>
        <w:ind w:firstLine="720"/>
        <w:jc w:val="both"/>
        <w:rPr>
          <w:rFonts w:ascii="Arial" w:eastAsia="Calibri" w:hAnsi="Arial"/>
          <w:lang w:eastAsia="ru-RU"/>
        </w:rPr>
      </w:pPr>
    </w:p>
    <w:p w14:paraId="756C6116" w14:textId="162D8B71" w:rsidR="00061B0D" w:rsidRPr="00B134C0" w:rsidRDefault="0011520D" w:rsidP="00CB0F36">
      <w:pPr>
        <w:spacing w:after="0" w:line="240" w:lineRule="auto"/>
        <w:ind w:firstLine="720"/>
        <w:jc w:val="center"/>
        <w:rPr>
          <w:rFonts w:ascii="Arial" w:hAnsi="Arial"/>
        </w:rPr>
      </w:pPr>
      <w:r w:rsidRPr="00B134C0">
        <w:rPr>
          <w:rFonts w:ascii="Arial" w:eastAsia="Calibri" w:hAnsi="Arial"/>
          <w:lang w:eastAsia="ru-RU"/>
        </w:rPr>
        <w:t>Численность детского</w:t>
      </w:r>
      <w:r w:rsidR="00A51F2B" w:rsidRPr="00B134C0">
        <w:rPr>
          <w:rFonts w:ascii="Arial" w:eastAsia="Calibri" w:hAnsi="Arial"/>
          <w:lang w:eastAsia="ru-RU"/>
        </w:rPr>
        <w:t xml:space="preserve"> населения от 0 - 17 лет:</w:t>
      </w:r>
    </w:p>
    <w:p w14:paraId="59D581A0" w14:textId="77777777" w:rsidR="00061B0D" w:rsidRPr="00B134C0" w:rsidRDefault="00061B0D">
      <w:pPr>
        <w:spacing w:after="0" w:line="240" w:lineRule="auto"/>
        <w:ind w:firstLine="720"/>
        <w:jc w:val="both"/>
        <w:rPr>
          <w:rFonts w:ascii="Arial" w:eastAsia="Calibri" w:hAnsi="Arial"/>
          <w:lang w:eastAsia="ru-RU"/>
        </w:rPr>
      </w:pPr>
    </w:p>
    <w:tbl>
      <w:tblPr>
        <w:tblStyle w:val="afff0"/>
        <w:tblW w:w="9996" w:type="dxa"/>
        <w:tblLook w:val="04A0" w:firstRow="1" w:lastRow="0" w:firstColumn="1" w:lastColumn="0" w:noHBand="0" w:noVBand="1"/>
      </w:tblPr>
      <w:tblGrid>
        <w:gridCol w:w="2234"/>
        <w:gridCol w:w="1759"/>
        <w:gridCol w:w="1995"/>
        <w:gridCol w:w="1995"/>
        <w:gridCol w:w="2013"/>
      </w:tblGrid>
      <w:tr w:rsidR="00061B0D" w:rsidRPr="00B134C0" w14:paraId="185564C0" w14:textId="77777777">
        <w:tc>
          <w:tcPr>
            <w:tcW w:w="2234" w:type="dxa"/>
            <w:shd w:val="clear" w:color="auto" w:fill="auto"/>
          </w:tcPr>
          <w:p w14:paraId="6EDAC20C" w14:textId="77777777" w:rsidR="00061B0D" w:rsidRPr="00B134C0" w:rsidRDefault="00061B0D">
            <w:pPr>
              <w:spacing w:after="0" w:line="240" w:lineRule="auto"/>
              <w:jc w:val="both"/>
              <w:rPr>
                <w:rFonts w:ascii="Arial" w:eastAsia="Calibri" w:hAnsi="Arial"/>
                <w:lang w:eastAsia="ru-RU"/>
              </w:rPr>
            </w:pPr>
          </w:p>
        </w:tc>
        <w:tc>
          <w:tcPr>
            <w:tcW w:w="1759" w:type="dxa"/>
            <w:shd w:val="clear" w:color="auto" w:fill="auto"/>
            <w:vAlign w:val="center"/>
          </w:tcPr>
          <w:p w14:paraId="595327EA"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01.01.2020</w:t>
            </w:r>
            <w:r w:rsidRPr="00B134C0">
              <w:rPr>
                <w:rFonts w:ascii="Arial" w:eastAsia="Times New Roman" w:hAnsi="Arial"/>
                <w:bCs/>
              </w:rPr>
              <w:br/>
              <w:t>по 31.12.2020</w:t>
            </w:r>
          </w:p>
        </w:tc>
        <w:tc>
          <w:tcPr>
            <w:tcW w:w="1995" w:type="dxa"/>
            <w:shd w:val="clear" w:color="auto" w:fill="auto"/>
            <w:vAlign w:val="center"/>
          </w:tcPr>
          <w:p w14:paraId="662F2907"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01.01.2021</w:t>
            </w:r>
            <w:r w:rsidRPr="00B134C0">
              <w:rPr>
                <w:rFonts w:ascii="Arial" w:eastAsia="Times New Roman" w:hAnsi="Arial"/>
                <w:bCs/>
              </w:rPr>
              <w:br/>
              <w:t>по 31.12.2021</w:t>
            </w:r>
          </w:p>
        </w:tc>
        <w:tc>
          <w:tcPr>
            <w:tcW w:w="1995" w:type="dxa"/>
            <w:shd w:val="clear" w:color="auto" w:fill="auto"/>
            <w:vAlign w:val="center"/>
          </w:tcPr>
          <w:p w14:paraId="3A45D666"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01.01.2022</w:t>
            </w:r>
            <w:r w:rsidRPr="00B134C0">
              <w:rPr>
                <w:rFonts w:ascii="Arial" w:eastAsia="Times New Roman" w:hAnsi="Arial"/>
                <w:bCs/>
              </w:rPr>
              <w:br/>
              <w:t>по 31.12.2022</w:t>
            </w:r>
          </w:p>
        </w:tc>
        <w:tc>
          <w:tcPr>
            <w:tcW w:w="2013" w:type="dxa"/>
            <w:shd w:val="clear" w:color="auto" w:fill="auto"/>
          </w:tcPr>
          <w:p w14:paraId="243ECD44" w14:textId="77777777" w:rsidR="00061B0D" w:rsidRPr="00B134C0" w:rsidRDefault="00A51F2B">
            <w:pPr>
              <w:spacing w:after="0" w:line="240" w:lineRule="auto"/>
              <w:jc w:val="both"/>
              <w:rPr>
                <w:rFonts w:ascii="Arial" w:eastAsia="Calibri" w:hAnsi="Arial"/>
                <w:lang w:eastAsia="ru-RU"/>
              </w:rPr>
            </w:pPr>
            <w:r w:rsidRPr="00B134C0">
              <w:rPr>
                <w:rFonts w:ascii="Arial" w:eastAsia="Times New Roman" w:hAnsi="Arial"/>
                <w:bCs/>
              </w:rPr>
              <w:t>с01.01.2023</w:t>
            </w:r>
            <w:r w:rsidRPr="00B134C0">
              <w:rPr>
                <w:rFonts w:ascii="Arial" w:eastAsia="Times New Roman" w:hAnsi="Arial"/>
                <w:bCs/>
              </w:rPr>
              <w:br/>
              <w:t>по 31.12.2023</w:t>
            </w:r>
          </w:p>
        </w:tc>
      </w:tr>
      <w:tr w:rsidR="00061B0D" w:rsidRPr="00B134C0" w14:paraId="07F45158" w14:textId="77777777">
        <w:tc>
          <w:tcPr>
            <w:tcW w:w="2234" w:type="dxa"/>
            <w:shd w:val="clear" w:color="auto" w:fill="auto"/>
          </w:tcPr>
          <w:p w14:paraId="1F06D253" w14:textId="7777777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Всего</w:t>
            </w:r>
          </w:p>
        </w:tc>
        <w:tc>
          <w:tcPr>
            <w:tcW w:w="1759" w:type="dxa"/>
            <w:shd w:val="clear" w:color="auto" w:fill="auto"/>
            <w:vAlign w:val="center"/>
          </w:tcPr>
          <w:p w14:paraId="63BF72F2"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1746</w:t>
            </w:r>
          </w:p>
        </w:tc>
        <w:tc>
          <w:tcPr>
            <w:tcW w:w="1995" w:type="dxa"/>
            <w:shd w:val="clear" w:color="auto" w:fill="auto"/>
            <w:vAlign w:val="center"/>
          </w:tcPr>
          <w:p w14:paraId="42A9A1FA"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1675</w:t>
            </w:r>
          </w:p>
        </w:tc>
        <w:tc>
          <w:tcPr>
            <w:tcW w:w="1995" w:type="dxa"/>
            <w:shd w:val="clear" w:color="auto" w:fill="auto"/>
            <w:vAlign w:val="center"/>
          </w:tcPr>
          <w:p w14:paraId="00B7DB86"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1602</w:t>
            </w:r>
          </w:p>
        </w:tc>
        <w:tc>
          <w:tcPr>
            <w:tcW w:w="2013" w:type="dxa"/>
            <w:shd w:val="clear" w:color="auto" w:fill="auto"/>
          </w:tcPr>
          <w:p w14:paraId="286D6625"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1531</w:t>
            </w:r>
          </w:p>
        </w:tc>
      </w:tr>
      <w:tr w:rsidR="00061B0D" w:rsidRPr="00B134C0" w14:paraId="30B7BA59" w14:textId="77777777">
        <w:tc>
          <w:tcPr>
            <w:tcW w:w="2234" w:type="dxa"/>
            <w:shd w:val="clear" w:color="auto" w:fill="auto"/>
          </w:tcPr>
          <w:p w14:paraId="42E148EA" w14:textId="7777777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в т.ч. от 0 -14 лет</w:t>
            </w:r>
          </w:p>
        </w:tc>
        <w:tc>
          <w:tcPr>
            <w:tcW w:w="1759" w:type="dxa"/>
            <w:shd w:val="clear" w:color="auto" w:fill="auto"/>
            <w:vAlign w:val="center"/>
          </w:tcPr>
          <w:p w14:paraId="57B71415"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1423</w:t>
            </w:r>
          </w:p>
        </w:tc>
        <w:tc>
          <w:tcPr>
            <w:tcW w:w="1995" w:type="dxa"/>
            <w:shd w:val="clear" w:color="auto" w:fill="auto"/>
            <w:vAlign w:val="center"/>
          </w:tcPr>
          <w:p w14:paraId="258A4E56"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1350</w:t>
            </w:r>
          </w:p>
        </w:tc>
        <w:tc>
          <w:tcPr>
            <w:tcW w:w="1995" w:type="dxa"/>
            <w:shd w:val="clear" w:color="auto" w:fill="auto"/>
            <w:vAlign w:val="center"/>
          </w:tcPr>
          <w:p w14:paraId="45EBF183"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1286</w:t>
            </w:r>
          </w:p>
        </w:tc>
        <w:tc>
          <w:tcPr>
            <w:tcW w:w="2013" w:type="dxa"/>
            <w:shd w:val="clear" w:color="auto" w:fill="auto"/>
          </w:tcPr>
          <w:p w14:paraId="079D183E"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1192</w:t>
            </w:r>
          </w:p>
        </w:tc>
      </w:tr>
      <w:tr w:rsidR="00061B0D" w:rsidRPr="00B134C0" w14:paraId="7EE42AFB" w14:textId="77777777">
        <w:tc>
          <w:tcPr>
            <w:tcW w:w="2234" w:type="dxa"/>
            <w:shd w:val="clear" w:color="auto" w:fill="auto"/>
          </w:tcPr>
          <w:p w14:paraId="1374A82D" w14:textId="435EBB5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15-17 лет</w:t>
            </w:r>
          </w:p>
        </w:tc>
        <w:tc>
          <w:tcPr>
            <w:tcW w:w="1759" w:type="dxa"/>
            <w:shd w:val="clear" w:color="auto" w:fill="auto"/>
          </w:tcPr>
          <w:p w14:paraId="7D647087"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323</w:t>
            </w:r>
          </w:p>
        </w:tc>
        <w:tc>
          <w:tcPr>
            <w:tcW w:w="1995" w:type="dxa"/>
            <w:shd w:val="clear" w:color="auto" w:fill="auto"/>
          </w:tcPr>
          <w:p w14:paraId="113DF55D"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325</w:t>
            </w:r>
          </w:p>
        </w:tc>
        <w:tc>
          <w:tcPr>
            <w:tcW w:w="1995" w:type="dxa"/>
            <w:shd w:val="clear" w:color="auto" w:fill="auto"/>
          </w:tcPr>
          <w:p w14:paraId="10FAB041"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316</w:t>
            </w:r>
          </w:p>
        </w:tc>
        <w:tc>
          <w:tcPr>
            <w:tcW w:w="2013" w:type="dxa"/>
            <w:shd w:val="clear" w:color="auto" w:fill="auto"/>
          </w:tcPr>
          <w:p w14:paraId="7C485B51"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339</w:t>
            </w:r>
          </w:p>
        </w:tc>
      </w:tr>
    </w:tbl>
    <w:p w14:paraId="1251E96E" w14:textId="77777777" w:rsidR="00061B0D" w:rsidRPr="00B134C0" w:rsidRDefault="00A51F2B">
      <w:pPr>
        <w:spacing w:after="0" w:line="240" w:lineRule="auto"/>
        <w:ind w:firstLine="720"/>
        <w:jc w:val="both"/>
        <w:rPr>
          <w:rFonts w:ascii="Arial" w:eastAsia="Calibri" w:hAnsi="Arial"/>
          <w:lang w:eastAsia="ru-RU"/>
        </w:rPr>
      </w:pPr>
      <w:r w:rsidRPr="00B134C0">
        <w:rPr>
          <w:rFonts w:ascii="Arial" w:eastAsia="Calibri" w:hAnsi="Arial"/>
          <w:lang w:eastAsia="ru-RU"/>
        </w:rPr>
        <w:t xml:space="preserve"> </w:t>
      </w:r>
    </w:p>
    <w:p w14:paraId="6B74D961" w14:textId="77777777" w:rsidR="00061B0D" w:rsidRPr="00B134C0" w:rsidRDefault="00061B0D">
      <w:pPr>
        <w:spacing w:after="0" w:line="240" w:lineRule="auto"/>
        <w:ind w:firstLine="720"/>
        <w:jc w:val="both"/>
        <w:rPr>
          <w:rFonts w:ascii="Arial" w:eastAsia="Calibri" w:hAnsi="Arial"/>
          <w:lang w:eastAsia="ru-RU"/>
        </w:rPr>
      </w:pPr>
    </w:p>
    <w:p w14:paraId="7CC455D2" w14:textId="77777777" w:rsidR="00061B0D" w:rsidRPr="00B134C0" w:rsidRDefault="00A51F2B" w:rsidP="00CB0F36">
      <w:pPr>
        <w:spacing w:after="0" w:line="240" w:lineRule="auto"/>
        <w:ind w:firstLine="720"/>
        <w:jc w:val="center"/>
        <w:rPr>
          <w:rFonts w:ascii="Arial" w:eastAsia="Calibri" w:hAnsi="Arial"/>
          <w:lang w:eastAsia="ru-RU"/>
        </w:rPr>
      </w:pPr>
      <w:r w:rsidRPr="00B134C0">
        <w:rPr>
          <w:rFonts w:ascii="Arial" w:eastAsia="Calibri" w:hAnsi="Arial"/>
          <w:lang w:eastAsia="ru-RU"/>
        </w:rPr>
        <w:t>Численность взрослого населения:</w:t>
      </w:r>
    </w:p>
    <w:p w14:paraId="131D5599" w14:textId="77777777" w:rsidR="00061B0D" w:rsidRPr="00B134C0" w:rsidRDefault="00061B0D">
      <w:pPr>
        <w:spacing w:after="0" w:line="240" w:lineRule="auto"/>
        <w:ind w:firstLine="720"/>
        <w:jc w:val="both"/>
        <w:rPr>
          <w:rFonts w:ascii="Arial" w:eastAsia="Calibri" w:hAnsi="Arial"/>
          <w:lang w:eastAsia="ru-RU"/>
        </w:rPr>
      </w:pPr>
    </w:p>
    <w:tbl>
      <w:tblPr>
        <w:tblStyle w:val="afff0"/>
        <w:tblpPr w:leftFromText="180" w:rightFromText="180" w:vertAnchor="text" w:tblpY="-51"/>
        <w:tblW w:w="9996" w:type="dxa"/>
        <w:tblLook w:val="04A0" w:firstRow="1" w:lastRow="0" w:firstColumn="1" w:lastColumn="0" w:noHBand="0" w:noVBand="1"/>
      </w:tblPr>
      <w:tblGrid>
        <w:gridCol w:w="2234"/>
        <w:gridCol w:w="1759"/>
        <w:gridCol w:w="1995"/>
        <w:gridCol w:w="1995"/>
        <w:gridCol w:w="2013"/>
      </w:tblGrid>
      <w:tr w:rsidR="00061B0D" w:rsidRPr="00B134C0" w14:paraId="110C6081" w14:textId="77777777">
        <w:tc>
          <w:tcPr>
            <w:tcW w:w="2234" w:type="dxa"/>
            <w:shd w:val="clear" w:color="auto" w:fill="auto"/>
          </w:tcPr>
          <w:p w14:paraId="67698F3E" w14:textId="77777777" w:rsidR="00061B0D" w:rsidRPr="00B134C0" w:rsidRDefault="00061B0D">
            <w:pPr>
              <w:spacing w:after="0" w:line="240" w:lineRule="auto"/>
              <w:jc w:val="both"/>
              <w:rPr>
                <w:rFonts w:ascii="Arial" w:eastAsia="Calibri" w:hAnsi="Arial"/>
                <w:lang w:eastAsia="ru-RU"/>
              </w:rPr>
            </w:pPr>
          </w:p>
        </w:tc>
        <w:tc>
          <w:tcPr>
            <w:tcW w:w="1759" w:type="dxa"/>
            <w:shd w:val="clear" w:color="auto" w:fill="auto"/>
            <w:vAlign w:val="center"/>
          </w:tcPr>
          <w:p w14:paraId="57A9345C"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01.01.2020</w:t>
            </w:r>
            <w:r w:rsidRPr="00B134C0">
              <w:rPr>
                <w:rFonts w:ascii="Arial" w:eastAsia="Times New Roman" w:hAnsi="Arial"/>
                <w:bCs/>
              </w:rPr>
              <w:br/>
              <w:t>по 31.12.2020</w:t>
            </w:r>
          </w:p>
        </w:tc>
        <w:tc>
          <w:tcPr>
            <w:tcW w:w="1995" w:type="dxa"/>
            <w:shd w:val="clear" w:color="auto" w:fill="auto"/>
            <w:vAlign w:val="center"/>
          </w:tcPr>
          <w:p w14:paraId="114A8A69"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01.01.2021</w:t>
            </w:r>
            <w:r w:rsidRPr="00B134C0">
              <w:rPr>
                <w:rFonts w:ascii="Arial" w:eastAsia="Times New Roman" w:hAnsi="Arial"/>
                <w:bCs/>
              </w:rPr>
              <w:br/>
              <w:t>по 31.12.2021</w:t>
            </w:r>
          </w:p>
        </w:tc>
        <w:tc>
          <w:tcPr>
            <w:tcW w:w="1995" w:type="dxa"/>
            <w:shd w:val="clear" w:color="auto" w:fill="auto"/>
            <w:vAlign w:val="center"/>
          </w:tcPr>
          <w:p w14:paraId="73ACA194"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01.01.2022</w:t>
            </w:r>
            <w:r w:rsidRPr="00B134C0">
              <w:rPr>
                <w:rFonts w:ascii="Arial" w:eastAsia="Times New Roman" w:hAnsi="Arial"/>
                <w:bCs/>
              </w:rPr>
              <w:br/>
              <w:t>по 31.12.2022</w:t>
            </w:r>
          </w:p>
        </w:tc>
        <w:tc>
          <w:tcPr>
            <w:tcW w:w="2013" w:type="dxa"/>
            <w:shd w:val="clear" w:color="auto" w:fill="auto"/>
          </w:tcPr>
          <w:p w14:paraId="40BF96E3" w14:textId="77777777" w:rsidR="00061B0D" w:rsidRPr="00B134C0" w:rsidRDefault="00A51F2B">
            <w:pPr>
              <w:spacing w:after="0" w:line="240" w:lineRule="auto"/>
              <w:jc w:val="both"/>
              <w:rPr>
                <w:rFonts w:ascii="Arial" w:eastAsia="Calibri" w:hAnsi="Arial"/>
                <w:lang w:eastAsia="ru-RU"/>
              </w:rPr>
            </w:pPr>
            <w:r w:rsidRPr="00B134C0">
              <w:rPr>
                <w:rFonts w:ascii="Arial" w:eastAsia="Times New Roman" w:hAnsi="Arial"/>
                <w:bCs/>
              </w:rPr>
              <w:t>с01.01.2023</w:t>
            </w:r>
            <w:r w:rsidRPr="00B134C0">
              <w:rPr>
                <w:rFonts w:ascii="Arial" w:eastAsia="Times New Roman" w:hAnsi="Arial"/>
                <w:bCs/>
              </w:rPr>
              <w:br/>
              <w:t>по 31.12.2023</w:t>
            </w:r>
          </w:p>
        </w:tc>
      </w:tr>
      <w:tr w:rsidR="00061B0D" w:rsidRPr="00B134C0" w14:paraId="6A1774A9" w14:textId="77777777">
        <w:tc>
          <w:tcPr>
            <w:tcW w:w="2234" w:type="dxa"/>
            <w:shd w:val="clear" w:color="auto" w:fill="auto"/>
          </w:tcPr>
          <w:p w14:paraId="22DEE6C5" w14:textId="7777777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Всего:</w:t>
            </w:r>
          </w:p>
        </w:tc>
        <w:tc>
          <w:tcPr>
            <w:tcW w:w="1759" w:type="dxa"/>
            <w:shd w:val="clear" w:color="auto" w:fill="auto"/>
            <w:vAlign w:val="center"/>
          </w:tcPr>
          <w:p w14:paraId="5C47C5FE"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6439</w:t>
            </w:r>
          </w:p>
        </w:tc>
        <w:tc>
          <w:tcPr>
            <w:tcW w:w="1995" w:type="dxa"/>
            <w:shd w:val="clear" w:color="auto" w:fill="auto"/>
            <w:vAlign w:val="center"/>
          </w:tcPr>
          <w:p w14:paraId="4883847A"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6131</w:t>
            </w:r>
          </w:p>
        </w:tc>
        <w:tc>
          <w:tcPr>
            <w:tcW w:w="1995" w:type="dxa"/>
            <w:shd w:val="clear" w:color="auto" w:fill="auto"/>
            <w:vAlign w:val="center"/>
          </w:tcPr>
          <w:p w14:paraId="787E290A"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6072</w:t>
            </w:r>
          </w:p>
        </w:tc>
        <w:tc>
          <w:tcPr>
            <w:tcW w:w="2013" w:type="dxa"/>
            <w:shd w:val="clear" w:color="auto" w:fill="auto"/>
          </w:tcPr>
          <w:p w14:paraId="1AF953FB"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6084</w:t>
            </w:r>
          </w:p>
        </w:tc>
      </w:tr>
      <w:tr w:rsidR="00061B0D" w:rsidRPr="00B134C0" w14:paraId="34E60192" w14:textId="77777777">
        <w:tc>
          <w:tcPr>
            <w:tcW w:w="2234" w:type="dxa"/>
            <w:shd w:val="clear" w:color="auto" w:fill="auto"/>
          </w:tcPr>
          <w:p w14:paraId="20E3653E" w14:textId="7777777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в т.ч. мужчин</w:t>
            </w:r>
          </w:p>
        </w:tc>
        <w:tc>
          <w:tcPr>
            <w:tcW w:w="1759" w:type="dxa"/>
            <w:shd w:val="clear" w:color="auto" w:fill="auto"/>
            <w:vAlign w:val="center"/>
          </w:tcPr>
          <w:p w14:paraId="4EAFB9F0"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3100</w:t>
            </w:r>
          </w:p>
        </w:tc>
        <w:tc>
          <w:tcPr>
            <w:tcW w:w="1995" w:type="dxa"/>
            <w:shd w:val="clear" w:color="auto" w:fill="auto"/>
            <w:vAlign w:val="center"/>
          </w:tcPr>
          <w:p w14:paraId="467D11CA"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2884</w:t>
            </w:r>
          </w:p>
        </w:tc>
        <w:tc>
          <w:tcPr>
            <w:tcW w:w="1995" w:type="dxa"/>
            <w:shd w:val="clear" w:color="auto" w:fill="auto"/>
            <w:vAlign w:val="center"/>
          </w:tcPr>
          <w:p w14:paraId="472057E9"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2875</w:t>
            </w:r>
          </w:p>
        </w:tc>
        <w:tc>
          <w:tcPr>
            <w:tcW w:w="2013" w:type="dxa"/>
            <w:shd w:val="clear" w:color="auto" w:fill="auto"/>
          </w:tcPr>
          <w:p w14:paraId="3ED96434"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2762</w:t>
            </w:r>
          </w:p>
        </w:tc>
      </w:tr>
      <w:tr w:rsidR="00061B0D" w:rsidRPr="00B134C0" w14:paraId="2C6424F0" w14:textId="77777777">
        <w:tc>
          <w:tcPr>
            <w:tcW w:w="2234" w:type="dxa"/>
            <w:shd w:val="clear" w:color="auto" w:fill="auto"/>
          </w:tcPr>
          <w:p w14:paraId="76D72058" w14:textId="2414C332"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женщин</w:t>
            </w:r>
          </w:p>
        </w:tc>
        <w:tc>
          <w:tcPr>
            <w:tcW w:w="1759" w:type="dxa"/>
            <w:shd w:val="clear" w:color="auto" w:fill="auto"/>
          </w:tcPr>
          <w:p w14:paraId="3600B5CC"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3339</w:t>
            </w:r>
          </w:p>
        </w:tc>
        <w:tc>
          <w:tcPr>
            <w:tcW w:w="1995" w:type="dxa"/>
            <w:shd w:val="clear" w:color="auto" w:fill="auto"/>
          </w:tcPr>
          <w:p w14:paraId="544B2741"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3247</w:t>
            </w:r>
          </w:p>
        </w:tc>
        <w:tc>
          <w:tcPr>
            <w:tcW w:w="1995" w:type="dxa"/>
            <w:shd w:val="clear" w:color="auto" w:fill="auto"/>
          </w:tcPr>
          <w:p w14:paraId="622DC1C7"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3197</w:t>
            </w:r>
          </w:p>
        </w:tc>
        <w:tc>
          <w:tcPr>
            <w:tcW w:w="2013" w:type="dxa"/>
            <w:shd w:val="clear" w:color="auto" w:fill="auto"/>
          </w:tcPr>
          <w:p w14:paraId="106FCEFB"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3322</w:t>
            </w:r>
          </w:p>
        </w:tc>
      </w:tr>
    </w:tbl>
    <w:p w14:paraId="18E9D60B" w14:textId="77777777" w:rsidR="00061B0D" w:rsidRPr="00B134C0" w:rsidRDefault="00061B0D">
      <w:pPr>
        <w:spacing w:after="0" w:line="240" w:lineRule="auto"/>
        <w:ind w:firstLine="720"/>
        <w:jc w:val="both"/>
        <w:rPr>
          <w:rFonts w:ascii="Arial" w:eastAsia="Calibri" w:hAnsi="Arial"/>
          <w:lang w:eastAsia="ru-RU"/>
        </w:rPr>
      </w:pPr>
    </w:p>
    <w:p w14:paraId="5DC52914" w14:textId="4B9109B0" w:rsidR="00061B0D" w:rsidRPr="00B134C0" w:rsidRDefault="00A51F2B" w:rsidP="00CB0F36">
      <w:pPr>
        <w:spacing w:after="0" w:line="240" w:lineRule="auto"/>
        <w:jc w:val="center"/>
        <w:rPr>
          <w:rFonts w:ascii="Arial" w:eastAsia="Calibri" w:hAnsi="Arial"/>
        </w:rPr>
      </w:pPr>
      <w:r w:rsidRPr="00B134C0">
        <w:rPr>
          <w:rFonts w:ascii="Arial" w:eastAsia="Calibri" w:hAnsi="Arial"/>
        </w:rPr>
        <w:t>Численность населения трудоспособного возраста:</w:t>
      </w:r>
    </w:p>
    <w:p w14:paraId="6FC5D03C" w14:textId="77777777" w:rsidR="00061B0D" w:rsidRPr="00B134C0" w:rsidRDefault="00061B0D">
      <w:pPr>
        <w:spacing w:after="0" w:line="240" w:lineRule="auto"/>
        <w:jc w:val="both"/>
        <w:rPr>
          <w:rFonts w:ascii="Arial" w:eastAsia="Calibri" w:hAnsi="Arial"/>
        </w:rPr>
      </w:pPr>
    </w:p>
    <w:tbl>
      <w:tblPr>
        <w:tblStyle w:val="afff0"/>
        <w:tblpPr w:leftFromText="180" w:rightFromText="180" w:vertAnchor="text" w:tblpY="-51"/>
        <w:tblW w:w="9996" w:type="dxa"/>
        <w:tblLook w:val="04A0" w:firstRow="1" w:lastRow="0" w:firstColumn="1" w:lastColumn="0" w:noHBand="0" w:noVBand="1"/>
      </w:tblPr>
      <w:tblGrid>
        <w:gridCol w:w="2234"/>
        <w:gridCol w:w="1759"/>
        <w:gridCol w:w="1995"/>
        <w:gridCol w:w="1995"/>
        <w:gridCol w:w="2013"/>
      </w:tblGrid>
      <w:tr w:rsidR="00061B0D" w:rsidRPr="00B134C0" w14:paraId="623D2E42" w14:textId="77777777">
        <w:tc>
          <w:tcPr>
            <w:tcW w:w="2234" w:type="dxa"/>
            <w:shd w:val="clear" w:color="auto" w:fill="auto"/>
          </w:tcPr>
          <w:p w14:paraId="12D28430" w14:textId="77777777" w:rsidR="00061B0D" w:rsidRPr="00B134C0" w:rsidRDefault="00061B0D">
            <w:pPr>
              <w:spacing w:after="0" w:line="240" w:lineRule="auto"/>
              <w:jc w:val="both"/>
              <w:rPr>
                <w:rFonts w:ascii="Arial" w:eastAsia="Calibri" w:hAnsi="Arial"/>
                <w:lang w:eastAsia="ru-RU"/>
              </w:rPr>
            </w:pPr>
          </w:p>
        </w:tc>
        <w:tc>
          <w:tcPr>
            <w:tcW w:w="1759" w:type="dxa"/>
            <w:shd w:val="clear" w:color="auto" w:fill="auto"/>
            <w:vAlign w:val="center"/>
          </w:tcPr>
          <w:p w14:paraId="3125D89D"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01.01.2020</w:t>
            </w:r>
            <w:r w:rsidRPr="00B134C0">
              <w:rPr>
                <w:rFonts w:ascii="Arial" w:eastAsia="Times New Roman" w:hAnsi="Arial"/>
                <w:bCs/>
              </w:rPr>
              <w:br/>
              <w:t>по 31.12.2020</w:t>
            </w:r>
          </w:p>
        </w:tc>
        <w:tc>
          <w:tcPr>
            <w:tcW w:w="1995" w:type="dxa"/>
            <w:shd w:val="clear" w:color="auto" w:fill="auto"/>
            <w:vAlign w:val="center"/>
          </w:tcPr>
          <w:p w14:paraId="13F3DB33"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01.01.2021</w:t>
            </w:r>
            <w:r w:rsidRPr="00B134C0">
              <w:rPr>
                <w:rFonts w:ascii="Arial" w:eastAsia="Times New Roman" w:hAnsi="Arial"/>
                <w:bCs/>
              </w:rPr>
              <w:br/>
              <w:t>по 31.12.2021</w:t>
            </w:r>
          </w:p>
        </w:tc>
        <w:tc>
          <w:tcPr>
            <w:tcW w:w="1995" w:type="dxa"/>
            <w:shd w:val="clear" w:color="auto" w:fill="auto"/>
            <w:vAlign w:val="center"/>
          </w:tcPr>
          <w:p w14:paraId="0D2CF70B"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01.01.2022</w:t>
            </w:r>
            <w:r w:rsidRPr="00B134C0">
              <w:rPr>
                <w:rFonts w:ascii="Arial" w:eastAsia="Times New Roman" w:hAnsi="Arial"/>
                <w:bCs/>
              </w:rPr>
              <w:br/>
              <w:t>по 31.12.2022</w:t>
            </w:r>
          </w:p>
        </w:tc>
        <w:tc>
          <w:tcPr>
            <w:tcW w:w="2013" w:type="dxa"/>
            <w:shd w:val="clear" w:color="auto" w:fill="auto"/>
          </w:tcPr>
          <w:p w14:paraId="110E075D" w14:textId="77777777" w:rsidR="00061B0D" w:rsidRPr="00B134C0" w:rsidRDefault="00A51F2B">
            <w:pPr>
              <w:spacing w:after="0" w:line="240" w:lineRule="auto"/>
              <w:jc w:val="both"/>
              <w:rPr>
                <w:rFonts w:ascii="Arial" w:eastAsia="Calibri" w:hAnsi="Arial"/>
                <w:lang w:eastAsia="ru-RU"/>
              </w:rPr>
            </w:pPr>
            <w:r w:rsidRPr="00B134C0">
              <w:rPr>
                <w:rFonts w:ascii="Arial" w:eastAsia="Times New Roman" w:hAnsi="Arial"/>
                <w:bCs/>
              </w:rPr>
              <w:t>с01.01.2023</w:t>
            </w:r>
            <w:r w:rsidRPr="00B134C0">
              <w:rPr>
                <w:rFonts w:ascii="Arial" w:eastAsia="Times New Roman" w:hAnsi="Arial"/>
                <w:bCs/>
              </w:rPr>
              <w:br/>
              <w:t>по 31.12.2023</w:t>
            </w:r>
          </w:p>
        </w:tc>
      </w:tr>
      <w:tr w:rsidR="00061B0D" w:rsidRPr="00B134C0" w14:paraId="6631FCC9" w14:textId="77777777">
        <w:tc>
          <w:tcPr>
            <w:tcW w:w="2234" w:type="dxa"/>
            <w:shd w:val="clear" w:color="auto" w:fill="auto"/>
          </w:tcPr>
          <w:p w14:paraId="60249203" w14:textId="7777777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Всего:</w:t>
            </w:r>
          </w:p>
        </w:tc>
        <w:tc>
          <w:tcPr>
            <w:tcW w:w="1759" w:type="dxa"/>
            <w:shd w:val="clear" w:color="auto" w:fill="auto"/>
            <w:vAlign w:val="center"/>
          </w:tcPr>
          <w:p w14:paraId="7602567A"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4166</w:t>
            </w:r>
          </w:p>
        </w:tc>
        <w:tc>
          <w:tcPr>
            <w:tcW w:w="1995" w:type="dxa"/>
            <w:shd w:val="clear" w:color="auto" w:fill="auto"/>
            <w:vAlign w:val="center"/>
          </w:tcPr>
          <w:p w14:paraId="52BC7AE8"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4263</w:t>
            </w:r>
          </w:p>
        </w:tc>
        <w:tc>
          <w:tcPr>
            <w:tcW w:w="1995" w:type="dxa"/>
            <w:shd w:val="clear" w:color="auto" w:fill="auto"/>
            <w:vAlign w:val="center"/>
          </w:tcPr>
          <w:p w14:paraId="23C40866"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4410</w:t>
            </w:r>
          </w:p>
        </w:tc>
        <w:tc>
          <w:tcPr>
            <w:tcW w:w="2013" w:type="dxa"/>
            <w:shd w:val="clear" w:color="auto" w:fill="auto"/>
          </w:tcPr>
          <w:p w14:paraId="3282FD08"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4399</w:t>
            </w:r>
          </w:p>
        </w:tc>
      </w:tr>
      <w:tr w:rsidR="00061B0D" w:rsidRPr="00B134C0" w14:paraId="5038C66B" w14:textId="77777777">
        <w:tc>
          <w:tcPr>
            <w:tcW w:w="2234" w:type="dxa"/>
            <w:shd w:val="clear" w:color="auto" w:fill="auto"/>
          </w:tcPr>
          <w:p w14:paraId="26BBA5E7" w14:textId="7777777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в т.ч. мужчин</w:t>
            </w:r>
          </w:p>
        </w:tc>
        <w:tc>
          <w:tcPr>
            <w:tcW w:w="1759" w:type="dxa"/>
            <w:shd w:val="clear" w:color="auto" w:fill="auto"/>
            <w:vAlign w:val="center"/>
          </w:tcPr>
          <w:p w14:paraId="07D86491"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2247</w:t>
            </w:r>
          </w:p>
        </w:tc>
        <w:tc>
          <w:tcPr>
            <w:tcW w:w="1995" w:type="dxa"/>
            <w:shd w:val="clear" w:color="auto" w:fill="auto"/>
            <w:vAlign w:val="center"/>
          </w:tcPr>
          <w:p w14:paraId="1396B365"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2105</w:t>
            </w:r>
          </w:p>
        </w:tc>
        <w:tc>
          <w:tcPr>
            <w:tcW w:w="1995" w:type="dxa"/>
            <w:shd w:val="clear" w:color="auto" w:fill="auto"/>
            <w:vAlign w:val="center"/>
          </w:tcPr>
          <w:p w14:paraId="176CDD52"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2321</w:t>
            </w:r>
          </w:p>
        </w:tc>
        <w:tc>
          <w:tcPr>
            <w:tcW w:w="2013" w:type="dxa"/>
            <w:shd w:val="clear" w:color="auto" w:fill="auto"/>
          </w:tcPr>
          <w:p w14:paraId="46734C09"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2295</w:t>
            </w:r>
          </w:p>
        </w:tc>
      </w:tr>
      <w:tr w:rsidR="00061B0D" w:rsidRPr="00B134C0" w14:paraId="4DCAF010" w14:textId="77777777">
        <w:tc>
          <w:tcPr>
            <w:tcW w:w="2234" w:type="dxa"/>
            <w:shd w:val="clear" w:color="auto" w:fill="auto"/>
          </w:tcPr>
          <w:p w14:paraId="2D20C5D9" w14:textId="77777777" w:rsidR="00061B0D" w:rsidRPr="00B134C0" w:rsidRDefault="00A51F2B">
            <w:pPr>
              <w:spacing w:after="0" w:line="240" w:lineRule="auto"/>
              <w:jc w:val="both"/>
              <w:rPr>
                <w:rFonts w:ascii="Arial" w:eastAsia="Calibri" w:hAnsi="Arial"/>
                <w:lang w:eastAsia="ru-RU"/>
              </w:rPr>
            </w:pPr>
            <w:r w:rsidRPr="00B134C0">
              <w:rPr>
                <w:rFonts w:ascii="Arial" w:eastAsia="Calibri" w:hAnsi="Arial"/>
                <w:lang w:eastAsia="ru-RU"/>
              </w:rPr>
              <w:t xml:space="preserve">          женщин</w:t>
            </w:r>
          </w:p>
        </w:tc>
        <w:tc>
          <w:tcPr>
            <w:tcW w:w="1759" w:type="dxa"/>
            <w:shd w:val="clear" w:color="auto" w:fill="auto"/>
          </w:tcPr>
          <w:p w14:paraId="5D52DA8A"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1919</w:t>
            </w:r>
          </w:p>
        </w:tc>
        <w:tc>
          <w:tcPr>
            <w:tcW w:w="1995" w:type="dxa"/>
            <w:shd w:val="clear" w:color="auto" w:fill="auto"/>
          </w:tcPr>
          <w:p w14:paraId="4E96CFA0"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2158</w:t>
            </w:r>
          </w:p>
        </w:tc>
        <w:tc>
          <w:tcPr>
            <w:tcW w:w="1995" w:type="dxa"/>
            <w:shd w:val="clear" w:color="auto" w:fill="auto"/>
          </w:tcPr>
          <w:p w14:paraId="0AA811C2"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2089</w:t>
            </w:r>
          </w:p>
        </w:tc>
        <w:tc>
          <w:tcPr>
            <w:tcW w:w="2013" w:type="dxa"/>
            <w:shd w:val="clear" w:color="auto" w:fill="auto"/>
          </w:tcPr>
          <w:p w14:paraId="6CBDF0C7" w14:textId="77777777" w:rsidR="00061B0D" w:rsidRPr="00B134C0" w:rsidRDefault="00A51F2B">
            <w:pPr>
              <w:spacing w:after="0" w:line="240" w:lineRule="auto"/>
              <w:jc w:val="center"/>
              <w:rPr>
                <w:rFonts w:ascii="Arial" w:eastAsia="Calibri" w:hAnsi="Arial"/>
                <w:lang w:eastAsia="ru-RU"/>
              </w:rPr>
            </w:pPr>
            <w:r w:rsidRPr="00B134C0">
              <w:rPr>
                <w:rFonts w:ascii="Arial" w:eastAsia="Calibri" w:hAnsi="Arial"/>
                <w:lang w:eastAsia="ru-RU"/>
              </w:rPr>
              <w:t>2104</w:t>
            </w:r>
          </w:p>
        </w:tc>
      </w:tr>
    </w:tbl>
    <w:p w14:paraId="7D6873B2" w14:textId="77777777" w:rsidR="00061B0D" w:rsidRPr="00B134C0" w:rsidRDefault="00061B0D">
      <w:pPr>
        <w:spacing w:after="0" w:line="240" w:lineRule="auto"/>
        <w:jc w:val="both"/>
        <w:rPr>
          <w:rFonts w:ascii="Arial" w:eastAsia="Calibri" w:hAnsi="Arial"/>
        </w:rPr>
      </w:pPr>
    </w:p>
    <w:p w14:paraId="2B2B645C" w14:textId="77777777" w:rsidR="00061B0D" w:rsidRPr="00B134C0" w:rsidRDefault="00A51F2B">
      <w:pPr>
        <w:spacing w:after="0" w:line="240" w:lineRule="auto"/>
        <w:ind w:firstLine="720"/>
        <w:jc w:val="both"/>
        <w:rPr>
          <w:rFonts w:ascii="Arial" w:eastAsia="Calibri" w:hAnsi="Arial"/>
        </w:rPr>
      </w:pPr>
      <w:r w:rsidRPr="00B134C0">
        <w:rPr>
          <w:rFonts w:ascii="Arial" w:eastAsia="Calibri" w:hAnsi="Arial"/>
        </w:rPr>
        <w:t xml:space="preserve">Количество родившихся за 2023 год составило 41 человек (в 2020 году родилось 55 человек), что составляет 74,5% к уровню 2020 года. </w:t>
      </w:r>
    </w:p>
    <w:p w14:paraId="3AB5D817" w14:textId="77777777" w:rsidR="00061B0D" w:rsidRPr="00B134C0" w:rsidRDefault="00061B0D">
      <w:pPr>
        <w:spacing w:after="0" w:line="240" w:lineRule="auto"/>
        <w:ind w:firstLine="720"/>
        <w:jc w:val="both"/>
        <w:rPr>
          <w:rFonts w:ascii="Arial" w:eastAsia="Calibri" w:hAnsi="Arial"/>
        </w:rPr>
      </w:pPr>
    </w:p>
    <w:p w14:paraId="6D2FCCCF" w14:textId="77777777" w:rsidR="00061B0D" w:rsidRPr="00B134C0" w:rsidRDefault="00A51F2B">
      <w:pPr>
        <w:tabs>
          <w:tab w:val="left" w:pos="4649"/>
        </w:tabs>
        <w:spacing w:after="0" w:line="240" w:lineRule="auto"/>
        <w:ind w:firstLine="720"/>
        <w:jc w:val="both"/>
        <w:rPr>
          <w:rFonts w:ascii="Arial" w:eastAsia="Calibri" w:hAnsi="Arial"/>
        </w:rPr>
      </w:pPr>
      <w:r w:rsidRPr="00B134C0">
        <w:rPr>
          <w:rFonts w:ascii="Arial" w:eastAsia="Calibri" w:hAnsi="Arial"/>
        </w:rPr>
        <w:tab/>
      </w:r>
    </w:p>
    <w:tbl>
      <w:tblPr>
        <w:tblStyle w:val="afff0"/>
        <w:tblW w:w="9996" w:type="dxa"/>
        <w:tblLook w:val="04A0" w:firstRow="1" w:lastRow="0" w:firstColumn="1" w:lastColumn="0" w:noHBand="0" w:noVBand="1"/>
      </w:tblPr>
      <w:tblGrid>
        <w:gridCol w:w="3332"/>
        <w:gridCol w:w="3332"/>
        <w:gridCol w:w="3332"/>
      </w:tblGrid>
      <w:tr w:rsidR="00061B0D" w:rsidRPr="00B134C0" w14:paraId="340AC2D8" w14:textId="77777777">
        <w:tc>
          <w:tcPr>
            <w:tcW w:w="3332" w:type="dxa"/>
            <w:shd w:val="clear" w:color="auto" w:fill="auto"/>
          </w:tcPr>
          <w:p w14:paraId="5DD114F6" w14:textId="77777777" w:rsidR="00061B0D" w:rsidRPr="00B134C0" w:rsidRDefault="00061B0D">
            <w:pPr>
              <w:tabs>
                <w:tab w:val="left" w:pos="4649"/>
              </w:tabs>
              <w:spacing w:after="0" w:line="240" w:lineRule="auto"/>
              <w:jc w:val="center"/>
              <w:rPr>
                <w:rFonts w:ascii="Arial" w:eastAsia="Calibri" w:hAnsi="Arial"/>
              </w:rPr>
            </w:pPr>
          </w:p>
        </w:tc>
        <w:tc>
          <w:tcPr>
            <w:tcW w:w="3332" w:type="dxa"/>
            <w:shd w:val="clear" w:color="auto" w:fill="auto"/>
          </w:tcPr>
          <w:p w14:paraId="391E13A2"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Родилось всего</w:t>
            </w:r>
          </w:p>
        </w:tc>
        <w:tc>
          <w:tcPr>
            <w:tcW w:w="3332" w:type="dxa"/>
            <w:shd w:val="clear" w:color="auto" w:fill="auto"/>
          </w:tcPr>
          <w:p w14:paraId="51E407C4"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Показатель рождаемости</w:t>
            </w:r>
          </w:p>
        </w:tc>
      </w:tr>
      <w:tr w:rsidR="00061B0D" w:rsidRPr="00B134C0" w14:paraId="16D152C7" w14:textId="77777777">
        <w:tc>
          <w:tcPr>
            <w:tcW w:w="3332" w:type="dxa"/>
            <w:shd w:val="clear" w:color="auto" w:fill="auto"/>
          </w:tcPr>
          <w:p w14:paraId="1BE1ADBD"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2020</w:t>
            </w:r>
          </w:p>
        </w:tc>
        <w:tc>
          <w:tcPr>
            <w:tcW w:w="3332" w:type="dxa"/>
            <w:shd w:val="clear" w:color="auto" w:fill="auto"/>
          </w:tcPr>
          <w:p w14:paraId="3BD2FA43"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55</w:t>
            </w:r>
          </w:p>
        </w:tc>
        <w:tc>
          <w:tcPr>
            <w:tcW w:w="3332" w:type="dxa"/>
            <w:shd w:val="clear" w:color="auto" w:fill="auto"/>
          </w:tcPr>
          <w:p w14:paraId="27D7A493"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6,7</w:t>
            </w:r>
          </w:p>
        </w:tc>
      </w:tr>
      <w:tr w:rsidR="00061B0D" w:rsidRPr="00B134C0" w14:paraId="3540DA86" w14:textId="77777777">
        <w:tc>
          <w:tcPr>
            <w:tcW w:w="3332" w:type="dxa"/>
            <w:shd w:val="clear" w:color="auto" w:fill="auto"/>
          </w:tcPr>
          <w:p w14:paraId="776158AF"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2021</w:t>
            </w:r>
          </w:p>
        </w:tc>
        <w:tc>
          <w:tcPr>
            <w:tcW w:w="3332" w:type="dxa"/>
            <w:shd w:val="clear" w:color="auto" w:fill="auto"/>
          </w:tcPr>
          <w:p w14:paraId="6C941AD9"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49</w:t>
            </w:r>
          </w:p>
        </w:tc>
        <w:tc>
          <w:tcPr>
            <w:tcW w:w="3332" w:type="dxa"/>
            <w:shd w:val="clear" w:color="auto" w:fill="auto"/>
          </w:tcPr>
          <w:p w14:paraId="08D6D89E"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6,3</w:t>
            </w:r>
          </w:p>
        </w:tc>
      </w:tr>
      <w:tr w:rsidR="00061B0D" w:rsidRPr="00B134C0" w14:paraId="4F59FFB1" w14:textId="77777777">
        <w:tc>
          <w:tcPr>
            <w:tcW w:w="3332" w:type="dxa"/>
            <w:shd w:val="clear" w:color="auto" w:fill="auto"/>
          </w:tcPr>
          <w:p w14:paraId="140C1834"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2022</w:t>
            </w:r>
          </w:p>
        </w:tc>
        <w:tc>
          <w:tcPr>
            <w:tcW w:w="3332" w:type="dxa"/>
            <w:shd w:val="clear" w:color="auto" w:fill="auto"/>
          </w:tcPr>
          <w:p w14:paraId="2F094E58"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53</w:t>
            </w:r>
          </w:p>
        </w:tc>
        <w:tc>
          <w:tcPr>
            <w:tcW w:w="3332" w:type="dxa"/>
            <w:shd w:val="clear" w:color="auto" w:fill="auto"/>
          </w:tcPr>
          <w:p w14:paraId="130F5C70"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6,9</w:t>
            </w:r>
          </w:p>
        </w:tc>
      </w:tr>
      <w:tr w:rsidR="00061B0D" w:rsidRPr="00B134C0" w14:paraId="40ABE8DA" w14:textId="77777777">
        <w:tc>
          <w:tcPr>
            <w:tcW w:w="3332" w:type="dxa"/>
            <w:shd w:val="clear" w:color="auto" w:fill="auto"/>
          </w:tcPr>
          <w:p w14:paraId="4AB2FC52"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2023</w:t>
            </w:r>
          </w:p>
        </w:tc>
        <w:tc>
          <w:tcPr>
            <w:tcW w:w="3332" w:type="dxa"/>
            <w:shd w:val="clear" w:color="auto" w:fill="auto"/>
          </w:tcPr>
          <w:p w14:paraId="4F86B985"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41</w:t>
            </w:r>
          </w:p>
        </w:tc>
        <w:tc>
          <w:tcPr>
            <w:tcW w:w="3332" w:type="dxa"/>
            <w:shd w:val="clear" w:color="auto" w:fill="auto"/>
          </w:tcPr>
          <w:p w14:paraId="7E87F416" w14:textId="77777777" w:rsidR="00061B0D" w:rsidRPr="00B134C0" w:rsidRDefault="00A51F2B">
            <w:pPr>
              <w:tabs>
                <w:tab w:val="left" w:pos="4649"/>
              </w:tabs>
              <w:spacing w:after="0" w:line="240" w:lineRule="auto"/>
              <w:jc w:val="center"/>
              <w:rPr>
                <w:rFonts w:ascii="Arial" w:eastAsia="Calibri" w:hAnsi="Arial"/>
              </w:rPr>
            </w:pPr>
            <w:r w:rsidRPr="00B134C0">
              <w:rPr>
                <w:rFonts w:ascii="Arial" w:eastAsia="Calibri" w:hAnsi="Arial"/>
              </w:rPr>
              <w:t>5,4</w:t>
            </w:r>
          </w:p>
        </w:tc>
      </w:tr>
    </w:tbl>
    <w:p w14:paraId="1E10CC96" w14:textId="77777777" w:rsidR="00061B0D" w:rsidRPr="00B134C0" w:rsidRDefault="00061B0D">
      <w:pPr>
        <w:tabs>
          <w:tab w:val="left" w:pos="4649"/>
        </w:tabs>
        <w:spacing w:after="0" w:line="240" w:lineRule="auto"/>
        <w:ind w:firstLine="720"/>
        <w:jc w:val="both"/>
        <w:rPr>
          <w:rFonts w:ascii="Arial" w:eastAsia="Calibri" w:hAnsi="Arial"/>
        </w:rPr>
      </w:pPr>
    </w:p>
    <w:p w14:paraId="058564B9" w14:textId="77777777" w:rsidR="00061B0D" w:rsidRPr="00B134C0" w:rsidRDefault="00061B0D">
      <w:pPr>
        <w:spacing w:after="0" w:line="240" w:lineRule="auto"/>
        <w:ind w:firstLine="720"/>
        <w:jc w:val="both"/>
        <w:rPr>
          <w:rFonts w:ascii="Arial" w:eastAsia="Calibri" w:hAnsi="Arial"/>
        </w:rPr>
      </w:pPr>
    </w:p>
    <w:p w14:paraId="6975B298" w14:textId="1C1AE9A5" w:rsidR="00061B0D" w:rsidRPr="00B134C0" w:rsidRDefault="00A51F2B" w:rsidP="00CB0F36">
      <w:pPr>
        <w:spacing w:after="0" w:line="240" w:lineRule="auto"/>
        <w:ind w:firstLine="709"/>
        <w:jc w:val="both"/>
        <w:textAlignment w:val="baseline"/>
        <w:rPr>
          <w:rFonts w:ascii="Arial" w:eastAsia="Times New Roman" w:hAnsi="Arial"/>
          <w:lang w:eastAsia="ru-RU"/>
        </w:rPr>
      </w:pPr>
      <w:r w:rsidRPr="00B134C0">
        <w:rPr>
          <w:rFonts w:ascii="Arial" w:eastAsia="Times New Roman" w:hAnsi="Arial"/>
          <w:lang w:eastAsia="ru-RU"/>
        </w:rPr>
        <w:t>Показатель общей смертности расценивается как малоинформативный, т.к. на него оказывают влияние многие факторы (пол, возраст, болезни, травмы, злоупотребление алкоголем и т.д.) Чаще используется половозрастная структура.</w:t>
      </w:r>
    </w:p>
    <w:p w14:paraId="6351638F" w14:textId="77777777" w:rsidR="00061B0D" w:rsidRPr="00B134C0" w:rsidRDefault="00A51F2B">
      <w:pPr>
        <w:spacing w:after="0" w:line="240" w:lineRule="auto"/>
        <w:jc w:val="both"/>
        <w:rPr>
          <w:rFonts w:ascii="Arial" w:hAnsi="Arial"/>
        </w:rPr>
      </w:pPr>
      <w:r w:rsidRPr="00B134C0">
        <w:rPr>
          <w:rFonts w:ascii="Arial" w:eastAsia="Times New Roman" w:hAnsi="Arial"/>
          <w:lang w:eastAsia="ru-RU"/>
        </w:rPr>
        <w:t xml:space="preserve"> </w:t>
      </w:r>
      <w:r w:rsidRPr="00B134C0">
        <w:rPr>
          <w:rFonts w:ascii="Arial" w:eastAsia="Calibri" w:hAnsi="Arial"/>
        </w:rPr>
        <w:t xml:space="preserve">Смертность в районе значительно превышает рождаемость. </w:t>
      </w:r>
    </w:p>
    <w:p w14:paraId="446545D5" w14:textId="6C4B341B" w:rsidR="00061B0D" w:rsidRPr="00B134C0" w:rsidRDefault="00061B0D">
      <w:pPr>
        <w:spacing w:after="0" w:line="240" w:lineRule="auto"/>
        <w:rPr>
          <w:rFonts w:ascii="Arial" w:hAnsi="Arial"/>
        </w:rPr>
      </w:pPr>
    </w:p>
    <w:p w14:paraId="7C34D0E5" w14:textId="16F6D7FA" w:rsidR="00061B0D" w:rsidRPr="00B134C0" w:rsidRDefault="00A51F2B" w:rsidP="00CB0F36">
      <w:pPr>
        <w:spacing w:after="0" w:line="240" w:lineRule="auto"/>
        <w:jc w:val="center"/>
        <w:rPr>
          <w:rFonts w:ascii="Arial" w:eastAsia="Times New Roman" w:hAnsi="Arial"/>
          <w:lang w:eastAsia="ru-RU"/>
        </w:rPr>
      </w:pPr>
      <w:r w:rsidRPr="00B134C0">
        <w:rPr>
          <w:rFonts w:ascii="Arial" w:eastAsia="Times New Roman" w:hAnsi="Arial"/>
          <w:lang w:eastAsia="ru-RU"/>
        </w:rPr>
        <w:t xml:space="preserve">Общий показатель </w:t>
      </w:r>
      <w:r w:rsidR="0011520D" w:rsidRPr="00B134C0">
        <w:rPr>
          <w:rFonts w:ascii="Arial" w:eastAsia="Times New Roman" w:hAnsi="Arial"/>
          <w:lang w:eastAsia="ru-RU"/>
        </w:rPr>
        <w:t>смертности Боготольский район</w:t>
      </w:r>
      <w:r w:rsidRPr="00B134C0">
        <w:rPr>
          <w:rFonts w:ascii="Arial" w:eastAsia="Times New Roman" w:hAnsi="Arial"/>
          <w:lang w:eastAsia="ru-RU"/>
        </w:rPr>
        <w:t>:</w:t>
      </w:r>
    </w:p>
    <w:p w14:paraId="113EDD33" w14:textId="77777777" w:rsidR="00061B0D" w:rsidRPr="00B134C0" w:rsidRDefault="00061B0D">
      <w:pPr>
        <w:spacing w:after="0" w:line="240" w:lineRule="auto"/>
        <w:ind w:firstLine="709"/>
        <w:rPr>
          <w:rFonts w:ascii="Arial" w:eastAsia="Times New Roman" w:hAnsi="Arial"/>
          <w:lang w:eastAsia="ru-RU"/>
        </w:rPr>
      </w:pPr>
    </w:p>
    <w:tbl>
      <w:tblPr>
        <w:tblStyle w:val="afff0"/>
        <w:tblpPr w:leftFromText="180" w:rightFromText="180" w:vertAnchor="text" w:horzAnchor="margin" w:tblpY="-51"/>
        <w:tblW w:w="9996" w:type="dxa"/>
        <w:tblLook w:val="04A0" w:firstRow="1" w:lastRow="0" w:firstColumn="1" w:lastColumn="0" w:noHBand="0" w:noVBand="1"/>
      </w:tblPr>
      <w:tblGrid>
        <w:gridCol w:w="1805"/>
        <w:gridCol w:w="1697"/>
        <w:gridCol w:w="2268"/>
        <w:gridCol w:w="2123"/>
        <w:gridCol w:w="2103"/>
      </w:tblGrid>
      <w:tr w:rsidR="00061B0D" w:rsidRPr="00B134C0" w14:paraId="636E555D" w14:textId="77777777">
        <w:tc>
          <w:tcPr>
            <w:tcW w:w="1805" w:type="dxa"/>
            <w:shd w:val="clear" w:color="auto" w:fill="auto"/>
          </w:tcPr>
          <w:p w14:paraId="33B8B8AE" w14:textId="77777777" w:rsidR="00061B0D" w:rsidRPr="00B134C0" w:rsidRDefault="00061B0D">
            <w:pPr>
              <w:tabs>
                <w:tab w:val="left" w:pos="4411"/>
              </w:tabs>
              <w:spacing w:after="0" w:line="240" w:lineRule="auto"/>
              <w:rPr>
                <w:rFonts w:ascii="Arial" w:eastAsia="Times New Roman" w:hAnsi="Arial"/>
                <w:lang w:eastAsia="ru-RU"/>
              </w:rPr>
            </w:pPr>
          </w:p>
        </w:tc>
        <w:tc>
          <w:tcPr>
            <w:tcW w:w="1697" w:type="dxa"/>
            <w:shd w:val="clear" w:color="auto" w:fill="auto"/>
            <w:vAlign w:val="center"/>
          </w:tcPr>
          <w:p w14:paraId="5091CC2B"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01.01.2020</w:t>
            </w:r>
            <w:r w:rsidRPr="00B134C0">
              <w:rPr>
                <w:rFonts w:ascii="Arial" w:eastAsia="Times New Roman" w:hAnsi="Arial"/>
                <w:bCs/>
              </w:rPr>
              <w:br/>
              <w:t>по 31.12.2020</w:t>
            </w:r>
          </w:p>
        </w:tc>
        <w:tc>
          <w:tcPr>
            <w:tcW w:w="2268" w:type="dxa"/>
            <w:shd w:val="clear" w:color="auto" w:fill="auto"/>
            <w:vAlign w:val="center"/>
          </w:tcPr>
          <w:p w14:paraId="0452691D"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01.01.2021</w:t>
            </w:r>
            <w:r w:rsidRPr="00B134C0">
              <w:rPr>
                <w:rFonts w:ascii="Arial" w:eastAsia="Times New Roman" w:hAnsi="Arial"/>
                <w:bCs/>
              </w:rPr>
              <w:br/>
              <w:t>по 31.12.2021</w:t>
            </w:r>
          </w:p>
        </w:tc>
        <w:tc>
          <w:tcPr>
            <w:tcW w:w="2123" w:type="dxa"/>
            <w:shd w:val="clear" w:color="auto" w:fill="auto"/>
            <w:vAlign w:val="center"/>
          </w:tcPr>
          <w:p w14:paraId="689728B1" w14:textId="77777777" w:rsidR="00061B0D" w:rsidRPr="00B134C0" w:rsidRDefault="00A51F2B">
            <w:pPr>
              <w:spacing w:after="0" w:line="240" w:lineRule="auto"/>
              <w:jc w:val="center"/>
              <w:rPr>
                <w:rFonts w:ascii="Arial" w:eastAsia="Times New Roman" w:hAnsi="Arial"/>
                <w:bCs/>
              </w:rPr>
            </w:pPr>
            <w:r w:rsidRPr="00B134C0">
              <w:rPr>
                <w:rFonts w:ascii="Arial" w:eastAsia="Times New Roman" w:hAnsi="Arial"/>
                <w:bCs/>
              </w:rPr>
              <w:t>с 01.01.2022</w:t>
            </w:r>
            <w:r w:rsidRPr="00B134C0">
              <w:rPr>
                <w:rFonts w:ascii="Arial" w:eastAsia="Times New Roman" w:hAnsi="Arial"/>
                <w:bCs/>
              </w:rPr>
              <w:br/>
              <w:t>по 31.12.2022</w:t>
            </w:r>
          </w:p>
        </w:tc>
        <w:tc>
          <w:tcPr>
            <w:tcW w:w="2103" w:type="dxa"/>
            <w:shd w:val="clear" w:color="auto" w:fill="auto"/>
          </w:tcPr>
          <w:p w14:paraId="0A01001F" w14:textId="77777777" w:rsidR="00061B0D" w:rsidRPr="00B134C0" w:rsidRDefault="00A51F2B">
            <w:pPr>
              <w:tabs>
                <w:tab w:val="left" w:pos="4411"/>
              </w:tabs>
              <w:spacing w:after="0" w:line="240" w:lineRule="auto"/>
              <w:rPr>
                <w:rFonts w:ascii="Arial" w:eastAsia="Times New Roman" w:hAnsi="Arial"/>
                <w:lang w:eastAsia="ru-RU"/>
              </w:rPr>
            </w:pPr>
            <w:r w:rsidRPr="00B134C0">
              <w:rPr>
                <w:rFonts w:ascii="Arial" w:eastAsia="Times New Roman" w:hAnsi="Arial"/>
                <w:bCs/>
              </w:rPr>
              <w:t>с 01.01.2023</w:t>
            </w:r>
            <w:r w:rsidRPr="00B134C0">
              <w:rPr>
                <w:rFonts w:ascii="Arial" w:eastAsia="Times New Roman" w:hAnsi="Arial"/>
                <w:bCs/>
              </w:rPr>
              <w:br/>
              <w:t>по 31.12.2023</w:t>
            </w:r>
          </w:p>
        </w:tc>
      </w:tr>
      <w:tr w:rsidR="00061B0D" w:rsidRPr="00B134C0" w14:paraId="1D3E7BC1" w14:textId="77777777">
        <w:tc>
          <w:tcPr>
            <w:tcW w:w="1805" w:type="dxa"/>
            <w:shd w:val="clear" w:color="auto" w:fill="auto"/>
          </w:tcPr>
          <w:p w14:paraId="1ACDC227" w14:textId="77777777" w:rsidR="00061B0D" w:rsidRPr="00B134C0" w:rsidRDefault="00A51F2B">
            <w:pPr>
              <w:tabs>
                <w:tab w:val="left" w:pos="4411"/>
              </w:tabs>
              <w:spacing w:after="0" w:line="240" w:lineRule="auto"/>
              <w:rPr>
                <w:rFonts w:ascii="Arial" w:eastAsia="Times New Roman" w:hAnsi="Arial"/>
                <w:lang w:eastAsia="ru-RU"/>
              </w:rPr>
            </w:pPr>
            <w:r w:rsidRPr="00B134C0">
              <w:rPr>
                <w:rFonts w:ascii="Arial" w:eastAsia="Times New Roman" w:hAnsi="Arial"/>
                <w:lang w:eastAsia="ru-RU"/>
              </w:rPr>
              <w:t>Показатель смертности</w:t>
            </w:r>
          </w:p>
        </w:tc>
        <w:tc>
          <w:tcPr>
            <w:tcW w:w="1697" w:type="dxa"/>
            <w:shd w:val="clear" w:color="auto" w:fill="auto"/>
          </w:tcPr>
          <w:p w14:paraId="629E2530" w14:textId="77777777" w:rsidR="00061B0D" w:rsidRPr="00B134C0" w:rsidRDefault="00A51F2B">
            <w:pPr>
              <w:tabs>
                <w:tab w:val="left" w:pos="4411"/>
              </w:tabs>
              <w:spacing w:after="0" w:line="240" w:lineRule="auto"/>
              <w:jc w:val="center"/>
              <w:rPr>
                <w:rFonts w:ascii="Arial" w:eastAsia="Times New Roman" w:hAnsi="Arial"/>
                <w:lang w:eastAsia="ru-RU"/>
              </w:rPr>
            </w:pPr>
            <w:r w:rsidRPr="00B134C0">
              <w:rPr>
                <w:rFonts w:ascii="Arial" w:eastAsia="Times New Roman" w:hAnsi="Arial"/>
                <w:lang w:eastAsia="ru-RU"/>
              </w:rPr>
              <w:t>1977,7</w:t>
            </w:r>
          </w:p>
        </w:tc>
        <w:tc>
          <w:tcPr>
            <w:tcW w:w="2268" w:type="dxa"/>
            <w:shd w:val="clear" w:color="auto" w:fill="auto"/>
          </w:tcPr>
          <w:p w14:paraId="6805862A" w14:textId="77777777" w:rsidR="00061B0D" w:rsidRPr="00B134C0" w:rsidRDefault="00A51F2B">
            <w:pPr>
              <w:tabs>
                <w:tab w:val="left" w:pos="4411"/>
              </w:tabs>
              <w:spacing w:after="0" w:line="240" w:lineRule="auto"/>
              <w:jc w:val="center"/>
              <w:rPr>
                <w:rFonts w:ascii="Arial" w:eastAsia="Times New Roman" w:hAnsi="Arial"/>
                <w:lang w:eastAsia="ru-RU"/>
              </w:rPr>
            </w:pPr>
            <w:r w:rsidRPr="00B134C0">
              <w:rPr>
                <w:rFonts w:ascii="Arial" w:eastAsia="Times New Roman" w:hAnsi="Arial"/>
                <w:lang w:eastAsia="ru-RU"/>
              </w:rPr>
              <w:t>1897,8</w:t>
            </w:r>
          </w:p>
        </w:tc>
        <w:tc>
          <w:tcPr>
            <w:tcW w:w="2123" w:type="dxa"/>
            <w:shd w:val="clear" w:color="auto" w:fill="auto"/>
          </w:tcPr>
          <w:p w14:paraId="36F8F065" w14:textId="77777777" w:rsidR="00061B0D" w:rsidRPr="00B134C0" w:rsidRDefault="00A51F2B">
            <w:pPr>
              <w:tabs>
                <w:tab w:val="left" w:pos="4411"/>
              </w:tabs>
              <w:spacing w:after="0" w:line="240" w:lineRule="auto"/>
              <w:jc w:val="center"/>
              <w:rPr>
                <w:rFonts w:ascii="Arial" w:eastAsia="Times New Roman" w:hAnsi="Arial"/>
                <w:lang w:eastAsia="ru-RU"/>
              </w:rPr>
            </w:pPr>
            <w:r w:rsidRPr="00B134C0">
              <w:rPr>
                <w:rFonts w:ascii="Arial" w:eastAsia="Times New Roman" w:hAnsi="Arial"/>
                <w:lang w:eastAsia="ru-RU"/>
              </w:rPr>
              <w:t>1945,4</w:t>
            </w:r>
          </w:p>
        </w:tc>
        <w:tc>
          <w:tcPr>
            <w:tcW w:w="2103" w:type="dxa"/>
            <w:shd w:val="clear" w:color="auto" w:fill="auto"/>
          </w:tcPr>
          <w:p w14:paraId="072B2531" w14:textId="77777777" w:rsidR="00061B0D" w:rsidRPr="00B134C0" w:rsidRDefault="00A51F2B">
            <w:pPr>
              <w:tabs>
                <w:tab w:val="left" w:pos="4411"/>
              </w:tabs>
              <w:spacing w:after="0" w:line="240" w:lineRule="auto"/>
              <w:jc w:val="center"/>
              <w:rPr>
                <w:rFonts w:ascii="Arial" w:eastAsia="Times New Roman" w:hAnsi="Arial"/>
                <w:lang w:eastAsia="ru-RU"/>
              </w:rPr>
            </w:pPr>
            <w:r w:rsidRPr="00B134C0">
              <w:rPr>
                <w:rFonts w:ascii="Arial" w:eastAsia="Times New Roman" w:hAnsi="Arial"/>
                <w:lang w:eastAsia="ru-RU"/>
              </w:rPr>
              <w:t>1966,0</w:t>
            </w:r>
          </w:p>
        </w:tc>
      </w:tr>
    </w:tbl>
    <w:p w14:paraId="011E6260" w14:textId="2B9A370F" w:rsidR="00061B0D" w:rsidRPr="00B134C0" w:rsidRDefault="0011520D">
      <w:pPr>
        <w:tabs>
          <w:tab w:val="left" w:pos="4411"/>
        </w:tabs>
        <w:spacing w:after="0" w:line="240" w:lineRule="auto"/>
        <w:ind w:firstLine="709"/>
        <w:jc w:val="center"/>
        <w:rPr>
          <w:rFonts w:ascii="Arial" w:eastAsia="Times New Roman" w:hAnsi="Arial"/>
          <w:lang w:eastAsia="ru-RU"/>
        </w:rPr>
      </w:pPr>
      <w:r w:rsidRPr="00B134C0">
        <w:rPr>
          <w:rFonts w:ascii="Arial" w:eastAsia="Times New Roman" w:hAnsi="Arial"/>
          <w:lang w:eastAsia="ru-RU"/>
        </w:rPr>
        <w:t>Смертность населения</w:t>
      </w:r>
      <w:r w:rsidR="00A51F2B" w:rsidRPr="00B134C0">
        <w:rPr>
          <w:rFonts w:ascii="Arial" w:eastAsia="Times New Roman" w:hAnsi="Arial"/>
          <w:lang w:eastAsia="ru-RU"/>
        </w:rPr>
        <w:t xml:space="preserve"> по основным классам и отдельным причинам (всего человек):</w:t>
      </w:r>
    </w:p>
    <w:p w14:paraId="05B0A664" w14:textId="77777777" w:rsidR="00061B0D" w:rsidRPr="00B134C0" w:rsidRDefault="00061B0D">
      <w:pPr>
        <w:tabs>
          <w:tab w:val="left" w:pos="4411"/>
        </w:tabs>
        <w:spacing w:after="0" w:line="240" w:lineRule="auto"/>
        <w:ind w:firstLine="709"/>
        <w:rPr>
          <w:rFonts w:ascii="Arial" w:eastAsia="Times New Roman" w:hAnsi="Arial"/>
          <w:lang w:eastAsia="ru-RU"/>
        </w:rPr>
      </w:pPr>
    </w:p>
    <w:tbl>
      <w:tblPr>
        <w:tblW w:w="5000" w:type="pct"/>
        <w:tblInd w:w="45" w:type="dxa"/>
        <w:tblCellMar>
          <w:top w:w="75" w:type="dxa"/>
          <w:left w:w="15" w:type="dxa"/>
          <w:bottom w:w="75" w:type="dxa"/>
          <w:right w:w="15" w:type="dxa"/>
        </w:tblCellMar>
        <w:tblLook w:val="04A0" w:firstRow="1" w:lastRow="0" w:firstColumn="1" w:lastColumn="0" w:noHBand="0" w:noVBand="1"/>
      </w:tblPr>
      <w:tblGrid>
        <w:gridCol w:w="2951"/>
        <w:gridCol w:w="1249"/>
        <w:gridCol w:w="1271"/>
        <w:gridCol w:w="1271"/>
        <w:gridCol w:w="1411"/>
        <w:gridCol w:w="1611"/>
      </w:tblGrid>
      <w:tr w:rsidR="00061B0D" w:rsidRPr="00B134C0" w14:paraId="7692916C" w14:textId="77777777" w:rsidTr="00FF5572">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BEF91" w14:textId="77777777" w:rsidR="00061B0D" w:rsidRPr="00B134C0" w:rsidRDefault="00A51F2B">
            <w:pPr>
              <w:spacing w:after="0" w:line="240" w:lineRule="auto"/>
              <w:jc w:val="center"/>
              <w:rPr>
                <w:rFonts w:ascii="Arial" w:eastAsia="Times New Roman" w:hAnsi="Arial"/>
                <w:b/>
                <w:bCs/>
              </w:rPr>
            </w:pPr>
            <w:r w:rsidRPr="00B134C0">
              <w:rPr>
                <w:rFonts w:ascii="Arial" w:eastAsia="Times New Roman" w:hAnsi="Arial"/>
                <w:b/>
                <w:bCs/>
              </w:rPr>
              <w:t>Причина смерти</w:t>
            </w:r>
          </w:p>
        </w:tc>
        <w:tc>
          <w:tcPr>
            <w:tcW w:w="1249" w:type="dxa"/>
            <w:tcBorders>
              <w:top w:val="single" w:sz="6" w:space="0" w:color="000000"/>
              <w:bottom w:val="single" w:sz="6" w:space="0" w:color="000000"/>
              <w:right w:val="single" w:sz="6" w:space="0" w:color="000000"/>
            </w:tcBorders>
            <w:shd w:val="clear" w:color="auto" w:fill="auto"/>
            <w:vAlign w:val="center"/>
          </w:tcPr>
          <w:p w14:paraId="4A527D94" w14:textId="77777777" w:rsidR="00061B0D" w:rsidRPr="00B134C0" w:rsidRDefault="00A51F2B">
            <w:pPr>
              <w:spacing w:after="0" w:line="240" w:lineRule="auto"/>
              <w:jc w:val="center"/>
              <w:rPr>
                <w:rFonts w:ascii="Arial" w:eastAsia="Times New Roman" w:hAnsi="Arial"/>
                <w:b/>
                <w:bCs/>
              </w:rPr>
            </w:pPr>
            <w:r w:rsidRPr="00B134C0">
              <w:rPr>
                <w:rFonts w:ascii="Arial" w:eastAsia="Times New Roman" w:hAnsi="Arial"/>
                <w:b/>
                <w:bCs/>
              </w:rPr>
              <w:t>Код МКБ</w:t>
            </w:r>
          </w:p>
        </w:tc>
        <w:tc>
          <w:tcPr>
            <w:tcW w:w="1271" w:type="dxa"/>
            <w:tcBorders>
              <w:top w:val="single" w:sz="6" w:space="0" w:color="000000"/>
              <w:bottom w:val="single" w:sz="6" w:space="0" w:color="000000"/>
              <w:right w:val="single" w:sz="6" w:space="0" w:color="000000"/>
            </w:tcBorders>
            <w:shd w:val="clear" w:color="auto" w:fill="auto"/>
            <w:vAlign w:val="center"/>
          </w:tcPr>
          <w:p w14:paraId="59A86092" w14:textId="77777777" w:rsidR="00061B0D" w:rsidRPr="00B134C0" w:rsidRDefault="00A51F2B">
            <w:pPr>
              <w:spacing w:after="0" w:line="240" w:lineRule="auto"/>
              <w:jc w:val="center"/>
              <w:rPr>
                <w:rFonts w:ascii="Arial" w:eastAsia="Times New Roman" w:hAnsi="Arial"/>
                <w:b/>
                <w:bCs/>
              </w:rPr>
            </w:pPr>
            <w:r w:rsidRPr="00B134C0">
              <w:rPr>
                <w:rFonts w:ascii="Arial" w:eastAsia="Times New Roman" w:hAnsi="Arial"/>
                <w:b/>
                <w:bCs/>
              </w:rPr>
              <w:t>с 01.01.2020</w:t>
            </w:r>
            <w:r w:rsidRPr="00B134C0">
              <w:rPr>
                <w:rFonts w:ascii="Arial" w:eastAsia="Times New Roman" w:hAnsi="Arial"/>
                <w:b/>
                <w:bCs/>
              </w:rPr>
              <w:br/>
              <w:t>по 31.12.2020</w:t>
            </w:r>
          </w:p>
        </w:tc>
        <w:tc>
          <w:tcPr>
            <w:tcW w:w="1271" w:type="dxa"/>
            <w:tcBorders>
              <w:top w:val="single" w:sz="6" w:space="0" w:color="000000"/>
              <w:bottom w:val="single" w:sz="6" w:space="0" w:color="000000"/>
              <w:right w:val="single" w:sz="6" w:space="0" w:color="000000"/>
            </w:tcBorders>
            <w:shd w:val="clear" w:color="auto" w:fill="auto"/>
            <w:vAlign w:val="center"/>
          </w:tcPr>
          <w:p w14:paraId="2B8D97A8" w14:textId="77777777" w:rsidR="00061B0D" w:rsidRPr="00B134C0" w:rsidRDefault="00A51F2B">
            <w:pPr>
              <w:spacing w:after="0" w:line="240" w:lineRule="auto"/>
              <w:jc w:val="center"/>
              <w:rPr>
                <w:rFonts w:ascii="Arial" w:eastAsia="Times New Roman" w:hAnsi="Arial"/>
                <w:b/>
                <w:bCs/>
              </w:rPr>
            </w:pPr>
            <w:r w:rsidRPr="00B134C0">
              <w:rPr>
                <w:rFonts w:ascii="Arial" w:eastAsia="Times New Roman" w:hAnsi="Arial"/>
                <w:b/>
                <w:bCs/>
              </w:rPr>
              <w:t>с 01.01.2021</w:t>
            </w:r>
            <w:r w:rsidRPr="00B134C0">
              <w:rPr>
                <w:rFonts w:ascii="Arial" w:eastAsia="Times New Roman" w:hAnsi="Arial"/>
                <w:b/>
                <w:bCs/>
              </w:rPr>
              <w:br/>
              <w:t>по 31.12.2021</w:t>
            </w:r>
          </w:p>
        </w:tc>
        <w:tc>
          <w:tcPr>
            <w:tcW w:w="1411" w:type="dxa"/>
            <w:tcBorders>
              <w:top w:val="single" w:sz="6" w:space="0" w:color="000000"/>
              <w:bottom w:val="single" w:sz="6" w:space="0" w:color="000000"/>
              <w:right w:val="single" w:sz="6" w:space="0" w:color="000000"/>
            </w:tcBorders>
            <w:shd w:val="clear" w:color="auto" w:fill="auto"/>
            <w:vAlign w:val="center"/>
          </w:tcPr>
          <w:p w14:paraId="71FFE0F8" w14:textId="77777777" w:rsidR="00061B0D" w:rsidRPr="00B134C0" w:rsidRDefault="00A51F2B">
            <w:pPr>
              <w:spacing w:after="0" w:line="240" w:lineRule="auto"/>
              <w:jc w:val="center"/>
              <w:rPr>
                <w:rFonts w:ascii="Arial" w:eastAsia="Times New Roman" w:hAnsi="Arial"/>
                <w:b/>
                <w:bCs/>
              </w:rPr>
            </w:pPr>
            <w:r w:rsidRPr="00B134C0">
              <w:rPr>
                <w:rFonts w:ascii="Arial" w:eastAsia="Times New Roman" w:hAnsi="Arial"/>
                <w:b/>
                <w:bCs/>
              </w:rPr>
              <w:t>с 01.01.2022</w:t>
            </w:r>
            <w:r w:rsidRPr="00B134C0">
              <w:rPr>
                <w:rFonts w:ascii="Arial" w:eastAsia="Times New Roman" w:hAnsi="Arial"/>
                <w:b/>
                <w:bCs/>
              </w:rPr>
              <w:br/>
              <w:t>по 31.12.2022</w:t>
            </w:r>
          </w:p>
        </w:tc>
        <w:tc>
          <w:tcPr>
            <w:tcW w:w="1611" w:type="dxa"/>
            <w:tcBorders>
              <w:top w:val="single" w:sz="6" w:space="0" w:color="000000"/>
              <w:bottom w:val="single" w:sz="6" w:space="0" w:color="000000"/>
              <w:right w:val="single" w:sz="6" w:space="0" w:color="000000"/>
            </w:tcBorders>
            <w:shd w:val="clear" w:color="auto" w:fill="auto"/>
            <w:vAlign w:val="center"/>
          </w:tcPr>
          <w:p w14:paraId="00667B3D" w14:textId="77777777" w:rsidR="00061B0D" w:rsidRPr="00B134C0" w:rsidRDefault="00A51F2B">
            <w:pPr>
              <w:spacing w:after="0" w:line="240" w:lineRule="auto"/>
              <w:jc w:val="center"/>
              <w:rPr>
                <w:rFonts w:ascii="Arial" w:eastAsia="Times New Roman" w:hAnsi="Arial"/>
                <w:b/>
                <w:bCs/>
              </w:rPr>
            </w:pPr>
            <w:r w:rsidRPr="00B134C0">
              <w:rPr>
                <w:rFonts w:ascii="Arial" w:eastAsia="Times New Roman" w:hAnsi="Arial"/>
                <w:b/>
                <w:bCs/>
              </w:rPr>
              <w:t>с 01.01.2023</w:t>
            </w:r>
            <w:r w:rsidRPr="00B134C0">
              <w:rPr>
                <w:rFonts w:ascii="Arial" w:eastAsia="Times New Roman" w:hAnsi="Arial"/>
                <w:b/>
                <w:bCs/>
              </w:rPr>
              <w:br/>
              <w:t>по 31.12.2023</w:t>
            </w:r>
          </w:p>
        </w:tc>
      </w:tr>
      <w:tr w:rsidR="00061B0D" w:rsidRPr="00B134C0" w14:paraId="4425D01C"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6FE1DA43" w14:textId="77777777" w:rsidR="00061B0D" w:rsidRPr="00B134C0" w:rsidRDefault="00A51F2B">
            <w:pPr>
              <w:spacing w:after="0" w:line="240" w:lineRule="auto"/>
              <w:rPr>
                <w:rFonts w:ascii="Arial" w:eastAsia="Times New Roman" w:hAnsi="Arial"/>
                <w:b/>
              </w:rPr>
            </w:pPr>
            <w:r w:rsidRPr="00B134C0">
              <w:rPr>
                <w:rFonts w:ascii="Arial" w:eastAsia="Times New Roman" w:hAnsi="Arial"/>
                <w:b/>
              </w:rPr>
              <w:t>ВСЕГО УМЕРШИХ</w:t>
            </w:r>
          </w:p>
        </w:tc>
        <w:tc>
          <w:tcPr>
            <w:tcW w:w="1249" w:type="dxa"/>
            <w:tcBorders>
              <w:bottom w:val="single" w:sz="6" w:space="0" w:color="000000"/>
              <w:right w:val="single" w:sz="6" w:space="0" w:color="000000"/>
            </w:tcBorders>
            <w:shd w:val="clear" w:color="auto" w:fill="auto"/>
            <w:vAlign w:val="center"/>
          </w:tcPr>
          <w:p w14:paraId="467F387F" w14:textId="77777777" w:rsidR="00061B0D" w:rsidRPr="00B134C0" w:rsidRDefault="00061B0D">
            <w:pPr>
              <w:spacing w:after="0" w:line="240" w:lineRule="auto"/>
              <w:jc w:val="center"/>
              <w:rPr>
                <w:rFonts w:ascii="Arial" w:eastAsia="Times New Roman" w:hAnsi="Arial"/>
                <w:b/>
              </w:rPr>
            </w:pPr>
          </w:p>
        </w:tc>
        <w:tc>
          <w:tcPr>
            <w:tcW w:w="1271" w:type="dxa"/>
            <w:tcBorders>
              <w:bottom w:val="single" w:sz="6" w:space="0" w:color="000000"/>
              <w:right w:val="single" w:sz="6" w:space="0" w:color="000000"/>
            </w:tcBorders>
            <w:shd w:val="clear" w:color="auto" w:fill="auto"/>
            <w:vAlign w:val="center"/>
          </w:tcPr>
          <w:p w14:paraId="19A7393B" w14:textId="77777777" w:rsidR="00061B0D" w:rsidRPr="00B134C0" w:rsidRDefault="00A51F2B">
            <w:pPr>
              <w:spacing w:after="0" w:line="240" w:lineRule="auto"/>
              <w:jc w:val="center"/>
              <w:rPr>
                <w:rFonts w:ascii="Arial" w:eastAsia="Times New Roman" w:hAnsi="Arial"/>
                <w:b/>
              </w:rPr>
            </w:pPr>
            <w:r w:rsidRPr="00B134C0">
              <w:rPr>
                <w:rFonts w:ascii="Arial" w:eastAsia="Times New Roman" w:hAnsi="Arial"/>
                <w:b/>
              </w:rPr>
              <w:t>183</w:t>
            </w:r>
          </w:p>
        </w:tc>
        <w:tc>
          <w:tcPr>
            <w:tcW w:w="1271" w:type="dxa"/>
            <w:tcBorders>
              <w:bottom w:val="single" w:sz="6" w:space="0" w:color="000000"/>
              <w:right w:val="single" w:sz="6" w:space="0" w:color="000000"/>
            </w:tcBorders>
            <w:shd w:val="clear" w:color="auto" w:fill="auto"/>
            <w:vAlign w:val="center"/>
          </w:tcPr>
          <w:p w14:paraId="3F4B3EC9" w14:textId="77777777" w:rsidR="00061B0D" w:rsidRPr="00B134C0" w:rsidRDefault="00A51F2B">
            <w:pPr>
              <w:spacing w:after="0" w:line="240" w:lineRule="auto"/>
              <w:jc w:val="center"/>
              <w:rPr>
                <w:rFonts w:ascii="Arial" w:eastAsia="Times New Roman" w:hAnsi="Arial"/>
                <w:b/>
              </w:rPr>
            </w:pPr>
            <w:r w:rsidRPr="00B134C0">
              <w:rPr>
                <w:rFonts w:ascii="Arial" w:eastAsia="Times New Roman" w:hAnsi="Arial"/>
                <w:b/>
              </w:rPr>
              <w:t>173</w:t>
            </w:r>
          </w:p>
        </w:tc>
        <w:tc>
          <w:tcPr>
            <w:tcW w:w="1411" w:type="dxa"/>
            <w:tcBorders>
              <w:bottom w:val="single" w:sz="6" w:space="0" w:color="000000"/>
              <w:right w:val="single" w:sz="6" w:space="0" w:color="000000"/>
            </w:tcBorders>
            <w:shd w:val="clear" w:color="auto" w:fill="auto"/>
            <w:vAlign w:val="center"/>
          </w:tcPr>
          <w:p w14:paraId="44B48142" w14:textId="77777777" w:rsidR="00061B0D" w:rsidRPr="00B134C0" w:rsidRDefault="00A51F2B">
            <w:pPr>
              <w:spacing w:after="0" w:line="240" w:lineRule="auto"/>
              <w:jc w:val="center"/>
              <w:rPr>
                <w:rFonts w:ascii="Arial" w:eastAsia="Times New Roman" w:hAnsi="Arial"/>
                <w:b/>
              </w:rPr>
            </w:pPr>
            <w:r w:rsidRPr="00B134C0">
              <w:rPr>
                <w:rFonts w:ascii="Arial" w:eastAsia="Times New Roman" w:hAnsi="Arial"/>
                <w:b/>
              </w:rPr>
              <w:t>173</w:t>
            </w:r>
          </w:p>
        </w:tc>
        <w:tc>
          <w:tcPr>
            <w:tcW w:w="1611" w:type="dxa"/>
            <w:tcBorders>
              <w:bottom w:val="single" w:sz="6" w:space="0" w:color="000000"/>
              <w:right w:val="single" w:sz="6" w:space="0" w:color="000000"/>
            </w:tcBorders>
            <w:shd w:val="clear" w:color="auto" w:fill="auto"/>
            <w:vAlign w:val="center"/>
          </w:tcPr>
          <w:p w14:paraId="5BCF8B74" w14:textId="77777777" w:rsidR="00061B0D" w:rsidRPr="00B134C0" w:rsidRDefault="00A51F2B">
            <w:pPr>
              <w:spacing w:after="0" w:line="240" w:lineRule="auto"/>
              <w:jc w:val="center"/>
              <w:rPr>
                <w:rFonts w:ascii="Arial" w:eastAsia="Times New Roman" w:hAnsi="Arial"/>
                <w:b/>
              </w:rPr>
            </w:pPr>
            <w:r w:rsidRPr="00B134C0">
              <w:rPr>
                <w:rFonts w:ascii="Arial" w:eastAsia="Times New Roman" w:hAnsi="Arial"/>
                <w:b/>
              </w:rPr>
              <w:t>154</w:t>
            </w:r>
          </w:p>
        </w:tc>
      </w:tr>
      <w:tr w:rsidR="00061B0D" w:rsidRPr="00B134C0" w14:paraId="7C214CAD"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79AD9C62" w14:textId="77777777" w:rsidR="00061B0D" w:rsidRPr="00B134C0" w:rsidRDefault="00A51F2B">
            <w:pPr>
              <w:spacing w:after="0" w:line="240" w:lineRule="auto"/>
              <w:rPr>
                <w:rFonts w:ascii="Arial" w:eastAsia="Times New Roman" w:hAnsi="Arial"/>
              </w:rPr>
            </w:pPr>
            <w:r w:rsidRPr="00B134C0">
              <w:rPr>
                <w:rFonts w:ascii="Arial" w:eastAsia="Times New Roman" w:hAnsi="Arial"/>
              </w:rPr>
              <w:t>ТУБЕРКУЛЕЗ (ВСЕХ ФОРМ)</w:t>
            </w:r>
          </w:p>
        </w:tc>
        <w:tc>
          <w:tcPr>
            <w:tcW w:w="1249" w:type="dxa"/>
            <w:tcBorders>
              <w:bottom w:val="single" w:sz="6" w:space="0" w:color="000000"/>
              <w:right w:val="single" w:sz="6" w:space="0" w:color="000000"/>
            </w:tcBorders>
            <w:shd w:val="clear" w:color="auto" w:fill="auto"/>
            <w:vAlign w:val="center"/>
          </w:tcPr>
          <w:p w14:paraId="1455501E"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А15-А19</w:t>
            </w:r>
          </w:p>
        </w:tc>
        <w:tc>
          <w:tcPr>
            <w:tcW w:w="1271" w:type="dxa"/>
            <w:tcBorders>
              <w:bottom w:val="single" w:sz="6" w:space="0" w:color="000000"/>
              <w:right w:val="single" w:sz="6" w:space="0" w:color="000000"/>
            </w:tcBorders>
            <w:shd w:val="clear" w:color="auto" w:fill="auto"/>
            <w:vAlign w:val="center"/>
          </w:tcPr>
          <w:p w14:paraId="27EF53C2"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2</w:t>
            </w:r>
          </w:p>
        </w:tc>
        <w:tc>
          <w:tcPr>
            <w:tcW w:w="1271" w:type="dxa"/>
            <w:tcBorders>
              <w:bottom w:val="single" w:sz="6" w:space="0" w:color="000000"/>
              <w:right w:val="single" w:sz="6" w:space="0" w:color="000000"/>
            </w:tcBorders>
            <w:shd w:val="clear" w:color="auto" w:fill="auto"/>
            <w:vAlign w:val="center"/>
          </w:tcPr>
          <w:p w14:paraId="236D108C"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1</w:t>
            </w:r>
          </w:p>
        </w:tc>
        <w:tc>
          <w:tcPr>
            <w:tcW w:w="1411" w:type="dxa"/>
            <w:tcBorders>
              <w:bottom w:val="single" w:sz="6" w:space="0" w:color="000000"/>
              <w:right w:val="single" w:sz="6" w:space="0" w:color="000000"/>
            </w:tcBorders>
            <w:shd w:val="clear" w:color="auto" w:fill="auto"/>
            <w:vAlign w:val="center"/>
          </w:tcPr>
          <w:p w14:paraId="2A2080E2"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4</w:t>
            </w:r>
          </w:p>
        </w:tc>
        <w:tc>
          <w:tcPr>
            <w:tcW w:w="1611" w:type="dxa"/>
            <w:tcBorders>
              <w:bottom w:val="single" w:sz="6" w:space="0" w:color="000000"/>
              <w:right w:val="single" w:sz="6" w:space="0" w:color="000000"/>
            </w:tcBorders>
            <w:shd w:val="clear" w:color="auto" w:fill="auto"/>
            <w:vAlign w:val="center"/>
          </w:tcPr>
          <w:p w14:paraId="3BFD3684"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w:t>
            </w:r>
          </w:p>
        </w:tc>
      </w:tr>
      <w:tr w:rsidR="00061B0D" w:rsidRPr="00B134C0" w14:paraId="39C7630D"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24878A2D" w14:textId="77777777" w:rsidR="00061B0D" w:rsidRPr="00B134C0" w:rsidRDefault="00A51F2B">
            <w:pPr>
              <w:spacing w:after="0" w:line="240" w:lineRule="auto"/>
              <w:rPr>
                <w:rFonts w:ascii="Arial" w:eastAsia="Times New Roman" w:hAnsi="Arial"/>
              </w:rPr>
            </w:pPr>
            <w:r w:rsidRPr="00B134C0">
              <w:rPr>
                <w:rFonts w:ascii="Arial" w:eastAsia="Times New Roman" w:hAnsi="Arial"/>
              </w:rPr>
              <w:t>НОВООБРАЗОВАНИЯ</w:t>
            </w:r>
          </w:p>
        </w:tc>
        <w:tc>
          <w:tcPr>
            <w:tcW w:w="1249" w:type="dxa"/>
            <w:tcBorders>
              <w:bottom w:val="single" w:sz="6" w:space="0" w:color="000000"/>
              <w:right w:val="single" w:sz="6" w:space="0" w:color="000000"/>
            </w:tcBorders>
            <w:shd w:val="clear" w:color="auto" w:fill="auto"/>
            <w:vAlign w:val="center"/>
          </w:tcPr>
          <w:p w14:paraId="7ECCA79A"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С00-D48</w:t>
            </w:r>
          </w:p>
        </w:tc>
        <w:tc>
          <w:tcPr>
            <w:tcW w:w="1271" w:type="dxa"/>
            <w:tcBorders>
              <w:bottom w:val="single" w:sz="6" w:space="0" w:color="000000"/>
              <w:right w:val="single" w:sz="6" w:space="0" w:color="000000"/>
            </w:tcBorders>
            <w:shd w:val="clear" w:color="auto" w:fill="auto"/>
            <w:vAlign w:val="center"/>
          </w:tcPr>
          <w:p w14:paraId="0C46B530"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31</w:t>
            </w:r>
          </w:p>
        </w:tc>
        <w:tc>
          <w:tcPr>
            <w:tcW w:w="1271" w:type="dxa"/>
            <w:tcBorders>
              <w:bottom w:val="single" w:sz="6" w:space="0" w:color="000000"/>
              <w:right w:val="single" w:sz="6" w:space="0" w:color="000000"/>
            </w:tcBorders>
            <w:shd w:val="clear" w:color="auto" w:fill="auto"/>
            <w:vAlign w:val="center"/>
          </w:tcPr>
          <w:p w14:paraId="0FA197D4"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20</w:t>
            </w:r>
          </w:p>
        </w:tc>
        <w:tc>
          <w:tcPr>
            <w:tcW w:w="1411" w:type="dxa"/>
            <w:tcBorders>
              <w:bottom w:val="single" w:sz="6" w:space="0" w:color="000000"/>
              <w:right w:val="single" w:sz="6" w:space="0" w:color="000000"/>
            </w:tcBorders>
            <w:shd w:val="clear" w:color="auto" w:fill="auto"/>
            <w:vAlign w:val="center"/>
          </w:tcPr>
          <w:p w14:paraId="454A6BFE"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20</w:t>
            </w:r>
          </w:p>
        </w:tc>
        <w:tc>
          <w:tcPr>
            <w:tcW w:w="1611" w:type="dxa"/>
            <w:tcBorders>
              <w:bottom w:val="single" w:sz="6" w:space="0" w:color="000000"/>
              <w:right w:val="single" w:sz="6" w:space="0" w:color="000000"/>
            </w:tcBorders>
            <w:shd w:val="clear" w:color="auto" w:fill="auto"/>
            <w:vAlign w:val="center"/>
          </w:tcPr>
          <w:p w14:paraId="531DD028"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30</w:t>
            </w:r>
          </w:p>
        </w:tc>
      </w:tr>
      <w:tr w:rsidR="00061B0D" w:rsidRPr="00B134C0" w14:paraId="35A818A9" w14:textId="77777777" w:rsidTr="00FF5572">
        <w:trPr>
          <w:trHeight w:val="799"/>
        </w:trPr>
        <w:tc>
          <w:tcPr>
            <w:tcW w:w="2951" w:type="dxa"/>
            <w:tcBorders>
              <w:left w:val="single" w:sz="6" w:space="0" w:color="000000"/>
              <w:bottom w:val="single" w:sz="6" w:space="0" w:color="000000"/>
              <w:right w:val="single" w:sz="6" w:space="0" w:color="000000"/>
            </w:tcBorders>
            <w:shd w:val="clear" w:color="auto" w:fill="auto"/>
            <w:vAlign w:val="center"/>
          </w:tcPr>
          <w:p w14:paraId="312FBF5E" w14:textId="77777777" w:rsidR="00061B0D" w:rsidRPr="00B134C0" w:rsidRDefault="00A51F2B">
            <w:pPr>
              <w:spacing w:after="0" w:line="240" w:lineRule="auto"/>
              <w:rPr>
                <w:rFonts w:ascii="Arial" w:eastAsia="Times New Roman" w:hAnsi="Arial"/>
              </w:rPr>
            </w:pPr>
            <w:r w:rsidRPr="00B134C0">
              <w:rPr>
                <w:rFonts w:ascii="Arial" w:eastAsia="Times New Roman" w:hAnsi="Arial"/>
              </w:rPr>
              <w:t>из них: ЗЛОКАЧЕСТВЕННЫЕ НОВООБРАЗОВАНИЯ</w:t>
            </w:r>
          </w:p>
        </w:tc>
        <w:tc>
          <w:tcPr>
            <w:tcW w:w="1249" w:type="dxa"/>
            <w:tcBorders>
              <w:bottom w:val="single" w:sz="6" w:space="0" w:color="000000"/>
              <w:right w:val="single" w:sz="6" w:space="0" w:color="000000"/>
            </w:tcBorders>
            <w:shd w:val="clear" w:color="auto" w:fill="auto"/>
            <w:vAlign w:val="center"/>
          </w:tcPr>
          <w:p w14:paraId="0FCD443B"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C00-C97</w:t>
            </w:r>
          </w:p>
        </w:tc>
        <w:tc>
          <w:tcPr>
            <w:tcW w:w="1271" w:type="dxa"/>
            <w:tcBorders>
              <w:bottom w:val="single" w:sz="6" w:space="0" w:color="000000"/>
              <w:right w:val="single" w:sz="6" w:space="0" w:color="000000"/>
            </w:tcBorders>
            <w:shd w:val="clear" w:color="auto" w:fill="auto"/>
            <w:vAlign w:val="center"/>
          </w:tcPr>
          <w:p w14:paraId="50BF3F0F"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29</w:t>
            </w:r>
          </w:p>
        </w:tc>
        <w:tc>
          <w:tcPr>
            <w:tcW w:w="1271" w:type="dxa"/>
            <w:tcBorders>
              <w:bottom w:val="single" w:sz="6" w:space="0" w:color="000000"/>
              <w:right w:val="single" w:sz="6" w:space="0" w:color="000000"/>
            </w:tcBorders>
            <w:shd w:val="clear" w:color="auto" w:fill="auto"/>
            <w:vAlign w:val="center"/>
          </w:tcPr>
          <w:p w14:paraId="53E3020F"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19</w:t>
            </w:r>
          </w:p>
        </w:tc>
        <w:tc>
          <w:tcPr>
            <w:tcW w:w="1411" w:type="dxa"/>
            <w:tcBorders>
              <w:bottom w:val="single" w:sz="6" w:space="0" w:color="000000"/>
              <w:right w:val="single" w:sz="6" w:space="0" w:color="000000"/>
            </w:tcBorders>
            <w:shd w:val="clear" w:color="auto" w:fill="auto"/>
            <w:vAlign w:val="center"/>
          </w:tcPr>
          <w:p w14:paraId="46D2CA99"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18</w:t>
            </w:r>
          </w:p>
        </w:tc>
        <w:tc>
          <w:tcPr>
            <w:tcW w:w="1611" w:type="dxa"/>
            <w:tcBorders>
              <w:bottom w:val="single" w:sz="6" w:space="0" w:color="000000"/>
              <w:right w:val="single" w:sz="6" w:space="0" w:color="000000"/>
            </w:tcBorders>
            <w:shd w:val="clear" w:color="auto" w:fill="auto"/>
            <w:vAlign w:val="center"/>
          </w:tcPr>
          <w:p w14:paraId="1FB31E8F" w14:textId="77777777" w:rsidR="00061B0D" w:rsidRPr="00B134C0" w:rsidRDefault="00A51F2B">
            <w:pPr>
              <w:spacing w:after="0" w:line="240" w:lineRule="auto"/>
              <w:jc w:val="center"/>
              <w:rPr>
                <w:rFonts w:ascii="Arial" w:eastAsia="Times New Roman" w:hAnsi="Arial"/>
              </w:rPr>
            </w:pPr>
            <w:r w:rsidRPr="00B134C0">
              <w:rPr>
                <w:rFonts w:ascii="Arial" w:eastAsia="Times New Roman" w:hAnsi="Arial"/>
              </w:rPr>
              <w:t>28</w:t>
            </w:r>
          </w:p>
        </w:tc>
      </w:tr>
      <w:tr w:rsidR="0011520D" w:rsidRPr="00B134C0" w14:paraId="535D16C8" w14:textId="77777777" w:rsidTr="00FF5572">
        <w:trPr>
          <w:trHeight w:val="799"/>
        </w:trPr>
        <w:tc>
          <w:tcPr>
            <w:tcW w:w="2951" w:type="dxa"/>
            <w:tcBorders>
              <w:left w:val="single" w:sz="6" w:space="0" w:color="000000"/>
              <w:bottom w:val="single" w:sz="6" w:space="0" w:color="000000"/>
              <w:right w:val="single" w:sz="6" w:space="0" w:color="000000"/>
            </w:tcBorders>
            <w:shd w:val="clear" w:color="auto" w:fill="auto"/>
            <w:vAlign w:val="center"/>
          </w:tcPr>
          <w:p w14:paraId="6911271B" w14:textId="6E4DED5F" w:rsidR="0011520D" w:rsidRPr="00B134C0" w:rsidRDefault="0011520D" w:rsidP="0011520D">
            <w:pPr>
              <w:spacing w:after="0" w:line="240" w:lineRule="auto"/>
              <w:rPr>
                <w:rFonts w:ascii="Arial" w:eastAsia="Times New Roman" w:hAnsi="Arial"/>
              </w:rPr>
            </w:pPr>
            <w:r w:rsidRPr="0011520D">
              <w:rPr>
                <w:rFonts w:ascii="Arial" w:eastAsia="Times New Roman" w:hAnsi="Arial"/>
                <w:b/>
              </w:rPr>
              <w:t>БОЛЕЗНИ СИСТЕМЫ КРОВООБРАЩЕНИЯ</w:t>
            </w:r>
          </w:p>
        </w:tc>
        <w:tc>
          <w:tcPr>
            <w:tcW w:w="1249" w:type="dxa"/>
            <w:tcBorders>
              <w:bottom w:val="single" w:sz="6" w:space="0" w:color="000000"/>
              <w:right w:val="single" w:sz="6" w:space="0" w:color="000000"/>
            </w:tcBorders>
            <w:shd w:val="clear" w:color="auto" w:fill="auto"/>
            <w:vAlign w:val="center"/>
          </w:tcPr>
          <w:p w14:paraId="52163703" w14:textId="3E984741" w:rsidR="0011520D" w:rsidRPr="00B134C0" w:rsidRDefault="0011520D" w:rsidP="0011520D">
            <w:pPr>
              <w:spacing w:after="0" w:line="240" w:lineRule="auto"/>
              <w:jc w:val="center"/>
              <w:rPr>
                <w:rFonts w:ascii="Arial" w:eastAsia="Times New Roman" w:hAnsi="Arial"/>
              </w:rPr>
            </w:pPr>
            <w:r w:rsidRPr="0011520D">
              <w:rPr>
                <w:rFonts w:ascii="Arial" w:eastAsia="Times New Roman" w:hAnsi="Arial"/>
                <w:b/>
              </w:rPr>
              <w:t>I00-I99</w:t>
            </w:r>
          </w:p>
        </w:tc>
        <w:tc>
          <w:tcPr>
            <w:tcW w:w="1271" w:type="dxa"/>
            <w:tcBorders>
              <w:bottom w:val="single" w:sz="6" w:space="0" w:color="000000"/>
              <w:right w:val="single" w:sz="6" w:space="0" w:color="000000"/>
            </w:tcBorders>
            <w:shd w:val="clear" w:color="auto" w:fill="auto"/>
            <w:vAlign w:val="center"/>
          </w:tcPr>
          <w:p w14:paraId="39493FC3" w14:textId="72F25842" w:rsidR="0011520D" w:rsidRPr="00B134C0" w:rsidRDefault="0011520D" w:rsidP="0011520D">
            <w:pPr>
              <w:spacing w:after="0" w:line="240" w:lineRule="auto"/>
              <w:jc w:val="center"/>
              <w:rPr>
                <w:rFonts w:ascii="Arial" w:eastAsia="Times New Roman" w:hAnsi="Arial"/>
              </w:rPr>
            </w:pPr>
            <w:r w:rsidRPr="0011520D">
              <w:rPr>
                <w:rFonts w:ascii="Arial" w:eastAsia="Times New Roman" w:hAnsi="Arial"/>
                <w:b/>
              </w:rPr>
              <w:t>113</w:t>
            </w:r>
          </w:p>
        </w:tc>
        <w:tc>
          <w:tcPr>
            <w:tcW w:w="1271" w:type="dxa"/>
            <w:tcBorders>
              <w:bottom w:val="single" w:sz="6" w:space="0" w:color="000000"/>
              <w:right w:val="single" w:sz="6" w:space="0" w:color="000000"/>
            </w:tcBorders>
            <w:shd w:val="clear" w:color="auto" w:fill="auto"/>
            <w:vAlign w:val="center"/>
          </w:tcPr>
          <w:p w14:paraId="4A1FF53B" w14:textId="5630DF66" w:rsidR="0011520D" w:rsidRPr="00B134C0" w:rsidRDefault="0011520D" w:rsidP="0011520D">
            <w:pPr>
              <w:spacing w:after="0" w:line="240" w:lineRule="auto"/>
              <w:jc w:val="center"/>
              <w:rPr>
                <w:rFonts w:ascii="Arial" w:eastAsia="Times New Roman" w:hAnsi="Arial"/>
              </w:rPr>
            </w:pPr>
            <w:r w:rsidRPr="0011520D">
              <w:rPr>
                <w:rFonts w:ascii="Arial" w:eastAsia="Times New Roman" w:hAnsi="Arial"/>
                <w:b/>
              </w:rPr>
              <w:t>87</w:t>
            </w:r>
          </w:p>
        </w:tc>
        <w:tc>
          <w:tcPr>
            <w:tcW w:w="1411" w:type="dxa"/>
            <w:tcBorders>
              <w:bottom w:val="single" w:sz="6" w:space="0" w:color="000000"/>
              <w:right w:val="single" w:sz="6" w:space="0" w:color="000000"/>
            </w:tcBorders>
            <w:shd w:val="clear" w:color="auto" w:fill="auto"/>
            <w:vAlign w:val="center"/>
          </w:tcPr>
          <w:p w14:paraId="470FA6A9" w14:textId="2BF73CF9" w:rsidR="0011520D" w:rsidRPr="00B134C0" w:rsidRDefault="0011520D" w:rsidP="0011520D">
            <w:pPr>
              <w:spacing w:after="0" w:line="240" w:lineRule="auto"/>
              <w:jc w:val="center"/>
              <w:rPr>
                <w:rFonts w:ascii="Arial" w:eastAsia="Times New Roman" w:hAnsi="Arial"/>
              </w:rPr>
            </w:pPr>
            <w:r w:rsidRPr="0011520D">
              <w:rPr>
                <w:rFonts w:ascii="Arial" w:eastAsia="Times New Roman" w:hAnsi="Arial"/>
              </w:rPr>
              <w:t>113</w:t>
            </w:r>
          </w:p>
        </w:tc>
        <w:tc>
          <w:tcPr>
            <w:tcW w:w="1611" w:type="dxa"/>
            <w:tcBorders>
              <w:bottom w:val="single" w:sz="6" w:space="0" w:color="000000"/>
              <w:right w:val="single" w:sz="6" w:space="0" w:color="000000"/>
            </w:tcBorders>
            <w:shd w:val="clear" w:color="auto" w:fill="auto"/>
            <w:vAlign w:val="center"/>
          </w:tcPr>
          <w:p w14:paraId="3E796D26" w14:textId="46EAEC08" w:rsidR="0011520D" w:rsidRPr="00B134C0" w:rsidRDefault="0011520D" w:rsidP="0011520D">
            <w:pPr>
              <w:spacing w:after="0" w:line="240" w:lineRule="auto"/>
              <w:jc w:val="center"/>
              <w:rPr>
                <w:rFonts w:ascii="Arial" w:eastAsia="Times New Roman" w:hAnsi="Arial"/>
              </w:rPr>
            </w:pPr>
            <w:r w:rsidRPr="0011520D">
              <w:rPr>
                <w:rFonts w:ascii="Arial" w:eastAsia="Times New Roman" w:hAnsi="Arial"/>
              </w:rPr>
              <w:t>81</w:t>
            </w:r>
          </w:p>
        </w:tc>
      </w:tr>
      <w:tr w:rsidR="0011520D" w:rsidRPr="00B134C0" w14:paraId="2AA52C19"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1E56DD7A" w14:textId="77777777" w:rsidR="0011520D" w:rsidRPr="0011520D" w:rsidRDefault="0011520D" w:rsidP="0011520D">
            <w:pPr>
              <w:spacing w:after="0" w:line="240" w:lineRule="auto"/>
              <w:rPr>
                <w:rFonts w:ascii="Arial" w:eastAsia="Times New Roman" w:hAnsi="Arial"/>
              </w:rPr>
            </w:pPr>
            <w:r w:rsidRPr="0011520D">
              <w:rPr>
                <w:rFonts w:ascii="Arial" w:eastAsia="Times New Roman" w:hAnsi="Arial"/>
              </w:rPr>
              <w:t>в том числе: инфаркт миокарда</w:t>
            </w:r>
          </w:p>
        </w:tc>
        <w:tc>
          <w:tcPr>
            <w:tcW w:w="1249" w:type="dxa"/>
            <w:tcBorders>
              <w:bottom w:val="single" w:sz="6" w:space="0" w:color="000000"/>
              <w:right w:val="single" w:sz="6" w:space="0" w:color="000000"/>
            </w:tcBorders>
            <w:shd w:val="clear" w:color="auto" w:fill="auto"/>
            <w:vAlign w:val="center"/>
          </w:tcPr>
          <w:p w14:paraId="057B623F" w14:textId="77777777" w:rsidR="0011520D" w:rsidRPr="0011520D" w:rsidRDefault="0011520D" w:rsidP="0011520D">
            <w:pPr>
              <w:spacing w:after="0" w:line="240" w:lineRule="auto"/>
              <w:jc w:val="center"/>
              <w:rPr>
                <w:rFonts w:ascii="Arial" w:eastAsia="Times New Roman" w:hAnsi="Arial"/>
              </w:rPr>
            </w:pPr>
          </w:p>
        </w:tc>
        <w:tc>
          <w:tcPr>
            <w:tcW w:w="1271" w:type="dxa"/>
            <w:tcBorders>
              <w:bottom w:val="single" w:sz="6" w:space="0" w:color="000000"/>
              <w:right w:val="single" w:sz="6" w:space="0" w:color="000000"/>
            </w:tcBorders>
            <w:shd w:val="clear" w:color="auto" w:fill="auto"/>
            <w:vAlign w:val="center"/>
          </w:tcPr>
          <w:p w14:paraId="6974C4F4"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3</w:t>
            </w:r>
          </w:p>
        </w:tc>
        <w:tc>
          <w:tcPr>
            <w:tcW w:w="1271" w:type="dxa"/>
            <w:tcBorders>
              <w:bottom w:val="single" w:sz="6" w:space="0" w:color="000000"/>
              <w:right w:val="single" w:sz="6" w:space="0" w:color="000000"/>
            </w:tcBorders>
            <w:shd w:val="clear" w:color="auto" w:fill="auto"/>
            <w:vAlign w:val="center"/>
          </w:tcPr>
          <w:p w14:paraId="3FB4BC14"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3</w:t>
            </w:r>
          </w:p>
        </w:tc>
        <w:tc>
          <w:tcPr>
            <w:tcW w:w="1411" w:type="dxa"/>
            <w:tcBorders>
              <w:bottom w:val="single" w:sz="6" w:space="0" w:color="000000"/>
              <w:right w:val="single" w:sz="6" w:space="0" w:color="000000"/>
            </w:tcBorders>
            <w:shd w:val="clear" w:color="auto" w:fill="auto"/>
            <w:vAlign w:val="center"/>
          </w:tcPr>
          <w:p w14:paraId="13A01346"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3</w:t>
            </w:r>
          </w:p>
        </w:tc>
        <w:tc>
          <w:tcPr>
            <w:tcW w:w="1611" w:type="dxa"/>
            <w:tcBorders>
              <w:bottom w:val="single" w:sz="6" w:space="0" w:color="000000"/>
              <w:right w:val="single" w:sz="6" w:space="0" w:color="000000"/>
            </w:tcBorders>
            <w:shd w:val="clear" w:color="auto" w:fill="auto"/>
            <w:vAlign w:val="center"/>
          </w:tcPr>
          <w:p w14:paraId="7F102D42"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1</w:t>
            </w:r>
          </w:p>
        </w:tc>
      </w:tr>
      <w:tr w:rsidR="0011520D" w:rsidRPr="00B134C0" w14:paraId="6D7E21DD"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1D997CF2" w14:textId="3E176D00" w:rsidR="0011520D" w:rsidRPr="0011520D" w:rsidRDefault="0011520D" w:rsidP="0011520D">
            <w:pPr>
              <w:spacing w:after="0" w:line="240" w:lineRule="auto"/>
              <w:rPr>
                <w:rFonts w:ascii="Arial" w:eastAsia="Times New Roman" w:hAnsi="Arial"/>
              </w:rPr>
            </w:pPr>
            <w:r w:rsidRPr="0011520D">
              <w:rPr>
                <w:rFonts w:ascii="Arial" w:eastAsia="Times New Roman" w:hAnsi="Arial"/>
              </w:rPr>
              <w:t>цереброваскулярные болезни</w:t>
            </w:r>
          </w:p>
        </w:tc>
        <w:tc>
          <w:tcPr>
            <w:tcW w:w="1249" w:type="dxa"/>
            <w:tcBorders>
              <w:bottom w:val="single" w:sz="6" w:space="0" w:color="000000"/>
              <w:right w:val="single" w:sz="6" w:space="0" w:color="000000"/>
            </w:tcBorders>
            <w:shd w:val="clear" w:color="auto" w:fill="auto"/>
            <w:vAlign w:val="center"/>
          </w:tcPr>
          <w:p w14:paraId="245B1CCB" w14:textId="77777777" w:rsidR="0011520D" w:rsidRPr="0011520D" w:rsidRDefault="0011520D" w:rsidP="0011520D">
            <w:pPr>
              <w:spacing w:after="0" w:line="240" w:lineRule="auto"/>
              <w:jc w:val="center"/>
              <w:rPr>
                <w:rFonts w:ascii="Arial" w:eastAsia="Times New Roman" w:hAnsi="Arial"/>
              </w:rPr>
            </w:pPr>
          </w:p>
        </w:tc>
        <w:tc>
          <w:tcPr>
            <w:tcW w:w="1271" w:type="dxa"/>
            <w:tcBorders>
              <w:bottom w:val="single" w:sz="6" w:space="0" w:color="000000"/>
              <w:right w:val="single" w:sz="6" w:space="0" w:color="000000"/>
            </w:tcBorders>
            <w:shd w:val="clear" w:color="auto" w:fill="auto"/>
            <w:vAlign w:val="center"/>
          </w:tcPr>
          <w:p w14:paraId="566C5928"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27</w:t>
            </w:r>
          </w:p>
        </w:tc>
        <w:tc>
          <w:tcPr>
            <w:tcW w:w="1271" w:type="dxa"/>
            <w:tcBorders>
              <w:bottom w:val="single" w:sz="6" w:space="0" w:color="000000"/>
              <w:right w:val="single" w:sz="6" w:space="0" w:color="000000"/>
            </w:tcBorders>
            <w:shd w:val="clear" w:color="auto" w:fill="auto"/>
            <w:vAlign w:val="center"/>
          </w:tcPr>
          <w:p w14:paraId="15A54354"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16</w:t>
            </w:r>
          </w:p>
        </w:tc>
        <w:tc>
          <w:tcPr>
            <w:tcW w:w="1411" w:type="dxa"/>
            <w:tcBorders>
              <w:bottom w:val="single" w:sz="6" w:space="0" w:color="000000"/>
              <w:right w:val="single" w:sz="6" w:space="0" w:color="000000"/>
            </w:tcBorders>
            <w:shd w:val="clear" w:color="auto" w:fill="auto"/>
            <w:vAlign w:val="center"/>
          </w:tcPr>
          <w:p w14:paraId="0014A14C"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22</w:t>
            </w:r>
          </w:p>
        </w:tc>
        <w:tc>
          <w:tcPr>
            <w:tcW w:w="1611" w:type="dxa"/>
            <w:tcBorders>
              <w:bottom w:val="single" w:sz="6" w:space="0" w:color="000000"/>
              <w:right w:val="single" w:sz="6" w:space="0" w:color="000000"/>
            </w:tcBorders>
            <w:shd w:val="clear" w:color="auto" w:fill="auto"/>
            <w:vAlign w:val="center"/>
          </w:tcPr>
          <w:p w14:paraId="327C816E" w14:textId="77777777" w:rsidR="0011520D" w:rsidRPr="0011520D" w:rsidRDefault="0011520D" w:rsidP="0011520D">
            <w:pPr>
              <w:spacing w:after="0" w:line="240" w:lineRule="auto"/>
              <w:jc w:val="center"/>
              <w:rPr>
                <w:rFonts w:ascii="Arial" w:eastAsia="Times New Roman" w:hAnsi="Arial"/>
              </w:rPr>
            </w:pPr>
            <w:r w:rsidRPr="0011520D">
              <w:rPr>
                <w:rFonts w:ascii="Arial" w:eastAsia="Times New Roman" w:hAnsi="Arial"/>
              </w:rPr>
              <w:t>20</w:t>
            </w:r>
          </w:p>
        </w:tc>
      </w:tr>
      <w:tr w:rsidR="004E38C6" w:rsidRPr="00B134C0" w14:paraId="4399B1FC"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77278CE6" w14:textId="1238586F" w:rsidR="004E38C6" w:rsidRPr="0011520D" w:rsidRDefault="004E38C6" w:rsidP="004E38C6">
            <w:pPr>
              <w:spacing w:after="0" w:line="240" w:lineRule="auto"/>
              <w:rPr>
                <w:rFonts w:ascii="Arial" w:eastAsia="Times New Roman" w:hAnsi="Arial"/>
              </w:rPr>
            </w:pPr>
            <w:r w:rsidRPr="0011520D">
              <w:rPr>
                <w:rFonts w:ascii="Arial" w:eastAsia="Times New Roman" w:hAnsi="Arial"/>
                <w:b/>
              </w:rPr>
              <w:t>БОЛЕЗНИ ОРГАНОВ ДЫХАНИЯ</w:t>
            </w:r>
          </w:p>
        </w:tc>
        <w:tc>
          <w:tcPr>
            <w:tcW w:w="1249" w:type="dxa"/>
            <w:tcBorders>
              <w:bottom w:val="single" w:sz="6" w:space="0" w:color="000000"/>
              <w:right w:val="single" w:sz="6" w:space="0" w:color="000000"/>
            </w:tcBorders>
            <w:shd w:val="clear" w:color="auto" w:fill="auto"/>
            <w:vAlign w:val="center"/>
          </w:tcPr>
          <w:p w14:paraId="43554A8A" w14:textId="16A55B71"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rPr>
              <w:t>J00-J99</w:t>
            </w:r>
          </w:p>
        </w:tc>
        <w:tc>
          <w:tcPr>
            <w:tcW w:w="1271" w:type="dxa"/>
            <w:tcBorders>
              <w:bottom w:val="single" w:sz="6" w:space="0" w:color="000000"/>
              <w:right w:val="single" w:sz="6" w:space="0" w:color="000000"/>
            </w:tcBorders>
            <w:shd w:val="clear" w:color="auto" w:fill="auto"/>
            <w:vAlign w:val="center"/>
          </w:tcPr>
          <w:p w14:paraId="3A197B0E" w14:textId="60B1AB9B"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4</w:t>
            </w:r>
          </w:p>
        </w:tc>
        <w:tc>
          <w:tcPr>
            <w:tcW w:w="1271" w:type="dxa"/>
            <w:tcBorders>
              <w:bottom w:val="single" w:sz="6" w:space="0" w:color="000000"/>
              <w:right w:val="single" w:sz="6" w:space="0" w:color="000000"/>
            </w:tcBorders>
            <w:shd w:val="clear" w:color="auto" w:fill="auto"/>
            <w:vAlign w:val="center"/>
          </w:tcPr>
          <w:p w14:paraId="7E92A9A4" w14:textId="1B1143EF"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13</w:t>
            </w:r>
          </w:p>
        </w:tc>
        <w:tc>
          <w:tcPr>
            <w:tcW w:w="1411" w:type="dxa"/>
            <w:tcBorders>
              <w:bottom w:val="single" w:sz="6" w:space="0" w:color="000000"/>
              <w:right w:val="single" w:sz="6" w:space="0" w:color="000000"/>
            </w:tcBorders>
            <w:shd w:val="clear" w:color="auto" w:fill="auto"/>
            <w:vAlign w:val="center"/>
          </w:tcPr>
          <w:p w14:paraId="5B82E573" w14:textId="0067ED83"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4</w:t>
            </w:r>
          </w:p>
        </w:tc>
        <w:tc>
          <w:tcPr>
            <w:tcW w:w="1611" w:type="dxa"/>
            <w:tcBorders>
              <w:bottom w:val="single" w:sz="6" w:space="0" w:color="000000"/>
              <w:right w:val="single" w:sz="6" w:space="0" w:color="000000"/>
            </w:tcBorders>
            <w:shd w:val="clear" w:color="auto" w:fill="auto"/>
            <w:vAlign w:val="center"/>
          </w:tcPr>
          <w:p w14:paraId="47A943C5" w14:textId="2E0F6B38"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9</w:t>
            </w:r>
          </w:p>
        </w:tc>
      </w:tr>
      <w:tr w:rsidR="004E38C6" w:rsidRPr="00B134C0" w14:paraId="5087A566"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0A109E88" w14:textId="233341CE" w:rsidR="004E38C6" w:rsidRPr="0011520D" w:rsidRDefault="004E38C6" w:rsidP="004E38C6">
            <w:pPr>
              <w:spacing w:after="0" w:line="240" w:lineRule="auto"/>
              <w:rPr>
                <w:rFonts w:ascii="Arial" w:eastAsia="Times New Roman" w:hAnsi="Arial"/>
              </w:rPr>
            </w:pPr>
            <w:r w:rsidRPr="0011520D">
              <w:rPr>
                <w:rFonts w:ascii="Arial" w:eastAsia="Times New Roman" w:hAnsi="Arial"/>
                <w:b/>
              </w:rPr>
              <w:t>БОЛЕЗНИ ОРГАНОВ ПИЩЕВАРЕНИЯ</w:t>
            </w:r>
          </w:p>
        </w:tc>
        <w:tc>
          <w:tcPr>
            <w:tcW w:w="1249" w:type="dxa"/>
            <w:tcBorders>
              <w:bottom w:val="single" w:sz="6" w:space="0" w:color="000000"/>
              <w:right w:val="single" w:sz="6" w:space="0" w:color="000000"/>
            </w:tcBorders>
            <w:shd w:val="clear" w:color="auto" w:fill="auto"/>
            <w:vAlign w:val="center"/>
          </w:tcPr>
          <w:p w14:paraId="3A9E8513" w14:textId="00704233"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K00-K93</w:t>
            </w:r>
          </w:p>
        </w:tc>
        <w:tc>
          <w:tcPr>
            <w:tcW w:w="1271" w:type="dxa"/>
            <w:tcBorders>
              <w:bottom w:val="single" w:sz="6" w:space="0" w:color="000000"/>
              <w:right w:val="single" w:sz="6" w:space="0" w:color="000000"/>
            </w:tcBorders>
            <w:shd w:val="clear" w:color="auto" w:fill="auto"/>
            <w:vAlign w:val="center"/>
          </w:tcPr>
          <w:p w14:paraId="6E63F02F" w14:textId="6DA84124"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6</w:t>
            </w:r>
          </w:p>
        </w:tc>
        <w:tc>
          <w:tcPr>
            <w:tcW w:w="1271" w:type="dxa"/>
            <w:tcBorders>
              <w:bottom w:val="single" w:sz="6" w:space="0" w:color="000000"/>
              <w:right w:val="single" w:sz="6" w:space="0" w:color="000000"/>
            </w:tcBorders>
            <w:shd w:val="clear" w:color="auto" w:fill="auto"/>
            <w:vAlign w:val="center"/>
          </w:tcPr>
          <w:p w14:paraId="0B022374" w14:textId="6AD7FF22"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12</w:t>
            </w:r>
          </w:p>
        </w:tc>
        <w:tc>
          <w:tcPr>
            <w:tcW w:w="1411" w:type="dxa"/>
            <w:tcBorders>
              <w:bottom w:val="single" w:sz="6" w:space="0" w:color="000000"/>
              <w:right w:val="single" w:sz="6" w:space="0" w:color="000000"/>
            </w:tcBorders>
            <w:shd w:val="clear" w:color="auto" w:fill="auto"/>
            <w:vAlign w:val="center"/>
          </w:tcPr>
          <w:p w14:paraId="6C16CDAA" w14:textId="7B63A6DF"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6</w:t>
            </w:r>
          </w:p>
        </w:tc>
        <w:tc>
          <w:tcPr>
            <w:tcW w:w="1611" w:type="dxa"/>
            <w:tcBorders>
              <w:bottom w:val="single" w:sz="6" w:space="0" w:color="000000"/>
              <w:right w:val="single" w:sz="6" w:space="0" w:color="000000"/>
            </w:tcBorders>
            <w:shd w:val="clear" w:color="auto" w:fill="auto"/>
            <w:vAlign w:val="center"/>
          </w:tcPr>
          <w:p w14:paraId="41DCD943" w14:textId="3905AC07"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b/>
              </w:rPr>
              <w:t>13</w:t>
            </w:r>
          </w:p>
        </w:tc>
      </w:tr>
      <w:tr w:rsidR="004E38C6" w:rsidRPr="00B134C0" w14:paraId="5F1D30BF"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717B1036" w14:textId="2550667B" w:rsidR="004E38C6" w:rsidRPr="0011520D" w:rsidRDefault="004E38C6" w:rsidP="004E38C6">
            <w:pPr>
              <w:spacing w:after="0" w:line="240" w:lineRule="auto"/>
              <w:rPr>
                <w:rFonts w:ascii="Arial" w:eastAsia="Times New Roman" w:hAnsi="Arial"/>
              </w:rPr>
            </w:pPr>
            <w:r w:rsidRPr="0011520D">
              <w:rPr>
                <w:rFonts w:ascii="Arial" w:eastAsia="Times New Roman" w:hAnsi="Arial"/>
              </w:rPr>
              <w:lastRenderedPageBreak/>
              <w:t>COVID-19</w:t>
            </w:r>
          </w:p>
        </w:tc>
        <w:tc>
          <w:tcPr>
            <w:tcW w:w="1249" w:type="dxa"/>
            <w:tcBorders>
              <w:bottom w:val="single" w:sz="6" w:space="0" w:color="000000"/>
              <w:right w:val="single" w:sz="6" w:space="0" w:color="000000"/>
            </w:tcBorders>
            <w:shd w:val="clear" w:color="auto" w:fill="auto"/>
            <w:vAlign w:val="center"/>
          </w:tcPr>
          <w:p w14:paraId="1929CBA6" w14:textId="18784FEF"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rPr>
              <w:t>U07.1, U07.2</w:t>
            </w:r>
          </w:p>
        </w:tc>
        <w:tc>
          <w:tcPr>
            <w:tcW w:w="1271" w:type="dxa"/>
            <w:tcBorders>
              <w:bottom w:val="single" w:sz="6" w:space="0" w:color="000000"/>
              <w:right w:val="single" w:sz="6" w:space="0" w:color="000000"/>
            </w:tcBorders>
            <w:shd w:val="clear" w:color="auto" w:fill="auto"/>
            <w:vAlign w:val="center"/>
          </w:tcPr>
          <w:p w14:paraId="737665A9" w14:textId="5A9F2FBB"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rPr>
              <w:t>6</w:t>
            </w:r>
          </w:p>
        </w:tc>
        <w:tc>
          <w:tcPr>
            <w:tcW w:w="1271" w:type="dxa"/>
            <w:tcBorders>
              <w:bottom w:val="single" w:sz="6" w:space="0" w:color="000000"/>
              <w:right w:val="single" w:sz="6" w:space="0" w:color="000000"/>
            </w:tcBorders>
            <w:shd w:val="clear" w:color="auto" w:fill="auto"/>
            <w:vAlign w:val="center"/>
          </w:tcPr>
          <w:p w14:paraId="2026F3BE" w14:textId="27F703B5"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rPr>
              <w:t>21</w:t>
            </w:r>
          </w:p>
        </w:tc>
        <w:tc>
          <w:tcPr>
            <w:tcW w:w="1411" w:type="dxa"/>
            <w:tcBorders>
              <w:bottom w:val="single" w:sz="6" w:space="0" w:color="000000"/>
              <w:right w:val="single" w:sz="6" w:space="0" w:color="000000"/>
            </w:tcBorders>
            <w:shd w:val="clear" w:color="auto" w:fill="auto"/>
            <w:vAlign w:val="center"/>
          </w:tcPr>
          <w:p w14:paraId="11617081" w14:textId="4A560A60"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rPr>
              <w:t>10</w:t>
            </w:r>
          </w:p>
        </w:tc>
        <w:tc>
          <w:tcPr>
            <w:tcW w:w="1611" w:type="dxa"/>
            <w:tcBorders>
              <w:bottom w:val="single" w:sz="6" w:space="0" w:color="000000"/>
              <w:right w:val="single" w:sz="6" w:space="0" w:color="000000"/>
            </w:tcBorders>
            <w:shd w:val="clear" w:color="auto" w:fill="auto"/>
            <w:vAlign w:val="center"/>
          </w:tcPr>
          <w:p w14:paraId="6225CC58" w14:textId="61D8D39F" w:rsidR="004E38C6" w:rsidRPr="0011520D" w:rsidRDefault="004E38C6" w:rsidP="004E38C6">
            <w:pPr>
              <w:spacing w:after="0" w:line="240" w:lineRule="auto"/>
              <w:jc w:val="center"/>
              <w:rPr>
                <w:rFonts w:ascii="Arial" w:eastAsia="Times New Roman" w:hAnsi="Arial"/>
              </w:rPr>
            </w:pPr>
            <w:r w:rsidRPr="0011520D">
              <w:rPr>
                <w:rFonts w:ascii="Arial" w:eastAsia="Times New Roman" w:hAnsi="Arial"/>
              </w:rPr>
              <w:t>-</w:t>
            </w:r>
          </w:p>
        </w:tc>
      </w:tr>
      <w:tr w:rsidR="004E38C6" w:rsidRPr="00B134C0" w14:paraId="5E5415BA"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1633F16B" w14:textId="696A7EC1" w:rsidR="004E38C6" w:rsidRPr="004E38C6" w:rsidRDefault="004E38C6" w:rsidP="004E38C6">
            <w:pPr>
              <w:spacing w:after="0" w:line="240" w:lineRule="auto"/>
              <w:rPr>
                <w:rFonts w:ascii="Arial" w:eastAsia="Times New Roman" w:hAnsi="Arial"/>
                <w:b/>
                <w:bCs/>
              </w:rPr>
            </w:pPr>
            <w:r w:rsidRPr="004E38C6">
              <w:rPr>
                <w:rFonts w:ascii="Arial" w:eastAsia="Times New Roman" w:hAnsi="Arial"/>
                <w:b/>
                <w:bCs/>
              </w:rPr>
              <w:t>ВНЕШНИЕ ПРИЧИНЫ СМЕРТИ</w:t>
            </w:r>
          </w:p>
        </w:tc>
        <w:tc>
          <w:tcPr>
            <w:tcW w:w="1249" w:type="dxa"/>
            <w:tcBorders>
              <w:bottom w:val="single" w:sz="6" w:space="0" w:color="000000"/>
              <w:right w:val="single" w:sz="6" w:space="0" w:color="000000"/>
            </w:tcBorders>
            <w:shd w:val="clear" w:color="auto" w:fill="auto"/>
            <w:vAlign w:val="center"/>
          </w:tcPr>
          <w:p w14:paraId="61C14107" w14:textId="17D660E9" w:rsidR="004E38C6" w:rsidRPr="004E38C6" w:rsidRDefault="004E38C6" w:rsidP="004E38C6">
            <w:pPr>
              <w:spacing w:after="0" w:line="240" w:lineRule="auto"/>
              <w:jc w:val="center"/>
              <w:rPr>
                <w:rFonts w:ascii="Arial" w:eastAsia="Times New Roman" w:hAnsi="Arial"/>
                <w:b/>
                <w:bCs/>
              </w:rPr>
            </w:pPr>
            <w:r w:rsidRPr="004E38C6">
              <w:rPr>
                <w:rFonts w:ascii="Arial" w:eastAsia="Times New Roman" w:hAnsi="Arial"/>
                <w:b/>
                <w:bCs/>
              </w:rPr>
              <w:t>V01-Y98</w:t>
            </w:r>
          </w:p>
        </w:tc>
        <w:tc>
          <w:tcPr>
            <w:tcW w:w="1271" w:type="dxa"/>
            <w:tcBorders>
              <w:bottom w:val="single" w:sz="6" w:space="0" w:color="000000"/>
              <w:right w:val="single" w:sz="6" w:space="0" w:color="000000"/>
            </w:tcBorders>
            <w:shd w:val="clear" w:color="auto" w:fill="auto"/>
            <w:vAlign w:val="center"/>
          </w:tcPr>
          <w:p w14:paraId="4DE89B5C" w14:textId="44A26F98" w:rsidR="004E38C6" w:rsidRPr="004E38C6" w:rsidRDefault="004E38C6" w:rsidP="004E38C6">
            <w:pPr>
              <w:spacing w:after="0" w:line="240" w:lineRule="auto"/>
              <w:jc w:val="center"/>
              <w:rPr>
                <w:rFonts w:ascii="Arial" w:eastAsia="Times New Roman" w:hAnsi="Arial"/>
                <w:b/>
                <w:bCs/>
              </w:rPr>
            </w:pPr>
            <w:r w:rsidRPr="004E38C6">
              <w:rPr>
                <w:rFonts w:ascii="Arial" w:eastAsia="Times New Roman" w:hAnsi="Arial"/>
                <w:b/>
                <w:bCs/>
              </w:rPr>
              <w:t>16</w:t>
            </w:r>
          </w:p>
        </w:tc>
        <w:tc>
          <w:tcPr>
            <w:tcW w:w="1271" w:type="dxa"/>
            <w:tcBorders>
              <w:bottom w:val="single" w:sz="6" w:space="0" w:color="000000"/>
              <w:right w:val="single" w:sz="6" w:space="0" w:color="000000"/>
            </w:tcBorders>
            <w:shd w:val="clear" w:color="auto" w:fill="auto"/>
            <w:vAlign w:val="center"/>
          </w:tcPr>
          <w:p w14:paraId="6F9CEEE3" w14:textId="269FEA52" w:rsidR="004E38C6" w:rsidRPr="004E38C6" w:rsidRDefault="004E38C6" w:rsidP="004E38C6">
            <w:pPr>
              <w:spacing w:after="0" w:line="240" w:lineRule="auto"/>
              <w:jc w:val="center"/>
              <w:rPr>
                <w:rFonts w:ascii="Arial" w:eastAsia="Times New Roman" w:hAnsi="Arial"/>
                <w:b/>
                <w:bCs/>
              </w:rPr>
            </w:pPr>
            <w:r w:rsidRPr="004E38C6">
              <w:rPr>
                <w:rFonts w:ascii="Arial" w:eastAsia="Times New Roman" w:hAnsi="Arial"/>
                <w:b/>
                <w:bCs/>
              </w:rPr>
              <w:t>9</w:t>
            </w:r>
          </w:p>
        </w:tc>
        <w:tc>
          <w:tcPr>
            <w:tcW w:w="1411" w:type="dxa"/>
            <w:tcBorders>
              <w:bottom w:val="single" w:sz="6" w:space="0" w:color="000000"/>
              <w:right w:val="single" w:sz="6" w:space="0" w:color="000000"/>
            </w:tcBorders>
            <w:shd w:val="clear" w:color="auto" w:fill="auto"/>
            <w:vAlign w:val="center"/>
          </w:tcPr>
          <w:p w14:paraId="72856BD4" w14:textId="230979DE" w:rsidR="004E38C6" w:rsidRPr="004E38C6" w:rsidRDefault="004E38C6" w:rsidP="004E38C6">
            <w:pPr>
              <w:spacing w:after="0" w:line="240" w:lineRule="auto"/>
              <w:jc w:val="center"/>
              <w:rPr>
                <w:rFonts w:ascii="Arial" w:eastAsia="Times New Roman" w:hAnsi="Arial"/>
                <w:b/>
                <w:bCs/>
              </w:rPr>
            </w:pPr>
            <w:r w:rsidRPr="004E38C6">
              <w:rPr>
                <w:rFonts w:ascii="Arial" w:eastAsia="Times New Roman" w:hAnsi="Arial"/>
                <w:b/>
                <w:bCs/>
              </w:rPr>
              <w:t>12</w:t>
            </w:r>
          </w:p>
        </w:tc>
        <w:tc>
          <w:tcPr>
            <w:tcW w:w="1611" w:type="dxa"/>
            <w:tcBorders>
              <w:bottom w:val="single" w:sz="6" w:space="0" w:color="000000"/>
              <w:right w:val="single" w:sz="6" w:space="0" w:color="000000"/>
            </w:tcBorders>
            <w:shd w:val="clear" w:color="auto" w:fill="auto"/>
            <w:vAlign w:val="center"/>
          </w:tcPr>
          <w:p w14:paraId="03869D7A" w14:textId="17CF39FA" w:rsidR="004E38C6" w:rsidRPr="004E38C6" w:rsidRDefault="004E38C6" w:rsidP="004E38C6">
            <w:pPr>
              <w:spacing w:after="0" w:line="240" w:lineRule="auto"/>
              <w:jc w:val="center"/>
              <w:rPr>
                <w:rFonts w:ascii="Arial" w:eastAsia="Times New Roman" w:hAnsi="Arial"/>
                <w:b/>
                <w:bCs/>
              </w:rPr>
            </w:pPr>
            <w:r w:rsidRPr="004E38C6">
              <w:rPr>
                <w:rFonts w:ascii="Arial" w:eastAsia="Times New Roman" w:hAnsi="Arial"/>
                <w:b/>
                <w:bCs/>
              </w:rPr>
              <w:t>13</w:t>
            </w:r>
          </w:p>
        </w:tc>
      </w:tr>
      <w:tr w:rsidR="004E38C6" w:rsidRPr="00B134C0" w14:paraId="38827294"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1C4DA134" w14:textId="77777777" w:rsidR="004E38C6" w:rsidRPr="00B134C0" w:rsidRDefault="004E38C6" w:rsidP="004E38C6">
            <w:pPr>
              <w:spacing w:after="0" w:line="240" w:lineRule="auto"/>
              <w:rPr>
                <w:rFonts w:ascii="Arial" w:eastAsia="Times New Roman" w:hAnsi="Arial"/>
              </w:rPr>
            </w:pPr>
            <w:r w:rsidRPr="00B134C0">
              <w:rPr>
                <w:rFonts w:ascii="Arial" w:eastAsia="Times New Roman" w:hAnsi="Arial"/>
              </w:rPr>
              <w:t>транспортные несчастные случаи (всех видов)</w:t>
            </w:r>
          </w:p>
        </w:tc>
        <w:tc>
          <w:tcPr>
            <w:tcW w:w="1249" w:type="dxa"/>
            <w:tcBorders>
              <w:bottom w:val="single" w:sz="6" w:space="0" w:color="000000"/>
              <w:right w:val="single" w:sz="6" w:space="0" w:color="000000"/>
            </w:tcBorders>
            <w:shd w:val="clear" w:color="auto" w:fill="auto"/>
            <w:vAlign w:val="center"/>
          </w:tcPr>
          <w:p w14:paraId="692E0A33"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V00-V99, Y32</w:t>
            </w:r>
          </w:p>
        </w:tc>
        <w:tc>
          <w:tcPr>
            <w:tcW w:w="1271" w:type="dxa"/>
            <w:tcBorders>
              <w:bottom w:val="single" w:sz="6" w:space="0" w:color="000000"/>
              <w:right w:val="single" w:sz="6" w:space="0" w:color="000000"/>
            </w:tcBorders>
            <w:shd w:val="clear" w:color="auto" w:fill="auto"/>
            <w:vAlign w:val="center"/>
          </w:tcPr>
          <w:p w14:paraId="264A3D37"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2</w:t>
            </w:r>
          </w:p>
        </w:tc>
        <w:tc>
          <w:tcPr>
            <w:tcW w:w="1271" w:type="dxa"/>
            <w:tcBorders>
              <w:bottom w:val="single" w:sz="6" w:space="0" w:color="000000"/>
              <w:right w:val="single" w:sz="6" w:space="0" w:color="000000"/>
            </w:tcBorders>
            <w:shd w:val="clear" w:color="auto" w:fill="auto"/>
            <w:vAlign w:val="center"/>
          </w:tcPr>
          <w:p w14:paraId="091B3609"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2</w:t>
            </w:r>
          </w:p>
        </w:tc>
        <w:tc>
          <w:tcPr>
            <w:tcW w:w="1411" w:type="dxa"/>
            <w:tcBorders>
              <w:bottom w:val="single" w:sz="6" w:space="0" w:color="000000"/>
              <w:right w:val="single" w:sz="6" w:space="0" w:color="000000"/>
            </w:tcBorders>
            <w:shd w:val="clear" w:color="auto" w:fill="auto"/>
            <w:vAlign w:val="center"/>
          </w:tcPr>
          <w:p w14:paraId="73F49C95"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3</w:t>
            </w:r>
          </w:p>
        </w:tc>
        <w:tc>
          <w:tcPr>
            <w:tcW w:w="1611" w:type="dxa"/>
            <w:tcBorders>
              <w:bottom w:val="single" w:sz="6" w:space="0" w:color="000000"/>
              <w:right w:val="single" w:sz="6" w:space="0" w:color="000000"/>
            </w:tcBorders>
            <w:shd w:val="clear" w:color="auto" w:fill="auto"/>
            <w:vAlign w:val="center"/>
          </w:tcPr>
          <w:p w14:paraId="0A27EB81"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1</w:t>
            </w:r>
          </w:p>
        </w:tc>
      </w:tr>
      <w:tr w:rsidR="004E38C6" w:rsidRPr="00B134C0" w14:paraId="588E7697"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7F7272E0" w14:textId="77777777" w:rsidR="004E38C6" w:rsidRPr="00B134C0" w:rsidRDefault="004E38C6" w:rsidP="004E38C6">
            <w:pPr>
              <w:spacing w:after="0" w:line="240" w:lineRule="auto"/>
              <w:rPr>
                <w:rFonts w:ascii="Arial" w:eastAsia="Times New Roman" w:hAnsi="Arial"/>
              </w:rPr>
            </w:pPr>
            <w:r w:rsidRPr="00B134C0">
              <w:rPr>
                <w:rFonts w:ascii="Arial" w:eastAsia="Times New Roman" w:hAnsi="Arial"/>
              </w:rPr>
              <w:t>самоубийства</w:t>
            </w:r>
          </w:p>
        </w:tc>
        <w:tc>
          <w:tcPr>
            <w:tcW w:w="1249" w:type="dxa"/>
            <w:tcBorders>
              <w:bottom w:val="single" w:sz="6" w:space="0" w:color="000000"/>
              <w:right w:val="single" w:sz="6" w:space="0" w:color="000000"/>
            </w:tcBorders>
            <w:shd w:val="clear" w:color="auto" w:fill="auto"/>
            <w:vAlign w:val="center"/>
          </w:tcPr>
          <w:p w14:paraId="64ADF6C8"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X60-X84</w:t>
            </w:r>
          </w:p>
        </w:tc>
        <w:tc>
          <w:tcPr>
            <w:tcW w:w="1271" w:type="dxa"/>
            <w:tcBorders>
              <w:bottom w:val="single" w:sz="6" w:space="0" w:color="000000"/>
              <w:right w:val="single" w:sz="6" w:space="0" w:color="000000"/>
            </w:tcBorders>
            <w:shd w:val="clear" w:color="auto" w:fill="auto"/>
            <w:vAlign w:val="center"/>
          </w:tcPr>
          <w:p w14:paraId="00E136CB"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7</w:t>
            </w:r>
          </w:p>
        </w:tc>
        <w:tc>
          <w:tcPr>
            <w:tcW w:w="1271" w:type="dxa"/>
            <w:tcBorders>
              <w:bottom w:val="single" w:sz="6" w:space="0" w:color="000000"/>
              <w:right w:val="single" w:sz="6" w:space="0" w:color="000000"/>
            </w:tcBorders>
            <w:shd w:val="clear" w:color="auto" w:fill="auto"/>
            <w:vAlign w:val="center"/>
          </w:tcPr>
          <w:p w14:paraId="5AFFBEF2"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w:t>
            </w:r>
          </w:p>
        </w:tc>
        <w:tc>
          <w:tcPr>
            <w:tcW w:w="1411" w:type="dxa"/>
            <w:tcBorders>
              <w:bottom w:val="single" w:sz="6" w:space="0" w:color="000000"/>
              <w:right w:val="single" w:sz="6" w:space="0" w:color="000000"/>
            </w:tcBorders>
            <w:shd w:val="clear" w:color="auto" w:fill="auto"/>
            <w:vAlign w:val="center"/>
          </w:tcPr>
          <w:p w14:paraId="204D2268"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3</w:t>
            </w:r>
          </w:p>
        </w:tc>
        <w:tc>
          <w:tcPr>
            <w:tcW w:w="1611" w:type="dxa"/>
            <w:tcBorders>
              <w:bottom w:val="single" w:sz="6" w:space="0" w:color="000000"/>
              <w:right w:val="single" w:sz="6" w:space="0" w:color="000000"/>
            </w:tcBorders>
            <w:shd w:val="clear" w:color="auto" w:fill="auto"/>
            <w:vAlign w:val="center"/>
          </w:tcPr>
          <w:p w14:paraId="4A2DC294"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4</w:t>
            </w:r>
          </w:p>
        </w:tc>
      </w:tr>
      <w:tr w:rsidR="004E38C6" w:rsidRPr="00B134C0" w14:paraId="2EB3171C"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6C685BFD" w14:textId="77777777" w:rsidR="004E38C6" w:rsidRPr="00B134C0" w:rsidRDefault="004E38C6" w:rsidP="004E38C6">
            <w:pPr>
              <w:spacing w:after="0" w:line="240" w:lineRule="auto"/>
              <w:rPr>
                <w:rFonts w:ascii="Arial" w:eastAsia="Times New Roman" w:hAnsi="Arial"/>
              </w:rPr>
            </w:pPr>
            <w:r w:rsidRPr="00B134C0">
              <w:rPr>
                <w:rFonts w:ascii="Arial" w:eastAsia="Times New Roman" w:hAnsi="Arial"/>
              </w:rPr>
              <w:t>убийства</w:t>
            </w:r>
          </w:p>
        </w:tc>
        <w:tc>
          <w:tcPr>
            <w:tcW w:w="1249" w:type="dxa"/>
            <w:tcBorders>
              <w:bottom w:val="single" w:sz="6" w:space="0" w:color="000000"/>
              <w:right w:val="single" w:sz="6" w:space="0" w:color="000000"/>
            </w:tcBorders>
            <w:shd w:val="clear" w:color="auto" w:fill="auto"/>
            <w:vAlign w:val="center"/>
          </w:tcPr>
          <w:p w14:paraId="7A9DF0A4"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X85-Y09</w:t>
            </w:r>
          </w:p>
        </w:tc>
        <w:tc>
          <w:tcPr>
            <w:tcW w:w="1271" w:type="dxa"/>
            <w:tcBorders>
              <w:bottom w:val="single" w:sz="6" w:space="0" w:color="000000"/>
              <w:right w:val="single" w:sz="6" w:space="0" w:color="000000"/>
            </w:tcBorders>
            <w:shd w:val="clear" w:color="auto" w:fill="auto"/>
            <w:vAlign w:val="center"/>
          </w:tcPr>
          <w:p w14:paraId="1825CDF9"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3</w:t>
            </w:r>
          </w:p>
        </w:tc>
        <w:tc>
          <w:tcPr>
            <w:tcW w:w="1271" w:type="dxa"/>
            <w:tcBorders>
              <w:bottom w:val="single" w:sz="6" w:space="0" w:color="000000"/>
              <w:right w:val="single" w:sz="6" w:space="0" w:color="000000"/>
            </w:tcBorders>
            <w:shd w:val="clear" w:color="auto" w:fill="auto"/>
            <w:vAlign w:val="center"/>
          </w:tcPr>
          <w:p w14:paraId="7D5B8FD0"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2</w:t>
            </w:r>
          </w:p>
        </w:tc>
        <w:tc>
          <w:tcPr>
            <w:tcW w:w="1411" w:type="dxa"/>
            <w:tcBorders>
              <w:bottom w:val="single" w:sz="6" w:space="0" w:color="000000"/>
              <w:right w:val="single" w:sz="6" w:space="0" w:color="000000"/>
            </w:tcBorders>
            <w:shd w:val="clear" w:color="auto" w:fill="auto"/>
            <w:vAlign w:val="center"/>
          </w:tcPr>
          <w:p w14:paraId="3CA90DE8"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2</w:t>
            </w:r>
          </w:p>
        </w:tc>
        <w:tc>
          <w:tcPr>
            <w:tcW w:w="1611" w:type="dxa"/>
            <w:tcBorders>
              <w:bottom w:val="single" w:sz="6" w:space="0" w:color="000000"/>
              <w:right w:val="single" w:sz="6" w:space="0" w:color="000000"/>
            </w:tcBorders>
            <w:shd w:val="clear" w:color="auto" w:fill="auto"/>
            <w:vAlign w:val="center"/>
          </w:tcPr>
          <w:p w14:paraId="3C875420"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1</w:t>
            </w:r>
          </w:p>
        </w:tc>
      </w:tr>
      <w:tr w:rsidR="004E38C6" w:rsidRPr="00B134C0" w14:paraId="703A1F35"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278A4B97" w14:textId="77777777" w:rsidR="004E38C6" w:rsidRPr="00B134C0" w:rsidRDefault="004E38C6" w:rsidP="004E38C6">
            <w:pPr>
              <w:spacing w:after="0" w:line="240" w:lineRule="auto"/>
              <w:rPr>
                <w:rFonts w:ascii="Arial" w:eastAsia="Times New Roman" w:hAnsi="Arial"/>
              </w:rPr>
            </w:pPr>
            <w:r w:rsidRPr="00B134C0">
              <w:rPr>
                <w:rFonts w:ascii="Arial" w:eastAsia="Times New Roman" w:hAnsi="Arial"/>
              </w:rPr>
              <w:t>случайные утопления</w:t>
            </w:r>
          </w:p>
        </w:tc>
        <w:tc>
          <w:tcPr>
            <w:tcW w:w="1249" w:type="dxa"/>
            <w:tcBorders>
              <w:bottom w:val="single" w:sz="6" w:space="0" w:color="000000"/>
              <w:right w:val="single" w:sz="6" w:space="0" w:color="000000"/>
            </w:tcBorders>
            <w:shd w:val="clear" w:color="auto" w:fill="auto"/>
            <w:vAlign w:val="center"/>
          </w:tcPr>
          <w:p w14:paraId="7F829F17"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W65-W74</w:t>
            </w:r>
          </w:p>
        </w:tc>
        <w:tc>
          <w:tcPr>
            <w:tcW w:w="1271" w:type="dxa"/>
            <w:tcBorders>
              <w:bottom w:val="single" w:sz="6" w:space="0" w:color="000000"/>
              <w:right w:val="single" w:sz="6" w:space="0" w:color="000000"/>
            </w:tcBorders>
            <w:shd w:val="clear" w:color="auto" w:fill="auto"/>
            <w:vAlign w:val="center"/>
          </w:tcPr>
          <w:p w14:paraId="511E413F"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rPr>
              <w:t>1</w:t>
            </w:r>
          </w:p>
        </w:tc>
        <w:tc>
          <w:tcPr>
            <w:tcW w:w="1271" w:type="dxa"/>
            <w:tcBorders>
              <w:bottom w:val="single" w:sz="6" w:space="0" w:color="000000"/>
              <w:right w:val="single" w:sz="6" w:space="0" w:color="000000"/>
            </w:tcBorders>
            <w:shd w:val="clear" w:color="auto" w:fill="auto"/>
            <w:vAlign w:val="center"/>
          </w:tcPr>
          <w:p w14:paraId="10B9EC86"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1</w:t>
            </w:r>
          </w:p>
        </w:tc>
        <w:tc>
          <w:tcPr>
            <w:tcW w:w="1411" w:type="dxa"/>
            <w:tcBorders>
              <w:bottom w:val="single" w:sz="6" w:space="0" w:color="000000"/>
              <w:right w:val="single" w:sz="6" w:space="0" w:color="000000"/>
            </w:tcBorders>
            <w:shd w:val="clear" w:color="auto" w:fill="auto"/>
            <w:vAlign w:val="center"/>
          </w:tcPr>
          <w:p w14:paraId="47B393F7"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w:t>
            </w:r>
          </w:p>
        </w:tc>
        <w:tc>
          <w:tcPr>
            <w:tcW w:w="1611" w:type="dxa"/>
            <w:tcBorders>
              <w:bottom w:val="single" w:sz="6" w:space="0" w:color="000000"/>
              <w:right w:val="single" w:sz="6" w:space="0" w:color="000000"/>
            </w:tcBorders>
            <w:shd w:val="clear" w:color="auto" w:fill="auto"/>
            <w:vAlign w:val="center"/>
          </w:tcPr>
          <w:p w14:paraId="4F4048EA"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1</w:t>
            </w:r>
          </w:p>
        </w:tc>
      </w:tr>
      <w:tr w:rsidR="004E38C6" w:rsidRPr="00B134C0" w14:paraId="42EAB37F" w14:textId="77777777" w:rsidTr="00FF5572">
        <w:tc>
          <w:tcPr>
            <w:tcW w:w="2951" w:type="dxa"/>
            <w:tcBorders>
              <w:left w:val="single" w:sz="6" w:space="0" w:color="000000"/>
              <w:bottom w:val="single" w:sz="6" w:space="0" w:color="000000"/>
              <w:right w:val="single" w:sz="6" w:space="0" w:color="000000"/>
            </w:tcBorders>
            <w:shd w:val="clear" w:color="auto" w:fill="auto"/>
            <w:vAlign w:val="center"/>
          </w:tcPr>
          <w:p w14:paraId="00CC2B2B" w14:textId="77777777" w:rsidR="004E38C6" w:rsidRPr="00B134C0" w:rsidRDefault="004E38C6" w:rsidP="004E38C6">
            <w:pPr>
              <w:spacing w:after="0" w:line="240" w:lineRule="auto"/>
              <w:rPr>
                <w:rFonts w:ascii="Arial" w:eastAsia="Times New Roman" w:hAnsi="Arial"/>
              </w:rPr>
            </w:pPr>
            <w:r w:rsidRPr="00B134C0">
              <w:rPr>
                <w:rFonts w:ascii="Arial" w:eastAsia="Times New Roman" w:hAnsi="Arial"/>
              </w:rPr>
              <w:t>НЕТОЧНО ОБОЗНАЧЕННЫЕ ПРИЧИНЫ СМЕРТИ</w:t>
            </w:r>
          </w:p>
        </w:tc>
        <w:tc>
          <w:tcPr>
            <w:tcW w:w="1249" w:type="dxa"/>
            <w:tcBorders>
              <w:bottom w:val="single" w:sz="6" w:space="0" w:color="000000"/>
              <w:right w:val="single" w:sz="6" w:space="0" w:color="000000"/>
            </w:tcBorders>
            <w:shd w:val="clear" w:color="auto" w:fill="auto"/>
            <w:vAlign w:val="center"/>
          </w:tcPr>
          <w:p w14:paraId="33A0CE4A" w14:textId="77777777" w:rsidR="004E38C6" w:rsidRPr="00B134C0" w:rsidRDefault="004E38C6" w:rsidP="004E38C6">
            <w:pPr>
              <w:spacing w:after="0" w:line="240" w:lineRule="auto"/>
              <w:jc w:val="center"/>
              <w:rPr>
                <w:rFonts w:ascii="Arial" w:eastAsia="Times New Roman" w:hAnsi="Arial"/>
              </w:rPr>
            </w:pPr>
            <w:r w:rsidRPr="00B134C0">
              <w:rPr>
                <w:rFonts w:ascii="Arial" w:eastAsia="Times New Roman" w:hAnsi="Arial"/>
                <w:lang w:val="en-US"/>
              </w:rPr>
              <w:t>R00-R99</w:t>
            </w:r>
          </w:p>
        </w:tc>
        <w:tc>
          <w:tcPr>
            <w:tcW w:w="1271" w:type="dxa"/>
            <w:tcBorders>
              <w:bottom w:val="single" w:sz="6" w:space="0" w:color="000000"/>
              <w:right w:val="single" w:sz="6" w:space="0" w:color="000000"/>
            </w:tcBorders>
            <w:shd w:val="clear" w:color="auto" w:fill="auto"/>
            <w:vAlign w:val="center"/>
          </w:tcPr>
          <w:p w14:paraId="3B16B32B"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1</w:t>
            </w:r>
          </w:p>
        </w:tc>
        <w:tc>
          <w:tcPr>
            <w:tcW w:w="1271" w:type="dxa"/>
            <w:tcBorders>
              <w:bottom w:val="single" w:sz="6" w:space="0" w:color="000000"/>
              <w:right w:val="single" w:sz="6" w:space="0" w:color="000000"/>
            </w:tcBorders>
            <w:shd w:val="clear" w:color="auto" w:fill="auto"/>
            <w:vAlign w:val="center"/>
          </w:tcPr>
          <w:p w14:paraId="70E44622"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1</w:t>
            </w:r>
          </w:p>
        </w:tc>
        <w:tc>
          <w:tcPr>
            <w:tcW w:w="1411" w:type="dxa"/>
            <w:tcBorders>
              <w:bottom w:val="single" w:sz="6" w:space="0" w:color="000000"/>
              <w:right w:val="single" w:sz="6" w:space="0" w:color="000000"/>
            </w:tcBorders>
            <w:shd w:val="clear" w:color="auto" w:fill="auto"/>
            <w:vAlign w:val="center"/>
          </w:tcPr>
          <w:p w14:paraId="00636FDB"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2</w:t>
            </w:r>
          </w:p>
        </w:tc>
        <w:tc>
          <w:tcPr>
            <w:tcW w:w="1611" w:type="dxa"/>
            <w:tcBorders>
              <w:bottom w:val="single" w:sz="6" w:space="0" w:color="000000"/>
              <w:right w:val="single" w:sz="6" w:space="0" w:color="000000"/>
            </w:tcBorders>
            <w:shd w:val="clear" w:color="auto" w:fill="auto"/>
            <w:vAlign w:val="center"/>
          </w:tcPr>
          <w:p w14:paraId="01C6CE73" w14:textId="77777777" w:rsidR="004E38C6" w:rsidRPr="00B134C0" w:rsidRDefault="004E38C6" w:rsidP="004E38C6">
            <w:pPr>
              <w:spacing w:after="0" w:line="240" w:lineRule="auto"/>
              <w:jc w:val="center"/>
              <w:rPr>
                <w:rFonts w:ascii="Arial" w:eastAsia="Times New Roman" w:hAnsi="Arial"/>
                <w:lang w:val="en-US"/>
              </w:rPr>
            </w:pPr>
            <w:r w:rsidRPr="00B134C0">
              <w:rPr>
                <w:rFonts w:ascii="Arial" w:eastAsia="Times New Roman" w:hAnsi="Arial"/>
                <w:lang w:val="en-US"/>
              </w:rPr>
              <w:t>1</w:t>
            </w:r>
          </w:p>
        </w:tc>
      </w:tr>
    </w:tbl>
    <w:p w14:paraId="40F4ED4F" w14:textId="77777777" w:rsidR="00061B0D" w:rsidRPr="00B134C0" w:rsidRDefault="00A51F2B">
      <w:pPr>
        <w:spacing w:after="0" w:line="240" w:lineRule="auto"/>
        <w:outlineLvl w:val="2"/>
        <w:rPr>
          <w:rFonts w:ascii="Arial" w:eastAsia="Times New Roman" w:hAnsi="Arial"/>
          <w:b/>
        </w:rPr>
      </w:pPr>
      <w:r w:rsidRPr="00B134C0">
        <w:rPr>
          <w:rFonts w:ascii="Arial" w:eastAsia="Times New Roman" w:hAnsi="Arial"/>
          <w:b/>
        </w:rPr>
        <w:t xml:space="preserve"> </w:t>
      </w:r>
    </w:p>
    <w:p w14:paraId="0F40D5FB" w14:textId="77777777" w:rsidR="00061B0D" w:rsidRPr="00B134C0" w:rsidRDefault="00A51F2B">
      <w:pPr>
        <w:spacing w:after="0" w:line="240" w:lineRule="auto"/>
        <w:ind w:firstLine="709"/>
        <w:jc w:val="both"/>
        <w:rPr>
          <w:rFonts w:ascii="Arial" w:hAnsi="Arial"/>
        </w:rPr>
      </w:pPr>
      <w:r w:rsidRPr="00B134C0">
        <w:rPr>
          <w:rFonts w:ascii="Arial" w:eastAsia="Times New Roman" w:hAnsi="Arial"/>
          <w:lang w:eastAsia="ru-RU"/>
        </w:rPr>
        <w:t>Большое значение имеет анализ причин смертности населения. Основными причинами смертности являются болезни системы кровообращения, новообразования, несчастные случаи, отравления и травмы. Актуальной проблемой в течение многих лет является высокий уровень преждевременной смертности населения в трудоспособном возрасте.</w:t>
      </w:r>
    </w:p>
    <w:p w14:paraId="455DAF56" w14:textId="77777777" w:rsidR="00061B0D" w:rsidRPr="00B134C0" w:rsidRDefault="00A51F2B">
      <w:pPr>
        <w:spacing w:after="0" w:line="240" w:lineRule="auto"/>
        <w:ind w:firstLine="426"/>
        <w:jc w:val="both"/>
        <w:rPr>
          <w:rFonts w:ascii="Arial" w:hAnsi="Arial"/>
        </w:rPr>
      </w:pPr>
      <w:r w:rsidRPr="00B134C0">
        <w:rPr>
          <w:rFonts w:ascii="Arial" w:eastAsia="Calibri" w:hAnsi="Arial"/>
        </w:rPr>
        <w:t xml:space="preserve"> В структуре смертности первое место занимают болезни системы кровообращения – 1 034,1 (в 2022 году – 1270,7; в 2021 году – 954,4; в 2020 году – 1221,2), на втором месте новообразования – 383,0; на третьем месте внешние причины – 166,0 и  болезни органов пищеварения 166,0. </w:t>
      </w:r>
    </w:p>
    <w:p w14:paraId="361C5614" w14:textId="68E0563E" w:rsidR="00061B0D" w:rsidRPr="00B134C0" w:rsidRDefault="00A51F2B">
      <w:pPr>
        <w:tabs>
          <w:tab w:val="left" w:pos="1553"/>
        </w:tabs>
        <w:spacing w:after="0" w:line="240" w:lineRule="auto"/>
        <w:ind w:firstLine="426"/>
        <w:jc w:val="both"/>
        <w:rPr>
          <w:rFonts w:ascii="Arial" w:eastAsia="Calibri" w:hAnsi="Arial"/>
        </w:rPr>
      </w:pPr>
      <w:r w:rsidRPr="00B134C0">
        <w:rPr>
          <w:rFonts w:ascii="Arial" w:eastAsia="Calibri" w:hAnsi="Arial"/>
          <w:b/>
        </w:rPr>
        <w:tab/>
      </w:r>
      <w:r w:rsidRPr="00B134C0">
        <w:rPr>
          <w:rFonts w:ascii="Arial" w:eastAsia="Calibri" w:hAnsi="Arial"/>
        </w:rPr>
        <w:t xml:space="preserve">В сравнении с краевыми </w:t>
      </w:r>
      <w:r w:rsidR="0011520D" w:rsidRPr="00B134C0">
        <w:rPr>
          <w:rFonts w:ascii="Arial" w:eastAsia="Calibri" w:hAnsi="Arial"/>
        </w:rPr>
        <w:t>показателями снижена</w:t>
      </w:r>
      <w:r w:rsidRPr="00B134C0">
        <w:rPr>
          <w:rFonts w:ascii="Arial" w:eastAsia="Calibri" w:hAnsi="Arial"/>
        </w:rPr>
        <w:t xml:space="preserve"> смертность по: </w:t>
      </w:r>
    </w:p>
    <w:p w14:paraId="781EFCF4" w14:textId="77777777" w:rsidR="00061B0D" w:rsidRPr="00B134C0" w:rsidRDefault="00061B0D">
      <w:pPr>
        <w:tabs>
          <w:tab w:val="left" w:pos="1553"/>
        </w:tabs>
        <w:spacing w:after="0" w:line="240" w:lineRule="auto"/>
        <w:ind w:firstLine="426"/>
        <w:jc w:val="both"/>
        <w:rPr>
          <w:rFonts w:ascii="Arial" w:eastAsia="Calibri" w:hAnsi="Arial"/>
        </w:rPr>
      </w:pPr>
    </w:p>
    <w:tbl>
      <w:tblPr>
        <w:tblStyle w:val="afff0"/>
        <w:tblW w:w="9996" w:type="dxa"/>
        <w:tblLook w:val="04A0" w:firstRow="1" w:lastRow="0" w:firstColumn="1" w:lastColumn="0" w:noHBand="0" w:noVBand="1"/>
      </w:tblPr>
      <w:tblGrid>
        <w:gridCol w:w="2500"/>
        <w:gridCol w:w="2499"/>
        <w:gridCol w:w="2499"/>
        <w:gridCol w:w="2498"/>
      </w:tblGrid>
      <w:tr w:rsidR="00061B0D" w:rsidRPr="00B134C0" w14:paraId="465946DB" w14:textId="77777777">
        <w:trPr>
          <w:trHeight w:val="696"/>
        </w:trPr>
        <w:tc>
          <w:tcPr>
            <w:tcW w:w="2499" w:type="dxa"/>
            <w:shd w:val="clear" w:color="auto" w:fill="auto"/>
          </w:tcPr>
          <w:p w14:paraId="57DB059D"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Причины смерти</w:t>
            </w:r>
          </w:p>
        </w:tc>
        <w:tc>
          <w:tcPr>
            <w:tcW w:w="2499" w:type="dxa"/>
            <w:shd w:val="clear" w:color="auto" w:fill="auto"/>
          </w:tcPr>
          <w:p w14:paraId="0873444F"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Краевой показатель</w:t>
            </w:r>
          </w:p>
        </w:tc>
        <w:tc>
          <w:tcPr>
            <w:tcW w:w="2499" w:type="dxa"/>
            <w:shd w:val="clear" w:color="auto" w:fill="auto"/>
          </w:tcPr>
          <w:p w14:paraId="4910503C"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Показатель Боготольский район</w:t>
            </w:r>
          </w:p>
        </w:tc>
        <w:tc>
          <w:tcPr>
            <w:tcW w:w="2498" w:type="dxa"/>
            <w:shd w:val="clear" w:color="auto" w:fill="auto"/>
          </w:tcPr>
          <w:p w14:paraId="11E2D6DB"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w:t>
            </w:r>
          </w:p>
        </w:tc>
      </w:tr>
      <w:tr w:rsidR="00061B0D" w:rsidRPr="00B134C0" w14:paraId="50B6F490" w14:textId="77777777">
        <w:tc>
          <w:tcPr>
            <w:tcW w:w="2499" w:type="dxa"/>
            <w:shd w:val="clear" w:color="auto" w:fill="auto"/>
          </w:tcPr>
          <w:p w14:paraId="6A001B58"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Туберкулез</w:t>
            </w:r>
          </w:p>
        </w:tc>
        <w:tc>
          <w:tcPr>
            <w:tcW w:w="2499" w:type="dxa"/>
            <w:shd w:val="clear" w:color="auto" w:fill="auto"/>
          </w:tcPr>
          <w:p w14:paraId="2125EC5E"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5,8</w:t>
            </w:r>
          </w:p>
        </w:tc>
        <w:tc>
          <w:tcPr>
            <w:tcW w:w="2499" w:type="dxa"/>
            <w:shd w:val="clear" w:color="auto" w:fill="auto"/>
          </w:tcPr>
          <w:p w14:paraId="46E98D1E"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0</w:t>
            </w:r>
          </w:p>
        </w:tc>
        <w:tc>
          <w:tcPr>
            <w:tcW w:w="2498" w:type="dxa"/>
            <w:shd w:val="clear" w:color="auto" w:fill="auto"/>
          </w:tcPr>
          <w:p w14:paraId="08D78FDE"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-100,0</w:t>
            </w:r>
          </w:p>
        </w:tc>
      </w:tr>
      <w:tr w:rsidR="00061B0D" w:rsidRPr="00B134C0" w14:paraId="7D740FD6" w14:textId="77777777">
        <w:tc>
          <w:tcPr>
            <w:tcW w:w="2499" w:type="dxa"/>
            <w:shd w:val="clear" w:color="auto" w:fill="auto"/>
          </w:tcPr>
          <w:p w14:paraId="15D12C01"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Новообразования</w:t>
            </w:r>
          </w:p>
        </w:tc>
        <w:tc>
          <w:tcPr>
            <w:tcW w:w="2499" w:type="dxa"/>
            <w:shd w:val="clear" w:color="auto" w:fill="auto"/>
          </w:tcPr>
          <w:p w14:paraId="1491E73A"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225,7</w:t>
            </w:r>
          </w:p>
        </w:tc>
        <w:tc>
          <w:tcPr>
            <w:tcW w:w="2499" w:type="dxa"/>
            <w:shd w:val="clear" w:color="auto" w:fill="auto"/>
          </w:tcPr>
          <w:p w14:paraId="3C604CC6"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147,9</w:t>
            </w:r>
          </w:p>
        </w:tc>
        <w:tc>
          <w:tcPr>
            <w:tcW w:w="2498" w:type="dxa"/>
            <w:shd w:val="clear" w:color="auto" w:fill="auto"/>
          </w:tcPr>
          <w:p w14:paraId="556E2451"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-34,5</w:t>
            </w:r>
          </w:p>
        </w:tc>
      </w:tr>
      <w:tr w:rsidR="00061B0D" w:rsidRPr="00B134C0" w14:paraId="626B39F0" w14:textId="77777777">
        <w:tc>
          <w:tcPr>
            <w:tcW w:w="2499" w:type="dxa"/>
            <w:shd w:val="clear" w:color="auto" w:fill="auto"/>
          </w:tcPr>
          <w:p w14:paraId="689091D4"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Инфаркты</w:t>
            </w:r>
          </w:p>
        </w:tc>
        <w:tc>
          <w:tcPr>
            <w:tcW w:w="2499" w:type="dxa"/>
            <w:shd w:val="clear" w:color="auto" w:fill="auto"/>
          </w:tcPr>
          <w:p w14:paraId="0D37736C"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37,1</w:t>
            </w:r>
          </w:p>
        </w:tc>
        <w:tc>
          <w:tcPr>
            <w:tcW w:w="2499" w:type="dxa"/>
            <w:shd w:val="clear" w:color="auto" w:fill="auto"/>
          </w:tcPr>
          <w:p w14:paraId="23539DF3"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12,8</w:t>
            </w:r>
          </w:p>
        </w:tc>
        <w:tc>
          <w:tcPr>
            <w:tcW w:w="2498" w:type="dxa"/>
            <w:shd w:val="clear" w:color="auto" w:fill="auto"/>
          </w:tcPr>
          <w:p w14:paraId="59DF3118"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-64,9</w:t>
            </w:r>
          </w:p>
        </w:tc>
      </w:tr>
      <w:tr w:rsidR="00061B0D" w:rsidRPr="00B134C0" w14:paraId="098F3669" w14:textId="77777777">
        <w:tc>
          <w:tcPr>
            <w:tcW w:w="2499" w:type="dxa"/>
            <w:shd w:val="clear" w:color="auto" w:fill="auto"/>
          </w:tcPr>
          <w:p w14:paraId="469A8C52" w14:textId="77777777" w:rsidR="00061B0D" w:rsidRPr="00B134C0" w:rsidRDefault="00A51F2B">
            <w:pPr>
              <w:tabs>
                <w:tab w:val="left" w:pos="1553"/>
              </w:tabs>
              <w:spacing w:after="0" w:line="240" w:lineRule="auto"/>
              <w:jc w:val="both"/>
              <w:rPr>
                <w:rFonts w:ascii="Arial" w:eastAsia="Calibri" w:hAnsi="Arial"/>
                <w:lang w:val="en-US"/>
              </w:rPr>
            </w:pPr>
            <w:r w:rsidRPr="00B134C0">
              <w:rPr>
                <w:rFonts w:ascii="Arial" w:eastAsia="Calibri" w:hAnsi="Arial"/>
                <w:lang w:val="en-US"/>
              </w:rPr>
              <w:t>COVID</w:t>
            </w:r>
          </w:p>
        </w:tc>
        <w:tc>
          <w:tcPr>
            <w:tcW w:w="2499" w:type="dxa"/>
            <w:shd w:val="clear" w:color="auto" w:fill="auto"/>
          </w:tcPr>
          <w:p w14:paraId="3206015A"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13.4</w:t>
            </w:r>
          </w:p>
        </w:tc>
        <w:tc>
          <w:tcPr>
            <w:tcW w:w="2499" w:type="dxa"/>
            <w:shd w:val="clear" w:color="auto" w:fill="auto"/>
          </w:tcPr>
          <w:p w14:paraId="2B6EB230"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0</w:t>
            </w:r>
          </w:p>
        </w:tc>
        <w:tc>
          <w:tcPr>
            <w:tcW w:w="2498" w:type="dxa"/>
            <w:shd w:val="clear" w:color="auto" w:fill="auto"/>
          </w:tcPr>
          <w:p w14:paraId="50B6A2C5"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-100,0</w:t>
            </w:r>
          </w:p>
        </w:tc>
      </w:tr>
    </w:tbl>
    <w:p w14:paraId="562721A0" w14:textId="77777777" w:rsidR="00061B0D" w:rsidRPr="00B134C0" w:rsidRDefault="00061B0D">
      <w:pPr>
        <w:tabs>
          <w:tab w:val="left" w:pos="1553"/>
        </w:tabs>
        <w:spacing w:after="0" w:line="240" w:lineRule="auto"/>
        <w:ind w:firstLine="426"/>
        <w:jc w:val="both"/>
        <w:rPr>
          <w:rFonts w:ascii="Arial" w:eastAsia="Calibri" w:hAnsi="Arial"/>
        </w:rPr>
      </w:pPr>
    </w:p>
    <w:p w14:paraId="3641DBE8" w14:textId="77777777" w:rsidR="00061B0D" w:rsidRPr="00B134C0" w:rsidRDefault="00A51F2B">
      <w:pPr>
        <w:tabs>
          <w:tab w:val="left" w:pos="1553"/>
        </w:tabs>
        <w:spacing w:after="0" w:line="240" w:lineRule="auto"/>
        <w:ind w:firstLine="426"/>
        <w:jc w:val="both"/>
        <w:rPr>
          <w:rFonts w:ascii="Arial" w:eastAsia="Calibri" w:hAnsi="Arial"/>
        </w:rPr>
      </w:pPr>
      <w:r w:rsidRPr="00B134C0">
        <w:rPr>
          <w:rFonts w:ascii="Arial" w:eastAsia="Calibri" w:hAnsi="Arial"/>
        </w:rPr>
        <w:t xml:space="preserve">Смертность в районе превышает краевой показатель по: </w:t>
      </w:r>
    </w:p>
    <w:p w14:paraId="179E1286" w14:textId="77777777" w:rsidR="00061B0D" w:rsidRPr="00B134C0" w:rsidRDefault="00061B0D">
      <w:pPr>
        <w:tabs>
          <w:tab w:val="left" w:pos="1553"/>
        </w:tabs>
        <w:spacing w:after="0" w:line="240" w:lineRule="auto"/>
        <w:ind w:firstLine="426"/>
        <w:jc w:val="both"/>
        <w:rPr>
          <w:rFonts w:ascii="Arial" w:eastAsia="Calibri" w:hAnsi="Arial"/>
        </w:rPr>
      </w:pPr>
    </w:p>
    <w:tbl>
      <w:tblPr>
        <w:tblStyle w:val="afff0"/>
        <w:tblW w:w="9996" w:type="dxa"/>
        <w:tblLook w:val="04A0" w:firstRow="1" w:lastRow="0" w:firstColumn="1" w:lastColumn="0" w:noHBand="0" w:noVBand="1"/>
      </w:tblPr>
      <w:tblGrid>
        <w:gridCol w:w="2500"/>
        <w:gridCol w:w="2499"/>
        <w:gridCol w:w="2499"/>
        <w:gridCol w:w="2498"/>
      </w:tblGrid>
      <w:tr w:rsidR="00061B0D" w:rsidRPr="00B134C0" w14:paraId="0831CE00" w14:textId="77777777">
        <w:trPr>
          <w:trHeight w:val="696"/>
        </w:trPr>
        <w:tc>
          <w:tcPr>
            <w:tcW w:w="2499" w:type="dxa"/>
            <w:shd w:val="clear" w:color="auto" w:fill="auto"/>
          </w:tcPr>
          <w:p w14:paraId="26395DD9"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Причины смерти</w:t>
            </w:r>
          </w:p>
        </w:tc>
        <w:tc>
          <w:tcPr>
            <w:tcW w:w="2499" w:type="dxa"/>
            <w:shd w:val="clear" w:color="auto" w:fill="auto"/>
          </w:tcPr>
          <w:p w14:paraId="01D20608"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Краевой показатель</w:t>
            </w:r>
          </w:p>
        </w:tc>
        <w:tc>
          <w:tcPr>
            <w:tcW w:w="2499" w:type="dxa"/>
            <w:shd w:val="clear" w:color="auto" w:fill="auto"/>
          </w:tcPr>
          <w:p w14:paraId="713E1D39"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Показатель Боготольский район</w:t>
            </w:r>
          </w:p>
        </w:tc>
        <w:tc>
          <w:tcPr>
            <w:tcW w:w="2498" w:type="dxa"/>
            <w:shd w:val="clear" w:color="auto" w:fill="auto"/>
          </w:tcPr>
          <w:p w14:paraId="76F3F603"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w:t>
            </w:r>
          </w:p>
        </w:tc>
      </w:tr>
      <w:tr w:rsidR="00061B0D" w:rsidRPr="00B134C0" w14:paraId="46C1F6B4" w14:textId="77777777">
        <w:tc>
          <w:tcPr>
            <w:tcW w:w="2499" w:type="dxa"/>
            <w:shd w:val="clear" w:color="auto" w:fill="auto"/>
          </w:tcPr>
          <w:p w14:paraId="79B881AE"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Болезни системы кровообращения</w:t>
            </w:r>
          </w:p>
        </w:tc>
        <w:tc>
          <w:tcPr>
            <w:tcW w:w="2499" w:type="dxa"/>
            <w:shd w:val="clear" w:color="auto" w:fill="auto"/>
          </w:tcPr>
          <w:p w14:paraId="3653EC71"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570,8</w:t>
            </w:r>
          </w:p>
        </w:tc>
        <w:tc>
          <w:tcPr>
            <w:tcW w:w="2499" w:type="dxa"/>
            <w:shd w:val="clear" w:color="auto" w:fill="auto"/>
          </w:tcPr>
          <w:p w14:paraId="4CA28B2F"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1034,1</w:t>
            </w:r>
          </w:p>
        </w:tc>
        <w:tc>
          <w:tcPr>
            <w:tcW w:w="2498" w:type="dxa"/>
            <w:shd w:val="clear" w:color="auto" w:fill="auto"/>
          </w:tcPr>
          <w:p w14:paraId="12C265A4"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+ 81.1</w:t>
            </w:r>
          </w:p>
        </w:tc>
      </w:tr>
      <w:tr w:rsidR="00061B0D" w:rsidRPr="00B134C0" w14:paraId="616C2DA6" w14:textId="77777777">
        <w:tc>
          <w:tcPr>
            <w:tcW w:w="2499" w:type="dxa"/>
            <w:shd w:val="clear" w:color="auto" w:fill="auto"/>
          </w:tcPr>
          <w:p w14:paraId="1A224517"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Болезни органов дыхания</w:t>
            </w:r>
          </w:p>
        </w:tc>
        <w:tc>
          <w:tcPr>
            <w:tcW w:w="2499" w:type="dxa"/>
            <w:shd w:val="clear" w:color="auto" w:fill="auto"/>
          </w:tcPr>
          <w:p w14:paraId="2FC133D6"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61,8</w:t>
            </w:r>
          </w:p>
        </w:tc>
        <w:tc>
          <w:tcPr>
            <w:tcW w:w="2499" w:type="dxa"/>
            <w:shd w:val="clear" w:color="auto" w:fill="auto"/>
          </w:tcPr>
          <w:p w14:paraId="21EE603A"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114,9</w:t>
            </w:r>
          </w:p>
        </w:tc>
        <w:tc>
          <w:tcPr>
            <w:tcW w:w="2498" w:type="dxa"/>
            <w:shd w:val="clear" w:color="auto" w:fill="auto"/>
          </w:tcPr>
          <w:p w14:paraId="50EE4F7C"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+85,5</w:t>
            </w:r>
          </w:p>
        </w:tc>
      </w:tr>
      <w:tr w:rsidR="00061B0D" w:rsidRPr="00B134C0" w14:paraId="095B1BF0" w14:textId="77777777">
        <w:tc>
          <w:tcPr>
            <w:tcW w:w="2499" w:type="dxa"/>
            <w:shd w:val="clear" w:color="auto" w:fill="auto"/>
          </w:tcPr>
          <w:p w14:paraId="0E201ED6"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Болезни органов пищеварения</w:t>
            </w:r>
          </w:p>
        </w:tc>
        <w:tc>
          <w:tcPr>
            <w:tcW w:w="2499" w:type="dxa"/>
            <w:shd w:val="clear" w:color="auto" w:fill="auto"/>
          </w:tcPr>
          <w:p w14:paraId="014BAFF1"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88,2</w:t>
            </w:r>
          </w:p>
        </w:tc>
        <w:tc>
          <w:tcPr>
            <w:tcW w:w="2499" w:type="dxa"/>
            <w:shd w:val="clear" w:color="auto" w:fill="auto"/>
          </w:tcPr>
          <w:p w14:paraId="4FA96CDE"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166,0</w:t>
            </w:r>
          </w:p>
        </w:tc>
        <w:tc>
          <w:tcPr>
            <w:tcW w:w="2498" w:type="dxa"/>
            <w:shd w:val="clear" w:color="auto" w:fill="auto"/>
          </w:tcPr>
          <w:p w14:paraId="31C262F5"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+88,6</w:t>
            </w:r>
          </w:p>
        </w:tc>
      </w:tr>
      <w:tr w:rsidR="00061B0D" w:rsidRPr="00B134C0" w14:paraId="298E1C77" w14:textId="77777777">
        <w:tc>
          <w:tcPr>
            <w:tcW w:w="2499" w:type="dxa"/>
            <w:shd w:val="clear" w:color="auto" w:fill="auto"/>
          </w:tcPr>
          <w:p w14:paraId="074B6BE1" w14:textId="77777777" w:rsidR="00061B0D" w:rsidRPr="00B134C0" w:rsidRDefault="00A51F2B">
            <w:pPr>
              <w:tabs>
                <w:tab w:val="left" w:pos="1553"/>
              </w:tabs>
              <w:spacing w:after="0" w:line="240" w:lineRule="auto"/>
              <w:jc w:val="both"/>
              <w:rPr>
                <w:rFonts w:ascii="Arial" w:eastAsia="Calibri" w:hAnsi="Arial"/>
              </w:rPr>
            </w:pPr>
            <w:r w:rsidRPr="00B134C0">
              <w:rPr>
                <w:rFonts w:ascii="Arial" w:eastAsia="Calibri" w:hAnsi="Arial"/>
              </w:rPr>
              <w:t>Внешние причины</w:t>
            </w:r>
          </w:p>
        </w:tc>
        <w:tc>
          <w:tcPr>
            <w:tcW w:w="2499" w:type="dxa"/>
            <w:shd w:val="clear" w:color="auto" w:fill="auto"/>
          </w:tcPr>
          <w:p w14:paraId="73765839"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116,6</w:t>
            </w:r>
          </w:p>
        </w:tc>
        <w:tc>
          <w:tcPr>
            <w:tcW w:w="2499" w:type="dxa"/>
            <w:shd w:val="clear" w:color="auto" w:fill="auto"/>
          </w:tcPr>
          <w:p w14:paraId="1E237979"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166,0</w:t>
            </w:r>
          </w:p>
        </w:tc>
        <w:tc>
          <w:tcPr>
            <w:tcW w:w="2498" w:type="dxa"/>
            <w:shd w:val="clear" w:color="auto" w:fill="auto"/>
          </w:tcPr>
          <w:p w14:paraId="51F7C6B0" w14:textId="77777777" w:rsidR="00061B0D" w:rsidRPr="00B134C0" w:rsidRDefault="00A51F2B">
            <w:pPr>
              <w:tabs>
                <w:tab w:val="left" w:pos="1553"/>
              </w:tabs>
              <w:spacing w:after="0" w:line="240" w:lineRule="auto"/>
              <w:jc w:val="center"/>
              <w:rPr>
                <w:rFonts w:ascii="Arial" w:eastAsia="Calibri" w:hAnsi="Arial"/>
              </w:rPr>
            </w:pPr>
            <w:r w:rsidRPr="00B134C0">
              <w:rPr>
                <w:rFonts w:ascii="Arial" w:eastAsia="Calibri" w:hAnsi="Arial"/>
              </w:rPr>
              <w:t>+41,9</w:t>
            </w:r>
          </w:p>
        </w:tc>
      </w:tr>
    </w:tbl>
    <w:p w14:paraId="4BE6C27E" w14:textId="77777777" w:rsidR="00061B0D" w:rsidRPr="00B134C0" w:rsidRDefault="00061B0D">
      <w:pPr>
        <w:tabs>
          <w:tab w:val="left" w:pos="1553"/>
        </w:tabs>
        <w:spacing w:after="0" w:line="240" w:lineRule="auto"/>
        <w:ind w:firstLine="426"/>
        <w:jc w:val="both"/>
        <w:rPr>
          <w:rFonts w:ascii="Arial" w:eastAsia="Calibri" w:hAnsi="Arial"/>
        </w:rPr>
      </w:pPr>
    </w:p>
    <w:p w14:paraId="6EC03DA1" w14:textId="77777777" w:rsidR="00061B0D" w:rsidRPr="00B134C0" w:rsidRDefault="00A51F2B">
      <w:pPr>
        <w:spacing w:after="0" w:line="240" w:lineRule="auto"/>
        <w:ind w:firstLine="426"/>
        <w:jc w:val="both"/>
        <w:rPr>
          <w:rFonts w:ascii="Arial" w:eastAsia="Calibri" w:hAnsi="Arial"/>
          <w:b/>
        </w:rPr>
      </w:pPr>
      <w:r w:rsidRPr="00B134C0">
        <w:rPr>
          <w:rFonts w:ascii="Arial" w:eastAsia="Calibri" w:hAnsi="Arial"/>
          <w:b/>
        </w:rPr>
        <w:t xml:space="preserve"> </w:t>
      </w:r>
      <w:r w:rsidRPr="00B134C0">
        <w:rPr>
          <w:rFonts w:ascii="Arial" w:eastAsia="Times New Roman" w:hAnsi="Arial"/>
        </w:rPr>
        <w:t xml:space="preserve"> 3.</w:t>
      </w:r>
      <w:r w:rsidRPr="00B134C0">
        <w:rPr>
          <w:rFonts w:ascii="Arial" w:eastAsia="Times New Roman" w:hAnsi="Arial"/>
          <w:lang w:eastAsia="ru-RU"/>
        </w:rPr>
        <w:t>Первичная медико-санитарная помощь населению Боготольского района</w:t>
      </w:r>
    </w:p>
    <w:p w14:paraId="60092BDE" w14:textId="77777777" w:rsidR="00061B0D" w:rsidRPr="00B134C0" w:rsidRDefault="00061B0D">
      <w:pPr>
        <w:spacing w:after="0" w:line="240" w:lineRule="auto"/>
        <w:ind w:right="-1"/>
        <w:jc w:val="center"/>
        <w:rPr>
          <w:rFonts w:ascii="Arial" w:eastAsia="Times New Roman" w:hAnsi="Arial"/>
          <w:lang w:eastAsia="ru-RU"/>
        </w:rPr>
      </w:pPr>
    </w:p>
    <w:p w14:paraId="5AE4D085" w14:textId="77777777" w:rsidR="00061B0D" w:rsidRPr="00B134C0" w:rsidRDefault="00A51F2B">
      <w:pPr>
        <w:spacing w:after="0" w:line="240" w:lineRule="auto"/>
        <w:ind w:right="-1" w:firstLine="709"/>
        <w:jc w:val="both"/>
        <w:rPr>
          <w:rFonts w:ascii="Arial" w:eastAsia="Times New Roman" w:hAnsi="Arial"/>
          <w:lang w:eastAsia="ru-RU"/>
        </w:rPr>
      </w:pPr>
      <w:r w:rsidRPr="00B134C0">
        <w:rPr>
          <w:rFonts w:ascii="Arial" w:eastAsia="Times New Roman" w:hAnsi="Arial"/>
          <w:lang w:eastAsia="ru-RU"/>
        </w:rPr>
        <w:t xml:space="preserve">В 2023 году амбулаторно - поликлиническая помощь оказывалась в детской и взрослой поликлиниках КГБУЗ «Боготольская межрайонная больница»»,  в 4-х </w:t>
      </w:r>
      <w:r w:rsidRPr="00B134C0">
        <w:rPr>
          <w:rFonts w:ascii="Arial" w:eastAsia="Times New Roman" w:hAnsi="Arial"/>
          <w:lang w:eastAsia="ru-RU"/>
        </w:rPr>
        <w:lastRenderedPageBreak/>
        <w:t xml:space="preserve">филиалах, в т. ч. в 1 участковой больнице, 3 врачебных амбулаториях, 19 фельдшерско-акушерских пунктах. </w:t>
      </w:r>
    </w:p>
    <w:p w14:paraId="1720553C" w14:textId="77777777" w:rsidR="00061B0D" w:rsidRPr="00B134C0" w:rsidRDefault="00061B0D">
      <w:pPr>
        <w:spacing w:after="0" w:line="240" w:lineRule="auto"/>
        <w:ind w:right="-1" w:firstLine="709"/>
        <w:jc w:val="both"/>
        <w:rPr>
          <w:rFonts w:ascii="Arial" w:eastAsia="Times New Roman" w:hAnsi="Arial"/>
          <w:lang w:eastAsia="ru-RU"/>
        </w:rPr>
      </w:pPr>
    </w:p>
    <w:p w14:paraId="4E72AD3F" w14:textId="1C1D8B8E" w:rsidR="00061B0D" w:rsidRPr="00B134C0" w:rsidRDefault="00A51F2B" w:rsidP="0011520D">
      <w:pPr>
        <w:spacing w:after="0" w:line="240" w:lineRule="auto"/>
        <w:ind w:right="-1" w:firstLine="709"/>
        <w:jc w:val="both"/>
        <w:rPr>
          <w:rFonts w:ascii="Arial" w:hAnsi="Arial"/>
        </w:rPr>
      </w:pPr>
      <w:r w:rsidRPr="00B134C0">
        <w:rPr>
          <w:rFonts w:ascii="Arial" w:eastAsia="Times New Roman" w:hAnsi="Arial"/>
          <w:lang w:eastAsia="ru-RU"/>
        </w:rPr>
        <w:t xml:space="preserve">Заболеваемость является одним из показателей, характеризующих состояние здоровья населения. Регистрируемая заболеваемость выявляется   по </w:t>
      </w:r>
      <w:r w:rsidR="0011520D" w:rsidRPr="00B134C0">
        <w:rPr>
          <w:rFonts w:ascii="Arial" w:eastAsia="Times New Roman" w:hAnsi="Arial"/>
          <w:lang w:eastAsia="ru-RU"/>
        </w:rPr>
        <w:t>обращаемости, при</w:t>
      </w:r>
      <w:r w:rsidRPr="00B134C0">
        <w:rPr>
          <w:rFonts w:ascii="Arial" w:eastAsia="Times New Roman" w:hAnsi="Arial"/>
          <w:lang w:eastAsia="ru-RU"/>
        </w:rPr>
        <w:t xml:space="preserve"> проведении диспансеризации и профилактическим осмотрам. </w:t>
      </w:r>
    </w:p>
    <w:p w14:paraId="206D2A8C" w14:textId="08A9688E" w:rsidR="00061B0D" w:rsidRPr="00B134C0" w:rsidRDefault="00A51F2B" w:rsidP="0011520D">
      <w:pPr>
        <w:spacing w:after="0" w:line="240" w:lineRule="auto"/>
        <w:ind w:right="-1"/>
        <w:jc w:val="center"/>
        <w:rPr>
          <w:rFonts w:ascii="Arial" w:eastAsia="Times New Roman" w:hAnsi="Arial"/>
          <w:lang w:eastAsia="ru-RU"/>
        </w:rPr>
      </w:pPr>
      <w:r w:rsidRPr="00B134C0">
        <w:rPr>
          <w:rFonts w:ascii="Arial" w:eastAsia="Times New Roman" w:hAnsi="Arial"/>
          <w:lang w:eastAsia="ru-RU"/>
        </w:rPr>
        <w:t>Оценка заболеваемости выражается в показателях:</w:t>
      </w:r>
    </w:p>
    <w:p w14:paraId="1705FC7A" w14:textId="77777777" w:rsidR="00061B0D" w:rsidRPr="00B134C0" w:rsidRDefault="00061B0D" w:rsidP="0011520D">
      <w:pPr>
        <w:spacing w:after="0" w:line="240" w:lineRule="auto"/>
        <w:ind w:right="-1"/>
        <w:jc w:val="center"/>
        <w:rPr>
          <w:rFonts w:ascii="Arial" w:eastAsia="Times New Roman" w:hAnsi="Arial"/>
          <w:lang w:eastAsia="ru-RU"/>
        </w:rPr>
      </w:pPr>
    </w:p>
    <w:tbl>
      <w:tblPr>
        <w:tblW w:w="9655" w:type="dxa"/>
        <w:tblInd w:w="93" w:type="dxa"/>
        <w:tblLook w:val="04A0" w:firstRow="1" w:lastRow="0" w:firstColumn="1" w:lastColumn="0" w:noHBand="0" w:noVBand="1"/>
      </w:tblPr>
      <w:tblGrid>
        <w:gridCol w:w="5400"/>
        <w:gridCol w:w="989"/>
        <w:gridCol w:w="1134"/>
        <w:gridCol w:w="988"/>
        <w:gridCol w:w="1144"/>
      </w:tblGrid>
      <w:tr w:rsidR="00061B0D" w:rsidRPr="00B134C0" w14:paraId="067CF9AB" w14:textId="77777777">
        <w:trPr>
          <w:trHeight w:val="330"/>
        </w:trPr>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8FF6" w14:textId="77777777" w:rsidR="00061B0D" w:rsidRPr="00B134C0" w:rsidRDefault="00061B0D">
            <w:pPr>
              <w:spacing w:after="0" w:line="240" w:lineRule="auto"/>
              <w:rPr>
                <w:rFonts w:ascii="Arial" w:eastAsia="Times New Roman" w:hAnsi="Arial"/>
                <w:lang w:eastAsia="ru-RU"/>
              </w:rPr>
            </w:pPr>
          </w:p>
        </w:tc>
        <w:tc>
          <w:tcPr>
            <w:tcW w:w="989" w:type="dxa"/>
            <w:tcBorders>
              <w:top w:val="single" w:sz="4" w:space="0" w:color="000000"/>
              <w:bottom w:val="single" w:sz="4" w:space="0" w:color="000000"/>
              <w:right w:val="single" w:sz="4" w:space="0" w:color="000000"/>
            </w:tcBorders>
            <w:shd w:val="clear" w:color="auto" w:fill="auto"/>
          </w:tcPr>
          <w:p w14:paraId="12A6C0B0"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2020</w:t>
            </w:r>
          </w:p>
        </w:tc>
        <w:tc>
          <w:tcPr>
            <w:tcW w:w="1134" w:type="dxa"/>
            <w:tcBorders>
              <w:top w:val="single" w:sz="4" w:space="0" w:color="000000"/>
              <w:bottom w:val="single" w:sz="4" w:space="0" w:color="000000"/>
              <w:right w:val="single" w:sz="4" w:space="0" w:color="000000"/>
            </w:tcBorders>
            <w:shd w:val="clear" w:color="auto" w:fill="auto"/>
          </w:tcPr>
          <w:p w14:paraId="223ADE21"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2021</w:t>
            </w:r>
          </w:p>
        </w:tc>
        <w:tc>
          <w:tcPr>
            <w:tcW w:w="988" w:type="dxa"/>
            <w:tcBorders>
              <w:top w:val="single" w:sz="4" w:space="0" w:color="000000"/>
              <w:bottom w:val="single" w:sz="4" w:space="0" w:color="000000"/>
              <w:right w:val="single" w:sz="4" w:space="0" w:color="000000"/>
            </w:tcBorders>
            <w:shd w:val="clear" w:color="auto" w:fill="auto"/>
          </w:tcPr>
          <w:p w14:paraId="476868B0"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2022</w:t>
            </w:r>
          </w:p>
        </w:tc>
        <w:tc>
          <w:tcPr>
            <w:tcW w:w="1144" w:type="dxa"/>
            <w:tcBorders>
              <w:top w:val="single" w:sz="4" w:space="0" w:color="000000"/>
              <w:bottom w:val="single" w:sz="4" w:space="0" w:color="000000"/>
              <w:right w:val="single" w:sz="4" w:space="0" w:color="000000"/>
            </w:tcBorders>
            <w:shd w:val="clear" w:color="auto" w:fill="auto"/>
          </w:tcPr>
          <w:p w14:paraId="0B84F378"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2023</w:t>
            </w:r>
          </w:p>
        </w:tc>
      </w:tr>
      <w:tr w:rsidR="00061B0D" w:rsidRPr="00B134C0" w14:paraId="1933B792" w14:textId="77777777">
        <w:trPr>
          <w:trHeight w:val="330"/>
        </w:trPr>
        <w:tc>
          <w:tcPr>
            <w:tcW w:w="5400" w:type="dxa"/>
            <w:tcBorders>
              <w:left w:val="single" w:sz="4" w:space="0" w:color="000000"/>
              <w:bottom w:val="single" w:sz="4" w:space="0" w:color="000000"/>
              <w:right w:val="single" w:sz="4" w:space="0" w:color="000000"/>
            </w:tcBorders>
            <w:shd w:val="clear" w:color="auto" w:fill="auto"/>
            <w:vAlign w:val="center"/>
          </w:tcPr>
          <w:p w14:paraId="0382DC02"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Общая заболеваемость всего (на 1000 населения)</w:t>
            </w:r>
          </w:p>
        </w:tc>
        <w:tc>
          <w:tcPr>
            <w:tcW w:w="989" w:type="dxa"/>
            <w:tcBorders>
              <w:bottom w:val="single" w:sz="4" w:space="0" w:color="000000"/>
              <w:right w:val="single" w:sz="4" w:space="0" w:color="000000"/>
            </w:tcBorders>
            <w:shd w:val="clear" w:color="auto" w:fill="auto"/>
          </w:tcPr>
          <w:p w14:paraId="4E3EE5C2" w14:textId="77777777" w:rsidR="00061B0D" w:rsidRPr="00B134C0" w:rsidRDefault="00A51F2B">
            <w:pPr>
              <w:spacing w:after="0" w:line="240" w:lineRule="auto"/>
              <w:jc w:val="center"/>
              <w:rPr>
                <w:rFonts w:ascii="Arial" w:eastAsia="Calibri" w:hAnsi="Arial"/>
              </w:rPr>
            </w:pPr>
            <w:r w:rsidRPr="00B134C0">
              <w:rPr>
                <w:rFonts w:ascii="Arial" w:eastAsia="Calibri" w:hAnsi="Arial"/>
              </w:rPr>
              <w:t>718,5</w:t>
            </w:r>
          </w:p>
        </w:tc>
        <w:tc>
          <w:tcPr>
            <w:tcW w:w="1134" w:type="dxa"/>
            <w:tcBorders>
              <w:bottom w:val="single" w:sz="4" w:space="0" w:color="000000"/>
              <w:right w:val="single" w:sz="4" w:space="0" w:color="000000"/>
            </w:tcBorders>
            <w:shd w:val="clear" w:color="auto" w:fill="auto"/>
          </w:tcPr>
          <w:p w14:paraId="5E0123AF" w14:textId="77777777" w:rsidR="00061B0D" w:rsidRPr="00B134C0" w:rsidRDefault="00A51F2B">
            <w:pPr>
              <w:spacing w:after="0" w:line="240" w:lineRule="auto"/>
              <w:jc w:val="center"/>
              <w:rPr>
                <w:rFonts w:ascii="Arial" w:eastAsia="Calibri" w:hAnsi="Arial"/>
              </w:rPr>
            </w:pPr>
            <w:r w:rsidRPr="00B134C0">
              <w:rPr>
                <w:rFonts w:ascii="Arial" w:eastAsia="Calibri" w:hAnsi="Arial"/>
              </w:rPr>
              <w:t>799,8</w:t>
            </w:r>
          </w:p>
        </w:tc>
        <w:tc>
          <w:tcPr>
            <w:tcW w:w="988" w:type="dxa"/>
            <w:tcBorders>
              <w:top w:val="single" w:sz="4" w:space="0" w:color="000000"/>
              <w:bottom w:val="single" w:sz="4" w:space="0" w:color="000000"/>
              <w:right w:val="single" w:sz="4" w:space="0" w:color="000000"/>
            </w:tcBorders>
            <w:shd w:val="clear" w:color="auto" w:fill="auto"/>
          </w:tcPr>
          <w:p w14:paraId="6CC2D31A"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766,4</w:t>
            </w:r>
          </w:p>
        </w:tc>
        <w:tc>
          <w:tcPr>
            <w:tcW w:w="1144" w:type="dxa"/>
            <w:tcBorders>
              <w:top w:val="single" w:sz="4" w:space="0" w:color="000000"/>
              <w:bottom w:val="single" w:sz="4" w:space="0" w:color="000000"/>
              <w:right w:val="single" w:sz="4" w:space="0" w:color="000000"/>
            </w:tcBorders>
            <w:shd w:val="clear" w:color="auto" w:fill="auto"/>
          </w:tcPr>
          <w:p w14:paraId="0929872E"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768,0</w:t>
            </w:r>
          </w:p>
        </w:tc>
      </w:tr>
      <w:tr w:rsidR="00061B0D" w:rsidRPr="00B134C0" w14:paraId="67BD7226" w14:textId="77777777">
        <w:trPr>
          <w:trHeight w:val="330"/>
        </w:trPr>
        <w:tc>
          <w:tcPr>
            <w:tcW w:w="5400" w:type="dxa"/>
            <w:tcBorders>
              <w:left w:val="single" w:sz="4" w:space="0" w:color="000000"/>
              <w:bottom w:val="single" w:sz="4" w:space="0" w:color="000000"/>
              <w:right w:val="single" w:sz="4" w:space="0" w:color="000000"/>
            </w:tcBorders>
            <w:shd w:val="clear" w:color="auto" w:fill="auto"/>
            <w:vAlign w:val="center"/>
          </w:tcPr>
          <w:p w14:paraId="701616EE"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Общая заболеваемость детей (0-14 лет)</w:t>
            </w:r>
          </w:p>
        </w:tc>
        <w:tc>
          <w:tcPr>
            <w:tcW w:w="989" w:type="dxa"/>
            <w:tcBorders>
              <w:bottom w:val="single" w:sz="4" w:space="0" w:color="000000"/>
              <w:right w:val="single" w:sz="4" w:space="0" w:color="000000"/>
            </w:tcBorders>
            <w:shd w:val="clear" w:color="auto" w:fill="auto"/>
          </w:tcPr>
          <w:p w14:paraId="1A7A9FD3" w14:textId="77777777" w:rsidR="00061B0D" w:rsidRPr="00B134C0" w:rsidRDefault="00A51F2B">
            <w:pPr>
              <w:spacing w:after="0" w:line="240" w:lineRule="auto"/>
              <w:jc w:val="center"/>
              <w:rPr>
                <w:rFonts w:ascii="Arial" w:eastAsia="Calibri" w:hAnsi="Arial"/>
              </w:rPr>
            </w:pPr>
            <w:r w:rsidRPr="00B134C0">
              <w:rPr>
                <w:rFonts w:ascii="Arial" w:eastAsia="Calibri" w:hAnsi="Arial"/>
              </w:rPr>
              <w:t>1150,0</w:t>
            </w:r>
          </w:p>
        </w:tc>
        <w:tc>
          <w:tcPr>
            <w:tcW w:w="1134" w:type="dxa"/>
            <w:tcBorders>
              <w:bottom w:val="single" w:sz="4" w:space="0" w:color="000000"/>
              <w:right w:val="single" w:sz="4" w:space="0" w:color="000000"/>
            </w:tcBorders>
            <w:shd w:val="clear" w:color="auto" w:fill="auto"/>
          </w:tcPr>
          <w:p w14:paraId="6D5222C3" w14:textId="77777777" w:rsidR="00061B0D" w:rsidRPr="00B134C0" w:rsidRDefault="00A51F2B">
            <w:pPr>
              <w:spacing w:after="0" w:line="240" w:lineRule="auto"/>
              <w:jc w:val="center"/>
              <w:rPr>
                <w:rFonts w:ascii="Arial" w:eastAsia="Calibri" w:hAnsi="Arial"/>
              </w:rPr>
            </w:pPr>
            <w:r w:rsidRPr="00B134C0">
              <w:rPr>
                <w:rFonts w:ascii="Arial" w:eastAsia="Calibri" w:hAnsi="Arial"/>
              </w:rPr>
              <w:t>1499,0</w:t>
            </w:r>
          </w:p>
        </w:tc>
        <w:tc>
          <w:tcPr>
            <w:tcW w:w="988" w:type="dxa"/>
            <w:tcBorders>
              <w:top w:val="single" w:sz="4" w:space="0" w:color="000000"/>
              <w:bottom w:val="single" w:sz="4" w:space="0" w:color="000000"/>
              <w:right w:val="single" w:sz="4" w:space="0" w:color="000000"/>
            </w:tcBorders>
            <w:shd w:val="clear" w:color="auto" w:fill="auto"/>
          </w:tcPr>
          <w:p w14:paraId="030C8D20"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1470,0</w:t>
            </w:r>
          </w:p>
        </w:tc>
        <w:tc>
          <w:tcPr>
            <w:tcW w:w="1144" w:type="dxa"/>
            <w:tcBorders>
              <w:top w:val="single" w:sz="4" w:space="0" w:color="000000"/>
              <w:bottom w:val="single" w:sz="4" w:space="0" w:color="000000"/>
              <w:right w:val="single" w:sz="4" w:space="0" w:color="000000"/>
            </w:tcBorders>
            <w:shd w:val="clear" w:color="auto" w:fill="auto"/>
          </w:tcPr>
          <w:p w14:paraId="138EC8E3"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1479,0</w:t>
            </w:r>
          </w:p>
        </w:tc>
      </w:tr>
      <w:tr w:rsidR="00061B0D" w:rsidRPr="00B134C0" w14:paraId="36CED898" w14:textId="77777777">
        <w:trPr>
          <w:trHeight w:val="330"/>
        </w:trPr>
        <w:tc>
          <w:tcPr>
            <w:tcW w:w="5400" w:type="dxa"/>
            <w:tcBorders>
              <w:left w:val="single" w:sz="4" w:space="0" w:color="000000"/>
              <w:bottom w:val="single" w:sz="4" w:space="0" w:color="000000"/>
              <w:right w:val="single" w:sz="4" w:space="0" w:color="000000"/>
            </w:tcBorders>
            <w:shd w:val="clear" w:color="auto" w:fill="auto"/>
            <w:vAlign w:val="center"/>
          </w:tcPr>
          <w:p w14:paraId="69D109CC"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Общая заболеваемость детей (15-17лет)</w:t>
            </w:r>
          </w:p>
        </w:tc>
        <w:tc>
          <w:tcPr>
            <w:tcW w:w="989" w:type="dxa"/>
            <w:tcBorders>
              <w:bottom w:val="single" w:sz="4" w:space="0" w:color="000000"/>
              <w:right w:val="single" w:sz="4" w:space="0" w:color="000000"/>
            </w:tcBorders>
            <w:shd w:val="clear" w:color="auto" w:fill="auto"/>
          </w:tcPr>
          <w:p w14:paraId="1371C9D4" w14:textId="77777777" w:rsidR="00061B0D" w:rsidRPr="00B134C0" w:rsidRDefault="00A51F2B">
            <w:pPr>
              <w:spacing w:after="0" w:line="240" w:lineRule="auto"/>
              <w:jc w:val="center"/>
              <w:rPr>
                <w:rFonts w:ascii="Arial" w:eastAsia="Calibri" w:hAnsi="Arial"/>
              </w:rPr>
            </w:pPr>
            <w:r w:rsidRPr="00B134C0">
              <w:rPr>
                <w:rFonts w:ascii="Arial" w:eastAsia="Calibri" w:hAnsi="Arial"/>
              </w:rPr>
              <w:t>294,0</w:t>
            </w:r>
          </w:p>
        </w:tc>
        <w:tc>
          <w:tcPr>
            <w:tcW w:w="1134" w:type="dxa"/>
            <w:tcBorders>
              <w:bottom w:val="single" w:sz="4" w:space="0" w:color="000000"/>
              <w:right w:val="single" w:sz="4" w:space="0" w:color="000000"/>
            </w:tcBorders>
            <w:shd w:val="clear" w:color="auto" w:fill="auto"/>
          </w:tcPr>
          <w:p w14:paraId="0F588104" w14:textId="77777777" w:rsidR="00061B0D" w:rsidRPr="00B134C0" w:rsidRDefault="00A51F2B">
            <w:pPr>
              <w:spacing w:after="0" w:line="240" w:lineRule="auto"/>
              <w:jc w:val="center"/>
              <w:rPr>
                <w:rFonts w:ascii="Arial" w:eastAsia="Calibri" w:hAnsi="Arial"/>
              </w:rPr>
            </w:pPr>
            <w:r w:rsidRPr="00B134C0">
              <w:rPr>
                <w:rFonts w:ascii="Arial" w:eastAsia="Calibri" w:hAnsi="Arial"/>
              </w:rPr>
              <w:t>382,0</w:t>
            </w:r>
          </w:p>
        </w:tc>
        <w:tc>
          <w:tcPr>
            <w:tcW w:w="988" w:type="dxa"/>
            <w:tcBorders>
              <w:top w:val="single" w:sz="4" w:space="0" w:color="000000"/>
              <w:bottom w:val="single" w:sz="4" w:space="0" w:color="000000"/>
              <w:right w:val="single" w:sz="4" w:space="0" w:color="000000"/>
            </w:tcBorders>
            <w:shd w:val="clear" w:color="auto" w:fill="auto"/>
          </w:tcPr>
          <w:p w14:paraId="515A365E"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420,0</w:t>
            </w:r>
          </w:p>
        </w:tc>
        <w:tc>
          <w:tcPr>
            <w:tcW w:w="1144" w:type="dxa"/>
            <w:tcBorders>
              <w:top w:val="single" w:sz="4" w:space="0" w:color="000000"/>
              <w:bottom w:val="single" w:sz="4" w:space="0" w:color="000000"/>
              <w:right w:val="single" w:sz="4" w:space="0" w:color="000000"/>
            </w:tcBorders>
            <w:shd w:val="clear" w:color="auto" w:fill="auto"/>
          </w:tcPr>
          <w:p w14:paraId="0CE48BAB"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502,1</w:t>
            </w:r>
          </w:p>
        </w:tc>
      </w:tr>
      <w:tr w:rsidR="00061B0D" w:rsidRPr="00B134C0" w14:paraId="5D1AF58B" w14:textId="77777777">
        <w:trPr>
          <w:trHeight w:val="330"/>
        </w:trPr>
        <w:tc>
          <w:tcPr>
            <w:tcW w:w="5400" w:type="dxa"/>
            <w:tcBorders>
              <w:left w:val="single" w:sz="4" w:space="0" w:color="000000"/>
              <w:bottom w:val="single" w:sz="4" w:space="0" w:color="000000"/>
              <w:right w:val="single" w:sz="4" w:space="0" w:color="000000"/>
            </w:tcBorders>
            <w:shd w:val="clear" w:color="auto" w:fill="auto"/>
            <w:vAlign w:val="center"/>
          </w:tcPr>
          <w:p w14:paraId="3857FEE9"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Общая заболеваемость взрослых (18 лет и старше)</w:t>
            </w:r>
          </w:p>
        </w:tc>
        <w:tc>
          <w:tcPr>
            <w:tcW w:w="989" w:type="dxa"/>
            <w:tcBorders>
              <w:bottom w:val="single" w:sz="4" w:space="0" w:color="000000"/>
              <w:right w:val="single" w:sz="4" w:space="0" w:color="000000"/>
            </w:tcBorders>
            <w:shd w:val="clear" w:color="auto" w:fill="auto"/>
          </w:tcPr>
          <w:p w14:paraId="22DAF342" w14:textId="77777777" w:rsidR="00061B0D" w:rsidRPr="00B134C0" w:rsidRDefault="00A51F2B">
            <w:pPr>
              <w:spacing w:after="0" w:line="240" w:lineRule="auto"/>
              <w:jc w:val="center"/>
              <w:rPr>
                <w:rFonts w:ascii="Arial" w:eastAsia="Calibri" w:hAnsi="Arial"/>
              </w:rPr>
            </w:pPr>
            <w:r w:rsidRPr="00B134C0">
              <w:rPr>
                <w:rFonts w:ascii="Arial" w:eastAsia="Calibri" w:hAnsi="Arial"/>
              </w:rPr>
              <w:t>4621,0</w:t>
            </w:r>
          </w:p>
        </w:tc>
        <w:tc>
          <w:tcPr>
            <w:tcW w:w="1134" w:type="dxa"/>
            <w:tcBorders>
              <w:bottom w:val="single" w:sz="4" w:space="0" w:color="000000"/>
              <w:right w:val="single" w:sz="4" w:space="0" w:color="000000"/>
            </w:tcBorders>
            <w:shd w:val="clear" w:color="auto" w:fill="auto"/>
          </w:tcPr>
          <w:p w14:paraId="44B2F0CF" w14:textId="77777777" w:rsidR="00061B0D" w:rsidRPr="00B134C0" w:rsidRDefault="00A51F2B">
            <w:pPr>
              <w:spacing w:after="0" w:line="240" w:lineRule="auto"/>
              <w:jc w:val="center"/>
              <w:rPr>
                <w:rFonts w:ascii="Arial" w:eastAsia="Calibri" w:hAnsi="Arial"/>
              </w:rPr>
            </w:pPr>
            <w:r w:rsidRPr="00B134C0">
              <w:rPr>
                <w:rFonts w:ascii="Arial" w:eastAsia="Calibri" w:hAnsi="Arial"/>
              </w:rPr>
              <w:t>4665,0</w:t>
            </w:r>
          </w:p>
        </w:tc>
        <w:tc>
          <w:tcPr>
            <w:tcW w:w="988" w:type="dxa"/>
            <w:tcBorders>
              <w:top w:val="single" w:sz="4" w:space="0" w:color="000000"/>
              <w:bottom w:val="single" w:sz="4" w:space="0" w:color="000000"/>
              <w:right w:val="single" w:sz="4" w:space="0" w:color="000000"/>
            </w:tcBorders>
            <w:shd w:val="clear" w:color="auto" w:fill="auto"/>
          </w:tcPr>
          <w:p w14:paraId="1FCD1A21"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4183,0</w:t>
            </w:r>
          </w:p>
        </w:tc>
        <w:tc>
          <w:tcPr>
            <w:tcW w:w="1144" w:type="dxa"/>
            <w:tcBorders>
              <w:top w:val="single" w:sz="4" w:space="0" w:color="000000"/>
              <w:bottom w:val="single" w:sz="4" w:space="0" w:color="000000"/>
              <w:right w:val="single" w:sz="4" w:space="0" w:color="000000"/>
            </w:tcBorders>
            <w:shd w:val="clear" w:color="auto" w:fill="auto"/>
          </w:tcPr>
          <w:p w14:paraId="1A70312B"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3867,0</w:t>
            </w:r>
          </w:p>
        </w:tc>
      </w:tr>
      <w:tr w:rsidR="00061B0D" w:rsidRPr="00B134C0" w14:paraId="7C2CEAFF" w14:textId="77777777">
        <w:trPr>
          <w:trHeight w:val="615"/>
        </w:trPr>
        <w:tc>
          <w:tcPr>
            <w:tcW w:w="5400" w:type="dxa"/>
            <w:tcBorders>
              <w:left w:val="single" w:sz="4" w:space="0" w:color="000000"/>
              <w:bottom w:val="single" w:sz="4" w:space="0" w:color="000000"/>
              <w:right w:val="single" w:sz="4" w:space="0" w:color="000000"/>
            </w:tcBorders>
            <w:shd w:val="clear" w:color="auto" w:fill="auto"/>
            <w:vAlign w:val="center"/>
          </w:tcPr>
          <w:p w14:paraId="6E4AB4CD"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Общая заболеваемость взрослых старше трудоспособного возраста (с 57 лет у женщин и с 62 лет у мужчин)</w:t>
            </w:r>
          </w:p>
        </w:tc>
        <w:tc>
          <w:tcPr>
            <w:tcW w:w="989" w:type="dxa"/>
            <w:tcBorders>
              <w:bottom w:val="single" w:sz="4" w:space="0" w:color="000000"/>
              <w:right w:val="single" w:sz="4" w:space="0" w:color="000000"/>
            </w:tcBorders>
            <w:shd w:val="clear" w:color="auto" w:fill="auto"/>
          </w:tcPr>
          <w:p w14:paraId="43071E79" w14:textId="77777777" w:rsidR="00061B0D" w:rsidRPr="00B134C0" w:rsidRDefault="00A51F2B">
            <w:pPr>
              <w:spacing w:after="0" w:line="240" w:lineRule="auto"/>
              <w:jc w:val="center"/>
              <w:rPr>
                <w:rFonts w:ascii="Arial" w:eastAsia="Calibri" w:hAnsi="Arial"/>
              </w:rPr>
            </w:pPr>
            <w:r w:rsidRPr="00B134C0">
              <w:rPr>
                <w:rFonts w:ascii="Arial" w:eastAsia="Calibri" w:hAnsi="Arial"/>
              </w:rPr>
              <w:t>2095,0</w:t>
            </w:r>
          </w:p>
        </w:tc>
        <w:tc>
          <w:tcPr>
            <w:tcW w:w="1134" w:type="dxa"/>
            <w:tcBorders>
              <w:bottom w:val="single" w:sz="4" w:space="0" w:color="000000"/>
              <w:right w:val="single" w:sz="4" w:space="0" w:color="000000"/>
            </w:tcBorders>
            <w:shd w:val="clear" w:color="auto" w:fill="auto"/>
          </w:tcPr>
          <w:p w14:paraId="0328E77F" w14:textId="77777777" w:rsidR="00061B0D" w:rsidRPr="00B134C0" w:rsidRDefault="00A51F2B">
            <w:pPr>
              <w:spacing w:after="0" w:line="240" w:lineRule="auto"/>
              <w:jc w:val="center"/>
              <w:rPr>
                <w:rFonts w:ascii="Arial" w:eastAsia="Calibri" w:hAnsi="Arial"/>
              </w:rPr>
            </w:pPr>
            <w:r w:rsidRPr="00B134C0">
              <w:rPr>
                <w:rFonts w:ascii="Arial" w:eastAsia="Calibri" w:hAnsi="Arial"/>
              </w:rPr>
              <w:t>2233,0</w:t>
            </w:r>
          </w:p>
        </w:tc>
        <w:tc>
          <w:tcPr>
            <w:tcW w:w="988" w:type="dxa"/>
            <w:tcBorders>
              <w:top w:val="single" w:sz="4" w:space="0" w:color="000000"/>
              <w:bottom w:val="single" w:sz="4" w:space="0" w:color="000000"/>
              <w:right w:val="single" w:sz="4" w:space="0" w:color="000000"/>
            </w:tcBorders>
            <w:shd w:val="clear" w:color="auto" w:fill="auto"/>
          </w:tcPr>
          <w:p w14:paraId="534596F4"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2262,0</w:t>
            </w:r>
          </w:p>
        </w:tc>
        <w:tc>
          <w:tcPr>
            <w:tcW w:w="1144" w:type="dxa"/>
            <w:tcBorders>
              <w:top w:val="single" w:sz="4" w:space="0" w:color="000000"/>
              <w:bottom w:val="single" w:sz="4" w:space="0" w:color="000000"/>
              <w:right w:val="single" w:sz="4" w:space="0" w:color="000000"/>
            </w:tcBorders>
            <w:shd w:val="clear" w:color="auto" w:fill="auto"/>
          </w:tcPr>
          <w:p w14:paraId="2FBCE1BD"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1833,0</w:t>
            </w:r>
          </w:p>
        </w:tc>
      </w:tr>
    </w:tbl>
    <w:p w14:paraId="517BA856" w14:textId="661CCFA6" w:rsidR="00061B0D" w:rsidRPr="00B134C0" w:rsidRDefault="00A51F2B" w:rsidP="00A35715">
      <w:pPr>
        <w:spacing w:after="0" w:line="240" w:lineRule="auto"/>
        <w:ind w:right="-1" w:firstLine="709"/>
        <w:jc w:val="both"/>
        <w:rPr>
          <w:rFonts w:ascii="Arial" w:hAnsi="Arial"/>
        </w:rPr>
      </w:pPr>
      <w:r w:rsidRPr="00B134C0">
        <w:rPr>
          <w:rFonts w:ascii="Arial" w:eastAsia="Times New Roman" w:hAnsi="Arial"/>
          <w:lang w:eastAsia="ru-RU"/>
        </w:rPr>
        <w:t xml:space="preserve">Профилактическое направление в работе амбулаторно-поликлинических учреждений играет важную роль, оно выражено в проведении профилактических осмотров и диспансеризации больных, раннем выявлении заболеваний, противоэпидемической и санитарно-просветительской работе. </w:t>
      </w:r>
    </w:p>
    <w:p w14:paraId="0FF5CEE6" w14:textId="7A56F8C1" w:rsidR="00061B0D" w:rsidRPr="00B134C0" w:rsidRDefault="00A51F2B" w:rsidP="0011520D">
      <w:pPr>
        <w:spacing w:after="0" w:line="240" w:lineRule="auto"/>
        <w:ind w:right="-1" w:firstLine="709"/>
        <w:jc w:val="both"/>
        <w:rPr>
          <w:rFonts w:ascii="Arial" w:hAnsi="Arial"/>
        </w:rPr>
      </w:pPr>
      <w:r w:rsidRPr="00B134C0">
        <w:rPr>
          <w:rFonts w:ascii="Arial" w:eastAsia="Times New Roman" w:hAnsi="Arial"/>
          <w:lang w:eastAsia="ru-RU"/>
        </w:rPr>
        <w:t>В 2023 году было проведено 4244 посещений с профилактической целью. Для характеристики организации профилактической работы поликлиники, следует учитывать основные показатели:</w:t>
      </w:r>
    </w:p>
    <w:p w14:paraId="640F175B" w14:textId="77777777" w:rsidR="00061B0D" w:rsidRPr="00B134C0" w:rsidRDefault="00061B0D">
      <w:pPr>
        <w:spacing w:after="0" w:line="240" w:lineRule="auto"/>
        <w:ind w:right="-1"/>
        <w:jc w:val="both"/>
        <w:rPr>
          <w:rFonts w:ascii="Arial" w:eastAsia="Times New Roman" w:hAnsi="Arial"/>
          <w:lang w:eastAsia="ru-RU"/>
        </w:rPr>
      </w:pPr>
    </w:p>
    <w:tbl>
      <w:tblPr>
        <w:tblW w:w="9654" w:type="dxa"/>
        <w:tblInd w:w="93" w:type="dxa"/>
        <w:tblLook w:val="04A0" w:firstRow="1" w:lastRow="0" w:firstColumn="1" w:lastColumn="0" w:noHBand="0" w:noVBand="1"/>
      </w:tblPr>
      <w:tblGrid>
        <w:gridCol w:w="4688"/>
        <w:gridCol w:w="1204"/>
        <w:gridCol w:w="1204"/>
        <w:gridCol w:w="1273"/>
        <w:gridCol w:w="1285"/>
      </w:tblGrid>
      <w:tr w:rsidR="00061B0D" w:rsidRPr="00B134C0" w14:paraId="5170500E" w14:textId="77777777">
        <w:trPr>
          <w:trHeight w:val="330"/>
        </w:trPr>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FB0A"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Показатели</w:t>
            </w:r>
          </w:p>
        </w:tc>
        <w:tc>
          <w:tcPr>
            <w:tcW w:w="1204" w:type="dxa"/>
            <w:tcBorders>
              <w:top w:val="single" w:sz="4" w:space="0" w:color="000000"/>
              <w:bottom w:val="single" w:sz="4" w:space="0" w:color="000000"/>
              <w:right w:val="single" w:sz="4" w:space="0" w:color="000000"/>
            </w:tcBorders>
            <w:shd w:val="clear" w:color="auto" w:fill="auto"/>
            <w:vAlign w:val="center"/>
          </w:tcPr>
          <w:p w14:paraId="444E8793"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2020</w:t>
            </w:r>
          </w:p>
        </w:tc>
        <w:tc>
          <w:tcPr>
            <w:tcW w:w="1204" w:type="dxa"/>
            <w:tcBorders>
              <w:top w:val="single" w:sz="4" w:space="0" w:color="000000"/>
              <w:bottom w:val="single" w:sz="4" w:space="0" w:color="000000"/>
              <w:right w:val="single" w:sz="4" w:space="0" w:color="000000"/>
            </w:tcBorders>
            <w:shd w:val="clear" w:color="auto" w:fill="auto"/>
            <w:vAlign w:val="center"/>
          </w:tcPr>
          <w:p w14:paraId="13B3DD2F"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2021</w:t>
            </w:r>
          </w:p>
        </w:tc>
        <w:tc>
          <w:tcPr>
            <w:tcW w:w="1273" w:type="dxa"/>
            <w:tcBorders>
              <w:top w:val="single" w:sz="4" w:space="0" w:color="000000"/>
              <w:bottom w:val="single" w:sz="4" w:space="0" w:color="000000"/>
              <w:right w:val="single" w:sz="4" w:space="0" w:color="000000"/>
            </w:tcBorders>
            <w:shd w:val="clear" w:color="auto" w:fill="auto"/>
            <w:vAlign w:val="bottom"/>
          </w:tcPr>
          <w:p w14:paraId="76391230"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2022</w:t>
            </w:r>
          </w:p>
        </w:tc>
        <w:tc>
          <w:tcPr>
            <w:tcW w:w="1285" w:type="dxa"/>
            <w:tcBorders>
              <w:top w:val="single" w:sz="4" w:space="0" w:color="000000"/>
              <w:bottom w:val="single" w:sz="4" w:space="0" w:color="000000"/>
              <w:right w:val="single" w:sz="4" w:space="0" w:color="000000"/>
            </w:tcBorders>
            <w:shd w:val="clear" w:color="auto" w:fill="auto"/>
            <w:vAlign w:val="bottom"/>
          </w:tcPr>
          <w:p w14:paraId="067BAB89"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2023</w:t>
            </w:r>
          </w:p>
        </w:tc>
      </w:tr>
      <w:tr w:rsidR="00061B0D" w:rsidRPr="00B134C0" w14:paraId="1CD3F365" w14:textId="77777777">
        <w:trPr>
          <w:trHeight w:val="691"/>
        </w:trPr>
        <w:tc>
          <w:tcPr>
            <w:tcW w:w="4688" w:type="dxa"/>
            <w:tcBorders>
              <w:left w:val="single" w:sz="4" w:space="0" w:color="000000"/>
              <w:bottom w:val="single" w:sz="4" w:space="0" w:color="000000"/>
              <w:right w:val="single" w:sz="4" w:space="0" w:color="000000"/>
            </w:tcBorders>
            <w:shd w:val="clear" w:color="auto" w:fill="auto"/>
            <w:vAlign w:val="center"/>
          </w:tcPr>
          <w:p w14:paraId="5CBC0625" w14:textId="77777777" w:rsidR="00061B0D" w:rsidRPr="00B134C0" w:rsidRDefault="00A51F2B">
            <w:pPr>
              <w:spacing w:after="0" w:line="240" w:lineRule="auto"/>
              <w:rPr>
                <w:rFonts w:ascii="Arial" w:eastAsia="Calibri" w:hAnsi="Arial"/>
              </w:rPr>
            </w:pPr>
            <w:r w:rsidRPr="00B134C0">
              <w:rPr>
                <w:rFonts w:ascii="Arial" w:eastAsia="Calibri" w:hAnsi="Arial"/>
              </w:rPr>
              <w:t>Охват профилактическими осмотрами всего населения, (%)</w:t>
            </w:r>
          </w:p>
        </w:tc>
        <w:tc>
          <w:tcPr>
            <w:tcW w:w="1204" w:type="dxa"/>
            <w:tcBorders>
              <w:bottom w:val="single" w:sz="4" w:space="0" w:color="000000"/>
              <w:right w:val="single" w:sz="4" w:space="0" w:color="000000"/>
            </w:tcBorders>
            <w:shd w:val="clear" w:color="auto" w:fill="auto"/>
            <w:vAlign w:val="bottom"/>
          </w:tcPr>
          <w:p w14:paraId="3444AA36" w14:textId="77777777" w:rsidR="00061B0D" w:rsidRPr="00B134C0" w:rsidRDefault="00A51F2B">
            <w:pPr>
              <w:spacing w:after="0" w:line="240" w:lineRule="auto"/>
              <w:jc w:val="center"/>
              <w:rPr>
                <w:rFonts w:ascii="Arial" w:eastAsia="Calibri" w:hAnsi="Arial"/>
              </w:rPr>
            </w:pPr>
            <w:r w:rsidRPr="00B134C0">
              <w:rPr>
                <w:rFonts w:ascii="Arial" w:eastAsia="Calibri" w:hAnsi="Arial"/>
              </w:rPr>
              <w:t>45,4</w:t>
            </w:r>
          </w:p>
        </w:tc>
        <w:tc>
          <w:tcPr>
            <w:tcW w:w="1204" w:type="dxa"/>
            <w:tcBorders>
              <w:bottom w:val="single" w:sz="4" w:space="0" w:color="000000"/>
              <w:right w:val="single" w:sz="4" w:space="0" w:color="000000"/>
            </w:tcBorders>
            <w:shd w:val="clear" w:color="auto" w:fill="auto"/>
            <w:vAlign w:val="bottom"/>
          </w:tcPr>
          <w:p w14:paraId="49429B41" w14:textId="77777777" w:rsidR="00061B0D" w:rsidRPr="00B134C0" w:rsidRDefault="00A51F2B">
            <w:pPr>
              <w:spacing w:after="0" w:line="240" w:lineRule="auto"/>
              <w:jc w:val="center"/>
              <w:rPr>
                <w:rFonts w:ascii="Arial" w:eastAsia="Calibri" w:hAnsi="Arial"/>
              </w:rPr>
            </w:pPr>
            <w:r w:rsidRPr="00B134C0">
              <w:rPr>
                <w:rFonts w:ascii="Arial" w:eastAsia="Calibri" w:hAnsi="Arial"/>
              </w:rPr>
              <w:t>55,9</w:t>
            </w:r>
          </w:p>
        </w:tc>
        <w:tc>
          <w:tcPr>
            <w:tcW w:w="1273" w:type="dxa"/>
            <w:tcBorders>
              <w:bottom w:val="single" w:sz="4" w:space="0" w:color="000000"/>
              <w:right w:val="single" w:sz="4" w:space="0" w:color="000000"/>
            </w:tcBorders>
            <w:shd w:val="clear" w:color="auto" w:fill="auto"/>
            <w:vAlign w:val="bottom"/>
          </w:tcPr>
          <w:p w14:paraId="1B4AEAF3" w14:textId="77777777" w:rsidR="00061B0D" w:rsidRPr="00B134C0" w:rsidRDefault="00A51F2B">
            <w:pPr>
              <w:spacing w:after="0" w:line="240" w:lineRule="auto"/>
              <w:jc w:val="center"/>
              <w:rPr>
                <w:rFonts w:ascii="Arial" w:eastAsia="Calibri" w:hAnsi="Arial"/>
              </w:rPr>
            </w:pPr>
            <w:r w:rsidRPr="00B134C0">
              <w:rPr>
                <w:rFonts w:ascii="Arial" w:eastAsia="Calibri" w:hAnsi="Arial"/>
              </w:rPr>
              <w:t>75,9</w:t>
            </w:r>
          </w:p>
        </w:tc>
        <w:tc>
          <w:tcPr>
            <w:tcW w:w="1285" w:type="dxa"/>
            <w:tcBorders>
              <w:top w:val="single" w:sz="4" w:space="0" w:color="000000"/>
              <w:bottom w:val="single" w:sz="4" w:space="0" w:color="000000"/>
              <w:right w:val="single" w:sz="4" w:space="0" w:color="000000"/>
            </w:tcBorders>
            <w:shd w:val="clear" w:color="auto" w:fill="auto"/>
            <w:vAlign w:val="bottom"/>
          </w:tcPr>
          <w:p w14:paraId="24243A0E" w14:textId="77777777" w:rsidR="00061B0D" w:rsidRPr="00B134C0" w:rsidRDefault="00A51F2B">
            <w:pPr>
              <w:spacing w:after="0" w:line="240" w:lineRule="auto"/>
              <w:jc w:val="center"/>
              <w:rPr>
                <w:rFonts w:ascii="Arial" w:eastAsia="Calibri" w:hAnsi="Arial"/>
              </w:rPr>
            </w:pPr>
            <w:r w:rsidRPr="00B134C0">
              <w:rPr>
                <w:rFonts w:ascii="Arial" w:eastAsia="Calibri" w:hAnsi="Arial"/>
              </w:rPr>
              <w:t>86,7</w:t>
            </w:r>
          </w:p>
        </w:tc>
      </w:tr>
      <w:tr w:rsidR="00061B0D" w:rsidRPr="00B134C0" w14:paraId="2C6AAB66" w14:textId="77777777">
        <w:trPr>
          <w:trHeight w:val="330"/>
        </w:trPr>
        <w:tc>
          <w:tcPr>
            <w:tcW w:w="4688" w:type="dxa"/>
            <w:tcBorders>
              <w:left w:val="single" w:sz="4" w:space="0" w:color="000000"/>
              <w:bottom w:val="single" w:sz="4" w:space="0" w:color="000000"/>
              <w:right w:val="single" w:sz="4" w:space="0" w:color="000000"/>
            </w:tcBorders>
            <w:shd w:val="clear" w:color="auto" w:fill="auto"/>
            <w:vAlign w:val="center"/>
          </w:tcPr>
          <w:p w14:paraId="0A2D2809" w14:textId="77777777" w:rsidR="00061B0D" w:rsidRPr="00B134C0" w:rsidRDefault="00A51F2B">
            <w:pPr>
              <w:spacing w:after="0" w:line="240" w:lineRule="auto"/>
              <w:rPr>
                <w:rFonts w:ascii="Arial" w:eastAsia="Calibri" w:hAnsi="Arial"/>
              </w:rPr>
            </w:pPr>
            <w:r w:rsidRPr="00B134C0">
              <w:rPr>
                <w:rFonts w:ascii="Arial" w:eastAsia="Calibri" w:hAnsi="Arial"/>
              </w:rPr>
              <w:t>Охват профилактическими осмотрами детей в возрасте 0-14 лет</w:t>
            </w:r>
          </w:p>
        </w:tc>
        <w:tc>
          <w:tcPr>
            <w:tcW w:w="1204" w:type="dxa"/>
            <w:tcBorders>
              <w:bottom w:val="single" w:sz="4" w:space="0" w:color="000000"/>
              <w:right w:val="single" w:sz="4" w:space="0" w:color="000000"/>
            </w:tcBorders>
            <w:shd w:val="clear" w:color="auto" w:fill="auto"/>
            <w:vAlign w:val="bottom"/>
          </w:tcPr>
          <w:p w14:paraId="0165998B" w14:textId="77777777" w:rsidR="00061B0D" w:rsidRPr="00B134C0" w:rsidRDefault="00A51F2B">
            <w:pPr>
              <w:spacing w:after="0" w:line="240" w:lineRule="auto"/>
              <w:jc w:val="center"/>
              <w:rPr>
                <w:rFonts w:ascii="Arial" w:eastAsia="Calibri" w:hAnsi="Arial"/>
              </w:rPr>
            </w:pPr>
            <w:r w:rsidRPr="00B134C0">
              <w:rPr>
                <w:rFonts w:ascii="Arial" w:eastAsia="Calibri" w:hAnsi="Arial"/>
              </w:rPr>
              <w:t>909</w:t>
            </w:r>
          </w:p>
        </w:tc>
        <w:tc>
          <w:tcPr>
            <w:tcW w:w="1204" w:type="dxa"/>
            <w:tcBorders>
              <w:bottom w:val="single" w:sz="4" w:space="0" w:color="000000"/>
              <w:right w:val="single" w:sz="4" w:space="0" w:color="000000"/>
            </w:tcBorders>
            <w:shd w:val="clear" w:color="auto" w:fill="auto"/>
            <w:vAlign w:val="bottom"/>
          </w:tcPr>
          <w:p w14:paraId="31C02CC8" w14:textId="77777777" w:rsidR="00061B0D" w:rsidRPr="00B134C0" w:rsidRDefault="00A51F2B">
            <w:pPr>
              <w:spacing w:after="0" w:line="240" w:lineRule="auto"/>
              <w:jc w:val="center"/>
              <w:rPr>
                <w:rFonts w:ascii="Arial" w:eastAsia="Calibri" w:hAnsi="Arial"/>
              </w:rPr>
            </w:pPr>
            <w:r w:rsidRPr="00B134C0">
              <w:rPr>
                <w:rFonts w:ascii="Arial" w:eastAsia="Calibri" w:hAnsi="Arial"/>
              </w:rPr>
              <w:t>1230</w:t>
            </w:r>
          </w:p>
        </w:tc>
        <w:tc>
          <w:tcPr>
            <w:tcW w:w="1273" w:type="dxa"/>
            <w:tcBorders>
              <w:bottom w:val="single" w:sz="4" w:space="0" w:color="000000"/>
              <w:right w:val="single" w:sz="4" w:space="0" w:color="000000"/>
            </w:tcBorders>
            <w:shd w:val="clear" w:color="auto" w:fill="auto"/>
            <w:vAlign w:val="bottom"/>
          </w:tcPr>
          <w:p w14:paraId="3482D2D8" w14:textId="77777777" w:rsidR="00061B0D" w:rsidRPr="00B134C0" w:rsidRDefault="00A51F2B">
            <w:pPr>
              <w:spacing w:after="0" w:line="240" w:lineRule="auto"/>
              <w:jc w:val="center"/>
              <w:rPr>
                <w:rFonts w:ascii="Arial" w:eastAsia="Calibri" w:hAnsi="Arial"/>
              </w:rPr>
            </w:pPr>
            <w:r w:rsidRPr="00B134C0">
              <w:rPr>
                <w:rFonts w:ascii="Arial" w:eastAsia="Calibri" w:hAnsi="Arial"/>
              </w:rPr>
              <w:t>987</w:t>
            </w:r>
          </w:p>
        </w:tc>
        <w:tc>
          <w:tcPr>
            <w:tcW w:w="1285" w:type="dxa"/>
            <w:tcBorders>
              <w:top w:val="single" w:sz="4" w:space="0" w:color="000000"/>
              <w:bottom w:val="single" w:sz="4" w:space="0" w:color="000000"/>
              <w:right w:val="single" w:sz="4" w:space="0" w:color="000000"/>
            </w:tcBorders>
            <w:shd w:val="clear" w:color="auto" w:fill="auto"/>
            <w:vAlign w:val="bottom"/>
          </w:tcPr>
          <w:p w14:paraId="19DF73D0" w14:textId="77777777" w:rsidR="00061B0D" w:rsidRPr="00B134C0" w:rsidRDefault="00A51F2B">
            <w:pPr>
              <w:spacing w:after="0" w:line="240" w:lineRule="auto"/>
              <w:jc w:val="center"/>
              <w:rPr>
                <w:rFonts w:ascii="Arial" w:eastAsia="Calibri" w:hAnsi="Arial"/>
              </w:rPr>
            </w:pPr>
            <w:r w:rsidRPr="00B134C0">
              <w:rPr>
                <w:rFonts w:ascii="Arial" w:eastAsia="Calibri" w:hAnsi="Arial"/>
              </w:rPr>
              <w:t>945</w:t>
            </w:r>
          </w:p>
        </w:tc>
      </w:tr>
      <w:tr w:rsidR="00061B0D" w:rsidRPr="00B134C0" w14:paraId="0D7FD553" w14:textId="77777777">
        <w:trPr>
          <w:trHeight w:val="330"/>
        </w:trPr>
        <w:tc>
          <w:tcPr>
            <w:tcW w:w="4688" w:type="dxa"/>
            <w:tcBorders>
              <w:left w:val="single" w:sz="4" w:space="0" w:color="000000"/>
              <w:bottom w:val="single" w:sz="4" w:space="0" w:color="000000"/>
              <w:right w:val="single" w:sz="4" w:space="0" w:color="000000"/>
            </w:tcBorders>
            <w:shd w:val="clear" w:color="auto" w:fill="auto"/>
            <w:vAlign w:val="center"/>
          </w:tcPr>
          <w:p w14:paraId="133E2610" w14:textId="77777777" w:rsidR="00061B0D" w:rsidRPr="00B134C0" w:rsidRDefault="00A51F2B">
            <w:pPr>
              <w:spacing w:after="0" w:line="240" w:lineRule="auto"/>
              <w:rPr>
                <w:rFonts w:ascii="Arial" w:eastAsia="Calibri" w:hAnsi="Arial"/>
              </w:rPr>
            </w:pPr>
            <w:r w:rsidRPr="00B134C0">
              <w:rPr>
                <w:rFonts w:ascii="Arial" w:eastAsia="Calibri" w:hAnsi="Arial"/>
              </w:rPr>
              <w:t>Охват профилактическими осмотрами детей в возрасте 15-17 лет</w:t>
            </w:r>
          </w:p>
        </w:tc>
        <w:tc>
          <w:tcPr>
            <w:tcW w:w="1204" w:type="dxa"/>
            <w:tcBorders>
              <w:bottom w:val="single" w:sz="4" w:space="0" w:color="000000"/>
              <w:right w:val="single" w:sz="4" w:space="0" w:color="000000"/>
            </w:tcBorders>
            <w:shd w:val="clear" w:color="auto" w:fill="auto"/>
            <w:vAlign w:val="bottom"/>
          </w:tcPr>
          <w:p w14:paraId="5246DFE8" w14:textId="77777777" w:rsidR="00061B0D" w:rsidRPr="00B134C0" w:rsidRDefault="00A51F2B">
            <w:pPr>
              <w:spacing w:after="0" w:line="240" w:lineRule="auto"/>
              <w:jc w:val="center"/>
              <w:rPr>
                <w:rFonts w:ascii="Arial" w:eastAsia="Calibri" w:hAnsi="Arial"/>
              </w:rPr>
            </w:pPr>
            <w:r w:rsidRPr="00B134C0">
              <w:rPr>
                <w:rFonts w:ascii="Arial" w:eastAsia="Calibri" w:hAnsi="Arial"/>
              </w:rPr>
              <w:t>68</w:t>
            </w:r>
          </w:p>
        </w:tc>
        <w:tc>
          <w:tcPr>
            <w:tcW w:w="1204" w:type="dxa"/>
            <w:tcBorders>
              <w:bottom w:val="single" w:sz="4" w:space="0" w:color="000000"/>
              <w:right w:val="single" w:sz="4" w:space="0" w:color="000000"/>
            </w:tcBorders>
            <w:shd w:val="clear" w:color="auto" w:fill="auto"/>
            <w:vAlign w:val="bottom"/>
          </w:tcPr>
          <w:p w14:paraId="0408B04C" w14:textId="77777777" w:rsidR="00061B0D" w:rsidRPr="00B134C0" w:rsidRDefault="00A51F2B">
            <w:pPr>
              <w:spacing w:after="0" w:line="240" w:lineRule="auto"/>
              <w:jc w:val="center"/>
              <w:rPr>
                <w:rFonts w:ascii="Arial" w:eastAsia="Calibri" w:hAnsi="Arial"/>
              </w:rPr>
            </w:pPr>
            <w:r w:rsidRPr="00B134C0">
              <w:rPr>
                <w:rFonts w:ascii="Arial" w:eastAsia="Calibri" w:hAnsi="Arial"/>
              </w:rPr>
              <w:t>113</w:t>
            </w:r>
          </w:p>
        </w:tc>
        <w:tc>
          <w:tcPr>
            <w:tcW w:w="1273" w:type="dxa"/>
            <w:tcBorders>
              <w:bottom w:val="single" w:sz="4" w:space="0" w:color="000000"/>
              <w:right w:val="single" w:sz="4" w:space="0" w:color="000000"/>
            </w:tcBorders>
            <w:shd w:val="clear" w:color="auto" w:fill="auto"/>
            <w:vAlign w:val="bottom"/>
          </w:tcPr>
          <w:p w14:paraId="5C6009B5" w14:textId="77777777" w:rsidR="00061B0D" w:rsidRPr="00B134C0" w:rsidRDefault="00A51F2B">
            <w:pPr>
              <w:spacing w:after="0" w:line="240" w:lineRule="auto"/>
              <w:jc w:val="center"/>
              <w:rPr>
                <w:rFonts w:ascii="Arial" w:eastAsia="Calibri" w:hAnsi="Arial"/>
              </w:rPr>
            </w:pPr>
            <w:r w:rsidRPr="00B134C0">
              <w:rPr>
                <w:rFonts w:ascii="Arial" w:eastAsia="Calibri" w:hAnsi="Arial"/>
              </w:rPr>
              <w:t>173</w:t>
            </w:r>
          </w:p>
        </w:tc>
        <w:tc>
          <w:tcPr>
            <w:tcW w:w="1285" w:type="dxa"/>
            <w:tcBorders>
              <w:top w:val="single" w:sz="4" w:space="0" w:color="000000"/>
              <w:bottom w:val="single" w:sz="4" w:space="0" w:color="000000"/>
              <w:right w:val="single" w:sz="4" w:space="0" w:color="000000"/>
            </w:tcBorders>
            <w:shd w:val="clear" w:color="auto" w:fill="auto"/>
            <w:vAlign w:val="bottom"/>
          </w:tcPr>
          <w:p w14:paraId="6B614423" w14:textId="77777777" w:rsidR="00061B0D" w:rsidRPr="00B134C0" w:rsidRDefault="00A51F2B">
            <w:pPr>
              <w:spacing w:after="0" w:line="240" w:lineRule="auto"/>
              <w:jc w:val="center"/>
              <w:rPr>
                <w:rFonts w:ascii="Arial" w:eastAsia="Calibri" w:hAnsi="Arial"/>
              </w:rPr>
            </w:pPr>
            <w:r w:rsidRPr="00B134C0">
              <w:rPr>
                <w:rFonts w:ascii="Arial" w:eastAsia="Calibri" w:hAnsi="Arial"/>
              </w:rPr>
              <w:t>241</w:t>
            </w:r>
          </w:p>
        </w:tc>
      </w:tr>
      <w:tr w:rsidR="00061B0D" w:rsidRPr="00B134C0" w14:paraId="085BD498" w14:textId="77777777">
        <w:trPr>
          <w:trHeight w:val="330"/>
        </w:trPr>
        <w:tc>
          <w:tcPr>
            <w:tcW w:w="4688" w:type="dxa"/>
            <w:tcBorders>
              <w:left w:val="single" w:sz="4" w:space="0" w:color="000000"/>
              <w:bottom w:val="single" w:sz="4" w:space="0" w:color="000000"/>
              <w:right w:val="single" w:sz="4" w:space="0" w:color="000000"/>
            </w:tcBorders>
            <w:shd w:val="clear" w:color="auto" w:fill="auto"/>
            <w:vAlign w:val="center"/>
          </w:tcPr>
          <w:p w14:paraId="7C278620" w14:textId="77777777" w:rsidR="00061B0D" w:rsidRPr="00B134C0" w:rsidRDefault="00A51F2B">
            <w:pPr>
              <w:spacing w:after="0" w:line="240" w:lineRule="auto"/>
              <w:rPr>
                <w:rFonts w:ascii="Arial" w:eastAsia="Calibri" w:hAnsi="Arial"/>
              </w:rPr>
            </w:pPr>
            <w:r w:rsidRPr="00B134C0">
              <w:rPr>
                <w:rFonts w:ascii="Arial" w:eastAsia="Calibri" w:hAnsi="Arial"/>
              </w:rPr>
              <w:t>Охват профилактическими осмотрами взрослого населения (18 лет и старше)</w:t>
            </w:r>
          </w:p>
        </w:tc>
        <w:tc>
          <w:tcPr>
            <w:tcW w:w="1204" w:type="dxa"/>
            <w:tcBorders>
              <w:bottom w:val="single" w:sz="4" w:space="0" w:color="000000"/>
              <w:right w:val="single" w:sz="4" w:space="0" w:color="000000"/>
            </w:tcBorders>
            <w:shd w:val="clear" w:color="auto" w:fill="auto"/>
            <w:vAlign w:val="bottom"/>
          </w:tcPr>
          <w:p w14:paraId="13516394" w14:textId="77777777" w:rsidR="00061B0D" w:rsidRPr="00B134C0" w:rsidRDefault="00A51F2B">
            <w:pPr>
              <w:jc w:val="center"/>
              <w:rPr>
                <w:rFonts w:ascii="Arial" w:hAnsi="Arial"/>
              </w:rPr>
            </w:pPr>
            <w:r w:rsidRPr="00B134C0">
              <w:rPr>
                <w:rFonts w:ascii="Arial" w:hAnsi="Arial"/>
              </w:rPr>
              <w:t>1093</w:t>
            </w:r>
          </w:p>
        </w:tc>
        <w:tc>
          <w:tcPr>
            <w:tcW w:w="1204" w:type="dxa"/>
            <w:tcBorders>
              <w:bottom w:val="single" w:sz="4" w:space="0" w:color="000000"/>
              <w:right w:val="single" w:sz="4" w:space="0" w:color="000000"/>
            </w:tcBorders>
            <w:shd w:val="clear" w:color="auto" w:fill="auto"/>
            <w:vAlign w:val="bottom"/>
          </w:tcPr>
          <w:p w14:paraId="3465D240" w14:textId="77777777" w:rsidR="00061B0D" w:rsidRPr="00B134C0" w:rsidRDefault="00A51F2B">
            <w:pPr>
              <w:jc w:val="center"/>
              <w:rPr>
                <w:rFonts w:ascii="Arial" w:hAnsi="Arial"/>
              </w:rPr>
            </w:pPr>
            <w:r w:rsidRPr="00B134C0">
              <w:rPr>
                <w:rFonts w:ascii="Arial" w:hAnsi="Arial"/>
              </w:rPr>
              <w:t>1160</w:t>
            </w:r>
          </w:p>
        </w:tc>
        <w:tc>
          <w:tcPr>
            <w:tcW w:w="1273" w:type="dxa"/>
            <w:tcBorders>
              <w:bottom w:val="single" w:sz="4" w:space="0" w:color="000000"/>
              <w:right w:val="single" w:sz="4" w:space="0" w:color="000000"/>
            </w:tcBorders>
            <w:shd w:val="clear" w:color="auto" w:fill="auto"/>
            <w:vAlign w:val="bottom"/>
          </w:tcPr>
          <w:p w14:paraId="413F9E8B" w14:textId="77777777" w:rsidR="00061B0D" w:rsidRPr="00B134C0" w:rsidRDefault="00A51F2B">
            <w:pPr>
              <w:spacing w:after="0" w:line="240" w:lineRule="auto"/>
              <w:jc w:val="center"/>
              <w:rPr>
                <w:rFonts w:ascii="Arial" w:eastAsia="Calibri" w:hAnsi="Arial"/>
              </w:rPr>
            </w:pPr>
            <w:r w:rsidRPr="00B134C0">
              <w:rPr>
                <w:rFonts w:ascii="Arial" w:eastAsia="Calibri" w:hAnsi="Arial"/>
              </w:rPr>
              <w:t>2893</w:t>
            </w:r>
          </w:p>
        </w:tc>
        <w:tc>
          <w:tcPr>
            <w:tcW w:w="1285" w:type="dxa"/>
            <w:tcBorders>
              <w:top w:val="single" w:sz="4" w:space="0" w:color="000000"/>
              <w:bottom w:val="single" w:sz="4" w:space="0" w:color="000000"/>
              <w:right w:val="single" w:sz="4" w:space="0" w:color="000000"/>
            </w:tcBorders>
            <w:shd w:val="clear" w:color="auto" w:fill="auto"/>
            <w:vAlign w:val="bottom"/>
          </w:tcPr>
          <w:p w14:paraId="40B2044D" w14:textId="77777777" w:rsidR="00061B0D" w:rsidRPr="00B134C0" w:rsidRDefault="00A51F2B">
            <w:pPr>
              <w:spacing w:after="0" w:line="240" w:lineRule="auto"/>
              <w:jc w:val="center"/>
              <w:rPr>
                <w:rFonts w:ascii="Arial" w:eastAsia="Calibri" w:hAnsi="Arial"/>
              </w:rPr>
            </w:pPr>
            <w:r w:rsidRPr="00B134C0">
              <w:rPr>
                <w:rFonts w:ascii="Arial" w:eastAsia="Calibri" w:hAnsi="Arial"/>
              </w:rPr>
              <w:t>3058</w:t>
            </w:r>
          </w:p>
        </w:tc>
      </w:tr>
      <w:tr w:rsidR="00061B0D" w:rsidRPr="00B134C0" w14:paraId="4EB7D4EA" w14:textId="77777777">
        <w:trPr>
          <w:trHeight w:val="615"/>
        </w:trPr>
        <w:tc>
          <w:tcPr>
            <w:tcW w:w="4688" w:type="dxa"/>
            <w:tcBorders>
              <w:left w:val="single" w:sz="4" w:space="0" w:color="000000"/>
              <w:bottom w:val="single" w:sz="4" w:space="0" w:color="000000"/>
              <w:right w:val="single" w:sz="4" w:space="0" w:color="000000"/>
            </w:tcBorders>
            <w:shd w:val="clear" w:color="auto" w:fill="auto"/>
            <w:vAlign w:val="center"/>
          </w:tcPr>
          <w:p w14:paraId="45F77DCC" w14:textId="77777777" w:rsidR="00061B0D" w:rsidRPr="00B134C0" w:rsidRDefault="00A51F2B">
            <w:pPr>
              <w:spacing w:after="0" w:line="240" w:lineRule="auto"/>
              <w:rPr>
                <w:rFonts w:ascii="Arial" w:eastAsia="Calibri" w:hAnsi="Arial"/>
              </w:rPr>
            </w:pPr>
            <w:r w:rsidRPr="00B134C0">
              <w:rPr>
                <w:rFonts w:ascii="Arial" w:eastAsia="Calibri" w:hAnsi="Arial"/>
              </w:rPr>
              <w:t>в т.ч. охват профилактическими осмотрами взрослого населения старше трудоспособного возраста</w:t>
            </w:r>
          </w:p>
        </w:tc>
        <w:tc>
          <w:tcPr>
            <w:tcW w:w="1204" w:type="dxa"/>
            <w:tcBorders>
              <w:bottom w:val="single" w:sz="4" w:space="0" w:color="000000"/>
              <w:right w:val="single" w:sz="4" w:space="0" w:color="000000"/>
            </w:tcBorders>
            <w:shd w:val="clear" w:color="auto" w:fill="auto"/>
            <w:vAlign w:val="bottom"/>
          </w:tcPr>
          <w:p w14:paraId="42A1C5E3" w14:textId="77777777" w:rsidR="00061B0D" w:rsidRPr="00B134C0" w:rsidRDefault="00A51F2B">
            <w:pPr>
              <w:spacing w:after="0" w:line="240" w:lineRule="auto"/>
              <w:jc w:val="center"/>
              <w:rPr>
                <w:rFonts w:ascii="Arial" w:eastAsia="Calibri" w:hAnsi="Arial"/>
              </w:rPr>
            </w:pPr>
            <w:r w:rsidRPr="00B134C0">
              <w:rPr>
                <w:rFonts w:ascii="Arial" w:eastAsia="Calibri" w:hAnsi="Arial"/>
              </w:rPr>
              <w:t>449</w:t>
            </w:r>
          </w:p>
        </w:tc>
        <w:tc>
          <w:tcPr>
            <w:tcW w:w="1204" w:type="dxa"/>
            <w:tcBorders>
              <w:bottom w:val="single" w:sz="4" w:space="0" w:color="000000"/>
              <w:right w:val="single" w:sz="4" w:space="0" w:color="000000"/>
            </w:tcBorders>
            <w:shd w:val="clear" w:color="auto" w:fill="auto"/>
            <w:vAlign w:val="bottom"/>
          </w:tcPr>
          <w:p w14:paraId="533179F1" w14:textId="77777777" w:rsidR="00061B0D" w:rsidRPr="00B134C0" w:rsidRDefault="00A51F2B">
            <w:pPr>
              <w:spacing w:after="0" w:line="240" w:lineRule="auto"/>
              <w:jc w:val="center"/>
              <w:rPr>
                <w:rFonts w:ascii="Arial" w:eastAsia="Calibri" w:hAnsi="Arial"/>
              </w:rPr>
            </w:pPr>
            <w:r w:rsidRPr="00B134C0">
              <w:rPr>
                <w:rFonts w:ascii="Arial" w:eastAsia="Calibri" w:hAnsi="Arial"/>
              </w:rPr>
              <w:t>457</w:t>
            </w:r>
          </w:p>
        </w:tc>
        <w:tc>
          <w:tcPr>
            <w:tcW w:w="1273" w:type="dxa"/>
            <w:tcBorders>
              <w:bottom w:val="single" w:sz="4" w:space="0" w:color="000000"/>
              <w:right w:val="single" w:sz="4" w:space="0" w:color="000000"/>
            </w:tcBorders>
            <w:shd w:val="clear" w:color="auto" w:fill="auto"/>
            <w:vAlign w:val="bottom"/>
          </w:tcPr>
          <w:p w14:paraId="2C2002A5" w14:textId="77777777" w:rsidR="00061B0D" w:rsidRPr="00B134C0" w:rsidRDefault="00A51F2B">
            <w:pPr>
              <w:spacing w:after="0" w:line="240" w:lineRule="auto"/>
              <w:jc w:val="center"/>
              <w:rPr>
                <w:rFonts w:ascii="Arial" w:eastAsia="Calibri" w:hAnsi="Arial"/>
              </w:rPr>
            </w:pPr>
            <w:r w:rsidRPr="00B134C0">
              <w:rPr>
                <w:rFonts w:ascii="Arial" w:eastAsia="Calibri" w:hAnsi="Arial"/>
              </w:rPr>
              <w:t>889</w:t>
            </w:r>
          </w:p>
        </w:tc>
        <w:tc>
          <w:tcPr>
            <w:tcW w:w="1285" w:type="dxa"/>
            <w:tcBorders>
              <w:top w:val="single" w:sz="4" w:space="0" w:color="000000"/>
              <w:bottom w:val="single" w:sz="4" w:space="0" w:color="000000"/>
              <w:right w:val="single" w:sz="4" w:space="0" w:color="000000"/>
            </w:tcBorders>
            <w:shd w:val="clear" w:color="auto" w:fill="auto"/>
            <w:vAlign w:val="bottom"/>
          </w:tcPr>
          <w:p w14:paraId="63124397" w14:textId="77777777" w:rsidR="00061B0D" w:rsidRPr="00B134C0" w:rsidRDefault="00A51F2B">
            <w:pPr>
              <w:spacing w:after="0" w:line="240" w:lineRule="auto"/>
              <w:jc w:val="center"/>
              <w:rPr>
                <w:rFonts w:ascii="Arial" w:eastAsia="Calibri" w:hAnsi="Arial"/>
              </w:rPr>
            </w:pPr>
            <w:r w:rsidRPr="00B134C0">
              <w:rPr>
                <w:rFonts w:ascii="Arial" w:eastAsia="Calibri" w:hAnsi="Arial"/>
              </w:rPr>
              <w:t>1138</w:t>
            </w:r>
          </w:p>
        </w:tc>
      </w:tr>
    </w:tbl>
    <w:p w14:paraId="7D7005C5" w14:textId="77777777" w:rsidR="00061B0D" w:rsidRPr="00B134C0" w:rsidRDefault="00061B0D">
      <w:pPr>
        <w:spacing w:after="0" w:line="240" w:lineRule="auto"/>
        <w:ind w:right="-1"/>
        <w:jc w:val="both"/>
        <w:rPr>
          <w:rFonts w:ascii="Arial" w:eastAsia="Times New Roman" w:hAnsi="Arial"/>
          <w:lang w:eastAsia="ru-RU"/>
        </w:rPr>
      </w:pPr>
    </w:p>
    <w:p w14:paraId="4D9A64EE" w14:textId="2C689233" w:rsidR="00061B0D" w:rsidRPr="00B134C0" w:rsidRDefault="00A51F2B">
      <w:pPr>
        <w:ind w:firstLine="709"/>
        <w:jc w:val="both"/>
        <w:rPr>
          <w:rFonts w:ascii="Arial" w:hAnsi="Arial"/>
        </w:rPr>
      </w:pPr>
      <w:r w:rsidRPr="00B134C0">
        <w:rPr>
          <w:rFonts w:ascii="Arial" w:eastAsia="Calibri" w:hAnsi="Arial"/>
        </w:rPr>
        <w:t xml:space="preserve">Дневной стационар относится к замещающей стационар помощи. Дневной стационар организован в 1 </w:t>
      </w:r>
      <w:r w:rsidR="004E38C6" w:rsidRPr="00B134C0">
        <w:rPr>
          <w:rFonts w:ascii="Arial" w:eastAsia="Calibri" w:hAnsi="Arial"/>
        </w:rPr>
        <w:t>участковой больнице и</w:t>
      </w:r>
      <w:r w:rsidRPr="00B134C0">
        <w:rPr>
          <w:rFonts w:ascii="Arial" w:eastAsia="Calibri" w:hAnsi="Arial"/>
        </w:rPr>
        <w:t xml:space="preserve"> в 2-х врачебных амбулаториях.</w:t>
      </w:r>
    </w:p>
    <w:tbl>
      <w:tblPr>
        <w:tblW w:w="9903" w:type="dxa"/>
        <w:tblInd w:w="93" w:type="dxa"/>
        <w:tblLook w:val="04A0" w:firstRow="1" w:lastRow="0" w:firstColumn="1" w:lastColumn="0" w:noHBand="0" w:noVBand="1"/>
      </w:tblPr>
      <w:tblGrid>
        <w:gridCol w:w="4632"/>
        <w:gridCol w:w="1368"/>
        <w:gridCol w:w="1416"/>
        <w:gridCol w:w="1272"/>
        <w:gridCol w:w="1215"/>
      </w:tblGrid>
      <w:tr w:rsidR="00061B0D" w:rsidRPr="00B134C0" w14:paraId="15106EAE" w14:textId="77777777">
        <w:trPr>
          <w:trHeight w:val="330"/>
        </w:trPr>
        <w:tc>
          <w:tcPr>
            <w:tcW w:w="4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DCCC" w14:textId="77777777" w:rsidR="00061B0D" w:rsidRPr="00B134C0" w:rsidRDefault="00061B0D">
            <w:pPr>
              <w:spacing w:after="0" w:line="240" w:lineRule="auto"/>
              <w:rPr>
                <w:rFonts w:ascii="Arial" w:eastAsia="Times New Roman" w:hAnsi="Arial"/>
                <w:lang w:eastAsia="ru-RU"/>
              </w:rPr>
            </w:pPr>
          </w:p>
        </w:tc>
        <w:tc>
          <w:tcPr>
            <w:tcW w:w="1368" w:type="dxa"/>
            <w:tcBorders>
              <w:top w:val="single" w:sz="4" w:space="0" w:color="000000"/>
              <w:bottom w:val="single" w:sz="4" w:space="0" w:color="000000"/>
              <w:right w:val="single" w:sz="4" w:space="0" w:color="000000"/>
            </w:tcBorders>
            <w:shd w:val="clear" w:color="auto" w:fill="auto"/>
            <w:vAlign w:val="center"/>
          </w:tcPr>
          <w:p w14:paraId="36094BE3"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2020</w:t>
            </w:r>
          </w:p>
        </w:tc>
        <w:tc>
          <w:tcPr>
            <w:tcW w:w="1416" w:type="dxa"/>
            <w:tcBorders>
              <w:top w:val="single" w:sz="4" w:space="0" w:color="000000"/>
              <w:bottom w:val="single" w:sz="4" w:space="0" w:color="000000"/>
              <w:right w:val="single" w:sz="4" w:space="0" w:color="000000"/>
            </w:tcBorders>
            <w:shd w:val="clear" w:color="auto" w:fill="auto"/>
            <w:vAlign w:val="center"/>
          </w:tcPr>
          <w:p w14:paraId="1DB10BC6"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2021</w:t>
            </w:r>
          </w:p>
        </w:tc>
        <w:tc>
          <w:tcPr>
            <w:tcW w:w="1272" w:type="dxa"/>
            <w:tcBorders>
              <w:top w:val="single" w:sz="4" w:space="0" w:color="000000"/>
              <w:bottom w:val="single" w:sz="4" w:space="0" w:color="000000"/>
              <w:right w:val="single" w:sz="4" w:space="0" w:color="000000"/>
            </w:tcBorders>
            <w:shd w:val="clear" w:color="auto" w:fill="auto"/>
            <w:vAlign w:val="center"/>
          </w:tcPr>
          <w:p w14:paraId="2C1D6946"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2022</w:t>
            </w:r>
          </w:p>
        </w:tc>
        <w:tc>
          <w:tcPr>
            <w:tcW w:w="1215" w:type="dxa"/>
            <w:tcBorders>
              <w:top w:val="single" w:sz="4" w:space="0" w:color="000000"/>
              <w:bottom w:val="single" w:sz="4" w:space="0" w:color="000000"/>
              <w:right w:val="single" w:sz="4" w:space="0" w:color="000000"/>
            </w:tcBorders>
            <w:shd w:val="clear" w:color="auto" w:fill="auto"/>
          </w:tcPr>
          <w:p w14:paraId="7F5C5AB3"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2023</w:t>
            </w:r>
          </w:p>
        </w:tc>
      </w:tr>
      <w:tr w:rsidR="00061B0D" w:rsidRPr="00B134C0" w14:paraId="2A03FC39" w14:textId="77777777">
        <w:trPr>
          <w:trHeight w:val="330"/>
        </w:trPr>
        <w:tc>
          <w:tcPr>
            <w:tcW w:w="4632" w:type="dxa"/>
            <w:tcBorders>
              <w:left w:val="single" w:sz="4" w:space="0" w:color="000000"/>
              <w:bottom w:val="single" w:sz="4" w:space="0" w:color="000000"/>
              <w:right w:val="single" w:sz="4" w:space="0" w:color="000000"/>
            </w:tcBorders>
            <w:shd w:val="clear" w:color="auto" w:fill="auto"/>
            <w:vAlign w:val="center"/>
          </w:tcPr>
          <w:p w14:paraId="3272C12F"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Число мест в дневных стационарах</w:t>
            </w:r>
          </w:p>
        </w:tc>
        <w:tc>
          <w:tcPr>
            <w:tcW w:w="1368" w:type="dxa"/>
            <w:tcBorders>
              <w:bottom w:val="single" w:sz="4" w:space="0" w:color="000000"/>
              <w:right w:val="single" w:sz="4" w:space="0" w:color="000000"/>
            </w:tcBorders>
            <w:shd w:val="clear" w:color="auto" w:fill="auto"/>
          </w:tcPr>
          <w:p w14:paraId="7769F5D9"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12</w:t>
            </w:r>
          </w:p>
        </w:tc>
        <w:tc>
          <w:tcPr>
            <w:tcW w:w="1416" w:type="dxa"/>
            <w:tcBorders>
              <w:bottom w:val="single" w:sz="4" w:space="0" w:color="000000"/>
              <w:right w:val="single" w:sz="4" w:space="0" w:color="000000"/>
            </w:tcBorders>
            <w:shd w:val="clear" w:color="auto" w:fill="auto"/>
          </w:tcPr>
          <w:p w14:paraId="37097481" w14:textId="77777777" w:rsidR="00061B0D" w:rsidRPr="00B134C0" w:rsidRDefault="00A51F2B">
            <w:pPr>
              <w:tabs>
                <w:tab w:val="left" w:pos="1488"/>
              </w:tabs>
              <w:spacing w:after="0" w:line="240" w:lineRule="auto"/>
              <w:jc w:val="center"/>
              <w:rPr>
                <w:rFonts w:ascii="Arial" w:eastAsia="Calibri" w:hAnsi="Arial"/>
              </w:rPr>
            </w:pPr>
            <w:r w:rsidRPr="00B134C0">
              <w:rPr>
                <w:rFonts w:ascii="Arial" w:eastAsia="Calibri" w:hAnsi="Arial"/>
              </w:rPr>
              <w:t>12</w:t>
            </w:r>
          </w:p>
        </w:tc>
        <w:tc>
          <w:tcPr>
            <w:tcW w:w="1272" w:type="dxa"/>
            <w:tcBorders>
              <w:top w:val="single" w:sz="4" w:space="0" w:color="000000"/>
              <w:bottom w:val="single" w:sz="4" w:space="0" w:color="000000"/>
              <w:right w:val="single" w:sz="4" w:space="0" w:color="000000"/>
            </w:tcBorders>
            <w:shd w:val="clear" w:color="auto" w:fill="auto"/>
          </w:tcPr>
          <w:p w14:paraId="00C73748" w14:textId="77777777" w:rsidR="00061B0D" w:rsidRPr="00B134C0" w:rsidRDefault="00A51F2B">
            <w:pPr>
              <w:spacing w:after="0" w:line="240" w:lineRule="auto"/>
              <w:jc w:val="center"/>
              <w:rPr>
                <w:rFonts w:ascii="Arial" w:eastAsia="Calibri" w:hAnsi="Arial"/>
              </w:rPr>
            </w:pPr>
            <w:r w:rsidRPr="00B134C0">
              <w:rPr>
                <w:rFonts w:ascii="Arial" w:eastAsia="Calibri" w:hAnsi="Arial"/>
              </w:rPr>
              <w:t>15</w:t>
            </w:r>
          </w:p>
        </w:tc>
        <w:tc>
          <w:tcPr>
            <w:tcW w:w="1215" w:type="dxa"/>
            <w:tcBorders>
              <w:top w:val="single" w:sz="4" w:space="0" w:color="000000"/>
              <w:bottom w:val="single" w:sz="4" w:space="0" w:color="000000"/>
              <w:right w:val="single" w:sz="4" w:space="0" w:color="000000"/>
            </w:tcBorders>
            <w:shd w:val="clear" w:color="auto" w:fill="auto"/>
          </w:tcPr>
          <w:p w14:paraId="75A08465" w14:textId="77777777" w:rsidR="00061B0D" w:rsidRPr="00B134C0" w:rsidRDefault="00A51F2B">
            <w:pPr>
              <w:spacing w:after="0" w:line="240" w:lineRule="auto"/>
              <w:jc w:val="center"/>
              <w:rPr>
                <w:rFonts w:ascii="Arial" w:eastAsia="Calibri" w:hAnsi="Arial"/>
              </w:rPr>
            </w:pPr>
            <w:r w:rsidRPr="00B134C0">
              <w:rPr>
                <w:rFonts w:ascii="Arial" w:eastAsia="Calibri" w:hAnsi="Arial"/>
              </w:rPr>
              <w:t>12</w:t>
            </w:r>
          </w:p>
        </w:tc>
      </w:tr>
      <w:tr w:rsidR="00061B0D" w:rsidRPr="00B134C0" w14:paraId="26DBA01F" w14:textId="77777777">
        <w:trPr>
          <w:trHeight w:val="330"/>
        </w:trPr>
        <w:tc>
          <w:tcPr>
            <w:tcW w:w="4632" w:type="dxa"/>
            <w:tcBorders>
              <w:left w:val="single" w:sz="4" w:space="0" w:color="000000"/>
              <w:bottom w:val="single" w:sz="4" w:space="0" w:color="000000"/>
              <w:right w:val="single" w:sz="4" w:space="0" w:color="000000"/>
            </w:tcBorders>
            <w:shd w:val="clear" w:color="auto" w:fill="auto"/>
            <w:vAlign w:val="center"/>
          </w:tcPr>
          <w:p w14:paraId="75EFDA84"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Число пролеченных больных в дневных стационарах</w:t>
            </w:r>
          </w:p>
        </w:tc>
        <w:tc>
          <w:tcPr>
            <w:tcW w:w="1368" w:type="dxa"/>
            <w:tcBorders>
              <w:bottom w:val="single" w:sz="4" w:space="0" w:color="000000"/>
              <w:right w:val="single" w:sz="4" w:space="0" w:color="000000"/>
            </w:tcBorders>
            <w:shd w:val="clear" w:color="auto" w:fill="auto"/>
          </w:tcPr>
          <w:p w14:paraId="0D9EE28E"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292</w:t>
            </w:r>
          </w:p>
        </w:tc>
        <w:tc>
          <w:tcPr>
            <w:tcW w:w="1416" w:type="dxa"/>
            <w:tcBorders>
              <w:bottom w:val="single" w:sz="4" w:space="0" w:color="000000"/>
              <w:right w:val="single" w:sz="4" w:space="0" w:color="000000"/>
            </w:tcBorders>
            <w:shd w:val="clear" w:color="auto" w:fill="auto"/>
          </w:tcPr>
          <w:p w14:paraId="23662AF1" w14:textId="77777777" w:rsidR="00061B0D" w:rsidRPr="00B134C0" w:rsidRDefault="00A51F2B">
            <w:pPr>
              <w:spacing w:after="0" w:line="240" w:lineRule="auto"/>
              <w:jc w:val="center"/>
              <w:rPr>
                <w:rFonts w:ascii="Arial" w:eastAsia="Calibri" w:hAnsi="Arial"/>
              </w:rPr>
            </w:pPr>
            <w:r w:rsidRPr="00B134C0">
              <w:rPr>
                <w:rFonts w:ascii="Arial" w:eastAsia="Calibri" w:hAnsi="Arial"/>
              </w:rPr>
              <w:t>249</w:t>
            </w:r>
          </w:p>
        </w:tc>
        <w:tc>
          <w:tcPr>
            <w:tcW w:w="1272" w:type="dxa"/>
            <w:tcBorders>
              <w:top w:val="single" w:sz="4" w:space="0" w:color="000000"/>
              <w:bottom w:val="single" w:sz="4" w:space="0" w:color="000000"/>
              <w:right w:val="single" w:sz="4" w:space="0" w:color="000000"/>
            </w:tcBorders>
            <w:shd w:val="clear" w:color="auto" w:fill="auto"/>
          </w:tcPr>
          <w:p w14:paraId="218A32B9" w14:textId="77777777" w:rsidR="00061B0D" w:rsidRPr="00B134C0" w:rsidRDefault="00A51F2B">
            <w:pPr>
              <w:spacing w:after="0" w:line="240" w:lineRule="auto"/>
              <w:jc w:val="center"/>
              <w:rPr>
                <w:rFonts w:ascii="Arial" w:eastAsia="Calibri" w:hAnsi="Arial"/>
              </w:rPr>
            </w:pPr>
            <w:r w:rsidRPr="00B134C0">
              <w:rPr>
                <w:rFonts w:ascii="Arial" w:eastAsia="Calibri" w:hAnsi="Arial"/>
              </w:rPr>
              <w:t>357</w:t>
            </w:r>
          </w:p>
        </w:tc>
        <w:tc>
          <w:tcPr>
            <w:tcW w:w="1215" w:type="dxa"/>
            <w:tcBorders>
              <w:top w:val="single" w:sz="4" w:space="0" w:color="000000"/>
              <w:bottom w:val="single" w:sz="4" w:space="0" w:color="000000"/>
              <w:right w:val="single" w:sz="4" w:space="0" w:color="000000"/>
            </w:tcBorders>
            <w:shd w:val="clear" w:color="auto" w:fill="auto"/>
          </w:tcPr>
          <w:p w14:paraId="4DC8AE82" w14:textId="77777777" w:rsidR="00061B0D" w:rsidRPr="00B134C0" w:rsidRDefault="00A51F2B">
            <w:pPr>
              <w:spacing w:after="0" w:line="240" w:lineRule="auto"/>
              <w:jc w:val="center"/>
              <w:rPr>
                <w:rFonts w:ascii="Arial" w:eastAsia="Calibri" w:hAnsi="Arial"/>
              </w:rPr>
            </w:pPr>
            <w:r w:rsidRPr="00B134C0">
              <w:rPr>
                <w:rFonts w:ascii="Arial" w:eastAsia="Calibri" w:hAnsi="Arial"/>
              </w:rPr>
              <w:t>347</w:t>
            </w:r>
          </w:p>
        </w:tc>
      </w:tr>
      <w:tr w:rsidR="00061B0D" w:rsidRPr="00B134C0" w14:paraId="3DDD5862" w14:textId="77777777">
        <w:trPr>
          <w:trHeight w:val="330"/>
        </w:trPr>
        <w:tc>
          <w:tcPr>
            <w:tcW w:w="4632" w:type="dxa"/>
            <w:tcBorders>
              <w:left w:val="single" w:sz="4" w:space="0" w:color="000000"/>
              <w:bottom w:val="single" w:sz="4" w:space="0" w:color="000000"/>
              <w:right w:val="single" w:sz="4" w:space="0" w:color="000000"/>
            </w:tcBorders>
            <w:shd w:val="clear" w:color="auto" w:fill="auto"/>
            <w:vAlign w:val="center"/>
          </w:tcPr>
          <w:p w14:paraId="529A9882"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Число дней лечения в дневных стационарах</w:t>
            </w:r>
          </w:p>
        </w:tc>
        <w:tc>
          <w:tcPr>
            <w:tcW w:w="1368" w:type="dxa"/>
            <w:tcBorders>
              <w:bottom w:val="single" w:sz="4" w:space="0" w:color="000000"/>
              <w:right w:val="single" w:sz="4" w:space="0" w:color="000000"/>
            </w:tcBorders>
            <w:shd w:val="clear" w:color="auto" w:fill="auto"/>
          </w:tcPr>
          <w:p w14:paraId="0FD98580"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3275</w:t>
            </w:r>
          </w:p>
        </w:tc>
        <w:tc>
          <w:tcPr>
            <w:tcW w:w="1416" w:type="dxa"/>
            <w:tcBorders>
              <w:bottom w:val="single" w:sz="4" w:space="0" w:color="000000"/>
              <w:right w:val="single" w:sz="4" w:space="0" w:color="000000"/>
            </w:tcBorders>
            <w:shd w:val="clear" w:color="auto" w:fill="auto"/>
          </w:tcPr>
          <w:p w14:paraId="26E343E9" w14:textId="77777777" w:rsidR="00061B0D" w:rsidRPr="00B134C0" w:rsidRDefault="00A51F2B">
            <w:pPr>
              <w:spacing w:after="0" w:line="240" w:lineRule="auto"/>
              <w:jc w:val="center"/>
              <w:rPr>
                <w:rFonts w:ascii="Arial" w:eastAsia="Calibri" w:hAnsi="Arial"/>
              </w:rPr>
            </w:pPr>
            <w:r w:rsidRPr="00B134C0">
              <w:rPr>
                <w:rFonts w:ascii="Arial" w:eastAsia="Calibri" w:hAnsi="Arial"/>
              </w:rPr>
              <w:t>2634</w:t>
            </w:r>
          </w:p>
        </w:tc>
        <w:tc>
          <w:tcPr>
            <w:tcW w:w="1272" w:type="dxa"/>
            <w:tcBorders>
              <w:top w:val="single" w:sz="4" w:space="0" w:color="000000"/>
              <w:bottom w:val="single" w:sz="4" w:space="0" w:color="000000"/>
              <w:right w:val="single" w:sz="4" w:space="0" w:color="000000"/>
            </w:tcBorders>
            <w:shd w:val="clear" w:color="auto" w:fill="auto"/>
          </w:tcPr>
          <w:p w14:paraId="77B11543" w14:textId="77777777" w:rsidR="00061B0D" w:rsidRPr="00B134C0" w:rsidRDefault="00A51F2B">
            <w:pPr>
              <w:spacing w:after="0" w:line="240" w:lineRule="auto"/>
              <w:jc w:val="center"/>
              <w:rPr>
                <w:rFonts w:ascii="Arial" w:eastAsia="Calibri" w:hAnsi="Arial"/>
              </w:rPr>
            </w:pPr>
            <w:r w:rsidRPr="00B134C0">
              <w:rPr>
                <w:rFonts w:ascii="Arial" w:eastAsia="Calibri" w:hAnsi="Arial"/>
              </w:rPr>
              <w:t>3713</w:t>
            </w:r>
          </w:p>
        </w:tc>
        <w:tc>
          <w:tcPr>
            <w:tcW w:w="1215" w:type="dxa"/>
            <w:tcBorders>
              <w:top w:val="single" w:sz="4" w:space="0" w:color="000000"/>
              <w:bottom w:val="single" w:sz="4" w:space="0" w:color="000000"/>
              <w:right w:val="single" w:sz="4" w:space="0" w:color="000000"/>
            </w:tcBorders>
            <w:shd w:val="clear" w:color="auto" w:fill="auto"/>
          </w:tcPr>
          <w:p w14:paraId="5F89A073" w14:textId="77777777" w:rsidR="00061B0D" w:rsidRPr="00B134C0" w:rsidRDefault="00A51F2B">
            <w:pPr>
              <w:spacing w:after="0" w:line="240" w:lineRule="auto"/>
              <w:jc w:val="center"/>
              <w:rPr>
                <w:rFonts w:ascii="Arial" w:eastAsia="Calibri" w:hAnsi="Arial"/>
              </w:rPr>
            </w:pPr>
            <w:r w:rsidRPr="00B134C0">
              <w:rPr>
                <w:rFonts w:ascii="Arial" w:eastAsia="Calibri" w:hAnsi="Arial"/>
              </w:rPr>
              <w:t>3537</w:t>
            </w:r>
          </w:p>
        </w:tc>
      </w:tr>
      <w:tr w:rsidR="00061B0D" w:rsidRPr="00B134C0" w14:paraId="4DFC3C9F" w14:textId="77777777">
        <w:trPr>
          <w:trHeight w:val="330"/>
        </w:trPr>
        <w:tc>
          <w:tcPr>
            <w:tcW w:w="4632" w:type="dxa"/>
            <w:tcBorders>
              <w:left w:val="single" w:sz="4" w:space="0" w:color="000000"/>
              <w:bottom w:val="single" w:sz="4" w:space="0" w:color="000000"/>
              <w:right w:val="single" w:sz="4" w:space="0" w:color="000000"/>
            </w:tcBorders>
            <w:shd w:val="clear" w:color="auto" w:fill="auto"/>
            <w:vAlign w:val="center"/>
          </w:tcPr>
          <w:p w14:paraId="6F94840F"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Число дней лечения в дневных стационарах (на 1000 населения)</w:t>
            </w:r>
          </w:p>
        </w:tc>
        <w:tc>
          <w:tcPr>
            <w:tcW w:w="1368" w:type="dxa"/>
            <w:tcBorders>
              <w:bottom w:val="single" w:sz="4" w:space="0" w:color="000000"/>
              <w:right w:val="single" w:sz="4" w:space="0" w:color="000000"/>
            </w:tcBorders>
            <w:shd w:val="clear" w:color="auto" w:fill="auto"/>
          </w:tcPr>
          <w:p w14:paraId="2F9B3933"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387,9</w:t>
            </w:r>
          </w:p>
        </w:tc>
        <w:tc>
          <w:tcPr>
            <w:tcW w:w="1416" w:type="dxa"/>
            <w:tcBorders>
              <w:bottom w:val="single" w:sz="4" w:space="0" w:color="000000"/>
              <w:right w:val="single" w:sz="4" w:space="0" w:color="000000"/>
            </w:tcBorders>
            <w:shd w:val="clear" w:color="auto" w:fill="auto"/>
          </w:tcPr>
          <w:p w14:paraId="70EE15D8" w14:textId="77777777" w:rsidR="00061B0D" w:rsidRPr="00B134C0" w:rsidRDefault="00A51F2B">
            <w:pPr>
              <w:spacing w:after="0" w:line="240" w:lineRule="auto"/>
              <w:jc w:val="center"/>
              <w:rPr>
                <w:rFonts w:ascii="Arial" w:eastAsia="Calibri" w:hAnsi="Arial"/>
              </w:rPr>
            </w:pPr>
            <w:r w:rsidRPr="00B134C0">
              <w:rPr>
                <w:rFonts w:ascii="Arial" w:eastAsia="Calibri" w:hAnsi="Arial"/>
              </w:rPr>
              <w:t>321,8</w:t>
            </w:r>
          </w:p>
        </w:tc>
        <w:tc>
          <w:tcPr>
            <w:tcW w:w="1272" w:type="dxa"/>
            <w:tcBorders>
              <w:top w:val="single" w:sz="4" w:space="0" w:color="000000"/>
              <w:bottom w:val="single" w:sz="4" w:space="0" w:color="000000"/>
              <w:right w:val="single" w:sz="4" w:space="0" w:color="000000"/>
            </w:tcBorders>
            <w:shd w:val="clear" w:color="auto" w:fill="auto"/>
          </w:tcPr>
          <w:p w14:paraId="78C8E1C6" w14:textId="77777777" w:rsidR="00061B0D" w:rsidRPr="00B134C0" w:rsidRDefault="00A51F2B">
            <w:pPr>
              <w:spacing w:after="0" w:line="240" w:lineRule="auto"/>
              <w:jc w:val="center"/>
              <w:rPr>
                <w:rFonts w:ascii="Arial" w:eastAsia="Calibri" w:hAnsi="Arial"/>
              </w:rPr>
            </w:pPr>
            <w:r w:rsidRPr="00B134C0">
              <w:rPr>
                <w:rFonts w:ascii="Arial" w:eastAsia="Calibri" w:hAnsi="Arial"/>
              </w:rPr>
              <w:t>468,6</w:t>
            </w:r>
          </w:p>
        </w:tc>
        <w:tc>
          <w:tcPr>
            <w:tcW w:w="1215" w:type="dxa"/>
            <w:tcBorders>
              <w:top w:val="single" w:sz="4" w:space="0" w:color="000000"/>
              <w:bottom w:val="single" w:sz="4" w:space="0" w:color="000000"/>
              <w:right w:val="single" w:sz="4" w:space="0" w:color="000000"/>
            </w:tcBorders>
            <w:shd w:val="clear" w:color="auto" w:fill="auto"/>
          </w:tcPr>
          <w:p w14:paraId="4D8A4EC2" w14:textId="77777777" w:rsidR="00061B0D" w:rsidRPr="00B134C0" w:rsidRDefault="00A51F2B">
            <w:pPr>
              <w:spacing w:after="0" w:line="240" w:lineRule="auto"/>
              <w:jc w:val="center"/>
              <w:rPr>
                <w:rFonts w:ascii="Arial" w:eastAsia="Calibri" w:hAnsi="Arial"/>
              </w:rPr>
            </w:pPr>
            <w:r w:rsidRPr="00B134C0">
              <w:rPr>
                <w:rFonts w:ascii="Arial" w:eastAsia="Calibri" w:hAnsi="Arial"/>
              </w:rPr>
              <w:t>464,4</w:t>
            </w:r>
          </w:p>
        </w:tc>
      </w:tr>
      <w:tr w:rsidR="00061B0D" w:rsidRPr="00B134C0" w14:paraId="3543466B" w14:textId="77777777">
        <w:trPr>
          <w:trHeight w:val="540"/>
        </w:trPr>
        <w:tc>
          <w:tcPr>
            <w:tcW w:w="4632" w:type="dxa"/>
            <w:tcBorders>
              <w:left w:val="single" w:sz="4" w:space="0" w:color="000000"/>
              <w:bottom w:val="single" w:sz="4" w:space="0" w:color="000000"/>
              <w:right w:val="single" w:sz="4" w:space="0" w:color="000000"/>
            </w:tcBorders>
            <w:shd w:val="clear" w:color="auto" w:fill="auto"/>
            <w:vAlign w:val="center"/>
          </w:tcPr>
          <w:p w14:paraId="60AE78ED"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lastRenderedPageBreak/>
              <w:t>Обеспеченность местами в дневных стационарах (на 10000 населения)</w:t>
            </w:r>
          </w:p>
        </w:tc>
        <w:tc>
          <w:tcPr>
            <w:tcW w:w="1368" w:type="dxa"/>
            <w:tcBorders>
              <w:bottom w:val="single" w:sz="4" w:space="0" w:color="000000"/>
              <w:right w:val="single" w:sz="4" w:space="0" w:color="000000"/>
            </w:tcBorders>
            <w:shd w:val="clear" w:color="auto" w:fill="auto"/>
          </w:tcPr>
          <w:p w14:paraId="2061FBC9"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14,2</w:t>
            </w:r>
          </w:p>
        </w:tc>
        <w:tc>
          <w:tcPr>
            <w:tcW w:w="1416" w:type="dxa"/>
            <w:tcBorders>
              <w:bottom w:val="single" w:sz="4" w:space="0" w:color="000000"/>
              <w:right w:val="single" w:sz="4" w:space="0" w:color="000000"/>
            </w:tcBorders>
            <w:shd w:val="clear" w:color="auto" w:fill="auto"/>
          </w:tcPr>
          <w:p w14:paraId="6A04FFC5" w14:textId="77777777" w:rsidR="00061B0D" w:rsidRPr="00B134C0" w:rsidRDefault="00A51F2B">
            <w:pPr>
              <w:spacing w:after="0" w:line="240" w:lineRule="auto"/>
              <w:jc w:val="center"/>
              <w:rPr>
                <w:rFonts w:ascii="Arial" w:eastAsia="Calibri" w:hAnsi="Arial"/>
              </w:rPr>
            </w:pPr>
            <w:r w:rsidRPr="00B134C0">
              <w:rPr>
                <w:rFonts w:ascii="Arial" w:eastAsia="Calibri" w:hAnsi="Arial"/>
              </w:rPr>
              <w:t>14,7</w:t>
            </w:r>
          </w:p>
        </w:tc>
        <w:tc>
          <w:tcPr>
            <w:tcW w:w="1272" w:type="dxa"/>
            <w:tcBorders>
              <w:top w:val="single" w:sz="4" w:space="0" w:color="000000"/>
              <w:bottom w:val="single" w:sz="4" w:space="0" w:color="000000"/>
              <w:right w:val="single" w:sz="4" w:space="0" w:color="000000"/>
            </w:tcBorders>
            <w:shd w:val="clear" w:color="auto" w:fill="auto"/>
          </w:tcPr>
          <w:p w14:paraId="5CD519C8" w14:textId="77777777" w:rsidR="00061B0D" w:rsidRPr="00B134C0" w:rsidRDefault="00A51F2B">
            <w:pPr>
              <w:spacing w:after="0" w:line="240" w:lineRule="auto"/>
              <w:jc w:val="center"/>
              <w:rPr>
                <w:rFonts w:ascii="Arial" w:eastAsia="Calibri" w:hAnsi="Arial"/>
              </w:rPr>
            </w:pPr>
            <w:r w:rsidRPr="00B134C0">
              <w:rPr>
                <w:rFonts w:ascii="Arial" w:eastAsia="Calibri" w:hAnsi="Arial"/>
              </w:rPr>
              <w:t>18,9</w:t>
            </w:r>
          </w:p>
        </w:tc>
        <w:tc>
          <w:tcPr>
            <w:tcW w:w="1215" w:type="dxa"/>
            <w:tcBorders>
              <w:top w:val="single" w:sz="4" w:space="0" w:color="000000"/>
              <w:bottom w:val="single" w:sz="4" w:space="0" w:color="000000"/>
              <w:right w:val="single" w:sz="4" w:space="0" w:color="000000"/>
            </w:tcBorders>
            <w:shd w:val="clear" w:color="auto" w:fill="auto"/>
          </w:tcPr>
          <w:p w14:paraId="764AF91A" w14:textId="77777777" w:rsidR="00061B0D" w:rsidRPr="00B134C0" w:rsidRDefault="00A51F2B">
            <w:pPr>
              <w:spacing w:after="0" w:line="240" w:lineRule="auto"/>
              <w:jc w:val="center"/>
              <w:rPr>
                <w:rFonts w:ascii="Arial" w:eastAsia="Calibri" w:hAnsi="Arial"/>
              </w:rPr>
            </w:pPr>
            <w:r w:rsidRPr="00B134C0">
              <w:rPr>
                <w:rFonts w:ascii="Arial" w:eastAsia="Calibri" w:hAnsi="Arial"/>
              </w:rPr>
              <w:t>15,7</w:t>
            </w:r>
          </w:p>
        </w:tc>
      </w:tr>
      <w:tr w:rsidR="00061B0D" w:rsidRPr="00B134C0" w14:paraId="6018A57F" w14:textId="77777777">
        <w:trPr>
          <w:trHeight w:val="330"/>
        </w:trPr>
        <w:tc>
          <w:tcPr>
            <w:tcW w:w="4632" w:type="dxa"/>
            <w:tcBorders>
              <w:left w:val="single" w:sz="4" w:space="0" w:color="000000"/>
              <w:bottom w:val="single" w:sz="4" w:space="0" w:color="000000"/>
              <w:right w:val="single" w:sz="4" w:space="0" w:color="000000"/>
            </w:tcBorders>
            <w:shd w:val="clear" w:color="auto" w:fill="auto"/>
            <w:vAlign w:val="center"/>
          </w:tcPr>
          <w:p w14:paraId="70F146F7" w14:textId="77777777" w:rsidR="00061B0D" w:rsidRPr="00B134C0" w:rsidRDefault="00A51F2B">
            <w:pPr>
              <w:spacing w:after="0" w:line="240" w:lineRule="auto"/>
              <w:jc w:val="both"/>
              <w:rPr>
                <w:rFonts w:ascii="Arial" w:eastAsia="Times New Roman" w:hAnsi="Arial"/>
                <w:lang w:eastAsia="ru-RU"/>
              </w:rPr>
            </w:pPr>
            <w:r w:rsidRPr="00B134C0">
              <w:rPr>
                <w:rFonts w:ascii="Arial" w:eastAsia="Times New Roman" w:hAnsi="Arial"/>
                <w:lang w:eastAsia="ru-RU"/>
              </w:rPr>
              <w:t>Уровень госпитализации в дневных стационарах (на 1000 населения)</w:t>
            </w:r>
          </w:p>
        </w:tc>
        <w:tc>
          <w:tcPr>
            <w:tcW w:w="1368" w:type="dxa"/>
            <w:tcBorders>
              <w:bottom w:val="single" w:sz="4" w:space="0" w:color="000000"/>
              <w:right w:val="single" w:sz="4" w:space="0" w:color="000000"/>
            </w:tcBorders>
            <w:shd w:val="clear" w:color="auto" w:fill="auto"/>
          </w:tcPr>
          <w:p w14:paraId="733C7899" w14:textId="77777777" w:rsidR="00061B0D" w:rsidRPr="00B134C0" w:rsidRDefault="00A51F2B">
            <w:pPr>
              <w:spacing w:after="0" w:line="240" w:lineRule="auto"/>
              <w:jc w:val="center"/>
              <w:rPr>
                <w:rFonts w:ascii="Arial" w:eastAsia="Times New Roman" w:hAnsi="Arial"/>
                <w:lang w:eastAsia="ru-RU"/>
              </w:rPr>
            </w:pPr>
            <w:r w:rsidRPr="00B134C0">
              <w:rPr>
                <w:rFonts w:ascii="Arial" w:eastAsia="Times New Roman" w:hAnsi="Arial"/>
                <w:lang w:eastAsia="ru-RU"/>
              </w:rPr>
              <w:t>34,6</w:t>
            </w:r>
          </w:p>
        </w:tc>
        <w:tc>
          <w:tcPr>
            <w:tcW w:w="1416" w:type="dxa"/>
            <w:tcBorders>
              <w:bottom w:val="single" w:sz="4" w:space="0" w:color="000000"/>
              <w:right w:val="single" w:sz="4" w:space="0" w:color="000000"/>
            </w:tcBorders>
            <w:shd w:val="clear" w:color="auto" w:fill="auto"/>
          </w:tcPr>
          <w:p w14:paraId="71EB83FC" w14:textId="77777777" w:rsidR="00061B0D" w:rsidRPr="00B134C0" w:rsidRDefault="00A51F2B">
            <w:pPr>
              <w:spacing w:after="0" w:line="240" w:lineRule="auto"/>
              <w:jc w:val="center"/>
              <w:rPr>
                <w:rFonts w:ascii="Arial" w:eastAsia="Calibri" w:hAnsi="Arial"/>
              </w:rPr>
            </w:pPr>
            <w:r w:rsidRPr="00B134C0">
              <w:rPr>
                <w:rFonts w:ascii="Arial" w:eastAsia="Calibri" w:hAnsi="Arial"/>
              </w:rPr>
              <w:t>30,4</w:t>
            </w:r>
          </w:p>
        </w:tc>
        <w:tc>
          <w:tcPr>
            <w:tcW w:w="1272" w:type="dxa"/>
            <w:tcBorders>
              <w:top w:val="single" w:sz="4" w:space="0" w:color="000000"/>
              <w:bottom w:val="single" w:sz="4" w:space="0" w:color="000000"/>
              <w:right w:val="single" w:sz="4" w:space="0" w:color="000000"/>
            </w:tcBorders>
            <w:shd w:val="clear" w:color="auto" w:fill="auto"/>
          </w:tcPr>
          <w:p w14:paraId="733344DE" w14:textId="77777777" w:rsidR="00061B0D" w:rsidRPr="00B134C0" w:rsidRDefault="00A51F2B">
            <w:pPr>
              <w:spacing w:after="0" w:line="240" w:lineRule="auto"/>
              <w:jc w:val="center"/>
              <w:rPr>
                <w:rFonts w:ascii="Arial" w:eastAsia="Calibri" w:hAnsi="Arial"/>
              </w:rPr>
            </w:pPr>
            <w:r w:rsidRPr="00B134C0">
              <w:rPr>
                <w:rFonts w:ascii="Arial" w:eastAsia="Calibri" w:hAnsi="Arial"/>
              </w:rPr>
              <w:t>451</w:t>
            </w:r>
          </w:p>
        </w:tc>
        <w:tc>
          <w:tcPr>
            <w:tcW w:w="1215" w:type="dxa"/>
            <w:tcBorders>
              <w:top w:val="single" w:sz="4" w:space="0" w:color="000000"/>
              <w:bottom w:val="single" w:sz="4" w:space="0" w:color="000000"/>
              <w:right w:val="single" w:sz="4" w:space="0" w:color="000000"/>
            </w:tcBorders>
            <w:shd w:val="clear" w:color="auto" w:fill="auto"/>
          </w:tcPr>
          <w:p w14:paraId="10E5EF43" w14:textId="77777777" w:rsidR="00061B0D" w:rsidRPr="00B134C0" w:rsidRDefault="00A51F2B">
            <w:pPr>
              <w:spacing w:after="0" w:line="240" w:lineRule="auto"/>
              <w:jc w:val="center"/>
              <w:rPr>
                <w:rFonts w:ascii="Arial" w:eastAsia="Calibri" w:hAnsi="Arial"/>
              </w:rPr>
            </w:pPr>
            <w:r w:rsidRPr="00B134C0">
              <w:rPr>
                <w:rFonts w:ascii="Arial" w:eastAsia="Calibri" w:hAnsi="Arial"/>
              </w:rPr>
              <w:t>45,6</w:t>
            </w:r>
          </w:p>
        </w:tc>
      </w:tr>
    </w:tbl>
    <w:p w14:paraId="2C91CFE8" w14:textId="77777777" w:rsidR="00061B0D" w:rsidRPr="00B134C0" w:rsidRDefault="00A51F2B">
      <w:pPr>
        <w:tabs>
          <w:tab w:val="left" w:pos="7325"/>
        </w:tabs>
        <w:rPr>
          <w:rFonts w:ascii="Arial" w:eastAsia="Calibri" w:hAnsi="Arial"/>
          <w:b/>
        </w:rPr>
      </w:pPr>
      <w:r w:rsidRPr="00B134C0">
        <w:rPr>
          <w:rFonts w:ascii="Arial" w:eastAsia="Calibri" w:hAnsi="Arial"/>
          <w:b/>
        </w:rPr>
        <w:tab/>
      </w:r>
    </w:p>
    <w:p w14:paraId="70E1B7CB" w14:textId="42BD6F31" w:rsidR="00061B0D" w:rsidRPr="00B134C0" w:rsidRDefault="00A51F2B" w:rsidP="0094454C">
      <w:pPr>
        <w:tabs>
          <w:tab w:val="left" w:pos="7325"/>
        </w:tabs>
        <w:ind w:firstLine="709"/>
        <w:jc w:val="both"/>
        <w:rPr>
          <w:rFonts w:ascii="Arial" w:hAnsi="Arial"/>
        </w:rPr>
      </w:pPr>
      <w:r w:rsidRPr="00B134C0">
        <w:rPr>
          <w:rFonts w:ascii="Arial" w:hAnsi="Arial"/>
        </w:rPr>
        <w:t>Целью здравоохранения Боготольского района является увеличение продолжительности жизни за счет обеспечения доступной и качественной медицинской помощи, которая будет способствовать сохранению и укреплению здоровья каждого человека, семьи и общества в целом, поддержанию активной долголетней жизни всех членов общества.</w:t>
      </w:r>
    </w:p>
    <w:p w14:paraId="1E54CFA6" w14:textId="785F7B45" w:rsidR="00061B0D" w:rsidRPr="00B134C0" w:rsidRDefault="00A51F2B" w:rsidP="004E38C6">
      <w:pPr>
        <w:tabs>
          <w:tab w:val="left" w:pos="7325"/>
        </w:tabs>
        <w:ind w:firstLine="709"/>
        <w:jc w:val="both"/>
        <w:rPr>
          <w:rFonts w:ascii="Arial" w:hAnsi="Arial"/>
        </w:rPr>
      </w:pPr>
      <w:r w:rsidRPr="00B134C0">
        <w:rPr>
          <w:rFonts w:ascii="Arial" w:hAnsi="Arial"/>
        </w:rPr>
        <w:t>Основной задачей системы здравоохранения в районе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w:t>
      </w:r>
    </w:p>
    <w:p w14:paraId="36AED22C" w14:textId="77777777" w:rsidR="00061B0D" w:rsidRPr="00B134C0" w:rsidRDefault="00A51F2B">
      <w:pPr>
        <w:spacing w:after="0" w:line="240" w:lineRule="auto"/>
        <w:ind w:firstLine="709"/>
        <w:jc w:val="both"/>
        <w:rPr>
          <w:rFonts w:ascii="Arial" w:hAnsi="Arial"/>
        </w:rPr>
      </w:pPr>
      <w:r w:rsidRPr="00B134C0">
        <w:rPr>
          <w:rFonts w:ascii="Arial" w:hAnsi="Arial"/>
        </w:rPr>
        <w:t xml:space="preserve"> Медицинское обслуживание в районе координирует КГБУЗ «Боготольская межрайонная больница», в состав которой входят 4 филиала:  </w:t>
      </w:r>
    </w:p>
    <w:p w14:paraId="6BC1A4AB" w14:textId="0F39A6F5" w:rsidR="00061B0D" w:rsidRPr="00B134C0" w:rsidRDefault="00A51F2B">
      <w:pPr>
        <w:spacing w:after="0" w:line="240" w:lineRule="auto"/>
        <w:ind w:firstLine="709"/>
        <w:jc w:val="both"/>
        <w:rPr>
          <w:rFonts w:ascii="Arial" w:hAnsi="Arial"/>
        </w:rPr>
      </w:pPr>
      <w:r w:rsidRPr="00B134C0">
        <w:rPr>
          <w:rFonts w:ascii="Arial" w:hAnsi="Arial"/>
        </w:rPr>
        <w:t xml:space="preserve">Филиал № 1 «Критовская участковая больница» с амбулаторией на 25 посещений в смену, дневной стационар на 4 </w:t>
      </w:r>
      <w:r w:rsidR="004E38C6" w:rsidRPr="00B134C0">
        <w:rPr>
          <w:rFonts w:ascii="Arial" w:hAnsi="Arial"/>
        </w:rPr>
        <w:t>койки, 6</w:t>
      </w:r>
      <w:r w:rsidRPr="00B134C0">
        <w:rPr>
          <w:rFonts w:ascii="Arial" w:hAnsi="Arial"/>
        </w:rPr>
        <w:t xml:space="preserve"> приписных фельдшерско-акушерских пункта: Краснозаводской, Краснореченский, </w:t>
      </w:r>
      <w:proofErr w:type="spellStart"/>
      <w:r w:rsidRPr="00B134C0">
        <w:rPr>
          <w:rFonts w:ascii="Arial" w:hAnsi="Arial"/>
        </w:rPr>
        <w:t>Разгуляевский</w:t>
      </w:r>
      <w:proofErr w:type="spellEnd"/>
      <w:r w:rsidRPr="00B134C0">
        <w:rPr>
          <w:rFonts w:ascii="Arial" w:hAnsi="Arial"/>
        </w:rPr>
        <w:t xml:space="preserve">, </w:t>
      </w:r>
      <w:proofErr w:type="spellStart"/>
      <w:r w:rsidRPr="00B134C0">
        <w:rPr>
          <w:rFonts w:ascii="Arial" w:hAnsi="Arial"/>
        </w:rPr>
        <w:t>Владимировский</w:t>
      </w:r>
      <w:proofErr w:type="spellEnd"/>
      <w:r w:rsidRPr="00B134C0">
        <w:rPr>
          <w:rFonts w:ascii="Arial" w:hAnsi="Arial"/>
        </w:rPr>
        <w:t xml:space="preserve">, Вагинский, </w:t>
      </w:r>
      <w:proofErr w:type="spellStart"/>
      <w:r w:rsidRPr="00B134C0">
        <w:rPr>
          <w:rFonts w:ascii="Arial" w:hAnsi="Arial"/>
        </w:rPr>
        <w:t>Оргинский</w:t>
      </w:r>
      <w:proofErr w:type="spellEnd"/>
      <w:r w:rsidRPr="00B134C0">
        <w:rPr>
          <w:rFonts w:ascii="Arial" w:hAnsi="Arial"/>
        </w:rPr>
        <w:t xml:space="preserve">; </w:t>
      </w:r>
    </w:p>
    <w:p w14:paraId="7ED72748" w14:textId="2672BA2C" w:rsidR="00061B0D" w:rsidRPr="00B134C0" w:rsidRDefault="00A51F2B">
      <w:pPr>
        <w:spacing w:after="0" w:line="240" w:lineRule="auto"/>
        <w:ind w:firstLine="709"/>
        <w:jc w:val="both"/>
        <w:rPr>
          <w:rFonts w:ascii="Arial" w:hAnsi="Arial"/>
        </w:rPr>
      </w:pPr>
      <w:r w:rsidRPr="00B134C0">
        <w:rPr>
          <w:rFonts w:ascii="Arial" w:hAnsi="Arial"/>
        </w:rPr>
        <w:t xml:space="preserve"> Филиал № 2 «Юрьевская врачебная амбулатория</w:t>
      </w:r>
      <w:r w:rsidR="004E38C6" w:rsidRPr="00B134C0">
        <w:rPr>
          <w:rFonts w:ascii="Arial" w:hAnsi="Arial"/>
        </w:rPr>
        <w:t>»»</w:t>
      </w:r>
      <w:r w:rsidRPr="00B134C0">
        <w:rPr>
          <w:rFonts w:ascii="Arial" w:hAnsi="Arial"/>
        </w:rPr>
        <w:t xml:space="preserve"> с амбулаторией на 25 посещений в смену, дневной стационар на 4 </w:t>
      </w:r>
      <w:r w:rsidR="004E38C6" w:rsidRPr="00B134C0">
        <w:rPr>
          <w:rFonts w:ascii="Arial" w:hAnsi="Arial"/>
        </w:rPr>
        <w:t>койки, 6</w:t>
      </w:r>
      <w:r w:rsidRPr="00B134C0">
        <w:rPr>
          <w:rFonts w:ascii="Arial" w:hAnsi="Arial"/>
        </w:rPr>
        <w:t xml:space="preserve"> приписных фельдшерско-акушерских пункта: Георгиевский, Березовский, Лебедевский, Чайковский, </w:t>
      </w:r>
      <w:proofErr w:type="spellStart"/>
      <w:r w:rsidRPr="00B134C0">
        <w:rPr>
          <w:rFonts w:ascii="Arial" w:hAnsi="Arial"/>
        </w:rPr>
        <w:t>Булатовский</w:t>
      </w:r>
      <w:proofErr w:type="spellEnd"/>
      <w:r w:rsidRPr="00B134C0">
        <w:rPr>
          <w:rFonts w:ascii="Arial" w:hAnsi="Arial"/>
        </w:rPr>
        <w:t xml:space="preserve">, </w:t>
      </w:r>
      <w:proofErr w:type="spellStart"/>
      <w:r w:rsidRPr="00B134C0">
        <w:rPr>
          <w:rFonts w:ascii="Arial" w:hAnsi="Arial"/>
        </w:rPr>
        <w:t>Шулдатский</w:t>
      </w:r>
      <w:proofErr w:type="spellEnd"/>
      <w:r w:rsidRPr="00B134C0">
        <w:rPr>
          <w:rFonts w:ascii="Arial" w:hAnsi="Arial"/>
        </w:rPr>
        <w:t xml:space="preserve">; </w:t>
      </w:r>
    </w:p>
    <w:p w14:paraId="1F0AFC67" w14:textId="25384D86" w:rsidR="00061B0D" w:rsidRPr="00B134C0" w:rsidRDefault="00A51F2B">
      <w:pPr>
        <w:spacing w:after="0" w:line="240" w:lineRule="auto"/>
        <w:ind w:firstLine="709"/>
        <w:jc w:val="both"/>
        <w:rPr>
          <w:rFonts w:ascii="Arial" w:hAnsi="Arial"/>
        </w:rPr>
      </w:pPr>
      <w:r w:rsidRPr="00B134C0">
        <w:rPr>
          <w:rFonts w:ascii="Arial" w:hAnsi="Arial"/>
        </w:rPr>
        <w:t xml:space="preserve"> Филиал № 3 «Большекосульская врачебная амбулатория</w:t>
      </w:r>
      <w:r w:rsidR="004E38C6" w:rsidRPr="00B134C0">
        <w:rPr>
          <w:rFonts w:ascii="Arial" w:hAnsi="Arial"/>
        </w:rPr>
        <w:t>»»</w:t>
      </w:r>
      <w:r w:rsidRPr="00B134C0">
        <w:rPr>
          <w:rFonts w:ascii="Arial" w:hAnsi="Arial"/>
        </w:rPr>
        <w:t xml:space="preserve"> с амбулаторией на 25 посещений в смену, дневной стационар на 4 </w:t>
      </w:r>
      <w:r w:rsidR="004E38C6" w:rsidRPr="00B134C0">
        <w:rPr>
          <w:rFonts w:ascii="Arial" w:hAnsi="Arial"/>
        </w:rPr>
        <w:t>койки, 3</w:t>
      </w:r>
      <w:r w:rsidRPr="00B134C0">
        <w:rPr>
          <w:rFonts w:ascii="Arial" w:hAnsi="Arial"/>
        </w:rPr>
        <w:t xml:space="preserve"> приписных фельдшерско-акушерских пункта: Александровский, Боготольский, </w:t>
      </w:r>
      <w:proofErr w:type="spellStart"/>
      <w:r w:rsidRPr="00B134C0">
        <w:rPr>
          <w:rFonts w:ascii="Arial" w:hAnsi="Arial"/>
        </w:rPr>
        <w:t>Каштановский</w:t>
      </w:r>
      <w:proofErr w:type="spellEnd"/>
      <w:r w:rsidRPr="00B134C0">
        <w:rPr>
          <w:rFonts w:ascii="Arial" w:hAnsi="Arial"/>
        </w:rPr>
        <w:t xml:space="preserve">;  </w:t>
      </w:r>
    </w:p>
    <w:p w14:paraId="0381D004" w14:textId="04F91159" w:rsidR="00061B0D" w:rsidRPr="00B134C0" w:rsidRDefault="00A51F2B">
      <w:pPr>
        <w:spacing w:after="0" w:line="240" w:lineRule="auto"/>
        <w:ind w:firstLine="709"/>
        <w:jc w:val="both"/>
        <w:rPr>
          <w:rFonts w:ascii="Arial" w:hAnsi="Arial"/>
        </w:rPr>
      </w:pPr>
      <w:r w:rsidRPr="00B134C0">
        <w:rPr>
          <w:rFonts w:ascii="Arial" w:hAnsi="Arial"/>
        </w:rPr>
        <w:t xml:space="preserve"> Филиал № 4 «Вагинская врачебная амбулатория</w:t>
      </w:r>
      <w:r w:rsidR="004E38C6" w:rsidRPr="00B134C0">
        <w:rPr>
          <w:rFonts w:ascii="Arial" w:hAnsi="Arial"/>
        </w:rPr>
        <w:t>»»</w:t>
      </w:r>
      <w:r w:rsidRPr="00B134C0">
        <w:rPr>
          <w:rFonts w:ascii="Arial" w:hAnsi="Arial"/>
        </w:rPr>
        <w:t xml:space="preserve"> с амбулаторией на 21 посещение в </w:t>
      </w:r>
      <w:r w:rsidR="004E38C6" w:rsidRPr="00B134C0">
        <w:rPr>
          <w:rFonts w:ascii="Arial" w:hAnsi="Arial"/>
        </w:rPr>
        <w:t>смену, 4</w:t>
      </w:r>
      <w:r w:rsidRPr="00B134C0">
        <w:rPr>
          <w:rFonts w:ascii="Arial" w:hAnsi="Arial"/>
        </w:rPr>
        <w:t xml:space="preserve"> приписных фельдшерско-акушерских пункта: </w:t>
      </w:r>
      <w:proofErr w:type="spellStart"/>
      <w:r w:rsidRPr="00B134C0">
        <w:rPr>
          <w:rFonts w:ascii="Arial" w:hAnsi="Arial"/>
        </w:rPr>
        <w:t>Медяковский</w:t>
      </w:r>
      <w:proofErr w:type="spellEnd"/>
      <w:r w:rsidRPr="00B134C0">
        <w:rPr>
          <w:rFonts w:ascii="Arial" w:hAnsi="Arial"/>
        </w:rPr>
        <w:t xml:space="preserve">, Ильинский, Дмитриевский, </w:t>
      </w:r>
      <w:proofErr w:type="spellStart"/>
      <w:r w:rsidRPr="00B134C0">
        <w:rPr>
          <w:rFonts w:ascii="Arial" w:hAnsi="Arial"/>
        </w:rPr>
        <w:t>Коробейниковский</w:t>
      </w:r>
      <w:proofErr w:type="spellEnd"/>
      <w:r w:rsidRPr="00B134C0">
        <w:rPr>
          <w:rFonts w:ascii="Arial" w:hAnsi="Arial"/>
        </w:rPr>
        <w:t xml:space="preserve">. </w:t>
      </w:r>
    </w:p>
    <w:p w14:paraId="2615DFB4" w14:textId="50D94EB7" w:rsidR="00061B0D" w:rsidRPr="00B134C0" w:rsidRDefault="00A51F2B">
      <w:pPr>
        <w:spacing w:after="0" w:line="240" w:lineRule="auto"/>
        <w:ind w:firstLine="709"/>
        <w:jc w:val="both"/>
        <w:rPr>
          <w:rFonts w:ascii="Arial" w:hAnsi="Arial"/>
        </w:rPr>
      </w:pPr>
      <w:r w:rsidRPr="00B134C0">
        <w:rPr>
          <w:rFonts w:ascii="Arial" w:hAnsi="Arial"/>
        </w:rPr>
        <w:t xml:space="preserve"> </w:t>
      </w:r>
      <w:r w:rsidR="004E38C6" w:rsidRPr="00B134C0">
        <w:rPr>
          <w:rFonts w:ascii="Arial" w:hAnsi="Arial"/>
        </w:rPr>
        <w:t>Обеспеченность медицинскими</w:t>
      </w:r>
      <w:r w:rsidRPr="00B134C0">
        <w:rPr>
          <w:rFonts w:ascii="Arial" w:hAnsi="Arial"/>
        </w:rPr>
        <w:t xml:space="preserve"> кадрами: врачами -59%, средними медицинскими работниками – 92%. Нет врача терапевта в </w:t>
      </w:r>
      <w:proofErr w:type="spellStart"/>
      <w:r w:rsidRPr="00B134C0">
        <w:rPr>
          <w:rFonts w:ascii="Arial" w:hAnsi="Arial"/>
        </w:rPr>
        <w:t>Большекосульской</w:t>
      </w:r>
      <w:proofErr w:type="spellEnd"/>
      <w:r w:rsidRPr="00B134C0">
        <w:rPr>
          <w:rFonts w:ascii="Arial" w:hAnsi="Arial"/>
        </w:rPr>
        <w:t xml:space="preserve"> врачебной </w:t>
      </w:r>
      <w:r w:rsidR="004E38C6" w:rsidRPr="00B134C0">
        <w:rPr>
          <w:rFonts w:ascii="Arial" w:hAnsi="Arial"/>
        </w:rPr>
        <w:t>амбулатории, из</w:t>
      </w:r>
      <w:r w:rsidRPr="00B134C0">
        <w:rPr>
          <w:rFonts w:ascii="Arial" w:hAnsi="Arial"/>
        </w:rPr>
        <w:t xml:space="preserve"> 19 </w:t>
      </w:r>
      <w:proofErr w:type="spellStart"/>
      <w:r w:rsidRPr="00B134C0">
        <w:rPr>
          <w:rFonts w:ascii="Arial" w:hAnsi="Arial"/>
        </w:rPr>
        <w:t>ФАПов</w:t>
      </w:r>
      <w:proofErr w:type="spellEnd"/>
      <w:r w:rsidRPr="00B134C0">
        <w:rPr>
          <w:rFonts w:ascii="Arial" w:hAnsi="Arial"/>
        </w:rPr>
        <w:t xml:space="preserve"> укомплектованы медицинскими работниками 14 -73,7%, не укомплектованы 5, работают совместители.</w:t>
      </w:r>
    </w:p>
    <w:p w14:paraId="3033C359" w14:textId="37C89635" w:rsidR="00061B0D" w:rsidRPr="00B134C0" w:rsidRDefault="00A51F2B">
      <w:pPr>
        <w:spacing w:after="0" w:line="240" w:lineRule="auto"/>
        <w:ind w:firstLine="709"/>
        <w:jc w:val="both"/>
        <w:rPr>
          <w:rFonts w:ascii="Arial" w:hAnsi="Arial"/>
        </w:rPr>
      </w:pPr>
      <w:r w:rsidRPr="00B134C0">
        <w:rPr>
          <w:rFonts w:ascii="Arial" w:hAnsi="Arial"/>
        </w:rPr>
        <w:t xml:space="preserve"> Стационарная помощь оказывается в отделениях межрайонной больницы города Боготола. Экстренная и неотложная помощь оказывается круглосуточно в отделении скорой медицинской помощи с 3 </w:t>
      </w:r>
      <w:proofErr w:type="spellStart"/>
      <w:r w:rsidRPr="00B134C0">
        <w:rPr>
          <w:rFonts w:ascii="Arial" w:hAnsi="Arial"/>
        </w:rPr>
        <w:t>общепрофильными</w:t>
      </w:r>
      <w:proofErr w:type="spellEnd"/>
      <w:r w:rsidRPr="00B134C0">
        <w:rPr>
          <w:rFonts w:ascii="Arial" w:hAnsi="Arial"/>
        </w:rPr>
        <w:t xml:space="preserve"> фельдшерскими бригадами в смену.</w:t>
      </w:r>
    </w:p>
    <w:p w14:paraId="4CDA07B2" w14:textId="3BADA516" w:rsidR="00061B0D" w:rsidRPr="00B134C0" w:rsidRDefault="00A51F2B">
      <w:pPr>
        <w:spacing w:after="0" w:line="240" w:lineRule="auto"/>
        <w:ind w:firstLine="709"/>
        <w:jc w:val="both"/>
        <w:rPr>
          <w:rFonts w:ascii="Arial" w:hAnsi="Arial"/>
        </w:rPr>
      </w:pPr>
      <w:r w:rsidRPr="00B134C0">
        <w:rPr>
          <w:rFonts w:ascii="Arial" w:hAnsi="Arial"/>
        </w:rPr>
        <w:t xml:space="preserve"> Обеспечение лекарственными препаратами в районе </w:t>
      </w:r>
      <w:r w:rsidR="00B134C0" w:rsidRPr="00B134C0">
        <w:rPr>
          <w:rFonts w:ascii="Arial" w:hAnsi="Arial"/>
        </w:rPr>
        <w:t>выполняет АО</w:t>
      </w:r>
      <w:r w:rsidR="004E38C6">
        <w:rPr>
          <w:rFonts w:ascii="Arial" w:hAnsi="Arial"/>
        </w:rPr>
        <w:t xml:space="preserve"> </w:t>
      </w:r>
      <w:r w:rsidRPr="00B134C0">
        <w:rPr>
          <w:rFonts w:ascii="Arial" w:hAnsi="Arial"/>
        </w:rPr>
        <w:t xml:space="preserve">«Губернские аптеки». Розничная торговля лекарственными препаратами также осуществляется в амбулаториях </w:t>
      </w:r>
      <w:r w:rsidR="00B134C0" w:rsidRPr="00B134C0">
        <w:rPr>
          <w:rFonts w:ascii="Arial" w:hAnsi="Arial"/>
        </w:rPr>
        <w:t>и на</w:t>
      </w:r>
      <w:r w:rsidRPr="00B134C0">
        <w:rPr>
          <w:rFonts w:ascii="Arial" w:hAnsi="Arial"/>
        </w:rPr>
        <w:t xml:space="preserve"> </w:t>
      </w:r>
      <w:proofErr w:type="spellStart"/>
      <w:r w:rsidRPr="00B134C0">
        <w:rPr>
          <w:rFonts w:ascii="Arial" w:hAnsi="Arial"/>
        </w:rPr>
        <w:t>ФАПах</w:t>
      </w:r>
      <w:proofErr w:type="spellEnd"/>
      <w:r w:rsidRPr="00B134C0">
        <w:rPr>
          <w:rFonts w:ascii="Arial" w:hAnsi="Arial"/>
        </w:rPr>
        <w:t>.</w:t>
      </w:r>
    </w:p>
    <w:p w14:paraId="636613C0" w14:textId="77777777" w:rsidR="00061B0D" w:rsidRPr="00B134C0" w:rsidRDefault="00A51F2B">
      <w:pPr>
        <w:spacing w:after="0" w:line="240" w:lineRule="auto"/>
        <w:ind w:firstLine="709"/>
        <w:jc w:val="both"/>
        <w:rPr>
          <w:rFonts w:ascii="Arial" w:hAnsi="Arial"/>
        </w:rPr>
      </w:pPr>
      <w:r w:rsidRPr="00B134C0">
        <w:rPr>
          <w:rFonts w:ascii="Arial" w:hAnsi="Arial"/>
        </w:rPr>
        <w:t>Основными проблемами в развитии здравоохранении района являются:</w:t>
      </w:r>
    </w:p>
    <w:p w14:paraId="5E108FA7" w14:textId="77777777" w:rsidR="00061B0D" w:rsidRPr="00B134C0" w:rsidRDefault="00A51F2B">
      <w:pPr>
        <w:spacing w:after="0" w:line="240" w:lineRule="auto"/>
        <w:ind w:firstLine="709"/>
        <w:jc w:val="both"/>
        <w:rPr>
          <w:rFonts w:ascii="Arial" w:hAnsi="Arial"/>
        </w:rPr>
      </w:pPr>
      <w:r w:rsidRPr="00B134C0">
        <w:rPr>
          <w:rFonts w:ascii="Arial" w:hAnsi="Arial"/>
        </w:rPr>
        <w:t>- недостаточная техническая оснащенность медицинских учреждений;</w:t>
      </w:r>
    </w:p>
    <w:p w14:paraId="3C63F0E1" w14:textId="77777777" w:rsidR="00061B0D" w:rsidRPr="00B134C0" w:rsidRDefault="00A51F2B">
      <w:pPr>
        <w:spacing w:after="0" w:line="240" w:lineRule="auto"/>
        <w:ind w:firstLine="709"/>
        <w:jc w:val="both"/>
        <w:rPr>
          <w:rFonts w:ascii="Arial" w:hAnsi="Arial"/>
        </w:rPr>
      </w:pPr>
      <w:r w:rsidRPr="00B134C0">
        <w:rPr>
          <w:rFonts w:ascii="Arial" w:hAnsi="Arial"/>
        </w:rPr>
        <w:t>- низкая доступность медицинской помощи для населения из-за сложной транспортной доступности отдельных населенных пунктов;</w:t>
      </w:r>
    </w:p>
    <w:p w14:paraId="611CC133" w14:textId="77777777" w:rsidR="00061B0D" w:rsidRPr="00B134C0" w:rsidRDefault="00A51F2B">
      <w:pPr>
        <w:spacing w:after="0" w:line="240" w:lineRule="auto"/>
        <w:ind w:firstLine="709"/>
        <w:jc w:val="both"/>
        <w:rPr>
          <w:rFonts w:ascii="Arial" w:hAnsi="Arial"/>
        </w:rPr>
      </w:pPr>
      <w:r w:rsidRPr="00B134C0">
        <w:rPr>
          <w:rFonts w:ascii="Arial" w:hAnsi="Arial"/>
        </w:rPr>
        <w:t xml:space="preserve">- дефицит кадров на </w:t>
      </w:r>
      <w:proofErr w:type="spellStart"/>
      <w:r w:rsidRPr="00B134C0">
        <w:rPr>
          <w:rFonts w:ascii="Arial" w:hAnsi="Arial"/>
        </w:rPr>
        <w:t>ФАПах</w:t>
      </w:r>
      <w:proofErr w:type="spellEnd"/>
      <w:r w:rsidRPr="00B134C0">
        <w:rPr>
          <w:rFonts w:ascii="Arial" w:hAnsi="Arial"/>
        </w:rPr>
        <w:t xml:space="preserve"> и по отдельным специальностям;</w:t>
      </w:r>
    </w:p>
    <w:p w14:paraId="272CBD16" w14:textId="77777777" w:rsidR="00061B0D" w:rsidRPr="00B134C0" w:rsidRDefault="00A51F2B">
      <w:pPr>
        <w:spacing w:after="0" w:line="240" w:lineRule="auto"/>
        <w:ind w:firstLine="709"/>
        <w:jc w:val="both"/>
        <w:rPr>
          <w:rFonts w:ascii="Arial" w:hAnsi="Arial"/>
        </w:rPr>
      </w:pPr>
      <w:r w:rsidRPr="00B134C0">
        <w:rPr>
          <w:rFonts w:ascii="Arial" w:hAnsi="Arial"/>
        </w:rPr>
        <w:t>- преимущественная ориентация на лечение заболеваний, а не на их предотвращение, слабая координация мер по развитию медицинской отрасли с мерами по улучшению немедицинских факторов укрепления здоровья.</w:t>
      </w:r>
    </w:p>
    <w:p w14:paraId="7A5EBC9F" w14:textId="7F58AA4D" w:rsidR="00061B0D" w:rsidRPr="00B134C0" w:rsidRDefault="00A51F2B">
      <w:pPr>
        <w:spacing w:after="0" w:line="240" w:lineRule="auto"/>
        <w:ind w:firstLine="709"/>
        <w:jc w:val="both"/>
        <w:rPr>
          <w:rFonts w:ascii="Arial" w:hAnsi="Arial"/>
        </w:rPr>
      </w:pPr>
      <w:r w:rsidRPr="00B134C0">
        <w:rPr>
          <w:rFonts w:ascii="Arial" w:hAnsi="Arial"/>
        </w:rPr>
        <w:t xml:space="preserve">Приоритетными направлениями развития </w:t>
      </w:r>
      <w:r w:rsidR="00B134C0" w:rsidRPr="00B134C0">
        <w:rPr>
          <w:rFonts w:ascii="Arial" w:hAnsi="Arial"/>
        </w:rPr>
        <w:t>здравоохранения являются</w:t>
      </w:r>
      <w:r w:rsidRPr="00B134C0">
        <w:rPr>
          <w:rFonts w:ascii="Arial" w:hAnsi="Arial"/>
        </w:rPr>
        <w:t>:</w:t>
      </w:r>
    </w:p>
    <w:p w14:paraId="1F77127B" w14:textId="77777777" w:rsidR="00061B0D" w:rsidRPr="00B134C0" w:rsidRDefault="00A51F2B">
      <w:pPr>
        <w:spacing w:after="0" w:line="240" w:lineRule="auto"/>
        <w:ind w:firstLine="709"/>
        <w:jc w:val="both"/>
        <w:rPr>
          <w:rFonts w:ascii="Arial" w:hAnsi="Arial"/>
        </w:rPr>
      </w:pPr>
      <w:r w:rsidRPr="00B134C0">
        <w:rPr>
          <w:rFonts w:ascii="Arial" w:hAnsi="Arial"/>
        </w:rPr>
        <w:lastRenderedPageBreak/>
        <w:t>1).</w:t>
      </w:r>
      <w:r w:rsidRPr="00B134C0">
        <w:rPr>
          <w:rFonts w:ascii="Arial" w:hAnsi="Arial"/>
        </w:rPr>
        <w:tab/>
        <w:t>Развитие эффективной системы профилактики заболеваний и содействие формированию у населения ценности здорового образа жизни путем повышения роли профилактической составляющей в деятельности первичного медицинского звена (участковой службы), проведения широкомасштабной диспансеризации различных возрастных групп населения, постоянного наблюдения за группами риска; путем популяризации культуры здорового питания, спортивно-оздоровительных занятий.</w:t>
      </w:r>
    </w:p>
    <w:p w14:paraId="360CAFC2" w14:textId="77777777" w:rsidR="00061B0D" w:rsidRPr="00B134C0" w:rsidRDefault="00A51F2B">
      <w:pPr>
        <w:spacing w:after="0" w:line="240" w:lineRule="auto"/>
        <w:ind w:firstLine="709"/>
        <w:jc w:val="both"/>
        <w:rPr>
          <w:rFonts w:ascii="Arial" w:hAnsi="Arial"/>
        </w:rPr>
      </w:pPr>
      <w:r w:rsidRPr="00B134C0">
        <w:rPr>
          <w:rFonts w:ascii="Arial" w:hAnsi="Arial"/>
        </w:rPr>
        <w:t>2).</w:t>
      </w:r>
      <w:r w:rsidRPr="00B134C0">
        <w:rPr>
          <w:rFonts w:ascii="Arial" w:hAnsi="Arial"/>
        </w:rPr>
        <w:tab/>
        <w:t>Кадровое обеспечение системы здравоохранения и преодоление дефицита медицинских кадров путем реализации мероприятий, способствующих профессиональному росту специалистов (профессиональная подготовка, аккредитация, аттестация); привлечения и закрепления кадров, в том числе путем целевой подготовки специалистов, обеспечения жильем, повышения уровня оплаты труда в соответствии с оценкой эффективности деятельности.</w:t>
      </w:r>
    </w:p>
    <w:p w14:paraId="1FBF6C5C" w14:textId="77777777" w:rsidR="00061B0D" w:rsidRPr="00B134C0" w:rsidRDefault="00A51F2B">
      <w:pPr>
        <w:spacing w:after="0" w:line="240" w:lineRule="auto"/>
        <w:ind w:firstLine="709"/>
        <w:jc w:val="both"/>
        <w:rPr>
          <w:rFonts w:ascii="Arial" w:hAnsi="Arial"/>
        </w:rPr>
      </w:pPr>
      <w:r w:rsidRPr="00B134C0">
        <w:rPr>
          <w:rFonts w:ascii="Arial" w:hAnsi="Arial"/>
        </w:rPr>
        <w:t>3).</w:t>
      </w:r>
      <w:r w:rsidRPr="00B134C0">
        <w:rPr>
          <w:rFonts w:ascii="Arial" w:hAnsi="Arial"/>
        </w:rPr>
        <w:tab/>
        <w:t>Совершенствование системы оказания медицинской помощи путем:</w:t>
      </w:r>
    </w:p>
    <w:p w14:paraId="0DACD8D2" w14:textId="73CE0559" w:rsidR="00061B0D" w:rsidRPr="00B134C0" w:rsidRDefault="00A51F2B">
      <w:pPr>
        <w:spacing w:after="0" w:line="240" w:lineRule="auto"/>
        <w:ind w:firstLine="709"/>
        <w:jc w:val="both"/>
        <w:rPr>
          <w:rFonts w:ascii="Arial" w:hAnsi="Arial"/>
        </w:rPr>
      </w:pPr>
      <w:r w:rsidRPr="00B134C0">
        <w:rPr>
          <w:rFonts w:ascii="Arial" w:hAnsi="Arial"/>
        </w:rPr>
        <w:t xml:space="preserve">- полного охвата первичной медицинской помощью всех населенных пунктов района, активное сотрудничество с Ачинским межрайонным центром специализированной помощи второго уровня и Краевыми учреждениями </w:t>
      </w:r>
      <w:r w:rsidR="00B134C0" w:rsidRPr="00B134C0">
        <w:rPr>
          <w:rFonts w:ascii="Arial" w:hAnsi="Arial"/>
        </w:rPr>
        <w:t>здравоохранения оказывающих</w:t>
      </w:r>
      <w:r w:rsidRPr="00B134C0">
        <w:rPr>
          <w:rFonts w:ascii="Arial" w:hAnsi="Arial"/>
        </w:rPr>
        <w:t xml:space="preserve"> высокотехнологичные виды помощи;</w:t>
      </w:r>
    </w:p>
    <w:p w14:paraId="3B06AA22" w14:textId="77777777" w:rsidR="00061B0D" w:rsidRPr="00B134C0" w:rsidRDefault="00A51F2B">
      <w:pPr>
        <w:spacing w:after="0" w:line="240" w:lineRule="auto"/>
        <w:ind w:firstLine="709"/>
        <w:jc w:val="both"/>
        <w:rPr>
          <w:rFonts w:ascii="Arial" w:hAnsi="Arial"/>
        </w:rPr>
      </w:pPr>
      <w:r w:rsidRPr="00B134C0">
        <w:rPr>
          <w:rFonts w:ascii="Arial" w:hAnsi="Arial"/>
        </w:rPr>
        <w:t>- совершенствования неотложной, скорой и экстренной медицинской помощи, обеспечения быстрой доставки больных в стационары (медицинская эвакуация) необходимого уровня и оказания своевременной медицинской помощи.</w:t>
      </w:r>
    </w:p>
    <w:p w14:paraId="09B9BCE3" w14:textId="77777777" w:rsidR="00061B0D" w:rsidRPr="00B134C0" w:rsidRDefault="00A51F2B">
      <w:pPr>
        <w:spacing w:after="0" w:line="240" w:lineRule="auto"/>
        <w:ind w:firstLine="709"/>
        <w:jc w:val="both"/>
        <w:rPr>
          <w:rFonts w:ascii="Arial" w:hAnsi="Arial"/>
        </w:rPr>
      </w:pPr>
      <w:r w:rsidRPr="00B134C0">
        <w:rPr>
          <w:rFonts w:ascii="Arial" w:hAnsi="Arial"/>
        </w:rPr>
        <w:t>4).</w:t>
      </w:r>
      <w:r w:rsidRPr="00B134C0">
        <w:rPr>
          <w:rFonts w:ascii="Arial" w:hAnsi="Arial"/>
        </w:rPr>
        <w:tab/>
        <w:t>Оснащение медицинского учреждения современным оборудованием, медицинской техникой, а также своевременная замена физически и технически устаревшего оборудования.</w:t>
      </w:r>
    </w:p>
    <w:p w14:paraId="358FFE79" w14:textId="77777777" w:rsidR="00061B0D" w:rsidRPr="00B134C0" w:rsidRDefault="00A51F2B">
      <w:pPr>
        <w:spacing w:after="0" w:line="240" w:lineRule="auto"/>
        <w:ind w:firstLine="709"/>
        <w:jc w:val="both"/>
        <w:rPr>
          <w:rFonts w:ascii="Arial" w:hAnsi="Arial"/>
        </w:rPr>
      </w:pPr>
      <w:r w:rsidRPr="00B134C0">
        <w:rPr>
          <w:rFonts w:ascii="Arial" w:hAnsi="Arial"/>
        </w:rPr>
        <w:t>5).</w:t>
      </w:r>
      <w:r w:rsidRPr="00B134C0">
        <w:rPr>
          <w:rFonts w:ascii="Arial" w:hAnsi="Arial"/>
        </w:rPr>
        <w:tab/>
        <w:t>Осуществление системы лекарственного обеспечения населения района.</w:t>
      </w:r>
    </w:p>
    <w:p w14:paraId="70222FA9" w14:textId="77777777" w:rsidR="00061B0D" w:rsidRPr="00B134C0" w:rsidRDefault="00A51F2B">
      <w:pPr>
        <w:spacing w:after="0" w:line="240" w:lineRule="auto"/>
        <w:ind w:firstLine="709"/>
        <w:jc w:val="both"/>
        <w:rPr>
          <w:rFonts w:ascii="Arial" w:hAnsi="Arial"/>
        </w:rPr>
      </w:pPr>
      <w:r w:rsidRPr="00B134C0">
        <w:rPr>
          <w:rFonts w:ascii="Arial" w:hAnsi="Arial"/>
        </w:rPr>
        <w:t>Основными показателями достижения цели станет улучшение показателей здоровья и продолжительности жизни жителей района:</w:t>
      </w:r>
    </w:p>
    <w:p w14:paraId="6A8B6013" w14:textId="77777777" w:rsidR="00061B0D" w:rsidRPr="00B134C0" w:rsidRDefault="00A51F2B">
      <w:pPr>
        <w:spacing w:after="0" w:line="240" w:lineRule="auto"/>
        <w:ind w:firstLine="709"/>
        <w:jc w:val="both"/>
        <w:rPr>
          <w:rFonts w:ascii="Arial" w:hAnsi="Arial"/>
          <w:highlight w:val="yellow"/>
        </w:rPr>
      </w:pPr>
      <w:r w:rsidRPr="00B134C0">
        <w:rPr>
          <w:rFonts w:ascii="Arial" w:hAnsi="Arial"/>
        </w:rPr>
        <w:t>- смертность от всех причин снизится на 15,1% (с 19,7 до 16,8% случаев на 1000 населения);</w:t>
      </w:r>
    </w:p>
    <w:p w14:paraId="7FF1B880" w14:textId="77777777" w:rsidR="00061B0D" w:rsidRPr="00B134C0" w:rsidRDefault="00A51F2B">
      <w:pPr>
        <w:spacing w:after="0" w:line="240" w:lineRule="auto"/>
        <w:ind w:firstLine="709"/>
        <w:jc w:val="both"/>
        <w:rPr>
          <w:rFonts w:ascii="Arial" w:hAnsi="Arial"/>
          <w:highlight w:val="yellow"/>
        </w:rPr>
      </w:pPr>
      <w:r w:rsidRPr="00B134C0">
        <w:rPr>
          <w:rFonts w:ascii="Arial" w:hAnsi="Arial"/>
        </w:rPr>
        <w:t>- смертность от болезней системы кровообращения снизится на 10,5% (с 1034,1 до 930,1 случаев на 100 тыс. населения);</w:t>
      </w:r>
    </w:p>
    <w:p w14:paraId="77401383" w14:textId="77777777" w:rsidR="00061B0D" w:rsidRPr="00B134C0" w:rsidRDefault="00A51F2B">
      <w:pPr>
        <w:spacing w:after="0" w:line="240" w:lineRule="auto"/>
        <w:ind w:firstLine="709"/>
        <w:jc w:val="both"/>
        <w:rPr>
          <w:rFonts w:ascii="Arial" w:hAnsi="Arial"/>
          <w:highlight w:val="yellow"/>
        </w:rPr>
      </w:pPr>
      <w:r w:rsidRPr="00B134C0">
        <w:rPr>
          <w:rFonts w:ascii="Arial" w:hAnsi="Arial"/>
        </w:rPr>
        <w:t>- смертность от болезней органов дыхания снизится на 10,1% (с 114,9 до 103,4 случаев на 100 тыс. населения);</w:t>
      </w:r>
    </w:p>
    <w:p w14:paraId="70398318" w14:textId="77777777" w:rsidR="00061B0D" w:rsidRPr="00B134C0" w:rsidRDefault="00A51F2B">
      <w:pPr>
        <w:spacing w:after="0" w:line="240" w:lineRule="auto"/>
        <w:ind w:firstLine="709"/>
        <w:jc w:val="both"/>
        <w:rPr>
          <w:rFonts w:ascii="Arial" w:hAnsi="Arial"/>
          <w:highlight w:val="yellow"/>
        </w:rPr>
      </w:pPr>
      <w:r w:rsidRPr="00B134C0">
        <w:rPr>
          <w:rFonts w:ascii="Arial" w:hAnsi="Arial"/>
        </w:rPr>
        <w:t>-  смертность от болезней органов пищеварения снизится на 11,0% (с 166,0 до 147,4 случаев на 100 тыс. населения);</w:t>
      </w:r>
    </w:p>
    <w:p w14:paraId="69672F52" w14:textId="77777777" w:rsidR="00061B0D" w:rsidRPr="00B134C0" w:rsidRDefault="00A51F2B">
      <w:pPr>
        <w:spacing w:after="0" w:line="240" w:lineRule="auto"/>
        <w:ind w:firstLine="709"/>
        <w:jc w:val="both"/>
        <w:rPr>
          <w:rFonts w:ascii="Arial" w:hAnsi="Arial"/>
        </w:rPr>
      </w:pPr>
      <w:r w:rsidRPr="00B134C0">
        <w:rPr>
          <w:rFonts w:ascii="Arial" w:hAnsi="Arial"/>
        </w:rPr>
        <w:t xml:space="preserve"> - укомплектованность врачами к 2028 году возрастет с 59% до 80%.</w:t>
      </w:r>
    </w:p>
    <w:p w14:paraId="368F4384" w14:textId="77777777" w:rsidR="00061B0D" w:rsidRPr="00B134C0" w:rsidRDefault="00A51F2B">
      <w:pPr>
        <w:spacing w:after="0" w:line="240" w:lineRule="auto"/>
        <w:ind w:firstLine="709"/>
        <w:jc w:val="both"/>
        <w:rPr>
          <w:rFonts w:ascii="Arial" w:hAnsi="Arial"/>
        </w:rPr>
      </w:pPr>
      <w:r w:rsidRPr="00B134C0">
        <w:rPr>
          <w:rFonts w:ascii="Arial" w:hAnsi="Arial"/>
        </w:rPr>
        <w:t>Здравоохранение будет направлено на предотвращение заболеваний, мотивацию населения к здоровому образу жизни (отказ от курения, злоупотребления алкоголем и наркотиками, двигательная активность, рациональное сбалансированное питание).</w:t>
      </w:r>
    </w:p>
    <w:p w14:paraId="311DF9EB" w14:textId="77777777" w:rsidR="00061B0D" w:rsidRPr="00B134C0" w:rsidRDefault="00061B0D">
      <w:pPr>
        <w:spacing w:after="0" w:line="240" w:lineRule="auto"/>
        <w:ind w:firstLine="709"/>
        <w:jc w:val="both"/>
        <w:rPr>
          <w:rFonts w:ascii="Arial" w:hAnsi="Arial"/>
        </w:rPr>
      </w:pPr>
    </w:p>
    <w:p w14:paraId="6609737A" w14:textId="77777777" w:rsidR="00061B0D" w:rsidRPr="00B134C0" w:rsidRDefault="00A51F2B">
      <w:pPr>
        <w:spacing w:after="0" w:line="240" w:lineRule="auto"/>
        <w:jc w:val="center"/>
        <w:rPr>
          <w:rFonts w:ascii="Arial" w:hAnsi="Arial"/>
        </w:rPr>
      </w:pPr>
      <w:r w:rsidRPr="00B134C0">
        <w:rPr>
          <w:rFonts w:ascii="Arial" w:hAnsi="Arial"/>
        </w:rPr>
        <w:t>4.Система общего образования Боготольского района</w:t>
      </w:r>
    </w:p>
    <w:p w14:paraId="139FF7A0" w14:textId="77777777" w:rsidR="00061B0D" w:rsidRPr="00B134C0" w:rsidRDefault="00061B0D">
      <w:pPr>
        <w:spacing w:after="0" w:line="240" w:lineRule="auto"/>
        <w:ind w:firstLine="709"/>
        <w:jc w:val="center"/>
        <w:rPr>
          <w:rFonts w:ascii="Arial" w:hAnsi="Arial"/>
        </w:rPr>
      </w:pPr>
    </w:p>
    <w:p w14:paraId="7AEB629A" w14:textId="564F2021" w:rsidR="00061B0D" w:rsidRPr="00B134C0" w:rsidRDefault="00A51F2B">
      <w:pPr>
        <w:spacing w:after="0" w:line="240" w:lineRule="auto"/>
        <w:ind w:firstLine="709"/>
        <w:jc w:val="both"/>
        <w:rPr>
          <w:rFonts w:ascii="Arial" w:hAnsi="Arial"/>
        </w:rPr>
      </w:pPr>
      <w:r w:rsidRPr="00B134C0">
        <w:rPr>
          <w:rFonts w:ascii="Arial" w:hAnsi="Arial"/>
        </w:rPr>
        <w:t xml:space="preserve">Забота о здоровье несовершеннолетнего населения района </w:t>
      </w:r>
      <w:r w:rsidR="00C34CBE" w:rsidRPr="00B134C0">
        <w:rPr>
          <w:rFonts w:ascii="Arial" w:hAnsi="Arial"/>
        </w:rPr>
        <w:t>осуществляется в</w:t>
      </w:r>
      <w:r w:rsidRPr="00B134C0">
        <w:rPr>
          <w:rFonts w:ascii="Arial" w:hAnsi="Arial"/>
        </w:rPr>
        <w:t xml:space="preserve"> детских садах и школах района. В районе функционируют 3 детских сада и 6 групп дошкольного образования при 5-ти школах. Посещают дошкольные образовательные учреждения 203 ребенка, очередность отсутствует, всем желающим предоставляется место. </w:t>
      </w:r>
    </w:p>
    <w:p w14:paraId="3332B7F7" w14:textId="77777777" w:rsidR="00061B0D" w:rsidRPr="00B134C0" w:rsidRDefault="00A51F2B">
      <w:pPr>
        <w:spacing w:after="0" w:line="240" w:lineRule="auto"/>
        <w:ind w:firstLine="708"/>
        <w:jc w:val="both"/>
        <w:rPr>
          <w:rFonts w:ascii="Arial" w:hAnsi="Arial"/>
        </w:rPr>
      </w:pPr>
      <w:r w:rsidRPr="00B134C0">
        <w:rPr>
          <w:rFonts w:ascii="Arial" w:hAnsi="Arial"/>
        </w:rPr>
        <w:t xml:space="preserve">Материально-техническое состояние дошкольных учреждений удовлетворительное, детские сады имеют все виды благоустройства: отопление, водоснабжение, канализацию. Во всех учреждениях оборудованы площадки для прогулок и спортивные зоны. </w:t>
      </w:r>
    </w:p>
    <w:p w14:paraId="3BC848AF" w14:textId="77777777" w:rsidR="00061B0D" w:rsidRPr="00B134C0" w:rsidRDefault="00A51F2B">
      <w:pPr>
        <w:spacing w:after="0" w:line="240" w:lineRule="auto"/>
        <w:ind w:firstLine="709"/>
        <w:jc w:val="both"/>
        <w:rPr>
          <w:rFonts w:ascii="Arial" w:hAnsi="Arial"/>
        </w:rPr>
      </w:pPr>
      <w:r w:rsidRPr="00B134C0">
        <w:rPr>
          <w:rFonts w:ascii="Arial" w:hAnsi="Arial"/>
        </w:rPr>
        <w:t xml:space="preserve">Во всех дошкольных учреждениях организовано четырехразовое горячее питание по 10-дневному цикличному меню. В рационе детского питания присутствует </w:t>
      </w:r>
      <w:r w:rsidRPr="00B134C0">
        <w:rPr>
          <w:rFonts w:ascii="Arial" w:hAnsi="Arial"/>
        </w:rPr>
        <w:lastRenderedPageBreak/>
        <w:t xml:space="preserve">основной набор продуктов, необходимый для нормального роста и развития ребенка дошкольного возраста. </w:t>
      </w:r>
    </w:p>
    <w:p w14:paraId="0D994622" w14:textId="255160FF" w:rsidR="00061B0D" w:rsidRPr="00B134C0" w:rsidRDefault="00A51F2B">
      <w:pPr>
        <w:spacing w:after="0" w:line="240" w:lineRule="auto"/>
        <w:ind w:firstLine="709"/>
        <w:jc w:val="both"/>
        <w:rPr>
          <w:rFonts w:ascii="Arial" w:hAnsi="Arial"/>
        </w:rPr>
      </w:pPr>
      <w:r w:rsidRPr="00B134C0">
        <w:rPr>
          <w:rFonts w:ascii="Arial" w:hAnsi="Arial"/>
        </w:rPr>
        <w:t xml:space="preserve">Педагоги детских садов используют в работе общеразвивающие программы, в которой реализуются модули физического развития с </w:t>
      </w:r>
      <w:r w:rsidR="00C34CBE" w:rsidRPr="00B134C0">
        <w:rPr>
          <w:rFonts w:ascii="Arial" w:hAnsi="Arial"/>
        </w:rPr>
        <w:t xml:space="preserve">применением </w:t>
      </w:r>
      <w:proofErr w:type="spellStart"/>
      <w:r w:rsidR="00C34CBE" w:rsidRPr="00B134C0">
        <w:rPr>
          <w:rFonts w:ascii="Arial" w:hAnsi="Arial"/>
        </w:rPr>
        <w:t>здоровьесберегающих</w:t>
      </w:r>
      <w:proofErr w:type="spellEnd"/>
      <w:r w:rsidRPr="00B134C0">
        <w:rPr>
          <w:rFonts w:ascii="Arial" w:hAnsi="Arial"/>
        </w:rPr>
        <w:t xml:space="preserve"> технологий.</w:t>
      </w:r>
    </w:p>
    <w:p w14:paraId="4C2430B0" w14:textId="77777777" w:rsidR="00061B0D" w:rsidRPr="00B134C0" w:rsidRDefault="00A51F2B">
      <w:pPr>
        <w:spacing w:after="0" w:line="240" w:lineRule="auto"/>
        <w:ind w:firstLine="709"/>
        <w:jc w:val="both"/>
        <w:rPr>
          <w:rFonts w:ascii="Arial" w:hAnsi="Arial"/>
        </w:rPr>
      </w:pPr>
      <w:r w:rsidRPr="00B134C0">
        <w:rPr>
          <w:rFonts w:ascii="Arial" w:hAnsi="Arial"/>
        </w:rPr>
        <w:t>Работа по сохранению, укреплению здоровья и профилактике вредных привычек, заболеваний, формированию здорового образа жизни у несовершеннолетних продолжается в школах района.</w:t>
      </w:r>
    </w:p>
    <w:p w14:paraId="236C9B78" w14:textId="77777777" w:rsidR="00061B0D" w:rsidRPr="00B134C0" w:rsidRDefault="00A51F2B">
      <w:pPr>
        <w:spacing w:after="0" w:line="240" w:lineRule="auto"/>
        <w:ind w:firstLine="709"/>
        <w:jc w:val="both"/>
        <w:rPr>
          <w:rFonts w:ascii="Arial" w:hAnsi="Arial"/>
        </w:rPr>
      </w:pPr>
      <w:r w:rsidRPr="00B134C0">
        <w:rPr>
          <w:rFonts w:ascii="Arial" w:hAnsi="Arial"/>
        </w:rPr>
        <w:t>Система школьного образования в районе представлена 10 средними общеобразовательными учреждениями. В школах района в 2023-2024 учебном году обучается 955 человек, на уровне начального общего образования - 357, основного общего образования - 521, среднего общего образования - 77.</w:t>
      </w:r>
    </w:p>
    <w:p w14:paraId="189501AB" w14:textId="77777777" w:rsidR="00061B0D" w:rsidRPr="00B134C0" w:rsidRDefault="00A51F2B">
      <w:pPr>
        <w:spacing w:after="0" w:line="240" w:lineRule="auto"/>
        <w:ind w:firstLine="709"/>
        <w:jc w:val="both"/>
        <w:rPr>
          <w:rFonts w:ascii="Arial" w:hAnsi="Arial"/>
        </w:rPr>
      </w:pPr>
      <w:r w:rsidRPr="00B134C0">
        <w:rPr>
          <w:rFonts w:ascii="Arial" w:hAnsi="Arial"/>
        </w:rPr>
        <w:t>Материально-техническое состояние школ удовлетворительное, имеются все виды благоустройства. Во всех школах имеются спортивные залы, открыты</w:t>
      </w:r>
      <w:r w:rsidRPr="00C34CBE">
        <w:rPr>
          <w:rFonts w:ascii="Arial" w:hAnsi="Arial"/>
        </w:rPr>
        <w:t xml:space="preserve"> </w:t>
      </w:r>
      <w:r w:rsidRPr="00B134C0">
        <w:rPr>
          <w:rFonts w:ascii="Arial" w:hAnsi="Arial"/>
        </w:rPr>
        <w:t>школьные спортивные клубы. Дополнительным образованием физкультурно-спортивной направленности охвачены 28% (271 человек). В течение учебного года проводятся спортивные соревнования среди обучающихся в рамках муниципальных этапов по программе «Президентские спортивные игры» и «Президентские спортивные состязания».</w:t>
      </w:r>
    </w:p>
    <w:p w14:paraId="276DC401" w14:textId="77777777" w:rsidR="00061B0D" w:rsidRPr="00B134C0" w:rsidRDefault="00A51F2B">
      <w:pPr>
        <w:spacing w:after="0" w:line="240" w:lineRule="auto"/>
        <w:ind w:firstLine="709"/>
        <w:jc w:val="both"/>
        <w:rPr>
          <w:rFonts w:ascii="Arial" w:hAnsi="Arial"/>
        </w:rPr>
      </w:pPr>
      <w:r w:rsidRPr="00B134C0">
        <w:rPr>
          <w:rFonts w:ascii="Arial" w:hAnsi="Arial"/>
        </w:rPr>
        <w:t xml:space="preserve"> Всеми образовательными учреждениями заключены договоры с КГБУЗ «Боготольская межрайонная больница» на медицинское обслуживание на территории </w:t>
      </w:r>
      <w:proofErr w:type="spellStart"/>
      <w:r w:rsidRPr="00B134C0">
        <w:rPr>
          <w:rFonts w:ascii="Arial" w:hAnsi="Arial"/>
        </w:rPr>
        <w:t>ФАПов</w:t>
      </w:r>
      <w:proofErr w:type="spellEnd"/>
      <w:r w:rsidRPr="00B134C0">
        <w:rPr>
          <w:rFonts w:ascii="Arial" w:hAnsi="Arial"/>
        </w:rPr>
        <w:t xml:space="preserve"> или врачебных амбулаторий. Все школы имеют положительное санитарно-эпидемиологическое заключение о соответствии зданий для осуществления образовательной деятельности. </w:t>
      </w:r>
    </w:p>
    <w:p w14:paraId="39052DC2" w14:textId="77777777" w:rsidR="00061B0D" w:rsidRPr="00B134C0" w:rsidRDefault="00A51F2B">
      <w:pPr>
        <w:spacing w:after="0" w:line="240" w:lineRule="auto"/>
        <w:ind w:firstLine="709"/>
        <w:jc w:val="both"/>
        <w:rPr>
          <w:rFonts w:ascii="Arial" w:hAnsi="Arial"/>
        </w:rPr>
      </w:pPr>
      <w:r w:rsidRPr="00B134C0">
        <w:rPr>
          <w:rFonts w:ascii="Arial" w:hAnsi="Arial"/>
        </w:rPr>
        <w:t>В каждой школе оборудованы пищеблоки, работающие на сырье. Материально-техническая база пищеблоков удовлетворительная. Имеется в наличии необходимое технологическое оборудование. Питание осуществляется на основании 10-дневного цикличного меню. На протяжении многих лет образовательные учреждения заключают контракты с уже проверенными поставщиками. Продукты поставляются согласно спецификации, соответствуют меню и качеству товара. Организован производственный и родительский контроль за качеством питания.</w:t>
      </w:r>
    </w:p>
    <w:p w14:paraId="16B94BB0" w14:textId="77777777" w:rsidR="00061B0D" w:rsidRPr="00B134C0" w:rsidRDefault="00A51F2B">
      <w:pPr>
        <w:spacing w:after="0" w:line="240" w:lineRule="auto"/>
        <w:ind w:firstLine="709"/>
        <w:jc w:val="both"/>
        <w:rPr>
          <w:rFonts w:ascii="Arial" w:hAnsi="Arial"/>
        </w:rPr>
      </w:pPr>
      <w:r w:rsidRPr="00B134C0">
        <w:rPr>
          <w:rFonts w:ascii="Arial" w:hAnsi="Arial"/>
        </w:rPr>
        <w:t>Начиная с 01.09.2020 г. для организации горячих завтраков всех учащихся 1-4 классов в бюджет района поступает краевая субсидия на приобретение продуктов. Для организации горячих завтраков и обедов учащихся общеобразовательных учреждений района из семей со среднедушевым доходом ниже прожиточного минимума, а также детей из многодетных семей, со среднедушевым доходом семьи, не превышающим 1,25 величины прожиточного минимума, оплата денежной компенсации взамен горячего бесплатного завтрака и горячего обеда детям с ОВЗ, обучающимся на дому, предусмотрено предоставление субвенции из бюджета Красноярского края. Остальная категория несовершеннолетних получает питание за счет родительской платы.</w:t>
      </w:r>
    </w:p>
    <w:p w14:paraId="5D995B1A" w14:textId="77777777" w:rsidR="00061B0D" w:rsidRPr="00B134C0" w:rsidRDefault="00A51F2B">
      <w:pPr>
        <w:spacing w:after="0" w:line="240" w:lineRule="auto"/>
        <w:ind w:firstLine="709"/>
        <w:jc w:val="both"/>
        <w:rPr>
          <w:rFonts w:ascii="Arial" w:hAnsi="Arial"/>
        </w:rPr>
      </w:pPr>
      <w:r w:rsidRPr="00B134C0">
        <w:rPr>
          <w:rFonts w:ascii="Arial" w:hAnsi="Arial"/>
        </w:rPr>
        <w:t>В 202</w:t>
      </w:r>
      <w:r w:rsidR="001A2B15" w:rsidRPr="00B134C0">
        <w:rPr>
          <w:rFonts w:ascii="Arial" w:hAnsi="Arial"/>
        </w:rPr>
        <w:t>2</w:t>
      </w:r>
      <w:r w:rsidRPr="00B134C0">
        <w:rPr>
          <w:rFonts w:ascii="Arial" w:hAnsi="Arial"/>
        </w:rPr>
        <w:t xml:space="preserve">-2023 учебном году охват горячим питанием составляет 91% от общего числа обучающихся в школах района (873 чел.). Из них 73% составляют так называемые льготники, 18% - за счет родительской платы. Охват детей двухразовым питанием составляет 28% (220 человек) от общего числа питающихся, денежную компенсацию получают 28 детей. </w:t>
      </w:r>
    </w:p>
    <w:p w14:paraId="5F48EF2D" w14:textId="77777777" w:rsidR="00061B0D" w:rsidRPr="00B134C0" w:rsidRDefault="00A51F2B">
      <w:pPr>
        <w:spacing w:after="0" w:line="240" w:lineRule="auto"/>
        <w:ind w:firstLine="709"/>
        <w:jc w:val="both"/>
        <w:rPr>
          <w:rFonts w:ascii="Arial" w:hAnsi="Arial"/>
        </w:rPr>
      </w:pPr>
      <w:r w:rsidRPr="00B134C0">
        <w:rPr>
          <w:rFonts w:ascii="Arial" w:hAnsi="Arial"/>
        </w:rPr>
        <w:t xml:space="preserve">С целью пропаганды здорового образа жизни и профилактики вредных привычек, в школах района проводятся тематические недели, декады и месячники. Одним из инструментов раннего выявления потребителей ПАВ среди обучающихся образовательных учреждений с 13 лет является социально-психологическое тестирование (СПТ), организуемое министерством образования Красноярского края по единой методике, разработанной Министерством просвещения Российской Федерации. В 2023 году в тестировании приняли участие 343 обучающихся 7-11 классов, что составило 92,7 % от числа подлежащих тестированию (без учета детей ОВЗ).  В соответствии с информацией, полученной в результате социально - психологического </w:t>
      </w:r>
      <w:r w:rsidRPr="00B134C0">
        <w:rPr>
          <w:rFonts w:ascii="Arial" w:hAnsi="Arial"/>
        </w:rPr>
        <w:lastRenderedPageBreak/>
        <w:t xml:space="preserve">тестирования образовательными организациями принимаются дополнительные меры по повышению эффективности проведения антинаркотической профилактической работы. </w:t>
      </w:r>
    </w:p>
    <w:p w14:paraId="0C0C7F6C" w14:textId="77777777" w:rsidR="00061B0D" w:rsidRPr="00B134C0" w:rsidRDefault="00A51F2B">
      <w:pPr>
        <w:spacing w:after="0" w:line="240" w:lineRule="auto"/>
        <w:ind w:firstLine="709"/>
        <w:jc w:val="both"/>
        <w:rPr>
          <w:rFonts w:ascii="Arial" w:hAnsi="Arial"/>
        </w:rPr>
      </w:pPr>
      <w:r w:rsidRPr="00B134C0">
        <w:rPr>
          <w:rFonts w:ascii="Arial" w:hAnsi="Arial"/>
        </w:rPr>
        <w:t xml:space="preserve">Еще одним дополнительным ресурсом, направленным на сохранение и укрепление здоровья, является организация летней оздоровительной кампании. Система отдыха и оздоровления детей Боготольского района включает в себя мероприятия, направленные на открытие лагерей с дневным пребыванием детей на базе общеобразовательных школ, приобретение путевок в загородные оздоровительные лагеря, организации подвоза детей к месту отдыха и обратно. Ежегодно на базе 8 школ организуются лагеря с дневным пребыванием для 264 детей, предоставляется 39 путевок в загородные оздоровительные лагеря. </w:t>
      </w:r>
      <w:r w:rsidRPr="00B134C0">
        <w:rPr>
          <w:rFonts w:ascii="Arial" w:eastAsia="Calibri" w:hAnsi="Arial"/>
          <w:lang w:eastAsia="en-US"/>
        </w:rPr>
        <w:t xml:space="preserve"> Для 238 детей питание в лагере предоставлено бесплатно (из категории малообеспеченных семей, семей СОП и находящихся в трудной жизненной ситуации), родители 26 детей обеспечили 30% </w:t>
      </w:r>
      <w:proofErr w:type="spellStart"/>
      <w:r w:rsidRPr="00B134C0">
        <w:rPr>
          <w:rFonts w:ascii="Arial" w:eastAsia="Calibri" w:hAnsi="Arial"/>
          <w:lang w:eastAsia="en-US"/>
        </w:rPr>
        <w:t>софинансирование</w:t>
      </w:r>
      <w:proofErr w:type="spellEnd"/>
      <w:r w:rsidRPr="00B134C0">
        <w:rPr>
          <w:rFonts w:ascii="Arial" w:eastAsia="Calibri" w:hAnsi="Arial"/>
          <w:lang w:eastAsia="en-US"/>
        </w:rPr>
        <w:t xml:space="preserve"> расходов, связанных с питанием в лагере. В 2022 и 2023 годах приобретены путевки в загородные оздоровительные лагеря для 59 детей, в том числе 29-ти из категории опекаемых. </w:t>
      </w:r>
    </w:p>
    <w:p w14:paraId="5680FF31" w14:textId="77777777" w:rsidR="00061B0D" w:rsidRPr="00B134C0" w:rsidRDefault="00061B0D">
      <w:pPr>
        <w:spacing w:after="0" w:line="240" w:lineRule="auto"/>
        <w:ind w:firstLine="709"/>
        <w:jc w:val="both"/>
        <w:rPr>
          <w:rFonts w:ascii="Arial" w:hAnsi="Arial"/>
        </w:rPr>
      </w:pPr>
    </w:p>
    <w:p w14:paraId="2DCAD40B" w14:textId="77777777" w:rsidR="00061B0D" w:rsidRPr="00B134C0" w:rsidRDefault="00A51F2B" w:rsidP="00C34CBE">
      <w:pPr>
        <w:widowControl w:val="0"/>
        <w:spacing w:line="240" w:lineRule="auto"/>
        <w:jc w:val="both"/>
        <w:outlineLvl w:val="1"/>
        <w:rPr>
          <w:rFonts w:ascii="Arial" w:hAnsi="Arial"/>
        </w:rPr>
      </w:pPr>
      <w:r w:rsidRPr="00B134C0">
        <w:rPr>
          <w:rFonts w:ascii="Arial" w:hAnsi="Arial"/>
        </w:rPr>
        <w:tab/>
        <w:t>Одним из вызовов современному образованию является развитие инклюзивных форм образования. В настоящее время в Боготольском районе проживают 110 детей, которые относятся к категории детей с ограниченными возможностями здоровья. Если десять лет назад (в 2013-2014 учебном году) лишь 15 детей с ограниченными возможностями здоровья были включены в процесс общего образования в рамках общеобразовательных классов интегрировано, что составляло 24 % от общего числа школьников с ограниченными возможностями здоровья. Еще 76 % таких детей обучались в специальных (коррекционных) классах муниципальных общеобразовательных учреждений. В настоящее время организовано психолого-медико-педагогическое сопровождение детей с ограниченными возможностями здоровья в условиях инклюзивного образования. На 01.09.2022 года формой инклюзии охвачено уже 25,5 % таких детей (28 человек), в классах коррекции – 44,5 % (49 детей), на дому – 28 % (31 человек), еще 2 % (2 ребенка с сохранным интеллектом) обучаются в обычных классах. Статьей 79 Федерального закона «Об образовании в Российской Федерации» № 273-ФЗ закреплено право детей-инвалидов, в том числе со сложной структурой дефекта, выраженными формами умственной отсталости, на получение образования по адаптированным основным общеобразовательным программам в соответствии с индивидуальной программой реабилитации в семейной форме получения образования. С 2016 года в районе появились 3 таких ребенка, на актуальную дату их число не изменилось.</w:t>
      </w:r>
    </w:p>
    <w:p w14:paraId="59356A49" w14:textId="77777777" w:rsidR="00061B0D" w:rsidRPr="00B134C0" w:rsidRDefault="00A51F2B" w:rsidP="00C34CBE">
      <w:pPr>
        <w:spacing w:after="0" w:line="240" w:lineRule="auto"/>
        <w:ind w:firstLine="709"/>
        <w:jc w:val="both"/>
        <w:rPr>
          <w:rFonts w:ascii="Arial" w:hAnsi="Arial"/>
        </w:rPr>
      </w:pPr>
      <w:r w:rsidRPr="00B134C0">
        <w:rPr>
          <w:rFonts w:ascii="Arial" w:hAnsi="Arial"/>
        </w:rPr>
        <w:t xml:space="preserve"> </w:t>
      </w:r>
      <w:r w:rsidRPr="00B134C0">
        <w:rPr>
          <w:rFonts w:ascii="Arial" w:eastAsiaTheme="minorHAnsi" w:hAnsi="Arial"/>
          <w:lang w:eastAsia="en-US"/>
        </w:rPr>
        <w:t>Сейчас в системе общего образования дети обучаются в школах с оборудованными предметными кабинетами, с организацией горячего школьного питания, с условиями для занятий физической культурой. В 7 школах района открыты центры технологического и естественно-научного образования «Точки роста», во всех 10 школах района созданы школьные спортивные клубы, школьные театры и музеи.</w:t>
      </w:r>
    </w:p>
    <w:p w14:paraId="713B4683" w14:textId="77777777" w:rsidR="00061B0D" w:rsidRPr="00B134C0" w:rsidRDefault="00061B0D">
      <w:pPr>
        <w:spacing w:after="0" w:line="240" w:lineRule="auto"/>
        <w:ind w:firstLine="709"/>
        <w:jc w:val="both"/>
        <w:rPr>
          <w:rFonts w:ascii="Arial" w:hAnsi="Arial"/>
          <w:color w:val="FF0000"/>
        </w:rPr>
      </w:pPr>
    </w:p>
    <w:p w14:paraId="0A0D012F" w14:textId="77777777" w:rsidR="00061B0D" w:rsidRPr="00B134C0" w:rsidRDefault="00A51F2B">
      <w:pPr>
        <w:spacing w:after="0" w:line="240" w:lineRule="auto"/>
        <w:ind w:firstLine="709"/>
        <w:jc w:val="both"/>
        <w:rPr>
          <w:rFonts w:ascii="Arial" w:hAnsi="Arial"/>
        </w:rPr>
      </w:pPr>
      <w:r w:rsidRPr="00B134C0">
        <w:rPr>
          <w:rFonts w:ascii="Arial" w:hAnsi="Arial"/>
        </w:rPr>
        <w:t>Воспитательная работа по пропаганде здорового образа жизни среди учащихся ведется активно, проводится много мероприятий по профилактике вредных привычек (табакокурения, употребления алкоголя и наркотических препаратов). Совместно с учреждениями культуры, молодежной политики и спорта разработан план культурно-массовых и спортивных мероприятий по вовлечению детей и молодежи в клубы, кружки и секции, находящиеся в школах, сельских домах культуры, клубах, в молодежном центре «Факел».</w:t>
      </w:r>
    </w:p>
    <w:p w14:paraId="2FF329A3" w14:textId="77777777" w:rsidR="00061B0D" w:rsidRPr="00B134C0" w:rsidRDefault="00A51F2B">
      <w:pPr>
        <w:spacing w:after="0" w:line="240" w:lineRule="auto"/>
        <w:ind w:firstLine="709"/>
        <w:jc w:val="both"/>
        <w:rPr>
          <w:rFonts w:ascii="Arial" w:hAnsi="Arial"/>
        </w:rPr>
      </w:pPr>
      <w:r w:rsidRPr="00B134C0">
        <w:rPr>
          <w:rFonts w:ascii="Arial" w:hAnsi="Arial"/>
        </w:rPr>
        <w:t xml:space="preserve"> В ходе реализации совместных планов профилактической работы с ПДН и отделением полиции МО МВД России «Боготольский» проводятся классные часы, беседы, уроки профилактической антинаркотической направленности, употребления </w:t>
      </w:r>
      <w:r w:rsidRPr="00B134C0">
        <w:rPr>
          <w:rFonts w:ascii="Arial" w:hAnsi="Arial"/>
        </w:rPr>
        <w:lastRenderedPageBreak/>
        <w:t xml:space="preserve">ПАВ, </w:t>
      </w:r>
      <w:proofErr w:type="spellStart"/>
      <w:r w:rsidRPr="00B134C0">
        <w:rPr>
          <w:rFonts w:ascii="Arial" w:hAnsi="Arial"/>
        </w:rPr>
        <w:t>здоровьесбережения</w:t>
      </w:r>
      <w:proofErr w:type="spellEnd"/>
      <w:r w:rsidRPr="00B134C0">
        <w:rPr>
          <w:rFonts w:ascii="Arial" w:hAnsi="Arial"/>
        </w:rPr>
        <w:t>, профилактики табакокурения, гендерного воспитания, развития толерантности, личной безопасности. В школах работает социально-психологическая служба. Основной целью, которой является сохранение психического, соматического и социального благополучия учащихся. Также учащиеся, педагоги и родители обращаются в школьную службу медиации, где решаются проблемы взаимоотношений между участниками образовательных отношений. Для педагогов предложены методические материалы по профилактике девиантного поведения, рекомендованные Министерством просвещения РФ.</w:t>
      </w:r>
    </w:p>
    <w:p w14:paraId="1E912995" w14:textId="77777777" w:rsidR="00061B0D" w:rsidRPr="00B134C0" w:rsidRDefault="00A51F2B">
      <w:pPr>
        <w:spacing w:after="0" w:line="240" w:lineRule="auto"/>
        <w:ind w:firstLine="709"/>
        <w:jc w:val="both"/>
        <w:rPr>
          <w:rFonts w:ascii="Arial" w:hAnsi="Arial"/>
        </w:rPr>
      </w:pPr>
      <w:r w:rsidRPr="00B134C0">
        <w:rPr>
          <w:rFonts w:ascii="Arial" w:hAnsi="Arial"/>
        </w:rPr>
        <w:t>В районе усилена работа, направленная на профилактику наркомании среди школьников. Во всех общеобразовательных организациях разработаны:</w:t>
      </w:r>
    </w:p>
    <w:p w14:paraId="41F50B07" w14:textId="77777777" w:rsidR="00061B0D" w:rsidRPr="00B134C0" w:rsidRDefault="00A51F2B">
      <w:pPr>
        <w:spacing w:after="0" w:line="240" w:lineRule="auto"/>
        <w:ind w:firstLine="709"/>
        <w:jc w:val="both"/>
        <w:rPr>
          <w:rFonts w:ascii="Arial" w:hAnsi="Arial"/>
        </w:rPr>
      </w:pPr>
      <w:r w:rsidRPr="00B134C0">
        <w:rPr>
          <w:rFonts w:ascii="Arial" w:hAnsi="Arial"/>
        </w:rPr>
        <w:t>-  планы работы по профилактике наркомании;</w:t>
      </w:r>
    </w:p>
    <w:p w14:paraId="70B4D379" w14:textId="77777777" w:rsidR="00061B0D" w:rsidRPr="00B134C0" w:rsidRDefault="00A51F2B">
      <w:pPr>
        <w:spacing w:after="0" w:line="240" w:lineRule="auto"/>
        <w:ind w:firstLine="709"/>
        <w:jc w:val="both"/>
        <w:rPr>
          <w:rFonts w:ascii="Arial" w:hAnsi="Arial"/>
        </w:rPr>
      </w:pPr>
      <w:r w:rsidRPr="00B134C0">
        <w:rPr>
          <w:rFonts w:ascii="Arial" w:hAnsi="Arial"/>
        </w:rPr>
        <w:t>- учащиеся приняли участие в межведомственной акции «Сообщи, где торгуют смертью!»;</w:t>
      </w:r>
    </w:p>
    <w:p w14:paraId="6421B12E" w14:textId="77777777" w:rsidR="00061B0D" w:rsidRPr="00B134C0" w:rsidRDefault="00A51F2B">
      <w:pPr>
        <w:spacing w:after="0" w:line="240" w:lineRule="auto"/>
        <w:ind w:firstLine="709"/>
        <w:jc w:val="both"/>
        <w:rPr>
          <w:rFonts w:ascii="Arial" w:hAnsi="Arial"/>
        </w:rPr>
      </w:pPr>
      <w:r w:rsidRPr="00B134C0">
        <w:rPr>
          <w:rFonts w:ascii="Arial" w:hAnsi="Arial"/>
        </w:rPr>
        <w:t>- ведется систематическая работа с родителями по формированию ответственного родительства, особое внимание уделяем семьям, которые находятся в социально опасном положении и трудной жизненной ситуации;</w:t>
      </w:r>
    </w:p>
    <w:p w14:paraId="7B972506" w14:textId="77777777" w:rsidR="00061B0D" w:rsidRPr="00B134C0" w:rsidRDefault="00A51F2B">
      <w:pPr>
        <w:spacing w:after="0" w:line="240" w:lineRule="auto"/>
        <w:ind w:firstLine="709"/>
        <w:jc w:val="both"/>
        <w:rPr>
          <w:rFonts w:ascii="Arial" w:hAnsi="Arial"/>
        </w:rPr>
      </w:pPr>
      <w:r w:rsidRPr="00B134C0">
        <w:rPr>
          <w:rFonts w:ascii="Arial" w:hAnsi="Arial"/>
        </w:rPr>
        <w:t>- проводятся родительские собрания, на которых обсуждаются актуальные вопросы подросткового поведения, в частности случаев невозможности неокрепшей психики детей противостоять негативным факторам внешней социальной среды.</w:t>
      </w:r>
    </w:p>
    <w:p w14:paraId="707445EC" w14:textId="77777777" w:rsidR="00061B0D" w:rsidRPr="00B134C0" w:rsidRDefault="00061B0D">
      <w:pPr>
        <w:spacing w:after="0" w:line="240" w:lineRule="auto"/>
        <w:ind w:firstLine="709"/>
        <w:jc w:val="both"/>
        <w:rPr>
          <w:rFonts w:ascii="Arial" w:hAnsi="Arial"/>
        </w:rPr>
      </w:pPr>
    </w:p>
    <w:p w14:paraId="37AB5A8F" w14:textId="77777777" w:rsidR="00061B0D" w:rsidRPr="00B134C0" w:rsidRDefault="00A51F2B">
      <w:pPr>
        <w:spacing w:after="0" w:line="240" w:lineRule="auto"/>
        <w:ind w:firstLine="709"/>
        <w:jc w:val="center"/>
        <w:rPr>
          <w:rFonts w:ascii="Arial" w:hAnsi="Arial"/>
        </w:rPr>
      </w:pPr>
      <w:r w:rsidRPr="00B134C0">
        <w:rPr>
          <w:rFonts w:ascii="Arial" w:hAnsi="Arial"/>
        </w:rPr>
        <w:t>5.Молодежная политика в районе</w:t>
      </w:r>
    </w:p>
    <w:p w14:paraId="43BDE21C" w14:textId="77777777" w:rsidR="00061B0D" w:rsidRPr="00B134C0" w:rsidRDefault="00061B0D">
      <w:pPr>
        <w:spacing w:after="0" w:line="240" w:lineRule="auto"/>
        <w:ind w:firstLine="709"/>
        <w:jc w:val="center"/>
        <w:rPr>
          <w:rFonts w:ascii="Arial" w:hAnsi="Arial"/>
        </w:rPr>
      </w:pPr>
    </w:p>
    <w:p w14:paraId="669834EB" w14:textId="77777777" w:rsidR="00061B0D" w:rsidRPr="00B134C0" w:rsidRDefault="00A51F2B">
      <w:pPr>
        <w:spacing w:after="0" w:line="240" w:lineRule="auto"/>
        <w:ind w:firstLine="709"/>
        <w:jc w:val="both"/>
        <w:rPr>
          <w:rFonts w:ascii="Arial" w:hAnsi="Arial"/>
        </w:rPr>
      </w:pPr>
      <w:r w:rsidRPr="00B134C0">
        <w:rPr>
          <w:rFonts w:ascii="Arial" w:hAnsi="Arial"/>
        </w:rPr>
        <w:t>В районе сложилась и стабильно развивается система каникулярного отдыха, оздоровления и занятости детей и подростков.</w:t>
      </w:r>
    </w:p>
    <w:p w14:paraId="78331906" w14:textId="77777777" w:rsidR="00061B0D" w:rsidRPr="00B134C0" w:rsidRDefault="00A51F2B">
      <w:pPr>
        <w:spacing w:after="0" w:line="240" w:lineRule="auto"/>
        <w:ind w:firstLine="709"/>
        <w:jc w:val="both"/>
        <w:rPr>
          <w:rFonts w:ascii="Arial" w:hAnsi="Arial"/>
          <w:color w:val="000000"/>
        </w:rPr>
      </w:pPr>
      <w:r w:rsidRPr="00B134C0">
        <w:rPr>
          <w:rFonts w:ascii="Arial" w:hAnsi="Arial"/>
          <w:color w:val="000000"/>
        </w:rPr>
        <w:t>Для несовершеннолетних в возрасте с 14 до 18 лет МБУ МЦ «Факел» Боготольского района в летнее время проводятся трудовые отряды (краевые</w:t>
      </w:r>
      <w:r>
        <w:rPr>
          <w:rFonts w:cs="Times New Roman"/>
          <w:color w:val="000000"/>
          <w:sz w:val="28"/>
          <w:szCs w:val="28"/>
        </w:rPr>
        <w:t xml:space="preserve"> и </w:t>
      </w:r>
      <w:r w:rsidRPr="00B134C0">
        <w:rPr>
          <w:rFonts w:ascii="Arial" w:hAnsi="Arial"/>
          <w:color w:val="000000"/>
        </w:rPr>
        <w:t xml:space="preserve">муниципальные) согласно установленным квотам. В 2021 году было трудоустроено 120 подростков, в 2022 году – 150, в 2023 году было </w:t>
      </w:r>
      <w:proofErr w:type="spellStart"/>
      <w:r w:rsidRPr="00B134C0">
        <w:rPr>
          <w:rFonts w:ascii="Arial" w:hAnsi="Arial"/>
          <w:color w:val="000000"/>
        </w:rPr>
        <w:t>трудоустроенно</w:t>
      </w:r>
      <w:proofErr w:type="spellEnd"/>
      <w:r w:rsidRPr="00B134C0">
        <w:rPr>
          <w:rFonts w:ascii="Arial" w:hAnsi="Arial"/>
          <w:color w:val="000000"/>
        </w:rPr>
        <w:t xml:space="preserve"> 131 подросток. Ежегодно проводится акция «Субботник 2-0».</w:t>
      </w:r>
    </w:p>
    <w:p w14:paraId="5B53EC78" w14:textId="7C398495" w:rsidR="00061B0D" w:rsidRPr="00B134C0" w:rsidRDefault="00A51F2B">
      <w:pPr>
        <w:spacing w:after="0" w:line="240" w:lineRule="auto"/>
        <w:ind w:firstLine="709"/>
        <w:jc w:val="both"/>
        <w:rPr>
          <w:rFonts w:ascii="Arial" w:hAnsi="Arial"/>
          <w:color w:val="000000"/>
        </w:rPr>
      </w:pPr>
      <w:r w:rsidRPr="00B134C0">
        <w:rPr>
          <w:rFonts w:ascii="Arial" w:hAnsi="Arial"/>
          <w:color w:val="000000"/>
        </w:rPr>
        <w:t xml:space="preserve">Ежегодно МБУ МЦ «Факел» Боготольского района совместно со специалистами КГБУ СО КЦСОН «Надежда», медицинскими работниками КГБУЗ «Боготольский МБ», с инспектором </w:t>
      </w:r>
      <w:proofErr w:type="spellStart"/>
      <w:r w:rsidRPr="00B134C0">
        <w:rPr>
          <w:rFonts w:ascii="Arial" w:hAnsi="Arial"/>
          <w:color w:val="000000"/>
        </w:rPr>
        <w:t>НиДН</w:t>
      </w:r>
      <w:proofErr w:type="spellEnd"/>
      <w:r w:rsidRPr="00B134C0">
        <w:rPr>
          <w:rFonts w:ascii="Arial" w:hAnsi="Arial"/>
          <w:color w:val="000000"/>
        </w:rPr>
        <w:t xml:space="preserve"> ИЛПП на ст.</w:t>
      </w:r>
      <w:r w:rsidR="00AC40A3">
        <w:rPr>
          <w:rFonts w:ascii="Arial" w:hAnsi="Arial"/>
          <w:color w:val="000000"/>
        </w:rPr>
        <w:t xml:space="preserve"> </w:t>
      </w:r>
      <w:r w:rsidRPr="00B134C0">
        <w:rPr>
          <w:rFonts w:ascii="Arial" w:hAnsi="Arial"/>
          <w:color w:val="000000"/>
        </w:rPr>
        <w:t>Боготол проводится большая работа по профилактике наркомании, пропаганде здорового образа жизни. 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Проводятся мероприятия, направленные на формирование мотивации для ведения здорового образа жизни, искоренение вредных привычек.</w:t>
      </w:r>
    </w:p>
    <w:p w14:paraId="3DA3AA02" w14:textId="77777777" w:rsidR="00061B0D" w:rsidRPr="00B134C0" w:rsidRDefault="00A51F2B">
      <w:pPr>
        <w:spacing w:after="0" w:line="240" w:lineRule="auto"/>
        <w:ind w:firstLine="709"/>
        <w:jc w:val="both"/>
        <w:rPr>
          <w:rFonts w:ascii="Arial" w:hAnsi="Arial"/>
          <w:color w:val="000000"/>
        </w:rPr>
      </w:pPr>
      <w:r w:rsidRPr="00B134C0">
        <w:rPr>
          <w:rFonts w:ascii="Arial" w:hAnsi="Arial"/>
          <w:color w:val="000000"/>
        </w:rPr>
        <w:t xml:space="preserve">Ежегодно проводится конкурс на «Лучшую антирекламу алкогольных, табачных изделий и наркотических средств» среди молодёжи,  «Здоровым быть модно!» приуроченный ко Всемирному Дню здоровья, «Стоп ВИЧ, СПИД» с раздачей красных ленточек и буклетов, где подробно написано, что такое ВИЧ и СПИД, как он передается, и как от него защититься, «Твой выбор», «Нет табачному дыму», «Жизнь без наркотиков» в рамках антинаркотического месячника, фото-акция «Здорово живем», межведомственная акция «Досуг». </w:t>
      </w:r>
    </w:p>
    <w:p w14:paraId="4ABDF694" w14:textId="77777777" w:rsidR="00061B0D" w:rsidRPr="00B134C0" w:rsidRDefault="00A51F2B">
      <w:pPr>
        <w:spacing w:after="0" w:line="240" w:lineRule="auto"/>
        <w:ind w:firstLine="709"/>
        <w:jc w:val="both"/>
        <w:rPr>
          <w:rFonts w:ascii="Arial" w:hAnsi="Arial"/>
          <w:color w:val="000000"/>
        </w:rPr>
      </w:pPr>
      <w:r w:rsidRPr="00B134C0">
        <w:rPr>
          <w:rFonts w:ascii="Arial" w:hAnsi="Arial"/>
          <w:color w:val="000000"/>
        </w:rPr>
        <w:t>За период 2021 года прошло 33 мероприятия с участием 305 человек, за 2022 год 31 мероприятие с участием 307 человек, за 2023 год 23 мероприятия с участием 355 человек.</w:t>
      </w:r>
    </w:p>
    <w:p w14:paraId="74A95C29" w14:textId="77777777" w:rsidR="00061B0D" w:rsidRPr="00B134C0" w:rsidRDefault="00A51F2B">
      <w:pPr>
        <w:spacing w:after="0" w:line="240" w:lineRule="auto"/>
        <w:ind w:firstLine="709"/>
        <w:jc w:val="both"/>
        <w:rPr>
          <w:rFonts w:ascii="Arial" w:hAnsi="Arial"/>
          <w:color w:val="000000"/>
        </w:rPr>
      </w:pPr>
      <w:r w:rsidRPr="00B134C0">
        <w:rPr>
          <w:rFonts w:ascii="Arial" w:hAnsi="Arial"/>
          <w:color w:val="000000"/>
        </w:rPr>
        <w:t>Не обходится и без просветительских акций среди населения с привлечением волонтёров: акция «Волонтеры против гриппа» - раздача информационных буклетов, с целью профилактики гриппа и ОРВИ; акция «</w:t>
      </w:r>
      <w:proofErr w:type="spellStart"/>
      <w:r w:rsidRPr="00B134C0">
        <w:rPr>
          <w:rFonts w:ascii="Arial" w:hAnsi="Arial"/>
          <w:color w:val="000000"/>
        </w:rPr>
        <w:t>Вакцинируйся</w:t>
      </w:r>
      <w:proofErr w:type="spellEnd"/>
      <w:r w:rsidRPr="00B134C0">
        <w:rPr>
          <w:rFonts w:ascii="Arial" w:hAnsi="Arial"/>
          <w:color w:val="000000"/>
        </w:rPr>
        <w:t xml:space="preserve">!» - раздача информационных буклетов о вакцинации против </w:t>
      </w:r>
      <w:proofErr w:type="spellStart"/>
      <w:r w:rsidRPr="00B134C0">
        <w:rPr>
          <w:rFonts w:ascii="Arial" w:hAnsi="Arial"/>
          <w:color w:val="000000"/>
        </w:rPr>
        <w:t>коронавирусной</w:t>
      </w:r>
      <w:proofErr w:type="spellEnd"/>
      <w:r w:rsidRPr="00B134C0">
        <w:rPr>
          <w:rFonts w:ascii="Arial" w:hAnsi="Arial"/>
          <w:color w:val="000000"/>
        </w:rPr>
        <w:t xml:space="preserve"> инфекции; акция «Белая ромашка», целью которой является раздача буклетов о профилактике туберкулеза в рамках Всемирного дня борьбы с туберкулезом. В целях борьбы с </w:t>
      </w:r>
      <w:r w:rsidRPr="00B134C0">
        <w:rPr>
          <w:rFonts w:ascii="Arial" w:hAnsi="Arial"/>
          <w:color w:val="000000"/>
        </w:rPr>
        <w:lastRenderedPageBreak/>
        <w:t>ВИЧ/СПИДом и их профилактикой разработана серия сетевых профилактических акций «Стоп ВИЧ/СПИД», «Алая лента», включающие в себя открытые уроки и мероприятия в учреждениях среднего общего образования, раздача буклетов среди населения.</w:t>
      </w:r>
    </w:p>
    <w:p w14:paraId="20418D47" w14:textId="77777777" w:rsidR="00061B0D" w:rsidRPr="00B134C0" w:rsidRDefault="00061B0D">
      <w:pPr>
        <w:spacing w:after="0" w:line="240" w:lineRule="auto"/>
        <w:ind w:firstLine="709"/>
        <w:jc w:val="both"/>
        <w:rPr>
          <w:rFonts w:ascii="Arial" w:hAnsi="Arial"/>
          <w:color w:val="000000"/>
        </w:rPr>
      </w:pPr>
    </w:p>
    <w:p w14:paraId="0DD5A45A" w14:textId="77777777" w:rsidR="00061B0D" w:rsidRPr="00B134C0" w:rsidRDefault="00A51F2B">
      <w:pPr>
        <w:spacing w:after="0" w:line="240" w:lineRule="auto"/>
        <w:ind w:firstLine="709"/>
        <w:jc w:val="center"/>
        <w:rPr>
          <w:rFonts w:ascii="Arial" w:hAnsi="Arial"/>
          <w:color w:val="000000"/>
        </w:rPr>
      </w:pPr>
      <w:r w:rsidRPr="00B134C0">
        <w:rPr>
          <w:rFonts w:ascii="Arial" w:hAnsi="Arial"/>
          <w:color w:val="000000"/>
        </w:rPr>
        <w:t>6.Развитие физической культуры и спорта на территории района</w:t>
      </w:r>
    </w:p>
    <w:p w14:paraId="580ED614" w14:textId="77777777" w:rsidR="00061B0D" w:rsidRPr="00B134C0" w:rsidRDefault="00061B0D">
      <w:pPr>
        <w:spacing w:after="0" w:line="240" w:lineRule="auto"/>
        <w:ind w:firstLine="709"/>
        <w:jc w:val="center"/>
        <w:rPr>
          <w:rFonts w:ascii="Arial" w:hAnsi="Arial"/>
          <w:color w:val="000000"/>
        </w:rPr>
      </w:pPr>
    </w:p>
    <w:p w14:paraId="4C379EBF" w14:textId="77777777" w:rsidR="00061B0D" w:rsidRPr="00B134C0" w:rsidRDefault="00A51F2B">
      <w:pPr>
        <w:spacing w:after="0" w:line="240" w:lineRule="auto"/>
        <w:ind w:firstLine="709"/>
        <w:jc w:val="both"/>
        <w:rPr>
          <w:rFonts w:ascii="Arial" w:hAnsi="Arial"/>
        </w:rPr>
      </w:pPr>
      <w:r w:rsidRPr="00B134C0">
        <w:rPr>
          <w:rFonts w:ascii="Arial" w:hAnsi="Arial"/>
          <w:color w:val="000000"/>
        </w:rPr>
        <w:t>Физическая культура и спорт играют важную роль в жизни каждого человека, являясь одним из главных средств охраны и укрепления здоровья, его физического совершенствования, средством общения, повышения социальной активности людей, особенно молодёжи. Современная наука доказала, что здоровье человека на 50-55% зависит от условий, образа жизни людей, частью которых является физическая культура и спорт.</w:t>
      </w:r>
    </w:p>
    <w:p w14:paraId="0CD1EB4B" w14:textId="77777777" w:rsidR="00061B0D" w:rsidRPr="00B134C0" w:rsidRDefault="00A51F2B">
      <w:pPr>
        <w:spacing w:after="0" w:line="240" w:lineRule="auto"/>
        <w:ind w:firstLine="709"/>
        <w:jc w:val="both"/>
        <w:rPr>
          <w:rFonts w:ascii="Arial" w:hAnsi="Arial"/>
        </w:rPr>
      </w:pPr>
      <w:r w:rsidRPr="00B134C0">
        <w:rPr>
          <w:rFonts w:ascii="Arial" w:hAnsi="Arial"/>
          <w:color w:val="000000"/>
        </w:rPr>
        <w:t>Боготольский район – один из районов Красноярского края со своими спортивными традициями и устоявшейся структурой физической культуры и спорта.</w:t>
      </w:r>
    </w:p>
    <w:p w14:paraId="6C3C50EB" w14:textId="77777777" w:rsidR="00061B0D" w:rsidRPr="00B134C0" w:rsidRDefault="00A51F2B" w:rsidP="00F82349">
      <w:pPr>
        <w:spacing w:after="0" w:line="240" w:lineRule="auto"/>
        <w:jc w:val="both"/>
        <w:rPr>
          <w:rFonts w:ascii="Arial" w:hAnsi="Arial"/>
          <w:color w:val="000000"/>
        </w:rPr>
      </w:pPr>
      <w:r w:rsidRPr="00B134C0">
        <w:rPr>
          <w:rFonts w:ascii="Arial" w:hAnsi="Arial"/>
          <w:color w:val="000000"/>
        </w:rPr>
        <w:tab/>
      </w:r>
    </w:p>
    <w:p w14:paraId="60F93BCF" w14:textId="77777777" w:rsidR="00061B0D" w:rsidRPr="00B134C0" w:rsidRDefault="00A51F2B">
      <w:pPr>
        <w:jc w:val="both"/>
        <w:rPr>
          <w:rFonts w:ascii="Arial" w:hAnsi="Arial"/>
          <w:color w:val="000000"/>
        </w:rPr>
      </w:pPr>
      <w:r w:rsidRPr="00B134C0">
        <w:rPr>
          <w:rFonts w:ascii="Arial" w:hAnsi="Arial"/>
          <w:color w:val="000000"/>
        </w:rPr>
        <w:tab/>
        <w:t>В развитии массовой физической культуры и спорта в Боготольском районе сделана ставка на работу по формированию сети спортивных клубов по месту жительства. Боготольский район ежегодно принимает участие в конкурсном отборе на государственную поддержку спортивных клубов по месту жительства граждан, в результате чего в районе открыто пять и оказана государственная поддержка двум действующим спортивным клубам по месту жительства граждан. В настоящее время в районе функционируют клубы по месту жительства, в которых занимаются 344 человека:</w:t>
      </w:r>
    </w:p>
    <w:p w14:paraId="54785887" w14:textId="77777777" w:rsidR="00061B0D" w:rsidRPr="00B134C0" w:rsidRDefault="00A51F2B">
      <w:pPr>
        <w:jc w:val="both"/>
        <w:rPr>
          <w:rFonts w:ascii="Arial" w:hAnsi="Arial"/>
          <w:color w:val="000000"/>
        </w:rPr>
      </w:pPr>
      <w:r w:rsidRPr="00B134C0">
        <w:rPr>
          <w:rFonts w:ascii="Arial" w:hAnsi="Arial"/>
          <w:i/>
          <w:color w:val="000000"/>
        </w:rPr>
        <w:tab/>
        <w:t xml:space="preserve">- </w:t>
      </w:r>
      <w:r w:rsidRPr="00B134C0">
        <w:rPr>
          <w:rFonts w:ascii="Arial" w:hAnsi="Arial"/>
          <w:color w:val="000000"/>
        </w:rPr>
        <w:t>спортивный клуб «Раскат», основные направления: подготовка к сдаче нормативов ВФСК ГТО, пауэрлифтинг, фитнес, теннис;</w:t>
      </w:r>
    </w:p>
    <w:p w14:paraId="27E91533" w14:textId="77777777" w:rsidR="00061B0D" w:rsidRPr="00B134C0" w:rsidRDefault="00A51F2B">
      <w:pPr>
        <w:ind w:firstLine="708"/>
        <w:jc w:val="both"/>
        <w:rPr>
          <w:rFonts w:ascii="Arial" w:hAnsi="Arial"/>
          <w:color w:val="000000"/>
        </w:rPr>
      </w:pPr>
      <w:r w:rsidRPr="00B134C0">
        <w:rPr>
          <w:rFonts w:ascii="Arial" w:hAnsi="Arial"/>
          <w:color w:val="000000"/>
        </w:rPr>
        <w:t>- спортивный клуб «Динамика», основные направления: волейбол, баскетбол, настольный теннис, ОФП (общая физическая подготовка), мини-футбол;</w:t>
      </w:r>
    </w:p>
    <w:p w14:paraId="33DF1D6B" w14:textId="77777777" w:rsidR="00061B0D" w:rsidRPr="00B134C0" w:rsidRDefault="00A51F2B">
      <w:pPr>
        <w:ind w:firstLine="708"/>
        <w:jc w:val="both"/>
        <w:rPr>
          <w:rFonts w:ascii="Arial" w:hAnsi="Arial"/>
          <w:color w:val="000000"/>
        </w:rPr>
      </w:pPr>
      <w:r w:rsidRPr="00B134C0">
        <w:rPr>
          <w:rFonts w:ascii="Arial" w:hAnsi="Arial"/>
          <w:color w:val="000000"/>
        </w:rPr>
        <w:t>- спортивный клуб «Спарта», основные направления: настольный теннис, ОФП (общая физическая подготовка), фитнес;</w:t>
      </w:r>
    </w:p>
    <w:p w14:paraId="11786E30" w14:textId="77777777" w:rsidR="00061B0D" w:rsidRPr="00B134C0" w:rsidRDefault="00A51F2B">
      <w:pPr>
        <w:ind w:firstLine="708"/>
        <w:jc w:val="both"/>
        <w:rPr>
          <w:rFonts w:ascii="Arial" w:hAnsi="Arial"/>
          <w:color w:val="000000"/>
        </w:rPr>
      </w:pPr>
      <w:r w:rsidRPr="00B134C0">
        <w:rPr>
          <w:rFonts w:ascii="Arial" w:hAnsi="Arial"/>
          <w:color w:val="000000"/>
        </w:rPr>
        <w:t>- спортивный клуб «Тонус», основные направления: волейбол, фитнес, ОФП;</w:t>
      </w:r>
    </w:p>
    <w:p w14:paraId="5427D285" w14:textId="77777777" w:rsidR="00061B0D" w:rsidRPr="00B134C0" w:rsidRDefault="00A51F2B">
      <w:pPr>
        <w:ind w:firstLine="708"/>
        <w:jc w:val="both"/>
        <w:rPr>
          <w:rFonts w:ascii="Arial" w:hAnsi="Arial"/>
          <w:color w:val="000000"/>
        </w:rPr>
      </w:pPr>
      <w:r w:rsidRPr="00B134C0">
        <w:rPr>
          <w:rFonts w:ascii="Arial" w:hAnsi="Arial"/>
          <w:color w:val="000000"/>
        </w:rPr>
        <w:t>- спортивный клуб «Здоровяк», основные направления: настольный теннис, фитнес.</w:t>
      </w:r>
    </w:p>
    <w:p w14:paraId="16C4232B" w14:textId="77777777" w:rsidR="00061B0D" w:rsidRPr="00B134C0" w:rsidRDefault="00A51F2B">
      <w:pPr>
        <w:pStyle w:val="aff3"/>
        <w:ind w:firstLine="709"/>
        <w:jc w:val="both"/>
        <w:rPr>
          <w:rFonts w:ascii="Arial" w:hAnsi="Arial" w:cs="Arial"/>
          <w:color w:val="000000"/>
          <w:sz w:val="24"/>
          <w:szCs w:val="24"/>
        </w:rPr>
      </w:pPr>
      <w:r w:rsidRPr="00B134C0">
        <w:rPr>
          <w:rFonts w:ascii="Arial" w:hAnsi="Arial" w:cs="Arial"/>
          <w:color w:val="000000"/>
          <w:sz w:val="24"/>
          <w:szCs w:val="24"/>
        </w:rPr>
        <w:t>В районе функционируют физкультурно-спортивные учреждения:</w:t>
      </w:r>
    </w:p>
    <w:p w14:paraId="7D85DCD8" w14:textId="77777777" w:rsidR="00F82349" w:rsidRPr="00B134C0" w:rsidRDefault="00F82349">
      <w:pPr>
        <w:pStyle w:val="aff3"/>
        <w:ind w:firstLine="709"/>
        <w:jc w:val="both"/>
        <w:rPr>
          <w:rFonts w:ascii="Arial" w:hAnsi="Arial" w:cs="Arial"/>
          <w:sz w:val="24"/>
          <w:szCs w:val="24"/>
        </w:rPr>
      </w:pPr>
    </w:p>
    <w:p w14:paraId="13763B77" w14:textId="77777777" w:rsidR="00061B0D" w:rsidRPr="00B134C0" w:rsidRDefault="00A51F2B">
      <w:pPr>
        <w:jc w:val="both"/>
        <w:rPr>
          <w:rFonts w:ascii="Arial" w:hAnsi="Arial"/>
        </w:rPr>
      </w:pPr>
      <w:r w:rsidRPr="00B134C0">
        <w:rPr>
          <w:rFonts w:ascii="Arial" w:hAnsi="Arial"/>
        </w:rPr>
        <w:tab/>
        <w:t xml:space="preserve">- Муниципальное бюджетное учреждение дополнительного образования «Спортивная школа «Олимпиец», основные направления: греко-римская борьба, пауэрлифтинг, н/теннис, л/атлетика, группа здоровья, ОФП, скандинавская ходьба. </w:t>
      </w:r>
      <w:r w:rsidRPr="00B134C0">
        <w:rPr>
          <w:rFonts w:ascii="Arial" w:hAnsi="Arial"/>
          <w:color w:val="000000"/>
        </w:rPr>
        <w:t xml:space="preserve">На базе МБУ ДО «СШ «Олимпиец» продолжает свою работу Центр тестирования ВФСК ГТО. Работа Центра направлена на организацию и пропаганду сдачи нормативов (тестов) ВФСК ГТО. </w:t>
      </w:r>
    </w:p>
    <w:p w14:paraId="39D3F469" w14:textId="77777777" w:rsidR="00061B0D" w:rsidRPr="00B134C0" w:rsidRDefault="00A51F2B">
      <w:pPr>
        <w:pStyle w:val="aff3"/>
        <w:ind w:firstLine="709"/>
        <w:jc w:val="both"/>
        <w:rPr>
          <w:rFonts w:ascii="Arial" w:hAnsi="Arial" w:cs="Arial"/>
          <w:sz w:val="24"/>
          <w:szCs w:val="24"/>
        </w:rPr>
      </w:pPr>
      <w:r w:rsidRPr="00B134C0">
        <w:rPr>
          <w:rFonts w:ascii="Arial" w:hAnsi="Arial" w:cs="Arial"/>
          <w:sz w:val="24"/>
          <w:szCs w:val="24"/>
        </w:rPr>
        <w:t xml:space="preserve">- Муниципальное автономное учреждение спортивно-оздоровительная база отдыха «Сосновый бор», основные направления: развитие спортивно-оздоровительного отдыха на территории Боготольского района, проводятся учебно-тренировочные сборы. Так же на территории МАУ СОБО «Сосновый бор» в рамках </w:t>
      </w:r>
      <w:r w:rsidRPr="00B134C0">
        <w:rPr>
          <w:rFonts w:ascii="Arial" w:hAnsi="Arial" w:cs="Arial"/>
          <w:sz w:val="24"/>
          <w:szCs w:val="24"/>
        </w:rPr>
        <w:lastRenderedPageBreak/>
        <w:t xml:space="preserve">реализации федерального проекта «Спорт – норма жизни» проводятся Всероссийские акции «Лыжня России», «Кросс нации». </w:t>
      </w:r>
    </w:p>
    <w:p w14:paraId="1354321E" w14:textId="77777777" w:rsidR="00061B0D" w:rsidRPr="00B134C0" w:rsidRDefault="00A51F2B">
      <w:pPr>
        <w:ind w:firstLine="700"/>
        <w:jc w:val="both"/>
        <w:rPr>
          <w:rFonts w:ascii="Arial" w:hAnsi="Arial"/>
        </w:rPr>
      </w:pPr>
      <w:r w:rsidRPr="00B134C0">
        <w:rPr>
          <w:rFonts w:ascii="Arial" w:hAnsi="Arial"/>
          <w:lang w:eastAsia="ru-RU"/>
        </w:rPr>
        <w:t>На территории муниципального образования ежегодно проводится более 30 спортивных мероприятий в рамках «Школьной спортивной лиги», а так же физкультурно-оздоровительных и спортивно-массовых мероприятий среди различных возрастных групп и категорий граждан,</w:t>
      </w:r>
      <w:r w:rsidRPr="00B134C0">
        <w:rPr>
          <w:rFonts w:ascii="Arial" w:eastAsia="Calibri" w:hAnsi="Arial"/>
        </w:rPr>
        <w:t xml:space="preserve"> с общим количеством участников, более 2000 человек, также </w:t>
      </w:r>
      <w:r w:rsidRPr="00B134C0">
        <w:rPr>
          <w:rFonts w:ascii="Arial" w:hAnsi="Arial"/>
          <w:color w:val="000000"/>
        </w:rPr>
        <w:t>команды Боготольского района активно участвуют во многих краевых соревнованиях и турнирах по различным видам спорта (греко-римская борьба, «Шиповка юных», «Президентские состязания», «Президентские спортивные игры», «Спартакиада ветеранов спорта», «Спартакиада Сельская Нива», шахматы, шашки, волейбол, настольный теннис, мини - футбол).</w:t>
      </w:r>
    </w:p>
    <w:p w14:paraId="201377CD" w14:textId="77777777" w:rsidR="00061B0D" w:rsidRPr="00B134C0" w:rsidRDefault="00A51F2B">
      <w:pPr>
        <w:pStyle w:val="aff3"/>
        <w:ind w:firstLine="709"/>
        <w:jc w:val="both"/>
        <w:rPr>
          <w:rFonts w:ascii="Arial" w:hAnsi="Arial" w:cs="Arial"/>
          <w:sz w:val="24"/>
          <w:szCs w:val="24"/>
        </w:rPr>
      </w:pPr>
      <w:r w:rsidRPr="00B134C0">
        <w:rPr>
          <w:rFonts w:ascii="Arial" w:hAnsi="Arial" w:cs="Arial"/>
          <w:sz w:val="24"/>
          <w:szCs w:val="24"/>
        </w:rPr>
        <w:t>На данный момент фиксируется положительная динамика в развитии массового спорта. Увеличилось количество человек, самостоятельно занимающихся физической культурой и спортом.</w:t>
      </w:r>
    </w:p>
    <w:p w14:paraId="25E7B137" w14:textId="2FF862BB" w:rsidR="00061B0D" w:rsidRPr="00B134C0" w:rsidRDefault="00A51F2B">
      <w:pPr>
        <w:jc w:val="both"/>
        <w:textAlignment w:val="baseline"/>
        <w:rPr>
          <w:rFonts w:ascii="Arial" w:hAnsi="Arial"/>
        </w:rPr>
      </w:pPr>
      <w:r w:rsidRPr="00B134C0">
        <w:rPr>
          <w:rFonts w:ascii="Arial" w:hAnsi="Arial"/>
          <w:color w:val="000000"/>
        </w:rPr>
        <w:tab/>
      </w:r>
      <w:r w:rsidRPr="00B134C0">
        <w:rPr>
          <w:rFonts w:ascii="Arial" w:hAnsi="Arial"/>
        </w:rPr>
        <w:t xml:space="preserve">К приоритетным </w:t>
      </w:r>
      <w:r w:rsidR="00AC40A3" w:rsidRPr="00B134C0">
        <w:rPr>
          <w:rFonts w:ascii="Arial" w:hAnsi="Arial"/>
        </w:rPr>
        <w:t>направлениям деятельности</w:t>
      </w:r>
      <w:r w:rsidRPr="00B134C0">
        <w:rPr>
          <w:rFonts w:ascii="Arial" w:hAnsi="Arial"/>
        </w:rPr>
        <w:t xml:space="preserve"> в сфере физической культуры и спорта относится формирование здорового образа жизни через развитие массовой физической культуры и спорта.</w:t>
      </w:r>
    </w:p>
    <w:p w14:paraId="4486583B" w14:textId="2EB3BE30" w:rsidR="00061B0D" w:rsidRPr="00B134C0" w:rsidRDefault="00A51F2B">
      <w:pPr>
        <w:pStyle w:val="aff3"/>
        <w:ind w:firstLine="709"/>
        <w:jc w:val="both"/>
        <w:rPr>
          <w:rFonts w:ascii="Arial" w:hAnsi="Arial" w:cs="Arial"/>
          <w:sz w:val="24"/>
          <w:szCs w:val="24"/>
        </w:rPr>
      </w:pPr>
      <w:r w:rsidRPr="00B134C0">
        <w:rPr>
          <w:rFonts w:ascii="Arial" w:hAnsi="Arial" w:cs="Arial"/>
          <w:sz w:val="24"/>
          <w:szCs w:val="24"/>
        </w:rPr>
        <w:t xml:space="preserve">В рамках формирования здорового образа жизни через развитие массовой физической культуры и </w:t>
      </w:r>
      <w:r w:rsidR="00AC40A3" w:rsidRPr="00B134C0">
        <w:rPr>
          <w:rFonts w:ascii="Arial" w:hAnsi="Arial" w:cs="Arial"/>
          <w:sz w:val="24"/>
          <w:szCs w:val="24"/>
        </w:rPr>
        <w:t>спорта обеспечивается</w:t>
      </w:r>
      <w:r w:rsidRPr="00B134C0">
        <w:rPr>
          <w:rFonts w:ascii="Arial" w:hAnsi="Arial" w:cs="Arial"/>
          <w:sz w:val="24"/>
          <w:szCs w:val="24"/>
        </w:rPr>
        <w:t>:</w:t>
      </w:r>
    </w:p>
    <w:p w14:paraId="70F3B3AF" w14:textId="77777777" w:rsidR="00061B0D" w:rsidRPr="00B134C0" w:rsidRDefault="00A51F2B">
      <w:pPr>
        <w:tabs>
          <w:tab w:val="center" w:pos="4153"/>
          <w:tab w:val="right" w:pos="8306"/>
        </w:tabs>
        <w:ind w:firstLine="709"/>
        <w:jc w:val="both"/>
        <w:rPr>
          <w:rFonts w:ascii="Arial" w:hAnsi="Arial"/>
        </w:rPr>
      </w:pPr>
      <w:r w:rsidRPr="00B134C0">
        <w:rPr>
          <w:rFonts w:ascii="Arial" w:hAnsi="Arial"/>
        </w:rPr>
        <w:tab/>
        <w:t xml:space="preserve">- реализация </w:t>
      </w:r>
      <w:r w:rsidRPr="00B134C0">
        <w:rPr>
          <w:rFonts w:ascii="Arial" w:eastAsia="Calibri" w:hAnsi="Arial"/>
        </w:rPr>
        <w:t>мероприятий по Всероссийскому физкультурно-спортивному комплексу «Готов к труду и обороне» (ВФСК ГТО) на территории Боготольского района;</w:t>
      </w:r>
    </w:p>
    <w:p w14:paraId="50414220" w14:textId="77777777" w:rsidR="00061B0D" w:rsidRPr="00B134C0" w:rsidRDefault="00A51F2B">
      <w:pPr>
        <w:pStyle w:val="aff3"/>
        <w:ind w:firstLine="709"/>
        <w:jc w:val="both"/>
        <w:rPr>
          <w:rFonts w:ascii="Arial" w:hAnsi="Arial" w:cs="Arial"/>
          <w:sz w:val="24"/>
          <w:szCs w:val="24"/>
        </w:rPr>
      </w:pPr>
      <w:r w:rsidRPr="00B134C0">
        <w:rPr>
          <w:rFonts w:ascii="Arial" w:hAnsi="Arial" w:cs="Arial"/>
          <w:sz w:val="24"/>
          <w:szCs w:val="24"/>
        </w:rPr>
        <w:t>- реализация календарного плана официальных спортивно-массовых мероприятий;</w:t>
      </w:r>
    </w:p>
    <w:p w14:paraId="7292A1B6" w14:textId="77777777" w:rsidR="00061B0D" w:rsidRPr="00B134C0" w:rsidRDefault="00A51F2B">
      <w:pPr>
        <w:pStyle w:val="aff3"/>
        <w:ind w:firstLine="709"/>
        <w:jc w:val="both"/>
        <w:rPr>
          <w:rFonts w:ascii="Arial" w:hAnsi="Arial" w:cs="Arial"/>
          <w:sz w:val="24"/>
          <w:szCs w:val="24"/>
        </w:rPr>
      </w:pPr>
      <w:r w:rsidRPr="00B134C0">
        <w:rPr>
          <w:rFonts w:ascii="Arial" w:hAnsi="Arial" w:cs="Arial"/>
          <w:sz w:val="24"/>
          <w:szCs w:val="24"/>
        </w:rPr>
        <w:t>- организация и проведение физкультурных и комплексных спортивных мероприятий среди учащихся района и старших возрастных групп населения.</w:t>
      </w:r>
    </w:p>
    <w:p w14:paraId="7E52A605" w14:textId="77777777" w:rsidR="00061B0D" w:rsidRPr="00B134C0" w:rsidRDefault="00A51F2B">
      <w:pPr>
        <w:pStyle w:val="aff3"/>
        <w:ind w:firstLine="709"/>
        <w:jc w:val="both"/>
        <w:rPr>
          <w:rFonts w:ascii="Arial" w:hAnsi="Arial" w:cs="Arial"/>
          <w:sz w:val="24"/>
          <w:szCs w:val="24"/>
        </w:rPr>
      </w:pPr>
      <w:r w:rsidRPr="00B134C0">
        <w:rPr>
          <w:rFonts w:ascii="Arial" w:hAnsi="Arial" w:cs="Arial"/>
          <w:sz w:val="24"/>
          <w:szCs w:val="24"/>
        </w:rPr>
        <w:t>- участие во всероссийских массовых спортивных акциях;</w:t>
      </w:r>
    </w:p>
    <w:p w14:paraId="43B80507" w14:textId="77777777" w:rsidR="00061B0D" w:rsidRPr="00B134C0" w:rsidRDefault="00A51F2B">
      <w:pPr>
        <w:pStyle w:val="aff3"/>
        <w:ind w:firstLine="709"/>
        <w:jc w:val="both"/>
        <w:rPr>
          <w:rFonts w:ascii="Arial" w:hAnsi="Arial" w:cs="Arial"/>
          <w:sz w:val="24"/>
          <w:szCs w:val="24"/>
        </w:rPr>
      </w:pPr>
      <w:r w:rsidRPr="00B134C0">
        <w:rPr>
          <w:rFonts w:ascii="Arial" w:hAnsi="Arial" w:cs="Arial"/>
          <w:sz w:val="24"/>
          <w:szCs w:val="24"/>
        </w:rPr>
        <w:t>- организация и проведение акций по пропаганде здорового образа жизни.</w:t>
      </w:r>
    </w:p>
    <w:p w14:paraId="05A5B716" w14:textId="5DAADFFE" w:rsidR="00061B0D" w:rsidRPr="00B134C0" w:rsidRDefault="00A51F2B">
      <w:pPr>
        <w:pStyle w:val="aff3"/>
        <w:ind w:firstLine="709"/>
        <w:rPr>
          <w:rFonts w:ascii="Arial" w:hAnsi="Arial" w:cs="Arial"/>
          <w:sz w:val="24"/>
          <w:szCs w:val="24"/>
        </w:rPr>
      </w:pPr>
      <w:r w:rsidRPr="00B134C0">
        <w:rPr>
          <w:rFonts w:ascii="Arial" w:hAnsi="Arial" w:cs="Arial"/>
          <w:sz w:val="24"/>
          <w:szCs w:val="24"/>
        </w:rPr>
        <w:t xml:space="preserve">- повышение качества условий </w:t>
      </w:r>
      <w:r w:rsidR="00AC40A3" w:rsidRPr="00B134C0">
        <w:rPr>
          <w:rFonts w:ascii="Arial" w:hAnsi="Arial" w:cs="Arial"/>
          <w:sz w:val="24"/>
          <w:szCs w:val="24"/>
        </w:rPr>
        <w:t>для отдыхающих,</w:t>
      </w:r>
      <w:r w:rsidRPr="00B134C0">
        <w:rPr>
          <w:rFonts w:ascii="Arial" w:hAnsi="Arial" w:cs="Arial"/>
          <w:sz w:val="24"/>
          <w:szCs w:val="24"/>
        </w:rPr>
        <w:t xml:space="preserve"> посещающих спортивно-оздоровительную базу отдыха.</w:t>
      </w:r>
    </w:p>
    <w:p w14:paraId="416D7CCA" w14:textId="77777777" w:rsidR="00061B0D" w:rsidRPr="00B134C0" w:rsidRDefault="00A51F2B">
      <w:pPr>
        <w:pStyle w:val="aff"/>
        <w:ind w:left="0" w:firstLine="708"/>
        <w:rPr>
          <w:rFonts w:ascii="Arial" w:hAnsi="Arial"/>
        </w:rPr>
      </w:pPr>
      <w:r w:rsidRPr="00B134C0">
        <w:rPr>
          <w:rFonts w:ascii="Arial" w:hAnsi="Arial"/>
        </w:rPr>
        <w:t>-развитие спортивно-оздоровительного отдыха на территории Боготольского района;</w:t>
      </w:r>
    </w:p>
    <w:p w14:paraId="20593B42" w14:textId="77777777" w:rsidR="00061B0D" w:rsidRPr="00B134C0" w:rsidRDefault="00A51F2B">
      <w:pPr>
        <w:pStyle w:val="aff3"/>
        <w:ind w:firstLine="708"/>
        <w:jc w:val="both"/>
        <w:rPr>
          <w:rFonts w:ascii="Arial" w:hAnsi="Arial" w:cs="Arial"/>
          <w:sz w:val="24"/>
          <w:szCs w:val="24"/>
        </w:rPr>
      </w:pPr>
      <w:r w:rsidRPr="00B134C0">
        <w:rPr>
          <w:rFonts w:ascii="Arial" w:hAnsi="Arial" w:cs="Arial"/>
          <w:sz w:val="24"/>
          <w:szCs w:val="24"/>
        </w:rPr>
        <w:t>-создание условий для эффективного, ответственного и прозрачного управления в рамках выполнения установленных функций и полномочий.</w:t>
      </w:r>
    </w:p>
    <w:p w14:paraId="1A431FB5" w14:textId="77777777" w:rsidR="00061B0D" w:rsidRPr="00B134C0" w:rsidRDefault="00A51F2B">
      <w:pPr>
        <w:pStyle w:val="aff3"/>
        <w:ind w:firstLine="709"/>
        <w:jc w:val="both"/>
        <w:rPr>
          <w:rFonts w:ascii="Arial" w:hAnsi="Arial" w:cs="Arial"/>
          <w:sz w:val="24"/>
          <w:szCs w:val="24"/>
          <w:highlight w:val="white"/>
        </w:rPr>
      </w:pPr>
      <w:r w:rsidRPr="00B134C0">
        <w:rPr>
          <w:rFonts w:ascii="Arial" w:hAnsi="Arial" w:cs="Arial"/>
          <w:color w:val="000000"/>
          <w:sz w:val="24"/>
          <w:szCs w:val="24"/>
          <w:highlight w:val="white"/>
        </w:rPr>
        <w:t>Здоровый образ жизни, как важный социальный феномен пронизывает все уровни современного социума, оказывая широкое воздействие на основные сферы жизнедеятельности общества. Современный спорт, выполняя многочисленные социальные функции, становится многомерным. Ему по силам решение широкого круга задач, начиная с укрепления здоровья населения, отвлечения молодежи от пагубного влияния улицы, удовлетворения спроса на зрелищные услуги, защиты чести района, формирования патриотизма и т.д.</w:t>
      </w:r>
    </w:p>
    <w:p w14:paraId="1C24163B" w14:textId="77777777" w:rsidR="00061B0D" w:rsidRPr="00B134C0" w:rsidRDefault="00A51F2B" w:rsidP="00A51F2B">
      <w:pPr>
        <w:pStyle w:val="aff3"/>
        <w:jc w:val="both"/>
        <w:rPr>
          <w:rFonts w:ascii="Arial" w:hAnsi="Arial" w:cs="Arial"/>
          <w:sz w:val="24"/>
          <w:szCs w:val="24"/>
          <w:highlight w:val="yellow"/>
        </w:rPr>
      </w:pPr>
      <w:r w:rsidRPr="00B134C0">
        <w:rPr>
          <w:rFonts w:ascii="Arial" w:hAnsi="Arial" w:cs="Arial"/>
          <w:bCs/>
          <w:iCs/>
          <w:spacing w:val="-4"/>
          <w:sz w:val="24"/>
          <w:szCs w:val="24"/>
        </w:rPr>
        <w:tab/>
      </w:r>
    </w:p>
    <w:p w14:paraId="2F75A71B" w14:textId="21CCD888" w:rsidR="00061B0D" w:rsidRPr="00B134C0" w:rsidRDefault="00A51F2B" w:rsidP="00A51F2B">
      <w:pPr>
        <w:pStyle w:val="aff3"/>
        <w:jc w:val="both"/>
        <w:rPr>
          <w:rFonts w:ascii="Arial" w:hAnsi="Arial" w:cs="Arial"/>
          <w:sz w:val="24"/>
          <w:szCs w:val="24"/>
        </w:rPr>
      </w:pPr>
      <w:r w:rsidRPr="00B134C0">
        <w:rPr>
          <w:rFonts w:ascii="Arial" w:hAnsi="Arial" w:cs="Arial"/>
          <w:sz w:val="24"/>
          <w:szCs w:val="24"/>
        </w:rPr>
        <w:tab/>
      </w:r>
      <w:r w:rsidRPr="00B134C0">
        <w:rPr>
          <w:rFonts w:ascii="Arial" w:hAnsi="Arial" w:cs="Arial"/>
          <w:sz w:val="24"/>
          <w:szCs w:val="24"/>
        </w:rPr>
        <w:tab/>
        <w:t xml:space="preserve">7. </w:t>
      </w:r>
      <w:r w:rsidR="00AC40A3" w:rsidRPr="00B134C0">
        <w:rPr>
          <w:rFonts w:ascii="Arial" w:hAnsi="Arial" w:cs="Arial"/>
          <w:sz w:val="24"/>
          <w:szCs w:val="24"/>
        </w:rPr>
        <w:t>Роль культуры</w:t>
      </w:r>
      <w:r w:rsidRPr="00B134C0">
        <w:rPr>
          <w:rFonts w:ascii="Arial" w:hAnsi="Arial" w:cs="Arial"/>
          <w:sz w:val="24"/>
          <w:szCs w:val="24"/>
        </w:rPr>
        <w:t xml:space="preserve"> в формировании здорового образа жизни</w:t>
      </w:r>
    </w:p>
    <w:p w14:paraId="4F989033" w14:textId="77777777" w:rsidR="00A51F2B" w:rsidRPr="00B134C0" w:rsidRDefault="00A51F2B" w:rsidP="00A51F2B">
      <w:pPr>
        <w:pStyle w:val="aff3"/>
        <w:jc w:val="both"/>
        <w:rPr>
          <w:rFonts w:ascii="Arial" w:hAnsi="Arial" w:cs="Arial"/>
          <w:sz w:val="24"/>
          <w:szCs w:val="24"/>
        </w:rPr>
      </w:pPr>
    </w:p>
    <w:p w14:paraId="2AE0C2C1" w14:textId="77777777" w:rsidR="00061B0D" w:rsidRPr="00B134C0" w:rsidRDefault="00A51F2B">
      <w:pPr>
        <w:jc w:val="both"/>
        <w:outlineLvl w:val="2"/>
        <w:rPr>
          <w:rFonts w:ascii="Arial" w:hAnsi="Arial"/>
        </w:rPr>
      </w:pPr>
      <w:r w:rsidRPr="00B134C0">
        <w:rPr>
          <w:rFonts w:ascii="Arial" w:hAnsi="Arial"/>
        </w:rPr>
        <w:tab/>
        <w:t>Здоровый образ жизни сегодня – это требование времени. Быть здоровым это модно и престижно. Работа учреждений культуры в этом направлении предусматривает мероприятия, которые активно пропагандируют здоровый образ жизни, содействуют организации досуга, привлекают к чтению, знакомят с интересными людьми и их увлечениями.</w:t>
      </w:r>
    </w:p>
    <w:p w14:paraId="0B9C31DF" w14:textId="4F91E814"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lastRenderedPageBreak/>
        <w:t xml:space="preserve">Библиотеки МБУК </w:t>
      </w:r>
      <w:r w:rsidR="00AC40A3" w:rsidRPr="00B134C0">
        <w:rPr>
          <w:rFonts w:ascii="Arial" w:eastAsia="Times New Roman" w:hAnsi="Arial"/>
        </w:rPr>
        <w:t>ЦБС Боготольского</w:t>
      </w:r>
      <w:r w:rsidRPr="00B134C0">
        <w:rPr>
          <w:rFonts w:ascii="Arial" w:eastAsia="Times New Roman" w:hAnsi="Arial"/>
        </w:rPr>
        <w:t xml:space="preserve"> района активно пропагандируют здоровый образ жизни, информируют о пагубном воздействии вредных привычек на организм, содействуют организации разнообразного досуга молодежи, привлекают к чтению. Самые содержательные и интересные мероприятия, направленные на популяризацию здорового образа жизни среди несовершеннолетних</w:t>
      </w:r>
      <w:r w:rsidR="001420F0" w:rsidRPr="00B134C0">
        <w:rPr>
          <w:rFonts w:ascii="Arial" w:eastAsia="Times New Roman" w:hAnsi="Arial"/>
        </w:rPr>
        <w:t xml:space="preserve"> и взрослых</w:t>
      </w:r>
      <w:r w:rsidRPr="00B134C0">
        <w:rPr>
          <w:rFonts w:ascii="Arial" w:eastAsia="Times New Roman" w:hAnsi="Arial"/>
        </w:rPr>
        <w:t>, проведенные в последние годы:</w:t>
      </w:r>
    </w:p>
    <w:p w14:paraId="0231DDA1" w14:textId="5CAF7C68"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r>
      <w:proofErr w:type="spellStart"/>
      <w:r w:rsidR="00AC40A3" w:rsidRPr="00B134C0">
        <w:rPr>
          <w:rFonts w:ascii="Arial" w:eastAsia="Times New Roman" w:hAnsi="Arial"/>
        </w:rPr>
        <w:t>Видеолекторий</w:t>
      </w:r>
      <w:proofErr w:type="spellEnd"/>
      <w:r w:rsidR="00AC40A3" w:rsidRPr="00B134C0">
        <w:rPr>
          <w:rFonts w:ascii="Arial" w:eastAsia="Times New Roman" w:hAnsi="Arial"/>
        </w:rPr>
        <w:t xml:space="preserve"> для</w:t>
      </w:r>
      <w:r w:rsidR="001420F0" w:rsidRPr="00B134C0">
        <w:rPr>
          <w:rFonts w:ascii="Arial" w:eastAsia="Times New Roman" w:hAnsi="Arial"/>
        </w:rPr>
        <w:t xml:space="preserve"> молодежи </w:t>
      </w:r>
      <w:r w:rsidRPr="00B134C0">
        <w:rPr>
          <w:rFonts w:ascii="Arial" w:eastAsia="Times New Roman" w:hAnsi="Arial"/>
        </w:rPr>
        <w:t>«</w:t>
      </w:r>
      <w:r w:rsidR="001420F0" w:rsidRPr="00B134C0">
        <w:rPr>
          <w:rFonts w:ascii="Arial" w:eastAsia="Times New Roman" w:hAnsi="Arial"/>
        </w:rPr>
        <w:t>Жизнь одна</w:t>
      </w:r>
      <w:r w:rsidRPr="00B134C0">
        <w:rPr>
          <w:rFonts w:ascii="Arial" w:eastAsia="Times New Roman" w:hAnsi="Arial"/>
        </w:rPr>
        <w:t>»;</w:t>
      </w:r>
    </w:p>
    <w:p w14:paraId="4E102402" w14:textId="0912F430"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r>
      <w:r w:rsidR="001420F0" w:rsidRPr="00B134C0">
        <w:rPr>
          <w:rFonts w:ascii="Arial" w:eastAsia="Times New Roman" w:hAnsi="Arial"/>
        </w:rPr>
        <w:t xml:space="preserve">Беседы с </w:t>
      </w:r>
      <w:r w:rsidR="00AC40A3" w:rsidRPr="00B134C0">
        <w:rPr>
          <w:rFonts w:ascii="Arial" w:eastAsia="Times New Roman" w:hAnsi="Arial"/>
        </w:rPr>
        <w:t>подростками на</w:t>
      </w:r>
      <w:r w:rsidR="001420F0" w:rsidRPr="00B134C0">
        <w:rPr>
          <w:rFonts w:ascii="Arial" w:eastAsia="Times New Roman" w:hAnsi="Arial"/>
        </w:rPr>
        <w:t xml:space="preserve"> тему</w:t>
      </w:r>
      <w:r w:rsidRPr="00B134C0">
        <w:rPr>
          <w:rFonts w:ascii="Arial" w:eastAsia="Times New Roman" w:hAnsi="Arial"/>
        </w:rPr>
        <w:t xml:space="preserve"> «</w:t>
      </w:r>
      <w:r w:rsidR="001420F0" w:rsidRPr="00B134C0">
        <w:rPr>
          <w:rFonts w:ascii="Arial" w:eastAsia="Times New Roman" w:hAnsi="Arial"/>
        </w:rPr>
        <w:t>Как избавиться от вредных привычек</w:t>
      </w:r>
      <w:r w:rsidRPr="00B134C0">
        <w:rPr>
          <w:rFonts w:ascii="Arial" w:eastAsia="Times New Roman" w:hAnsi="Arial"/>
        </w:rPr>
        <w:t>»;</w:t>
      </w:r>
    </w:p>
    <w:p w14:paraId="5C42353F" w14:textId="77777777"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t>Урок</w:t>
      </w:r>
      <w:r w:rsidR="001420F0" w:rsidRPr="00B134C0">
        <w:rPr>
          <w:rFonts w:ascii="Arial" w:eastAsia="Times New Roman" w:hAnsi="Arial"/>
        </w:rPr>
        <w:t>и</w:t>
      </w:r>
      <w:r w:rsidRPr="00B134C0">
        <w:rPr>
          <w:rFonts w:ascii="Arial" w:eastAsia="Times New Roman" w:hAnsi="Arial"/>
        </w:rPr>
        <w:t xml:space="preserve"> здоровья</w:t>
      </w:r>
      <w:r w:rsidR="001420F0" w:rsidRPr="00B134C0">
        <w:rPr>
          <w:rFonts w:ascii="Arial" w:eastAsia="Times New Roman" w:hAnsi="Arial"/>
        </w:rPr>
        <w:t xml:space="preserve"> для школьников</w:t>
      </w:r>
      <w:r w:rsidRPr="00B134C0">
        <w:rPr>
          <w:rFonts w:ascii="Arial" w:eastAsia="Times New Roman" w:hAnsi="Arial"/>
        </w:rPr>
        <w:t xml:space="preserve"> «Твое здоровье в твоих руках»;</w:t>
      </w:r>
    </w:p>
    <w:p w14:paraId="73019E88" w14:textId="77777777"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t xml:space="preserve">Дискуссия </w:t>
      </w:r>
      <w:r w:rsidR="001420F0" w:rsidRPr="00B134C0">
        <w:rPr>
          <w:rFonts w:ascii="Arial" w:eastAsia="Times New Roman" w:hAnsi="Arial"/>
        </w:rPr>
        <w:t xml:space="preserve">со старшеклассниками </w:t>
      </w:r>
      <w:r w:rsidRPr="00B134C0">
        <w:rPr>
          <w:rFonts w:ascii="Arial" w:eastAsia="Times New Roman" w:hAnsi="Arial"/>
        </w:rPr>
        <w:t>«Наркомания – знак беды»;</w:t>
      </w:r>
    </w:p>
    <w:p w14:paraId="202BAFC9" w14:textId="77777777"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t>Час рассуждений о курении «Сигарета – это яд</w:t>
      </w:r>
      <w:r w:rsidR="001420F0" w:rsidRPr="00B134C0">
        <w:rPr>
          <w:rFonts w:ascii="Arial" w:eastAsia="Times New Roman" w:hAnsi="Arial"/>
        </w:rPr>
        <w:t>!»</w:t>
      </w:r>
      <w:r w:rsidRPr="00B134C0">
        <w:rPr>
          <w:rFonts w:ascii="Arial" w:eastAsia="Times New Roman" w:hAnsi="Arial"/>
        </w:rPr>
        <w:t>;</w:t>
      </w:r>
    </w:p>
    <w:p w14:paraId="4703668B" w14:textId="77777777"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t xml:space="preserve">Литературная </w:t>
      </w:r>
      <w:r w:rsidR="001420F0" w:rsidRPr="00B134C0">
        <w:rPr>
          <w:rFonts w:ascii="Arial" w:eastAsia="Times New Roman" w:hAnsi="Arial"/>
        </w:rPr>
        <w:t xml:space="preserve">гостиная </w:t>
      </w:r>
      <w:r w:rsidRPr="00B134C0">
        <w:rPr>
          <w:rFonts w:ascii="Arial" w:eastAsia="Times New Roman" w:hAnsi="Arial"/>
        </w:rPr>
        <w:t>«</w:t>
      </w:r>
      <w:r w:rsidR="001420F0" w:rsidRPr="00B134C0">
        <w:rPr>
          <w:rFonts w:ascii="Arial" w:eastAsia="Times New Roman" w:hAnsi="Arial"/>
        </w:rPr>
        <w:t>Быть здоровым – круто!</w:t>
      </w:r>
      <w:r w:rsidRPr="00B134C0">
        <w:rPr>
          <w:rFonts w:ascii="Arial" w:eastAsia="Times New Roman" w:hAnsi="Arial"/>
        </w:rPr>
        <w:t>», посвященная борьбе с вредными привычками;</w:t>
      </w:r>
    </w:p>
    <w:p w14:paraId="6881C8FF" w14:textId="56B76C52"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r>
      <w:r w:rsidR="00AC40A3" w:rsidRPr="00B134C0">
        <w:rPr>
          <w:rFonts w:ascii="Arial" w:eastAsia="Times New Roman" w:hAnsi="Arial"/>
        </w:rPr>
        <w:t>Выставка книг</w:t>
      </w:r>
      <w:r w:rsidR="001859D9" w:rsidRPr="00B134C0">
        <w:rPr>
          <w:rFonts w:ascii="Arial" w:eastAsia="Times New Roman" w:hAnsi="Arial"/>
        </w:rPr>
        <w:t xml:space="preserve"> и периодических </w:t>
      </w:r>
      <w:r w:rsidR="00AC40A3" w:rsidRPr="00B134C0">
        <w:rPr>
          <w:rFonts w:ascii="Arial" w:eastAsia="Times New Roman" w:hAnsi="Arial"/>
        </w:rPr>
        <w:t>изданий на</w:t>
      </w:r>
      <w:r w:rsidR="001859D9" w:rsidRPr="00B134C0">
        <w:rPr>
          <w:rFonts w:ascii="Arial" w:eastAsia="Times New Roman" w:hAnsi="Arial"/>
        </w:rPr>
        <w:t xml:space="preserve"> тему </w:t>
      </w:r>
      <w:r w:rsidRPr="00B134C0">
        <w:rPr>
          <w:rFonts w:ascii="Arial" w:eastAsia="Times New Roman" w:hAnsi="Arial"/>
        </w:rPr>
        <w:t>«Береги себя для жизни»;</w:t>
      </w:r>
    </w:p>
    <w:p w14:paraId="5608CB0F" w14:textId="2E9B9D82" w:rsidR="00061B0D" w:rsidRPr="00B134C0" w:rsidRDefault="00A51F2B">
      <w:pPr>
        <w:spacing w:after="0" w:line="240" w:lineRule="auto"/>
        <w:jc w:val="both"/>
        <w:rPr>
          <w:rFonts w:ascii="Arial" w:eastAsia="Times New Roman" w:hAnsi="Arial"/>
        </w:rPr>
      </w:pPr>
      <w:r w:rsidRPr="00B134C0">
        <w:rPr>
          <w:rFonts w:ascii="Arial" w:eastAsia="Times New Roman" w:hAnsi="Arial"/>
        </w:rPr>
        <w:t>-</w:t>
      </w:r>
      <w:r w:rsidRPr="00B134C0">
        <w:rPr>
          <w:rFonts w:ascii="Arial" w:eastAsia="Times New Roman" w:hAnsi="Arial"/>
        </w:rPr>
        <w:tab/>
      </w:r>
      <w:r w:rsidR="001420F0" w:rsidRPr="00B134C0">
        <w:rPr>
          <w:rFonts w:ascii="Arial" w:eastAsia="Times New Roman" w:hAnsi="Arial"/>
        </w:rPr>
        <w:t xml:space="preserve">Лекции для </w:t>
      </w:r>
      <w:r w:rsidR="00AC40A3" w:rsidRPr="00B134C0">
        <w:rPr>
          <w:rFonts w:ascii="Arial" w:eastAsia="Times New Roman" w:hAnsi="Arial"/>
        </w:rPr>
        <w:t>взрослых «</w:t>
      </w:r>
      <w:r w:rsidRPr="00B134C0">
        <w:rPr>
          <w:rFonts w:ascii="Arial" w:eastAsia="Times New Roman" w:hAnsi="Arial"/>
        </w:rPr>
        <w:t>На пути к здоровью и долголетию».</w:t>
      </w:r>
    </w:p>
    <w:p w14:paraId="2A62D1EC" w14:textId="77777777"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 xml:space="preserve">Библиотеками ЦБС планируется и в дальнейшем работать по популяризации здорового образа жизни: проводить декадники ЗОЖ (пропаганда литературы, часы здоровья, </w:t>
      </w:r>
      <w:proofErr w:type="spellStart"/>
      <w:r w:rsidRPr="00B134C0">
        <w:rPr>
          <w:rFonts w:ascii="Arial" w:eastAsia="Times New Roman" w:hAnsi="Arial"/>
        </w:rPr>
        <w:t>спортминутки</w:t>
      </w:r>
      <w:proofErr w:type="spellEnd"/>
      <w:r w:rsidRPr="00B134C0">
        <w:rPr>
          <w:rFonts w:ascii="Arial" w:eastAsia="Times New Roman" w:hAnsi="Arial"/>
        </w:rPr>
        <w:t>, семейный отдых на природе и т.п.), Дни здоровья, семейные весёлые старты, спортивные турниры и т.д. На постоянной основе будет продолжена работа Школы здоровья, организованы мероприятия по пропаганде ЗОЖ в рамках клубов и кружков по интересам, трансляция видеороликов в группах и на страничках ЦБС в социальных сетях по данному направлению.</w:t>
      </w:r>
    </w:p>
    <w:p w14:paraId="2C1C0B8D" w14:textId="77777777"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МБУК ЦКС Боготольского района также осуществляет деятельность в данном направлении.</w:t>
      </w:r>
    </w:p>
    <w:p w14:paraId="4AF3D845" w14:textId="77777777"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Для работы используются следующие формы клубной деятельности: беседы, информационно – просветительские и познавательные программы, приобщение к спортивной, культурной, творческой, общественной жизни района, организация летней занятости, проведение акций, информационно-развивающие мероприятия, включая тренинги, диспуты, КВН и другие мероприятия, целью которых является положительное эмоциональное воздействие на население Боготольского района.</w:t>
      </w:r>
    </w:p>
    <w:p w14:paraId="07BCA3D0" w14:textId="77777777"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Специалисты учреждений культуры считают необходимым при работе с населением создание психологически комфортных условий для занятий спортом, творчеством, организацию досуговой деятельности, эффективность работы в данном направлении возрастает при сочетании воспитательно – профилактических мероприятий с мероприятиями по пропаганде здорового образа жизни, где акцент делается именно на создание положительного отношения к здоровому образу жизни.</w:t>
      </w:r>
    </w:p>
    <w:p w14:paraId="6AE526BF" w14:textId="77777777"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 xml:space="preserve">На постоянной основе  клубные и спортивные учреждения проводят мероприятия по пропаганде здорового образа жизни, такие как: «Соревнования по теннису», «Весёлые старты», «Мама, папа, я – спортивная семья», акции «Мы за счастливое будущее», «Нет пагубным привычкам», исторические </w:t>
      </w:r>
      <w:proofErr w:type="spellStart"/>
      <w:r w:rsidRPr="00B134C0">
        <w:rPr>
          <w:rFonts w:ascii="Arial" w:eastAsia="Times New Roman" w:hAnsi="Arial"/>
        </w:rPr>
        <w:t>брейн</w:t>
      </w:r>
      <w:proofErr w:type="spellEnd"/>
      <w:r w:rsidRPr="00B134C0">
        <w:rPr>
          <w:rFonts w:ascii="Arial" w:eastAsia="Times New Roman" w:hAnsi="Arial"/>
        </w:rPr>
        <w:t xml:space="preserve"> – ринги, квесты, уроки нравственности, выставки и многое другое.</w:t>
      </w:r>
    </w:p>
    <w:p w14:paraId="740C5276" w14:textId="77777777"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Постоянно ведется работа по организации отдыха детей и молодёжи в период зимних, весенних и летних каникул, пропагандирующая здоровый образ жизни. Особое внимание оказывается в этом направлении подрастающему поколению. Творческие коллективы ЦКС стремятся так строить свою работу, чтобы охватить как можно большее количество несовершеннолетних, что способствовало бы развитию в них творческих начал, желанию открывать в себе новые грани, развивать заложенные природой способности, вести здоровый образ жизни.</w:t>
      </w:r>
    </w:p>
    <w:p w14:paraId="17C47A6C" w14:textId="601928A2"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В МБУК ЦКС района действуют 12</w:t>
      </w:r>
      <w:r w:rsidR="00C06DB8" w:rsidRPr="00B134C0">
        <w:rPr>
          <w:rFonts w:ascii="Arial" w:eastAsia="Times New Roman" w:hAnsi="Arial"/>
        </w:rPr>
        <w:t>4</w:t>
      </w:r>
      <w:r w:rsidRPr="00B134C0">
        <w:rPr>
          <w:rFonts w:ascii="Arial" w:eastAsia="Times New Roman" w:hAnsi="Arial"/>
        </w:rPr>
        <w:t xml:space="preserve"> клубных формировани</w:t>
      </w:r>
      <w:r w:rsidR="00C06DB8" w:rsidRPr="00B134C0">
        <w:rPr>
          <w:rFonts w:ascii="Arial" w:eastAsia="Times New Roman" w:hAnsi="Arial"/>
        </w:rPr>
        <w:t>я</w:t>
      </w:r>
      <w:r w:rsidRPr="00B134C0">
        <w:rPr>
          <w:rFonts w:ascii="Arial" w:eastAsia="Times New Roman" w:hAnsi="Arial"/>
        </w:rPr>
        <w:t>, которые посещают 13</w:t>
      </w:r>
      <w:r w:rsidR="00C06DB8" w:rsidRPr="00B134C0">
        <w:rPr>
          <w:rFonts w:ascii="Arial" w:eastAsia="Times New Roman" w:hAnsi="Arial"/>
        </w:rPr>
        <w:t>60</w:t>
      </w:r>
      <w:r w:rsidRPr="00B134C0">
        <w:rPr>
          <w:rFonts w:ascii="Arial" w:eastAsia="Times New Roman" w:hAnsi="Arial"/>
        </w:rPr>
        <w:t xml:space="preserve"> человек. Из них для детей и молодёжи - </w:t>
      </w:r>
      <w:r w:rsidR="00C06DB8" w:rsidRPr="00B134C0">
        <w:rPr>
          <w:rFonts w:ascii="Arial" w:eastAsia="Times New Roman" w:hAnsi="Arial"/>
        </w:rPr>
        <w:t>65</w:t>
      </w:r>
      <w:r w:rsidRPr="00B134C0">
        <w:rPr>
          <w:rFonts w:ascii="Arial" w:eastAsia="Times New Roman" w:hAnsi="Arial"/>
        </w:rPr>
        <w:t xml:space="preserve"> клубных формирований, в которых занимаются 787 человек. В содружестве с педагогами и медицинскими </w:t>
      </w:r>
      <w:r w:rsidR="00AC40A3" w:rsidRPr="00B134C0">
        <w:rPr>
          <w:rFonts w:ascii="Arial" w:eastAsia="Times New Roman" w:hAnsi="Arial"/>
        </w:rPr>
        <w:t>работниками учреждения</w:t>
      </w:r>
      <w:r w:rsidRPr="00B134C0">
        <w:rPr>
          <w:rFonts w:ascii="Arial" w:eastAsia="Times New Roman" w:hAnsi="Arial"/>
        </w:rPr>
        <w:t xml:space="preserve"> культуры проводят акции, беседы, выставки, просмотры, обзоры, уроки здоровья, соревнования и другое.</w:t>
      </w:r>
    </w:p>
    <w:p w14:paraId="679936F5" w14:textId="5875C26E"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lastRenderedPageBreak/>
        <w:t xml:space="preserve">За период с 2020 по 2022 годы </w:t>
      </w:r>
      <w:r w:rsidR="00AC40A3" w:rsidRPr="00B134C0">
        <w:rPr>
          <w:rFonts w:ascii="Arial" w:eastAsia="Times New Roman" w:hAnsi="Arial"/>
        </w:rPr>
        <w:t>проведено более</w:t>
      </w:r>
      <w:r w:rsidRPr="00B134C0">
        <w:rPr>
          <w:rFonts w:ascii="Arial" w:eastAsia="Times New Roman" w:hAnsi="Arial"/>
        </w:rPr>
        <w:t xml:space="preserve"> 400 информационно - просветительских мероприятий. Для детей и молодёжи по темам: воспитание с раннего детства здоровых привычек и навыков; пагубное влияние вредных привычек: курения, употребления алкоголя и наркотиков; в здоровом теле – здоровый дух. Для старшего поколения: физически активная жизнь в любом возрасте; сбалансированное питание; активная физическая и умственная деятельность продлевает жизнь и другое. Проведено более 500 различных спортивных мероприятий и соревнований.</w:t>
      </w:r>
    </w:p>
    <w:p w14:paraId="7BDE37E8" w14:textId="77777777"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В перспективных планах на ближайшие 5 лет с 2024 по 2028 год МБУК ЦКС планирует вести работу в этом направлении, увеличить показатель мероприятий и охват населения. Ежегодно на базе ЦКС будут проходить информационно – просветительские, культурно – досуговые, спортивные мероприятия, работать кружки разной направленности, где население Боготольского района сможет реализовать себя в качестве участника и зрителя.</w:t>
      </w:r>
    </w:p>
    <w:p w14:paraId="1713B67F" w14:textId="724BDB34"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 xml:space="preserve">Таким образом, специалистами учреждений культуры района ведётся комплекс мер в рамках своей компетенции, направленных на формирование мотивации и </w:t>
      </w:r>
      <w:r w:rsidR="00AC40A3" w:rsidRPr="00B134C0">
        <w:rPr>
          <w:rFonts w:ascii="Arial" w:eastAsia="Times New Roman" w:hAnsi="Arial"/>
        </w:rPr>
        <w:t>информирование жителей</w:t>
      </w:r>
      <w:r w:rsidRPr="00B134C0">
        <w:rPr>
          <w:rFonts w:ascii="Arial" w:eastAsia="Times New Roman" w:hAnsi="Arial"/>
        </w:rPr>
        <w:t xml:space="preserve"> Боготольского района к ведению здорового образа жизни.</w:t>
      </w:r>
    </w:p>
    <w:p w14:paraId="6A4CD94F" w14:textId="686F3A49" w:rsidR="00061B0D" w:rsidRPr="00B134C0" w:rsidRDefault="00A51F2B">
      <w:pPr>
        <w:spacing w:after="0" w:line="240" w:lineRule="auto"/>
        <w:ind w:firstLine="709"/>
        <w:jc w:val="both"/>
        <w:rPr>
          <w:rFonts w:ascii="Arial" w:hAnsi="Arial"/>
        </w:rPr>
      </w:pPr>
      <w:r w:rsidRPr="00B134C0">
        <w:rPr>
          <w:rFonts w:ascii="Arial" w:eastAsia="Times New Roman" w:hAnsi="Arial"/>
        </w:rPr>
        <w:t xml:space="preserve">Боготольский район уже много активно участвует в социальных и грантовых программах. В 2023 году в рамках проекта «Активный сельский житель», поддержанного </w:t>
      </w:r>
      <w:r w:rsidR="00AC40A3" w:rsidRPr="00B134C0">
        <w:rPr>
          <w:rFonts w:ascii="Arial" w:eastAsia="Times New Roman" w:hAnsi="Arial"/>
        </w:rPr>
        <w:t>краевой грантовой</w:t>
      </w:r>
      <w:r w:rsidRPr="00B134C0">
        <w:rPr>
          <w:rFonts w:ascii="Arial" w:eastAsia="Times New Roman" w:hAnsi="Arial"/>
        </w:rPr>
        <w:t xml:space="preserve"> программой «Партнерство», в районе были </w:t>
      </w:r>
      <w:r w:rsidR="00FF5572" w:rsidRPr="00B134C0">
        <w:rPr>
          <w:rFonts w:ascii="Arial" w:eastAsia="Times New Roman" w:hAnsi="Arial"/>
        </w:rPr>
        <w:t>реализованы в</w:t>
      </w:r>
      <w:r w:rsidRPr="00B134C0">
        <w:rPr>
          <w:rFonts w:ascii="Arial" w:eastAsia="Times New Roman" w:hAnsi="Arial"/>
        </w:rPr>
        <w:t xml:space="preserve"> том </w:t>
      </w:r>
      <w:r w:rsidR="00FF5572" w:rsidRPr="00B134C0">
        <w:rPr>
          <w:rFonts w:ascii="Arial" w:eastAsia="Times New Roman" w:hAnsi="Arial"/>
        </w:rPr>
        <w:t>числе проекты</w:t>
      </w:r>
      <w:r w:rsidRPr="00B134C0">
        <w:rPr>
          <w:rFonts w:ascii="Arial" w:eastAsia="Times New Roman" w:hAnsi="Arial"/>
        </w:rPr>
        <w:t xml:space="preserve">, направленные на формирование здорового образа жизни. Такие проекты, как проект «Тепличка» </w:t>
      </w:r>
      <w:proofErr w:type="spellStart"/>
      <w:r w:rsidRPr="00B134C0">
        <w:rPr>
          <w:rFonts w:ascii="Arial" w:eastAsia="Times New Roman" w:hAnsi="Arial"/>
        </w:rPr>
        <w:t>Булатовской</w:t>
      </w:r>
      <w:proofErr w:type="spellEnd"/>
      <w:r w:rsidRPr="00B134C0">
        <w:rPr>
          <w:rFonts w:ascii="Arial" w:eastAsia="Times New Roman" w:hAnsi="Arial"/>
        </w:rPr>
        <w:t xml:space="preserve"> СОШ, где была модернизирована школьная теплица, на которой выращиваются экологически чистые и полезные овощи для школьной столовой (огурцы, помидоры, капуста, перец); проект Критовского сельсовета «Спортивный фестиваль», в рамках которого проводились спортивные мероприятия и праздники для всего района по волейболу, футболу, шахматам, легкой атлетике, лапте, проект «Сплав-притяжение», в рамках которого были организованы сплавы по реке Чулым с привлечением детей, находящихся в социально опасном положении и другие проекты.</w:t>
      </w:r>
    </w:p>
    <w:p w14:paraId="2139AE3A" w14:textId="39FACD63" w:rsidR="00061B0D" w:rsidRPr="00B134C0" w:rsidRDefault="00A51F2B">
      <w:pPr>
        <w:spacing w:after="0" w:line="240" w:lineRule="auto"/>
        <w:ind w:firstLine="709"/>
        <w:jc w:val="both"/>
        <w:rPr>
          <w:rFonts w:ascii="Arial" w:eastAsia="Times New Roman" w:hAnsi="Arial"/>
        </w:rPr>
      </w:pPr>
      <w:r w:rsidRPr="00B134C0">
        <w:rPr>
          <w:rFonts w:ascii="Arial" w:eastAsia="Times New Roman" w:hAnsi="Arial"/>
        </w:rPr>
        <w:t xml:space="preserve">Корпоративная программа по сохранению и укреплению здоровья в Боготольском районе пока создана только в одном учреждении </w:t>
      </w:r>
      <w:r w:rsidR="00AC40A3" w:rsidRPr="00B134C0">
        <w:rPr>
          <w:rFonts w:ascii="Arial" w:eastAsia="Times New Roman" w:hAnsi="Arial"/>
        </w:rPr>
        <w:t>- в</w:t>
      </w:r>
      <w:r w:rsidRPr="00B134C0">
        <w:rPr>
          <w:rFonts w:ascii="Arial" w:eastAsia="Times New Roman" w:hAnsi="Arial"/>
        </w:rPr>
        <w:t xml:space="preserve"> КГБУ СО КСЦОН «Надежда». Работа по созданию аналогичных программ в настоящее время в районе ведется.</w:t>
      </w:r>
    </w:p>
    <w:p w14:paraId="3CDDAA95" w14:textId="77777777" w:rsidR="00061B0D" w:rsidRPr="00B134C0" w:rsidRDefault="00061B0D">
      <w:pPr>
        <w:spacing w:after="0" w:line="240" w:lineRule="auto"/>
        <w:jc w:val="both"/>
        <w:rPr>
          <w:rFonts w:ascii="Arial" w:eastAsia="Times New Roman" w:hAnsi="Arial"/>
        </w:rPr>
      </w:pPr>
    </w:p>
    <w:p w14:paraId="1EE5E2DC" w14:textId="31FC9E12" w:rsidR="00061B0D" w:rsidRPr="00B134C0" w:rsidRDefault="00A51F2B">
      <w:pPr>
        <w:spacing w:after="0" w:line="240" w:lineRule="auto"/>
        <w:ind w:firstLine="709"/>
        <w:jc w:val="both"/>
        <w:rPr>
          <w:rFonts w:ascii="Arial" w:hAnsi="Arial"/>
        </w:rPr>
      </w:pPr>
      <w:r w:rsidRPr="00B134C0">
        <w:rPr>
          <w:rFonts w:ascii="Arial" w:eastAsia="Times New Roman" w:hAnsi="Arial"/>
        </w:rPr>
        <w:t xml:space="preserve">Вся информация о сохранении здоровья, профилактике и лечении различных заболеваний, а также информация, пропагандирующая здоровый образ жизни, систематически освещается в СМИ, социальных сетях и </w:t>
      </w:r>
      <w:proofErr w:type="spellStart"/>
      <w:r w:rsidR="00AC40A3" w:rsidRPr="00B134C0">
        <w:rPr>
          <w:rFonts w:ascii="Arial" w:eastAsia="Times New Roman" w:hAnsi="Arial"/>
        </w:rPr>
        <w:t>госпабликах</w:t>
      </w:r>
      <w:proofErr w:type="spellEnd"/>
      <w:r w:rsidR="00AC40A3" w:rsidRPr="00B134C0">
        <w:rPr>
          <w:rFonts w:ascii="Arial" w:eastAsia="Times New Roman" w:hAnsi="Arial"/>
        </w:rPr>
        <w:t xml:space="preserve"> Боготольского</w:t>
      </w:r>
      <w:r w:rsidRPr="00B134C0">
        <w:rPr>
          <w:rFonts w:ascii="Arial" w:eastAsia="Times New Roman" w:hAnsi="Arial"/>
        </w:rPr>
        <w:t xml:space="preserve"> района.</w:t>
      </w:r>
      <w:r w:rsidRPr="00B134C0">
        <w:rPr>
          <w:rFonts w:ascii="Arial" w:eastAsia="Times New Roman" w:hAnsi="Arial"/>
        </w:rPr>
        <w:tab/>
      </w:r>
    </w:p>
    <w:p w14:paraId="743CC565" w14:textId="77777777" w:rsidR="00061B0D" w:rsidRPr="00B134C0" w:rsidRDefault="00061B0D">
      <w:pPr>
        <w:spacing w:after="0" w:line="240" w:lineRule="auto"/>
        <w:ind w:firstLine="709"/>
        <w:jc w:val="both"/>
        <w:rPr>
          <w:rFonts w:ascii="Arial" w:eastAsia="Times New Roman" w:hAnsi="Arial"/>
        </w:rPr>
      </w:pPr>
    </w:p>
    <w:p w14:paraId="5A6DABBA" w14:textId="77777777" w:rsidR="00061B0D" w:rsidRPr="00B134C0" w:rsidRDefault="00A51F2B">
      <w:pPr>
        <w:spacing w:after="0" w:line="240" w:lineRule="auto"/>
        <w:ind w:firstLine="709"/>
        <w:jc w:val="center"/>
        <w:rPr>
          <w:rFonts w:ascii="Arial" w:hAnsi="Arial"/>
        </w:rPr>
      </w:pPr>
      <w:r w:rsidRPr="00B134C0">
        <w:rPr>
          <w:rFonts w:ascii="Arial" w:eastAsia="Times New Roman" w:hAnsi="Arial"/>
          <w:lang w:val="en-US"/>
        </w:rPr>
        <w:t>II</w:t>
      </w:r>
      <w:r w:rsidRPr="00B134C0">
        <w:rPr>
          <w:rFonts w:ascii="Arial" w:eastAsia="Times New Roman" w:hAnsi="Arial"/>
        </w:rPr>
        <w:t>.Цель межведомственной программы</w:t>
      </w:r>
    </w:p>
    <w:p w14:paraId="3C61D81C" w14:textId="77777777" w:rsidR="00061B0D" w:rsidRPr="00B134C0" w:rsidRDefault="00061B0D">
      <w:pPr>
        <w:spacing w:after="0" w:line="240" w:lineRule="auto"/>
        <w:ind w:firstLine="709"/>
        <w:jc w:val="center"/>
        <w:rPr>
          <w:rFonts w:ascii="Arial" w:eastAsia="Times New Roman" w:hAnsi="Arial"/>
        </w:rPr>
      </w:pPr>
    </w:p>
    <w:p w14:paraId="10AC8656" w14:textId="77777777" w:rsidR="00061B0D" w:rsidRPr="00B134C0" w:rsidRDefault="00A51F2B">
      <w:pPr>
        <w:spacing w:after="0" w:line="240" w:lineRule="auto"/>
        <w:jc w:val="both"/>
        <w:rPr>
          <w:rFonts w:ascii="Arial" w:hAnsi="Arial"/>
        </w:rPr>
      </w:pPr>
      <w:r w:rsidRPr="00B134C0">
        <w:rPr>
          <w:rFonts w:ascii="Arial" w:eastAsia="Calibri" w:hAnsi="Arial"/>
        </w:rPr>
        <w:t>Сохранение и укрепление здоровья населения Боготольского района на основе формирования здорового образа жизни (далее - ЗОЖ)</w:t>
      </w:r>
    </w:p>
    <w:p w14:paraId="45AA54C1" w14:textId="77777777" w:rsidR="00061B0D" w:rsidRPr="00B134C0" w:rsidRDefault="00061B0D">
      <w:pPr>
        <w:spacing w:after="0" w:line="240" w:lineRule="auto"/>
        <w:ind w:firstLine="709"/>
        <w:jc w:val="center"/>
        <w:rPr>
          <w:rFonts w:ascii="Arial" w:eastAsia="Times New Roman" w:hAnsi="Arial"/>
        </w:rPr>
      </w:pPr>
    </w:p>
    <w:p w14:paraId="32823CD7" w14:textId="77777777" w:rsidR="00061B0D" w:rsidRPr="00B134C0" w:rsidRDefault="00A51F2B">
      <w:pPr>
        <w:spacing w:after="0" w:line="240" w:lineRule="auto"/>
        <w:ind w:firstLine="709"/>
        <w:jc w:val="center"/>
        <w:rPr>
          <w:rFonts w:ascii="Arial" w:hAnsi="Arial"/>
        </w:rPr>
      </w:pPr>
      <w:r w:rsidRPr="00B134C0">
        <w:rPr>
          <w:rFonts w:ascii="Arial" w:eastAsia="Times New Roman" w:hAnsi="Arial"/>
          <w:lang w:val="en-US"/>
        </w:rPr>
        <w:t>III</w:t>
      </w:r>
      <w:r w:rsidRPr="00B134C0">
        <w:rPr>
          <w:rFonts w:ascii="Arial" w:eastAsia="Times New Roman" w:hAnsi="Arial"/>
        </w:rPr>
        <w:t>.Задачи межведомственной программы</w:t>
      </w:r>
    </w:p>
    <w:p w14:paraId="4964DDF2" w14:textId="77777777" w:rsidR="00061B0D" w:rsidRPr="00B134C0" w:rsidRDefault="00061B0D">
      <w:pPr>
        <w:spacing w:after="0" w:line="240" w:lineRule="auto"/>
        <w:ind w:firstLine="709"/>
        <w:jc w:val="center"/>
        <w:rPr>
          <w:rFonts w:ascii="Arial" w:eastAsia="Times New Roman" w:hAnsi="Arial"/>
        </w:rPr>
      </w:pPr>
    </w:p>
    <w:p w14:paraId="3DA35E96" w14:textId="77777777" w:rsidR="00061B0D" w:rsidRPr="00B134C0" w:rsidRDefault="00A51F2B">
      <w:pPr>
        <w:spacing w:line="240" w:lineRule="auto"/>
        <w:jc w:val="both"/>
        <w:rPr>
          <w:rFonts w:ascii="Arial" w:hAnsi="Arial"/>
        </w:rPr>
      </w:pPr>
      <w:r w:rsidRPr="00B134C0">
        <w:rPr>
          <w:rFonts w:ascii="Arial" w:eastAsia="Calibri" w:hAnsi="Arial"/>
        </w:rPr>
        <w:t>1. Создание условий для вовлечения сельских жителей к занятиям физической культурой, увеличению двигательной и творческой активности сельчан путем создания комфортной сельской среды.</w:t>
      </w:r>
    </w:p>
    <w:p w14:paraId="3F7079E2" w14:textId="77777777" w:rsidR="00061B0D" w:rsidRPr="00B134C0" w:rsidRDefault="00A51F2B">
      <w:pPr>
        <w:spacing w:line="240" w:lineRule="auto"/>
        <w:jc w:val="both"/>
        <w:rPr>
          <w:rFonts w:ascii="Arial" w:hAnsi="Arial"/>
        </w:rPr>
      </w:pPr>
      <w:r w:rsidRPr="00B134C0">
        <w:rPr>
          <w:rFonts w:ascii="Arial" w:eastAsia="Calibri" w:hAnsi="Arial"/>
        </w:rPr>
        <w:t>2. Формирование у населения ценности здорового образа жизни путем участия в просветительских мероприятиях, информационно-агитационных мероприятиях, освещения в открытом информационном пространстве принципов ЗОЖ.</w:t>
      </w:r>
    </w:p>
    <w:p w14:paraId="5900A153" w14:textId="5E457EE7" w:rsidR="00061B0D" w:rsidRPr="00B134C0" w:rsidRDefault="00A51F2B">
      <w:pPr>
        <w:spacing w:after="0" w:line="240" w:lineRule="auto"/>
        <w:jc w:val="both"/>
        <w:rPr>
          <w:rFonts w:ascii="Arial" w:hAnsi="Arial"/>
        </w:rPr>
      </w:pPr>
      <w:r w:rsidRPr="00B134C0">
        <w:rPr>
          <w:rFonts w:ascii="Arial" w:eastAsia="Calibri" w:hAnsi="Arial"/>
        </w:rPr>
        <w:lastRenderedPageBreak/>
        <w:t>3. Развитие эффективной системы профилактики заболеваний</w:t>
      </w:r>
      <w:r w:rsidRPr="00B134C0">
        <w:rPr>
          <w:rFonts w:ascii="Arial" w:eastAsia="Calibri" w:hAnsi="Arial"/>
          <w:color w:val="000000"/>
        </w:rPr>
        <w:t>, в том числе п</w:t>
      </w:r>
      <w:r w:rsidRPr="00B134C0">
        <w:rPr>
          <w:rFonts w:ascii="Arial" w:eastAsia="Calibri" w:hAnsi="Arial"/>
        </w:rPr>
        <w:t xml:space="preserve">рофилактика употребления наркотиков, </w:t>
      </w:r>
      <w:r w:rsidR="00AC40A3" w:rsidRPr="00B134C0">
        <w:rPr>
          <w:rFonts w:ascii="Arial" w:eastAsia="Calibri" w:hAnsi="Arial"/>
        </w:rPr>
        <w:t>алкоголя, табакокурения</w:t>
      </w:r>
      <w:r w:rsidRPr="00B134C0">
        <w:rPr>
          <w:rFonts w:ascii="Arial" w:eastAsia="Calibri" w:hAnsi="Arial"/>
        </w:rPr>
        <w:t>.</w:t>
      </w:r>
    </w:p>
    <w:p w14:paraId="0839DF46" w14:textId="77777777" w:rsidR="00061B0D" w:rsidRPr="00B134C0" w:rsidRDefault="00061B0D">
      <w:pPr>
        <w:spacing w:after="0" w:line="240" w:lineRule="auto"/>
        <w:jc w:val="both"/>
        <w:rPr>
          <w:rFonts w:ascii="Arial" w:eastAsia="Calibri" w:hAnsi="Arial"/>
        </w:rPr>
      </w:pPr>
    </w:p>
    <w:p w14:paraId="2F37260C" w14:textId="77777777" w:rsidR="00061B0D" w:rsidRPr="00B134C0" w:rsidRDefault="00A51F2B">
      <w:pPr>
        <w:spacing w:after="0" w:line="240" w:lineRule="auto"/>
        <w:jc w:val="both"/>
        <w:outlineLvl w:val="2"/>
        <w:rPr>
          <w:rFonts w:ascii="Arial" w:hAnsi="Arial"/>
        </w:rPr>
      </w:pPr>
      <w:r w:rsidRPr="00B134C0">
        <w:rPr>
          <w:rFonts w:ascii="Arial" w:eastAsia="Calibri" w:hAnsi="Arial"/>
        </w:rPr>
        <w:t>4. Сохранение здоровья мужчин, включая здоровое питание, занятия физической культурой и спортом,</w:t>
      </w:r>
      <w:r w:rsidRPr="00B134C0">
        <w:rPr>
          <w:rFonts w:ascii="Arial" w:eastAsia="Times New Roman" w:hAnsi="Arial"/>
          <w:lang w:eastAsia="ru-RU"/>
        </w:rPr>
        <w:t xml:space="preserve"> активного долголетия среди сельских жителей.</w:t>
      </w:r>
    </w:p>
    <w:p w14:paraId="71BB54E0" w14:textId="77777777" w:rsidR="00061B0D" w:rsidRPr="00B134C0" w:rsidRDefault="00061B0D">
      <w:pPr>
        <w:spacing w:after="0" w:line="240" w:lineRule="auto"/>
        <w:jc w:val="both"/>
        <w:outlineLvl w:val="2"/>
        <w:rPr>
          <w:rFonts w:ascii="Arial" w:eastAsia="Times New Roman" w:hAnsi="Arial"/>
          <w:lang w:eastAsia="ru-RU"/>
        </w:rPr>
      </w:pPr>
    </w:p>
    <w:p w14:paraId="3AB41042" w14:textId="77777777" w:rsidR="00061B0D" w:rsidRPr="00B134C0" w:rsidRDefault="00A51F2B">
      <w:pPr>
        <w:spacing w:after="0" w:line="240" w:lineRule="auto"/>
        <w:jc w:val="both"/>
        <w:outlineLvl w:val="2"/>
        <w:rPr>
          <w:rFonts w:ascii="Arial" w:hAnsi="Arial"/>
        </w:rPr>
      </w:pPr>
      <w:r w:rsidRPr="00B134C0">
        <w:rPr>
          <w:rFonts w:ascii="Arial" w:eastAsia="Calibri" w:hAnsi="Arial"/>
        </w:rPr>
        <w:t>5. Разработка и внедрение корпоративных программ укрепления здоровья на предприятиях, в организациях и учреждениях Боготольского района.</w:t>
      </w:r>
    </w:p>
    <w:p w14:paraId="28E0899F" w14:textId="77777777" w:rsidR="00061B0D" w:rsidRPr="00B134C0" w:rsidRDefault="00061B0D">
      <w:pPr>
        <w:spacing w:after="0" w:line="240" w:lineRule="auto"/>
        <w:jc w:val="both"/>
        <w:outlineLvl w:val="2"/>
        <w:rPr>
          <w:rFonts w:ascii="Arial" w:eastAsia="Calibri" w:hAnsi="Arial"/>
        </w:rPr>
      </w:pPr>
    </w:p>
    <w:p w14:paraId="490C63D7" w14:textId="77777777" w:rsidR="00061B0D" w:rsidRPr="00B134C0" w:rsidRDefault="00A51F2B">
      <w:pPr>
        <w:spacing w:after="0" w:line="240" w:lineRule="auto"/>
        <w:ind w:firstLine="709"/>
        <w:jc w:val="center"/>
        <w:rPr>
          <w:rFonts w:ascii="Arial" w:hAnsi="Arial"/>
        </w:rPr>
      </w:pPr>
      <w:r w:rsidRPr="00B134C0">
        <w:rPr>
          <w:rFonts w:ascii="Arial" w:eastAsia="Times New Roman" w:hAnsi="Arial"/>
          <w:lang w:val="en-US"/>
        </w:rPr>
        <w:t>IV</w:t>
      </w:r>
      <w:r w:rsidRPr="00B134C0">
        <w:rPr>
          <w:rFonts w:ascii="Arial" w:eastAsia="Times New Roman" w:hAnsi="Arial"/>
        </w:rPr>
        <w:t>. Этапы и сроки реализации межведомственной программы</w:t>
      </w:r>
    </w:p>
    <w:p w14:paraId="7B5F0917" w14:textId="77777777" w:rsidR="00061B0D" w:rsidRPr="00B134C0" w:rsidRDefault="00061B0D">
      <w:pPr>
        <w:spacing w:after="0" w:line="240" w:lineRule="auto"/>
        <w:ind w:firstLine="709"/>
        <w:jc w:val="center"/>
        <w:rPr>
          <w:rFonts w:ascii="Arial" w:eastAsia="Times New Roman" w:hAnsi="Arial"/>
        </w:rPr>
      </w:pPr>
    </w:p>
    <w:p w14:paraId="07ECBD55" w14:textId="5EFDC6BD" w:rsidR="00061B0D" w:rsidRPr="00B134C0" w:rsidRDefault="00A51F2B">
      <w:pPr>
        <w:spacing w:after="0" w:line="240" w:lineRule="auto"/>
        <w:ind w:firstLine="709"/>
        <w:jc w:val="center"/>
        <w:rPr>
          <w:rFonts w:ascii="Arial" w:hAnsi="Arial"/>
        </w:rPr>
      </w:pPr>
      <w:r w:rsidRPr="00B134C0">
        <w:rPr>
          <w:rFonts w:ascii="Arial" w:eastAsia="Times New Roman" w:hAnsi="Arial"/>
        </w:rPr>
        <w:t xml:space="preserve">2024-2028 годы </w:t>
      </w:r>
      <w:r w:rsidR="00AC40A3" w:rsidRPr="00B134C0">
        <w:rPr>
          <w:rFonts w:ascii="Arial" w:eastAsia="Times New Roman" w:hAnsi="Arial"/>
        </w:rPr>
        <w:t>без выделения</w:t>
      </w:r>
      <w:r w:rsidRPr="00B134C0">
        <w:rPr>
          <w:rFonts w:ascii="Arial" w:eastAsia="Times New Roman" w:hAnsi="Arial"/>
        </w:rPr>
        <w:t xml:space="preserve"> этапов</w:t>
      </w:r>
    </w:p>
    <w:p w14:paraId="202810AA" w14:textId="77777777" w:rsidR="00061B0D" w:rsidRPr="00B134C0" w:rsidRDefault="00061B0D">
      <w:pPr>
        <w:spacing w:after="0" w:line="240" w:lineRule="auto"/>
        <w:ind w:firstLine="709"/>
        <w:jc w:val="center"/>
        <w:rPr>
          <w:rFonts w:ascii="Arial" w:eastAsia="Times New Roman" w:hAnsi="Arial"/>
        </w:rPr>
      </w:pPr>
    </w:p>
    <w:p w14:paraId="3C1418BC" w14:textId="77777777" w:rsidR="00061B0D" w:rsidRPr="00B134C0" w:rsidRDefault="00A51F2B">
      <w:pPr>
        <w:spacing w:after="0" w:line="240" w:lineRule="auto"/>
        <w:ind w:firstLine="709"/>
        <w:jc w:val="center"/>
        <w:rPr>
          <w:rFonts w:ascii="Arial" w:hAnsi="Arial"/>
        </w:rPr>
      </w:pPr>
      <w:r w:rsidRPr="00B134C0">
        <w:rPr>
          <w:rFonts w:ascii="Arial" w:eastAsia="Times New Roman" w:hAnsi="Arial"/>
          <w:lang w:val="en-US"/>
        </w:rPr>
        <w:t>V</w:t>
      </w:r>
      <w:r w:rsidRPr="00B134C0">
        <w:rPr>
          <w:rFonts w:ascii="Arial" w:eastAsia="Times New Roman" w:hAnsi="Arial"/>
        </w:rPr>
        <w:t>. Перечень целевых показателей программы с указанием планируемых к достижению значений в результате реализации программы</w:t>
      </w:r>
    </w:p>
    <w:p w14:paraId="6A05A901" w14:textId="40870C9C" w:rsidR="00061B0D" w:rsidRPr="00B134C0" w:rsidRDefault="00A51F2B">
      <w:pPr>
        <w:widowControl w:val="0"/>
        <w:spacing w:after="0" w:line="240" w:lineRule="auto"/>
        <w:ind w:firstLine="709"/>
        <w:jc w:val="both"/>
        <w:rPr>
          <w:rFonts w:ascii="Arial" w:hAnsi="Arial"/>
        </w:rPr>
      </w:pPr>
      <w:r w:rsidRPr="00B134C0">
        <w:rPr>
          <w:rFonts w:ascii="Arial" w:eastAsia="Times New Roman" w:hAnsi="Arial"/>
          <w:lang w:eastAsia="ru-RU"/>
        </w:rPr>
        <w:t xml:space="preserve">Перечень целевых показателей программы с расшифровкой плановых значений по годам ее реализации изложен в приложении 1 </w:t>
      </w:r>
      <w:r w:rsidR="00AC40A3" w:rsidRPr="00B134C0">
        <w:rPr>
          <w:rFonts w:ascii="Arial" w:eastAsia="Times New Roman" w:hAnsi="Arial"/>
          <w:lang w:eastAsia="ru-RU"/>
        </w:rPr>
        <w:t>к программе</w:t>
      </w:r>
      <w:r w:rsidRPr="00B134C0">
        <w:rPr>
          <w:rFonts w:ascii="Arial" w:eastAsia="Times New Roman" w:hAnsi="Arial"/>
          <w:lang w:eastAsia="ru-RU"/>
        </w:rPr>
        <w:t>.</w:t>
      </w:r>
    </w:p>
    <w:p w14:paraId="76317ADB" w14:textId="77777777" w:rsidR="00061B0D" w:rsidRPr="00B134C0" w:rsidRDefault="00A51F2B">
      <w:pPr>
        <w:spacing w:after="0" w:line="240" w:lineRule="auto"/>
        <w:ind w:firstLine="709"/>
        <w:jc w:val="center"/>
        <w:rPr>
          <w:rFonts w:ascii="Arial" w:hAnsi="Arial"/>
        </w:rPr>
      </w:pPr>
      <w:r w:rsidRPr="00B134C0">
        <w:rPr>
          <w:rFonts w:ascii="Arial" w:eastAsia="Times New Roman" w:hAnsi="Arial"/>
          <w:lang w:val="en-US"/>
        </w:rPr>
        <w:t>VI</w:t>
      </w:r>
      <w:r w:rsidRPr="00B134C0">
        <w:rPr>
          <w:rFonts w:ascii="Arial" w:eastAsia="Times New Roman" w:hAnsi="Arial"/>
        </w:rPr>
        <w:t>.  Ресурсное обеспечение программы</w:t>
      </w:r>
    </w:p>
    <w:p w14:paraId="6343082F" w14:textId="77777777" w:rsidR="00061B0D" w:rsidRPr="00B134C0" w:rsidRDefault="00061B0D">
      <w:pPr>
        <w:spacing w:after="0" w:line="240" w:lineRule="auto"/>
        <w:ind w:firstLine="709"/>
        <w:jc w:val="center"/>
        <w:rPr>
          <w:rFonts w:ascii="Arial" w:eastAsia="Times New Roman" w:hAnsi="Arial"/>
        </w:rPr>
      </w:pPr>
    </w:p>
    <w:p w14:paraId="1D9DF12E" w14:textId="2BE938D2" w:rsidR="00061B0D" w:rsidRPr="00B134C0" w:rsidRDefault="00A51F2B">
      <w:pPr>
        <w:widowControl w:val="0"/>
        <w:spacing w:after="0" w:line="240" w:lineRule="auto"/>
        <w:jc w:val="both"/>
        <w:rPr>
          <w:rFonts w:ascii="Arial" w:hAnsi="Arial"/>
        </w:rPr>
      </w:pPr>
      <w:r w:rsidRPr="00B134C0">
        <w:rPr>
          <w:rFonts w:ascii="Arial" w:hAnsi="Arial"/>
        </w:rPr>
        <w:t xml:space="preserve">Мероприятия межведомственной </w:t>
      </w:r>
      <w:r w:rsidR="00AC40A3" w:rsidRPr="00B134C0">
        <w:rPr>
          <w:rFonts w:ascii="Arial" w:hAnsi="Arial"/>
        </w:rPr>
        <w:t>муниципальной программы</w:t>
      </w:r>
      <w:r w:rsidRPr="00B134C0">
        <w:rPr>
          <w:rFonts w:ascii="Arial" w:hAnsi="Arial"/>
        </w:rPr>
        <w:t xml:space="preserve"> реализуются за счет средств иных муниципальных программ Боготольского района: </w:t>
      </w:r>
    </w:p>
    <w:p w14:paraId="4F3A4016" w14:textId="77777777" w:rsidR="00061B0D" w:rsidRPr="00B134C0" w:rsidRDefault="00A51F2B">
      <w:pPr>
        <w:widowControl w:val="0"/>
        <w:spacing w:after="0" w:line="240" w:lineRule="auto"/>
        <w:jc w:val="both"/>
        <w:rPr>
          <w:rFonts w:ascii="Arial" w:hAnsi="Arial"/>
        </w:rPr>
      </w:pPr>
      <w:r w:rsidRPr="00B134C0">
        <w:rPr>
          <w:rFonts w:ascii="Arial" w:hAnsi="Arial"/>
        </w:rPr>
        <w:t>МП «Развитие образования Боготольского района»</w:t>
      </w:r>
    </w:p>
    <w:p w14:paraId="08B965AF" w14:textId="77777777" w:rsidR="00061B0D" w:rsidRPr="00B134C0" w:rsidRDefault="00A51F2B">
      <w:pPr>
        <w:widowControl w:val="0"/>
        <w:spacing w:after="0" w:line="240" w:lineRule="auto"/>
        <w:jc w:val="both"/>
        <w:rPr>
          <w:rFonts w:ascii="Arial" w:hAnsi="Arial"/>
        </w:rPr>
      </w:pPr>
      <w:r w:rsidRPr="00B134C0">
        <w:rPr>
          <w:rFonts w:ascii="Arial" w:hAnsi="Arial"/>
        </w:rPr>
        <w:t xml:space="preserve">МП «Развитие физкультуры, спорта и туризма» </w:t>
      </w:r>
    </w:p>
    <w:p w14:paraId="4B7EAE4F" w14:textId="77777777" w:rsidR="00061B0D" w:rsidRPr="00B134C0" w:rsidRDefault="00A51F2B">
      <w:pPr>
        <w:widowControl w:val="0"/>
        <w:spacing w:after="0" w:line="240" w:lineRule="auto"/>
        <w:jc w:val="both"/>
        <w:rPr>
          <w:rFonts w:ascii="Arial" w:hAnsi="Arial"/>
        </w:rPr>
      </w:pPr>
      <w:r w:rsidRPr="00B134C0">
        <w:rPr>
          <w:rFonts w:ascii="Arial" w:hAnsi="Arial"/>
        </w:rPr>
        <w:t xml:space="preserve">МП «Развитие культуры Боготольского района» </w:t>
      </w:r>
    </w:p>
    <w:p w14:paraId="55F1EE54" w14:textId="77777777" w:rsidR="00061B0D" w:rsidRPr="00B134C0" w:rsidRDefault="00A51F2B">
      <w:pPr>
        <w:widowControl w:val="0"/>
        <w:spacing w:after="0" w:line="240" w:lineRule="auto"/>
        <w:jc w:val="both"/>
        <w:rPr>
          <w:rFonts w:ascii="Arial" w:hAnsi="Arial"/>
        </w:rPr>
      </w:pPr>
      <w:r w:rsidRPr="00B134C0">
        <w:rPr>
          <w:rFonts w:ascii="Arial" w:hAnsi="Arial"/>
        </w:rPr>
        <w:t xml:space="preserve">МП «Молодежь Боготольского района» </w:t>
      </w:r>
    </w:p>
    <w:p w14:paraId="3D51005B" w14:textId="7CFDBA7A" w:rsidR="00061B0D" w:rsidRPr="00B134C0" w:rsidRDefault="00A51F2B">
      <w:pPr>
        <w:widowControl w:val="0"/>
        <w:spacing w:after="0" w:line="240" w:lineRule="auto"/>
        <w:jc w:val="both"/>
        <w:rPr>
          <w:rFonts w:ascii="Arial" w:hAnsi="Arial"/>
        </w:rPr>
      </w:pPr>
      <w:r w:rsidRPr="00B134C0">
        <w:rPr>
          <w:rFonts w:ascii="Arial" w:hAnsi="Arial"/>
        </w:rPr>
        <w:t xml:space="preserve">МП «Защита населения и территории Боготольского района от </w:t>
      </w:r>
      <w:r w:rsidR="00AC40A3" w:rsidRPr="00B134C0">
        <w:rPr>
          <w:rFonts w:ascii="Arial" w:hAnsi="Arial"/>
        </w:rPr>
        <w:t>чрезвычайных ситуаций</w:t>
      </w:r>
      <w:r w:rsidRPr="00B134C0">
        <w:rPr>
          <w:rFonts w:ascii="Arial" w:hAnsi="Arial"/>
        </w:rPr>
        <w:t xml:space="preserve"> природного и техногенного характера» </w:t>
      </w:r>
    </w:p>
    <w:p w14:paraId="678775DA" w14:textId="77777777" w:rsidR="00061B0D" w:rsidRPr="00B134C0" w:rsidRDefault="00A51F2B">
      <w:pPr>
        <w:widowControl w:val="0"/>
        <w:spacing w:after="0" w:line="240" w:lineRule="auto"/>
        <w:jc w:val="both"/>
        <w:rPr>
          <w:rFonts w:ascii="Arial" w:hAnsi="Arial"/>
        </w:rPr>
      </w:pPr>
      <w:r w:rsidRPr="00B134C0">
        <w:rPr>
          <w:rFonts w:ascii="Arial" w:eastAsia="Times New Roman" w:hAnsi="Arial"/>
        </w:rPr>
        <w:t>МП «Реформирование и модернизация жилищно-коммунального хозяйства и повышение энергетической эффективности в Боготольском районе»</w:t>
      </w:r>
    </w:p>
    <w:p w14:paraId="52C12162" w14:textId="77777777" w:rsidR="00061B0D" w:rsidRPr="00B134C0" w:rsidRDefault="00A51F2B">
      <w:pPr>
        <w:widowControl w:val="0"/>
        <w:spacing w:after="0" w:line="240" w:lineRule="auto"/>
        <w:jc w:val="both"/>
        <w:rPr>
          <w:rFonts w:ascii="Arial" w:hAnsi="Arial"/>
        </w:rPr>
      </w:pPr>
      <w:r w:rsidRPr="00B134C0">
        <w:rPr>
          <w:rFonts w:ascii="Arial" w:eastAsia="Times New Roman" w:hAnsi="Arial"/>
        </w:rPr>
        <w:t xml:space="preserve"> </w:t>
      </w:r>
    </w:p>
    <w:p w14:paraId="562A89BD" w14:textId="77777777" w:rsidR="00061B0D" w:rsidRPr="00B134C0" w:rsidRDefault="00A51F2B">
      <w:pPr>
        <w:spacing w:after="0" w:line="240" w:lineRule="auto"/>
        <w:ind w:firstLine="709"/>
        <w:jc w:val="center"/>
        <w:rPr>
          <w:rFonts w:ascii="Arial" w:hAnsi="Arial"/>
        </w:rPr>
      </w:pPr>
      <w:r w:rsidRPr="00B134C0">
        <w:rPr>
          <w:rFonts w:ascii="Arial" w:eastAsia="Times New Roman" w:hAnsi="Arial"/>
          <w:lang w:val="en-US"/>
        </w:rPr>
        <w:t>VII</w:t>
      </w:r>
      <w:r w:rsidRPr="00B134C0">
        <w:rPr>
          <w:rFonts w:ascii="Arial" w:eastAsia="Times New Roman" w:hAnsi="Arial"/>
        </w:rPr>
        <w:t>.Ожидаемые конечные результаты программы</w:t>
      </w:r>
    </w:p>
    <w:p w14:paraId="38F2E908" w14:textId="77777777" w:rsidR="00061B0D" w:rsidRPr="00B134C0" w:rsidRDefault="00061B0D">
      <w:pPr>
        <w:spacing w:after="0" w:line="240" w:lineRule="auto"/>
        <w:ind w:firstLine="709"/>
        <w:jc w:val="center"/>
        <w:rPr>
          <w:rFonts w:ascii="Arial" w:eastAsia="Times New Roman" w:hAnsi="Arial"/>
        </w:rPr>
      </w:pPr>
    </w:p>
    <w:p w14:paraId="59E2BBC9" w14:textId="5757E599" w:rsidR="00061B0D" w:rsidRPr="00B134C0" w:rsidRDefault="00A51F2B">
      <w:pPr>
        <w:widowControl w:val="0"/>
        <w:spacing w:after="0" w:line="240" w:lineRule="auto"/>
        <w:jc w:val="both"/>
        <w:rPr>
          <w:rFonts w:ascii="Arial" w:hAnsi="Arial"/>
        </w:rPr>
      </w:pPr>
      <w:r w:rsidRPr="00B134C0">
        <w:rPr>
          <w:rFonts w:ascii="Arial" w:hAnsi="Arial"/>
        </w:rPr>
        <w:tab/>
        <w:t xml:space="preserve">Реализация </w:t>
      </w:r>
      <w:r w:rsidR="00AC40A3" w:rsidRPr="00B134C0">
        <w:rPr>
          <w:rFonts w:ascii="Arial" w:hAnsi="Arial"/>
        </w:rPr>
        <w:t>программы обеспечит</w:t>
      </w:r>
      <w:r w:rsidRPr="00B134C0">
        <w:rPr>
          <w:rFonts w:ascii="Arial" w:hAnsi="Arial"/>
        </w:rPr>
        <w:t xml:space="preserve"> достижение следующих результатов:</w:t>
      </w:r>
    </w:p>
    <w:p w14:paraId="6A4AECBA" w14:textId="77777777" w:rsidR="00061B0D" w:rsidRPr="00B134C0" w:rsidRDefault="00A51F2B">
      <w:pPr>
        <w:widowControl w:val="0"/>
        <w:spacing w:after="0" w:line="240" w:lineRule="auto"/>
        <w:jc w:val="both"/>
        <w:rPr>
          <w:rFonts w:ascii="Arial" w:hAnsi="Arial"/>
        </w:rPr>
      </w:pPr>
      <w:r w:rsidRPr="00B134C0">
        <w:rPr>
          <w:rFonts w:ascii="Arial" w:hAnsi="Arial"/>
        </w:rPr>
        <w:t>- совершенствование сельской инфраструктуры, направленной на увеличение двигательной активности жителей района и занятия физкультурой;</w:t>
      </w:r>
    </w:p>
    <w:p w14:paraId="57688C30" w14:textId="1C189D9F" w:rsidR="00061B0D" w:rsidRPr="00B134C0" w:rsidRDefault="00A51F2B">
      <w:pPr>
        <w:widowControl w:val="0"/>
        <w:spacing w:after="0" w:line="240" w:lineRule="auto"/>
        <w:jc w:val="both"/>
        <w:rPr>
          <w:rFonts w:ascii="Arial" w:hAnsi="Arial"/>
        </w:rPr>
      </w:pPr>
      <w:r w:rsidRPr="00B134C0">
        <w:rPr>
          <w:rFonts w:ascii="Arial" w:hAnsi="Arial"/>
        </w:rPr>
        <w:t xml:space="preserve">- увеличение мероприятий спортивной и культурной направленности, нацеленных на большее вовлечение всех категорий населения (детей, подростков, молодежи, взрослого трудоспособного населения </w:t>
      </w:r>
      <w:r w:rsidR="00AC40A3" w:rsidRPr="00B134C0">
        <w:rPr>
          <w:rFonts w:ascii="Arial" w:hAnsi="Arial"/>
        </w:rPr>
        <w:t>и граждан</w:t>
      </w:r>
      <w:r w:rsidRPr="00B134C0">
        <w:rPr>
          <w:rFonts w:ascii="Arial" w:hAnsi="Arial"/>
        </w:rPr>
        <w:t xml:space="preserve"> пожилого возраста) в активный отдых и оздоровление;</w:t>
      </w:r>
    </w:p>
    <w:p w14:paraId="60D6E780" w14:textId="77777777" w:rsidR="00061B0D" w:rsidRPr="00B134C0" w:rsidRDefault="00A51F2B">
      <w:pPr>
        <w:widowControl w:val="0"/>
        <w:spacing w:after="0" w:line="240" w:lineRule="auto"/>
        <w:jc w:val="both"/>
        <w:rPr>
          <w:rFonts w:ascii="Arial" w:hAnsi="Arial"/>
        </w:rPr>
      </w:pPr>
      <w:r w:rsidRPr="00B134C0">
        <w:rPr>
          <w:rFonts w:ascii="Arial" w:hAnsi="Arial"/>
        </w:rPr>
        <w:t>- повышение уровня культуры здоровья населения района и ценности здорового образа жизни;</w:t>
      </w:r>
    </w:p>
    <w:p w14:paraId="2F7C0014" w14:textId="77777777" w:rsidR="00061B0D" w:rsidRPr="00B134C0" w:rsidRDefault="00A51F2B">
      <w:pPr>
        <w:widowControl w:val="0"/>
        <w:spacing w:after="0" w:line="240" w:lineRule="auto"/>
        <w:jc w:val="both"/>
        <w:rPr>
          <w:rFonts w:ascii="Arial" w:hAnsi="Arial"/>
        </w:rPr>
      </w:pPr>
      <w:r w:rsidRPr="00B134C0">
        <w:rPr>
          <w:rFonts w:ascii="Arial" w:hAnsi="Arial"/>
        </w:rPr>
        <w:t>-  снижение количества граждан, страдающих от алкогольной и наркотической зависимости, табакокурения, увеличение продолжительности жизни сельчан и снижение смертности;</w:t>
      </w:r>
    </w:p>
    <w:p w14:paraId="431BCC4B" w14:textId="77777777" w:rsidR="00061B0D" w:rsidRPr="00B134C0" w:rsidRDefault="00A51F2B">
      <w:pPr>
        <w:widowControl w:val="0"/>
        <w:spacing w:after="0" w:line="240" w:lineRule="auto"/>
        <w:jc w:val="both"/>
        <w:rPr>
          <w:rFonts w:ascii="Arial" w:hAnsi="Arial"/>
        </w:rPr>
      </w:pPr>
      <w:r w:rsidRPr="00B134C0">
        <w:rPr>
          <w:rFonts w:ascii="Arial" w:hAnsi="Arial"/>
        </w:rPr>
        <w:t>-увеличение показателей участия граждан в диспансеризации и профилактических осмотрах;</w:t>
      </w:r>
    </w:p>
    <w:p w14:paraId="1C792899" w14:textId="77777777" w:rsidR="00061B0D" w:rsidRPr="00B134C0" w:rsidRDefault="00A51F2B">
      <w:pPr>
        <w:widowControl w:val="0"/>
        <w:spacing w:after="0" w:line="240" w:lineRule="auto"/>
        <w:ind w:firstLine="709"/>
        <w:jc w:val="both"/>
        <w:rPr>
          <w:rFonts w:ascii="Arial" w:hAnsi="Arial"/>
        </w:rPr>
      </w:pPr>
      <w:r w:rsidRPr="00B134C0">
        <w:rPr>
          <w:rFonts w:ascii="Arial" w:eastAsia="Times New Roman" w:hAnsi="Arial"/>
        </w:rPr>
        <w:t xml:space="preserve">- увеличение </w:t>
      </w:r>
      <w:proofErr w:type="spellStart"/>
      <w:r w:rsidRPr="00B134C0">
        <w:rPr>
          <w:rFonts w:ascii="Arial" w:eastAsia="Times New Roman" w:hAnsi="Arial"/>
        </w:rPr>
        <w:t>здоровьесберегающих</w:t>
      </w:r>
      <w:proofErr w:type="spellEnd"/>
      <w:r w:rsidRPr="00B134C0">
        <w:rPr>
          <w:rFonts w:ascii="Arial" w:eastAsia="Times New Roman" w:hAnsi="Arial"/>
        </w:rPr>
        <w:t xml:space="preserve"> технологий на предприятиях, организациях и учреждениях района, вовлечение в процесс поддержки здоровья работников, в рамках создания корпоративных программ здоровья.</w:t>
      </w:r>
    </w:p>
    <w:p w14:paraId="6F1736C4" w14:textId="77777777" w:rsidR="00061B0D" w:rsidRPr="00B134C0" w:rsidRDefault="00061B0D">
      <w:pPr>
        <w:widowControl w:val="0"/>
        <w:spacing w:after="0" w:line="240" w:lineRule="auto"/>
        <w:ind w:firstLine="709"/>
        <w:jc w:val="both"/>
        <w:rPr>
          <w:rFonts w:ascii="Arial" w:eastAsia="Times New Roman" w:hAnsi="Arial"/>
        </w:rPr>
      </w:pPr>
    </w:p>
    <w:p w14:paraId="689CFE74" w14:textId="77777777" w:rsidR="00061B0D" w:rsidRPr="00B134C0" w:rsidRDefault="00A51F2B">
      <w:pPr>
        <w:spacing w:after="0" w:line="240" w:lineRule="auto"/>
        <w:ind w:firstLine="709"/>
        <w:jc w:val="center"/>
        <w:rPr>
          <w:rFonts w:ascii="Arial" w:hAnsi="Arial"/>
        </w:rPr>
      </w:pPr>
      <w:r w:rsidRPr="00B134C0">
        <w:rPr>
          <w:rFonts w:ascii="Arial" w:eastAsia="Times New Roman" w:hAnsi="Arial"/>
          <w:lang w:val="en-US"/>
        </w:rPr>
        <w:t>VIII</w:t>
      </w:r>
      <w:r w:rsidRPr="00B134C0">
        <w:rPr>
          <w:rFonts w:ascii="Arial" w:eastAsia="Times New Roman" w:hAnsi="Arial"/>
        </w:rPr>
        <w:t>. Перечень мероприятий межведомственной программы</w:t>
      </w:r>
    </w:p>
    <w:p w14:paraId="69DA8EB7" w14:textId="77777777" w:rsidR="00061B0D" w:rsidRPr="00B134C0" w:rsidRDefault="00061B0D">
      <w:pPr>
        <w:spacing w:after="0" w:line="240" w:lineRule="auto"/>
        <w:ind w:firstLine="709"/>
        <w:jc w:val="center"/>
        <w:rPr>
          <w:rFonts w:ascii="Arial" w:hAnsi="Arial"/>
        </w:rPr>
      </w:pPr>
    </w:p>
    <w:p w14:paraId="60623B5C" w14:textId="0D5BC602" w:rsidR="00061B0D" w:rsidRPr="00B134C0" w:rsidRDefault="00A51F2B" w:rsidP="00256E2D">
      <w:pPr>
        <w:pStyle w:val="1f0"/>
        <w:jc w:val="both"/>
        <w:rPr>
          <w:rFonts w:ascii="Arial" w:eastAsia="Times New Roman" w:hAnsi="Arial" w:cs="Arial"/>
          <w:sz w:val="24"/>
          <w:szCs w:val="24"/>
        </w:rPr>
      </w:pPr>
      <w:r w:rsidRPr="00B134C0">
        <w:rPr>
          <w:rFonts w:ascii="Arial" w:hAnsi="Arial" w:cs="Arial"/>
          <w:sz w:val="24"/>
          <w:szCs w:val="24"/>
        </w:rPr>
        <w:t>Перечень мероприятий межведомственной программы представлен в приложении 2 к настоящей межведомственной программе.</w:t>
      </w:r>
    </w:p>
    <w:p w14:paraId="338C1FFA" w14:textId="77777777" w:rsidR="00061B0D" w:rsidRPr="00B134C0" w:rsidRDefault="00061B0D">
      <w:pPr>
        <w:pStyle w:val="1f0"/>
        <w:jc w:val="center"/>
        <w:rPr>
          <w:rFonts w:ascii="Arial" w:eastAsia="Times New Roman" w:hAnsi="Arial" w:cs="Arial"/>
          <w:sz w:val="24"/>
          <w:szCs w:val="24"/>
        </w:rPr>
        <w:sectPr w:rsidR="00061B0D" w:rsidRPr="00B134C0" w:rsidSect="00F57109">
          <w:pgSz w:w="11906" w:h="16838"/>
          <w:pgMar w:top="1135" w:right="850" w:bottom="709" w:left="1276" w:header="0" w:footer="0" w:gutter="0"/>
          <w:cols w:space="720"/>
          <w:formProt w:val="0"/>
          <w:docGrid w:linePitch="360"/>
        </w:sectPr>
      </w:pPr>
    </w:p>
    <w:p w14:paraId="21B379D0" w14:textId="77777777" w:rsidR="00061B0D" w:rsidRPr="00D001BC" w:rsidRDefault="00A51F2B">
      <w:pPr>
        <w:spacing w:after="0" w:line="240" w:lineRule="auto"/>
        <w:jc w:val="right"/>
        <w:rPr>
          <w:rFonts w:ascii="Arial" w:hAnsi="Arial"/>
        </w:rPr>
      </w:pPr>
      <w:r w:rsidRPr="00D001BC">
        <w:rPr>
          <w:rFonts w:ascii="Arial" w:eastAsia="Calibri" w:hAnsi="Arial"/>
        </w:rPr>
        <w:lastRenderedPageBreak/>
        <w:t xml:space="preserve">Приложение 1 </w:t>
      </w:r>
    </w:p>
    <w:p w14:paraId="7D54D8AE" w14:textId="77777777" w:rsidR="00061B0D" w:rsidRPr="00D001BC" w:rsidRDefault="00A51F2B">
      <w:pPr>
        <w:spacing w:after="0" w:line="240" w:lineRule="auto"/>
        <w:jc w:val="right"/>
        <w:rPr>
          <w:rFonts w:ascii="Arial" w:hAnsi="Arial"/>
        </w:rPr>
      </w:pPr>
      <w:r w:rsidRPr="00D001BC">
        <w:rPr>
          <w:rFonts w:ascii="Arial" w:eastAsia="Calibri" w:hAnsi="Arial"/>
        </w:rPr>
        <w:t>к межведомственной муниципальной программе</w:t>
      </w:r>
    </w:p>
    <w:p w14:paraId="3B098D49" w14:textId="77777777" w:rsidR="00061B0D" w:rsidRPr="00D001BC" w:rsidRDefault="00061B0D">
      <w:pPr>
        <w:spacing w:after="0" w:line="240" w:lineRule="auto"/>
        <w:jc w:val="right"/>
        <w:rPr>
          <w:rFonts w:ascii="Arial" w:eastAsia="Calibri" w:hAnsi="Arial"/>
        </w:rPr>
      </w:pPr>
    </w:p>
    <w:p w14:paraId="787E0FF2" w14:textId="77777777" w:rsidR="00061B0D" w:rsidRPr="00D001BC" w:rsidRDefault="00A51F2B">
      <w:pPr>
        <w:spacing w:after="0" w:line="240" w:lineRule="auto"/>
        <w:rPr>
          <w:rFonts w:ascii="Arial" w:hAnsi="Arial"/>
        </w:rPr>
      </w:pPr>
      <w:r w:rsidRPr="00D001BC">
        <w:rPr>
          <w:rFonts w:ascii="Arial" w:eastAsia="Calibri" w:hAnsi="Arial"/>
        </w:rPr>
        <w:t>Перечень целевых показателей и показателей результативности межведомственной муниципальной программы</w:t>
      </w:r>
    </w:p>
    <w:p w14:paraId="17369C5F" w14:textId="04C9EFCE" w:rsidR="00061B0D" w:rsidRPr="00D001BC" w:rsidRDefault="00A51F2B">
      <w:pPr>
        <w:spacing w:after="0" w:line="240" w:lineRule="auto"/>
        <w:jc w:val="center"/>
        <w:rPr>
          <w:rFonts w:ascii="Arial" w:hAnsi="Arial"/>
        </w:rPr>
      </w:pPr>
      <w:r w:rsidRPr="00D001BC">
        <w:rPr>
          <w:rFonts w:ascii="Arial" w:eastAsia="Calibri" w:hAnsi="Arial"/>
        </w:rPr>
        <w:t xml:space="preserve">«Укрепление общественного здоровья </w:t>
      </w:r>
      <w:r w:rsidR="00F636D7" w:rsidRPr="00D001BC">
        <w:rPr>
          <w:rFonts w:ascii="Arial" w:eastAsia="Calibri" w:hAnsi="Arial"/>
        </w:rPr>
        <w:t>жителей Боготольского</w:t>
      </w:r>
      <w:r w:rsidRPr="00D001BC">
        <w:rPr>
          <w:rFonts w:ascii="Arial" w:eastAsia="Calibri" w:hAnsi="Arial"/>
        </w:rPr>
        <w:t xml:space="preserve"> района»</w:t>
      </w:r>
    </w:p>
    <w:p w14:paraId="251999E4" w14:textId="77777777" w:rsidR="00061B0D" w:rsidRPr="00D001BC" w:rsidRDefault="00061B0D">
      <w:pPr>
        <w:spacing w:after="0" w:line="240" w:lineRule="auto"/>
        <w:jc w:val="center"/>
        <w:rPr>
          <w:rFonts w:ascii="Arial" w:eastAsia="Calibri" w:hAnsi="Arial"/>
        </w:rPr>
      </w:pPr>
    </w:p>
    <w:tbl>
      <w:tblPr>
        <w:tblStyle w:val="afff0"/>
        <w:tblW w:w="13889" w:type="dxa"/>
        <w:tblInd w:w="410" w:type="dxa"/>
        <w:tblLook w:val="04A0" w:firstRow="1" w:lastRow="0" w:firstColumn="1" w:lastColumn="0" w:noHBand="0" w:noVBand="1"/>
      </w:tblPr>
      <w:tblGrid>
        <w:gridCol w:w="519"/>
        <w:gridCol w:w="4495"/>
        <w:gridCol w:w="2403"/>
        <w:gridCol w:w="1246"/>
        <w:gridCol w:w="848"/>
        <w:gridCol w:w="1111"/>
        <w:gridCol w:w="843"/>
        <w:gridCol w:w="1260"/>
        <w:gridCol w:w="1164"/>
      </w:tblGrid>
      <w:tr w:rsidR="00061B0D" w:rsidRPr="00D001BC" w14:paraId="128F3434" w14:textId="77777777" w:rsidTr="00622E48">
        <w:trPr>
          <w:trHeight w:val="270"/>
        </w:trPr>
        <w:tc>
          <w:tcPr>
            <w:tcW w:w="519" w:type="dxa"/>
            <w:vMerge w:val="restart"/>
            <w:shd w:val="clear" w:color="auto" w:fill="auto"/>
          </w:tcPr>
          <w:p w14:paraId="62318E34" w14:textId="77777777" w:rsidR="00061B0D" w:rsidRPr="00D001BC" w:rsidRDefault="00A51F2B">
            <w:pPr>
              <w:spacing w:after="0" w:line="240" w:lineRule="auto"/>
              <w:jc w:val="center"/>
              <w:rPr>
                <w:rFonts w:ascii="Arial" w:hAnsi="Arial"/>
              </w:rPr>
            </w:pPr>
            <w:r w:rsidRPr="00D001BC">
              <w:rPr>
                <w:rFonts w:ascii="Arial" w:eastAsia="Calibri" w:hAnsi="Arial"/>
              </w:rPr>
              <w:t>№</w:t>
            </w:r>
          </w:p>
        </w:tc>
        <w:tc>
          <w:tcPr>
            <w:tcW w:w="4551" w:type="dxa"/>
            <w:vMerge w:val="restart"/>
            <w:shd w:val="clear" w:color="auto" w:fill="auto"/>
          </w:tcPr>
          <w:p w14:paraId="22293A95" w14:textId="3CB1ECCC" w:rsidR="00061B0D" w:rsidRPr="00D001BC" w:rsidRDefault="00F636D7">
            <w:pPr>
              <w:spacing w:after="0" w:line="240" w:lineRule="auto"/>
              <w:jc w:val="center"/>
              <w:rPr>
                <w:rFonts w:ascii="Arial" w:hAnsi="Arial"/>
              </w:rPr>
            </w:pPr>
            <w:r w:rsidRPr="00D001BC">
              <w:rPr>
                <w:rFonts w:ascii="Arial" w:eastAsia="Calibri" w:hAnsi="Arial"/>
              </w:rPr>
              <w:t>Наименование целевого</w:t>
            </w:r>
            <w:r w:rsidR="00A51F2B" w:rsidRPr="00D001BC">
              <w:rPr>
                <w:rFonts w:ascii="Arial" w:eastAsia="Calibri" w:hAnsi="Arial"/>
              </w:rPr>
              <w:t xml:space="preserve"> показателя</w:t>
            </w:r>
          </w:p>
        </w:tc>
        <w:tc>
          <w:tcPr>
            <w:tcW w:w="2425" w:type="dxa"/>
            <w:vMerge w:val="restart"/>
            <w:shd w:val="clear" w:color="auto" w:fill="auto"/>
          </w:tcPr>
          <w:p w14:paraId="22B929DE" w14:textId="77777777" w:rsidR="00061B0D" w:rsidRPr="00D001BC" w:rsidRDefault="00A51F2B">
            <w:pPr>
              <w:spacing w:after="0" w:line="240" w:lineRule="auto"/>
              <w:jc w:val="center"/>
              <w:rPr>
                <w:rFonts w:ascii="Arial" w:hAnsi="Arial"/>
              </w:rPr>
            </w:pPr>
            <w:r w:rsidRPr="00D001BC">
              <w:rPr>
                <w:rFonts w:ascii="Arial" w:eastAsia="Calibri" w:hAnsi="Arial"/>
              </w:rPr>
              <w:t>Единица</w:t>
            </w:r>
          </w:p>
          <w:p w14:paraId="3487E4EB" w14:textId="77777777" w:rsidR="00061B0D" w:rsidRPr="00D001BC" w:rsidRDefault="00A51F2B">
            <w:pPr>
              <w:spacing w:after="0" w:line="240" w:lineRule="auto"/>
              <w:jc w:val="center"/>
              <w:rPr>
                <w:rFonts w:ascii="Arial" w:hAnsi="Arial"/>
              </w:rPr>
            </w:pPr>
            <w:r w:rsidRPr="00D001BC">
              <w:rPr>
                <w:rFonts w:ascii="Arial" w:eastAsia="Calibri" w:hAnsi="Arial"/>
              </w:rPr>
              <w:t>измерения</w:t>
            </w:r>
          </w:p>
        </w:tc>
        <w:tc>
          <w:tcPr>
            <w:tcW w:w="1136" w:type="dxa"/>
            <w:vMerge w:val="restart"/>
            <w:shd w:val="clear" w:color="auto" w:fill="auto"/>
          </w:tcPr>
          <w:p w14:paraId="5C65D8D8" w14:textId="77777777" w:rsidR="00061B0D" w:rsidRPr="00D001BC" w:rsidRDefault="00A51F2B">
            <w:pPr>
              <w:spacing w:after="0" w:line="240" w:lineRule="auto"/>
              <w:jc w:val="center"/>
              <w:rPr>
                <w:rFonts w:ascii="Arial" w:hAnsi="Arial"/>
              </w:rPr>
            </w:pPr>
            <w:r w:rsidRPr="00D001BC">
              <w:rPr>
                <w:rFonts w:ascii="Arial" w:eastAsia="Calibri" w:hAnsi="Arial"/>
              </w:rPr>
              <w:t>Базовое</w:t>
            </w:r>
          </w:p>
          <w:p w14:paraId="4A3CCFA1" w14:textId="77777777" w:rsidR="00061B0D" w:rsidRPr="00D001BC" w:rsidRDefault="00A51F2B">
            <w:pPr>
              <w:spacing w:after="0" w:line="240" w:lineRule="auto"/>
              <w:jc w:val="center"/>
              <w:rPr>
                <w:rFonts w:ascii="Arial" w:hAnsi="Arial"/>
              </w:rPr>
            </w:pPr>
            <w:r w:rsidRPr="00D001BC">
              <w:rPr>
                <w:rFonts w:ascii="Arial" w:eastAsia="Calibri" w:hAnsi="Arial"/>
              </w:rPr>
              <w:t>значение</w:t>
            </w:r>
          </w:p>
        </w:tc>
        <w:tc>
          <w:tcPr>
            <w:tcW w:w="5258" w:type="dxa"/>
            <w:gridSpan w:val="5"/>
            <w:shd w:val="clear" w:color="auto" w:fill="auto"/>
          </w:tcPr>
          <w:p w14:paraId="19F62251" w14:textId="77777777" w:rsidR="00061B0D" w:rsidRPr="00D001BC" w:rsidRDefault="00A51F2B">
            <w:pPr>
              <w:spacing w:after="0" w:line="240" w:lineRule="auto"/>
              <w:jc w:val="center"/>
              <w:rPr>
                <w:rFonts w:ascii="Arial" w:hAnsi="Arial"/>
              </w:rPr>
            </w:pPr>
            <w:r w:rsidRPr="00D001BC">
              <w:rPr>
                <w:rFonts w:ascii="Arial" w:eastAsia="Calibri" w:hAnsi="Arial"/>
              </w:rPr>
              <w:t>Годы реализации программы</w:t>
            </w:r>
          </w:p>
        </w:tc>
      </w:tr>
      <w:tr w:rsidR="00061B0D" w:rsidRPr="00D001BC" w14:paraId="4BC4EADA" w14:textId="77777777" w:rsidTr="00622E48">
        <w:trPr>
          <w:trHeight w:val="270"/>
        </w:trPr>
        <w:tc>
          <w:tcPr>
            <w:tcW w:w="519" w:type="dxa"/>
            <w:vMerge/>
            <w:shd w:val="clear" w:color="auto" w:fill="auto"/>
          </w:tcPr>
          <w:p w14:paraId="1AD259E7" w14:textId="77777777" w:rsidR="00061B0D" w:rsidRPr="00D001BC" w:rsidRDefault="00061B0D">
            <w:pPr>
              <w:spacing w:after="0" w:line="240" w:lineRule="auto"/>
              <w:jc w:val="center"/>
              <w:rPr>
                <w:rFonts w:ascii="Arial" w:eastAsia="Calibri" w:hAnsi="Arial"/>
              </w:rPr>
            </w:pPr>
          </w:p>
        </w:tc>
        <w:tc>
          <w:tcPr>
            <w:tcW w:w="4551" w:type="dxa"/>
            <w:vMerge/>
            <w:shd w:val="clear" w:color="auto" w:fill="auto"/>
          </w:tcPr>
          <w:p w14:paraId="12CFB070" w14:textId="77777777" w:rsidR="00061B0D" w:rsidRPr="00D001BC" w:rsidRDefault="00061B0D">
            <w:pPr>
              <w:spacing w:after="0" w:line="240" w:lineRule="auto"/>
              <w:jc w:val="center"/>
              <w:rPr>
                <w:rFonts w:ascii="Arial" w:eastAsia="Calibri" w:hAnsi="Arial"/>
              </w:rPr>
            </w:pPr>
          </w:p>
        </w:tc>
        <w:tc>
          <w:tcPr>
            <w:tcW w:w="2425" w:type="dxa"/>
            <w:vMerge/>
            <w:shd w:val="clear" w:color="auto" w:fill="auto"/>
          </w:tcPr>
          <w:p w14:paraId="44B07109" w14:textId="77777777" w:rsidR="00061B0D" w:rsidRPr="00D001BC" w:rsidRDefault="00061B0D">
            <w:pPr>
              <w:spacing w:after="0" w:line="240" w:lineRule="auto"/>
              <w:jc w:val="center"/>
              <w:rPr>
                <w:rFonts w:ascii="Arial" w:eastAsia="Calibri" w:hAnsi="Arial"/>
              </w:rPr>
            </w:pPr>
          </w:p>
        </w:tc>
        <w:tc>
          <w:tcPr>
            <w:tcW w:w="1136" w:type="dxa"/>
            <w:vMerge/>
            <w:shd w:val="clear" w:color="auto" w:fill="auto"/>
          </w:tcPr>
          <w:p w14:paraId="3FED3086" w14:textId="77777777" w:rsidR="00061B0D" w:rsidRPr="00D001BC" w:rsidRDefault="00061B0D">
            <w:pPr>
              <w:spacing w:after="0" w:line="240" w:lineRule="auto"/>
              <w:jc w:val="center"/>
              <w:rPr>
                <w:rFonts w:ascii="Arial" w:eastAsia="Calibri" w:hAnsi="Arial"/>
              </w:rPr>
            </w:pPr>
          </w:p>
        </w:tc>
        <w:tc>
          <w:tcPr>
            <w:tcW w:w="851" w:type="dxa"/>
            <w:shd w:val="clear" w:color="auto" w:fill="auto"/>
          </w:tcPr>
          <w:p w14:paraId="096B5EBF" w14:textId="77777777" w:rsidR="00061B0D" w:rsidRPr="00D001BC" w:rsidRDefault="00A51F2B">
            <w:pPr>
              <w:spacing w:after="0" w:line="240" w:lineRule="auto"/>
              <w:jc w:val="center"/>
              <w:rPr>
                <w:rFonts w:ascii="Arial" w:hAnsi="Arial"/>
              </w:rPr>
            </w:pPr>
            <w:r w:rsidRPr="00D001BC">
              <w:rPr>
                <w:rFonts w:ascii="Arial" w:eastAsia="Calibri" w:hAnsi="Arial"/>
              </w:rPr>
              <w:t>2024</w:t>
            </w:r>
          </w:p>
        </w:tc>
        <w:tc>
          <w:tcPr>
            <w:tcW w:w="1121" w:type="dxa"/>
            <w:shd w:val="clear" w:color="auto" w:fill="auto"/>
          </w:tcPr>
          <w:p w14:paraId="771E8599" w14:textId="77777777" w:rsidR="00061B0D" w:rsidRPr="00D001BC" w:rsidRDefault="00A51F2B">
            <w:pPr>
              <w:spacing w:after="0" w:line="240" w:lineRule="auto"/>
              <w:jc w:val="center"/>
              <w:rPr>
                <w:rFonts w:ascii="Arial" w:hAnsi="Arial"/>
              </w:rPr>
            </w:pPr>
            <w:r w:rsidRPr="00D001BC">
              <w:rPr>
                <w:rFonts w:ascii="Arial" w:eastAsia="Calibri" w:hAnsi="Arial"/>
              </w:rPr>
              <w:t>2025</w:t>
            </w:r>
          </w:p>
        </w:tc>
        <w:tc>
          <w:tcPr>
            <w:tcW w:w="846" w:type="dxa"/>
            <w:shd w:val="clear" w:color="auto" w:fill="auto"/>
          </w:tcPr>
          <w:p w14:paraId="68F831F8" w14:textId="77777777" w:rsidR="00061B0D" w:rsidRPr="00D001BC" w:rsidRDefault="00A51F2B">
            <w:pPr>
              <w:spacing w:after="0" w:line="240" w:lineRule="auto"/>
              <w:jc w:val="center"/>
              <w:rPr>
                <w:rFonts w:ascii="Arial" w:hAnsi="Arial"/>
              </w:rPr>
            </w:pPr>
            <w:r w:rsidRPr="00D001BC">
              <w:rPr>
                <w:rFonts w:ascii="Arial" w:eastAsia="Calibri" w:hAnsi="Arial"/>
              </w:rPr>
              <w:t>2026</w:t>
            </w:r>
          </w:p>
        </w:tc>
        <w:tc>
          <w:tcPr>
            <w:tcW w:w="1275" w:type="dxa"/>
            <w:shd w:val="clear" w:color="auto" w:fill="auto"/>
          </w:tcPr>
          <w:p w14:paraId="14A1ECCF" w14:textId="77777777" w:rsidR="00061B0D" w:rsidRPr="00D001BC" w:rsidRDefault="00A51F2B">
            <w:pPr>
              <w:spacing w:after="0" w:line="240" w:lineRule="auto"/>
              <w:jc w:val="center"/>
              <w:rPr>
                <w:rFonts w:ascii="Arial" w:hAnsi="Arial"/>
              </w:rPr>
            </w:pPr>
            <w:r w:rsidRPr="00D001BC">
              <w:rPr>
                <w:rFonts w:ascii="Arial" w:eastAsia="Calibri" w:hAnsi="Arial"/>
              </w:rPr>
              <w:t>2027</w:t>
            </w:r>
          </w:p>
        </w:tc>
        <w:tc>
          <w:tcPr>
            <w:tcW w:w="1165" w:type="dxa"/>
            <w:shd w:val="clear" w:color="auto" w:fill="auto"/>
          </w:tcPr>
          <w:p w14:paraId="23068264" w14:textId="77777777" w:rsidR="00061B0D" w:rsidRPr="00D001BC" w:rsidRDefault="00A51F2B">
            <w:pPr>
              <w:spacing w:after="0" w:line="240" w:lineRule="auto"/>
              <w:jc w:val="center"/>
              <w:rPr>
                <w:rFonts w:ascii="Arial" w:hAnsi="Arial"/>
              </w:rPr>
            </w:pPr>
            <w:r w:rsidRPr="00D001BC">
              <w:rPr>
                <w:rFonts w:ascii="Arial" w:eastAsia="Calibri" w:hAnsi="Arial"/>
              </w:rPr>
              <w:t>2028</w:t>
            </w:r>
          </w:p>
        </w:tc>
      </w:tr>
      <w:tr w:rsidR="00061B0D" w:rsidRPr="00D001BC" w14:paraId="70016C32" w14:textId="77777777" w:rsidTr="00622E48">
        <w:trPr>
          <w:trHeight w:val="280"/>
        </w:trPr>
        <w:tc>
          <w:tcPr>
            <w:tcW w:w="519" w:type="dxa"/>
            <w:shd w:val="clear" w:color="auto" w:fill="auto"/>
          </w:tcPr>
          <w:p w14:paraId="5C7293B2" w14:textId="77777777" w:rsidR="00061B0D" w:rsidRPr="00D001BC" w:rsidRDefault="00A51F2B">
            <w:pPr>
              <w:spacing w:after="0" w:line="240" w:lineRule="auto"/>
              <w:jc w:val="center"/>
              <w:rPr>
                <w:rFonts w:ascii="Arial" w:hAnsi="Arial"/>
              </w:rPr>
            </w:pPr>
            <w:r w:rsidRPr="00D001BC">
              <w:rPr>
                <w:rFonts w:ascii="Arial" w:hAnsi="Arial"/>
              </w:rPr>
              <w:t>1</w:t>
            </w:r>
          </w:p>
        </w:tc>
        <w:tc>
          <w:tcPr>
            <w:tcW w:w="4551" w:type="dxa"/>
            <w:shd w:val="clear" w:color="auto" w:fill="auto"/>
          </w:tcPr>
          <w:p w14:paraId="32990016" w14:textId="77777777" w:rsidR="00061B0D" w:rsidRPr="00D001BC" w:rsidRDefault="00A51F2B">
            <w:pPr>
              <w:spacing w:after="0" w:line="240" w:lineRule="auto"/>
              <w:jc w:val="center"/>
              <w:rPr>
                <w:rFonts w:ascii="Arial" w:hAnsi="Arial"/>
              </w:rPr>
            </w:pPr>
            <w:r w:rsidRPr="00D001BC">
              <w:rPr>
                <w:rFonts w:ascii="Arial" w:hAnsi="Arial"/>
              </w:rPr>
              <w:t>2</w:t>
            </w:r>
          </w:p>
        </w:tc>
        <w:tc>
          <w:tcPr>
            <w:tcW w:w="2425" w:type="dxa"/>
            <w:shd w:val="clear" w:color="auto" w:fill="auto"/>
          </w:tcPr>
          <w:p w14:paraId="32A51F77" w14:textId="77777777" w:rsidR="00061B0D" w:rsidRPr="00D001BC" w:rsidRDefault="00A51F2B">
            <w:pPr>
              <w:spacing w:after="0" w:line="240" w:lineRule="auto"/>
              <w:jc w:val="center"/>
              <w:rPr>
                <w:rFonts w:ascii="Arial" w:hAnsi="Arial"/>
              </w:rPr>
            </w:pPr>
            <w:r w:rsidRPr="00D001BC">
              <w:rPr>
                <w:rFonts w:ascii="Arial" w:hAnsi="Arial"/>
              </w:rPr>
              <w:t>3</w:t>
            </w:r>
          </w:p>
        </w:tc>
        <w:tc>
          <w:tcPr>
            <w:tcW w:w="1136" w:type="dxa"/>
            <w:shd w:val="clear" w:color="auto" w:fill="auto"/>
          </w:tcPr>
          <w:p w14:paraId="03B4D90C" w14:textId="77777777" w:rsidR="00061B0D" w:rsidRPr="00D001BC" w:rsidRDefault="00A51F2B">
            <w:pPr>
              <w:spacing w:after="0" w:line="240" w:lineRule="auto"/>
              <w:jc w:val="center"/>
              <w:rPr>
                <w:rFonts w:ascii="Arial" w:hAnsi="Arial"/>
              </w:rPr>
            </w:pPr>
            <w:r w:rsidRPr="00D001BC">
              <w:rPr>
                <w:rFonts w:ascii="Arial" w:hAnsi="Arial"/>
              </w:rPr>
              <w:t>4</w:t>
            </w:r>
          </w:p>
        </w:tc>
        <w:tc>
          <w:tcPr>
            <w:tcW w:w="851" w:type="dxa"/>
            <w:shd w:val="clear" w:color="auto" w:fill="auto"/>
          </w:tcPr>
          <w:p w14:paraId="4BF75968" w14:textId="77777777" w:rsidR="00061B0D" w:rsidRPr="00D001BC" w:rsidRDefault="00A51F2B">
            <w:pPr>
              <w:spacing w:after="0" w:line="240" w:lineRule="auto"/>
              <w:jc w:val="center"/>
              <w:rPr>
                <w:rFonts w:ascii="Arial" w:hAnsi="Arial"/>
              </w:rPr>
            </w:pPr>
            <w:r w:rsidRPr="00D001BC">
              <w:rPr>
                <w:rFonts w:ascii="Arial" w:hAnsi="Arial"/>
              </w:rPr>
              <w:t>5</w:t>
            </w:r>
          </w:p>
        </w:tc>
        <w:tc>
          <w:tcPr>
            <w:tcW w:w="1121" w:type="dxa"/>
            <w:shd w:val="clear" w:color="auto" w:fill="auto"/>
          </w:tcPr>
          <w:p w14:paraId="6B2DBF86" w14:textId="77777777" w:rsidR="00061B0D" w:rsidRPr="00D001BC" w:rsidRDefault="00A51F2B">
            <w:pPr>
              <w:spacing w:after="0" w:line="240" w:lineRule="auto"/>
              <w:jc w:val="center"/>
              <w:rPr>
                <w:rFonts w:ascii="Arial" w:hAnsi="Arial"/>
              </w:rPr>
            </w:pPr>
            <w:r w:rsidRPr="00D001BC">
              <w:rPr>
                <w:rFonts w:ascii="Arial" w:hAnsi="Arial"/>
              </w:rPr>
              <w:t>6</w:t>
            </w:r>
          </w:p>
        </w:tc>
        <w:tc>
          <w:tcPr>
            <w:tcW w:w="846" w:type="dxa"/>
            <w:shd w:val="clear" w:color="auto" w:fill="auto"/>
          </w:tcPr>
          <w:p w14:paraId="5519623A" w14:textId="77777777" w:rsidR="00061B0D" w:rsidRPr="00D001BC" w:rsidRDefault="00A51F2B">
            <w:pPr>
              <w:spacing w:after="0" w:line="240" w:lineRule="auto"/>
              <w:jc w:val="center"/>
              <w:rPr>
                <w:rFonts w:ascii="Arial" w:hAnsi="Arial"/>
              </w:rPr>
            </w:pPr>
            <w:r w:rsidRPr="00D001BC">
              <w:rPr>
                <w:rFonts w:ascii="Arial" w:hAnsi="Arial"/>
              </w:rPr>
              <w:t>7</w:t>
            </w:r>
          </w:p>
        </w:tc>
        <w:tc>
          <w:tcPr>
            <w:tcW w:w="1275" w:type="dxa"/>
            <w:shd w:val="clear" w:color="auto" w:fill="auto"/>
          </w:tcPr>
          <w:p w14:paraId="49DA304C" w14:textId="77777777" w:rsidR="00061B0D" w:rsidRPr="00D001BC" w:rsidRDefault="00A51F2B">
            <w:pPr>
              <w:spacing w:after="0" w:line="240" w:lineRule="auto"/>
              <w:jc w:val="center"/>
              <w:rPr>
                <w:rFonts w:ascii="Arial" w:hAnsi="Arial"/>
              </w:rPr>
            </w:pPr>
            <w:r w:rsidRPr="00D001BC">
              <w:rPr>
                <w:rFonts w:ascii="Arial" w:hAnsi="Arial"/>
              </w:rPr>
              <w:t>8</w:t>
            </w:r>
          </w:p>
        </w:tc>
        <w:tc>
          <w:tcPr>
            <w:tcW w:w="1165" w:type="dxa"/>
            <w:shd w:val="clear" w:color="auto" w:fill="auto"/>
          </w:tcPr>
          <w:p w14:paraId="527BBCA8" w14:textId="77777777" w:rsidR="00061B0D" w:rsidRPr="00D001BC" w:rsidRDefault="00A51F2B">
            <w:pPr>
              <w:spacing w:after="0" w:line="240" w:lineRule="auto"/>
              <w:jc w:val="center"/>
              <w:rPr>
                <w:rFonts w:ascii="Arial" w:hAnsi="Arial"/>
              </w:rPr>
            </w:pPr>
            <w:r w:rsidRPr="00D001BC">
              <w:rPr>
                <w:rFonts w:ascii="Arial" w:hAnsi="Arial"/>
              </w:rPr>
              <w:t>9</w:t>
            </w:r>
          </w:p>
        </w:tc>
      </w:tr>
      <w:tr w:rsidR="00061B0D" w:rsidRPr="00D001BC" w14:paraId="2B80F67E" w14:textId="77777777" w:rsidTr="00622E48">
        <w:trPr>
          <w:trHeight w:val="786"/>
        </w:trPr>
        <w:tc>
          <w:tcPr>
            <w:tcW w:w="519" w:type="dxa"/>
            <w:tcBorders>
              <w:top w:val="nil"/>
            </w:tcBorders>
            <w:shd w:val="clear" w:color="auto" w:fill="auto"/>
          </w:tcPr>
          <w:p w14:paraId="01A09AFA" w14:textId="77777777" w:rsidR="00061B0D" w:rsidRPr="00D001BC" w:rsidRDefault="00C72E07">
            <w:pPr>
              <w:spacing w:after="0" w:line="240" w:lineRule="auto"/>
              <w:jc w:val="center"/>
              <w:rPr>
                <w:rFonts w:ascii="Arial" w:hAnsi="Arial"/>
              </w:rPr>
            </w:pPr>
            <w:r w:rsidRPr="00D001BC">
              <w:rPr>
                <w:rFonts w:ascii="Arial" w:hAnsi="Arial"/>
              </w:rPr>
              <w:t>1</w:t>
            </w:r>
          </w:p>
        </w:tc>
        <w:tc>
          <w:tcPr>
            <w:tcW w:w="13370" w:type="dxa"/>
            <w:gridSpan w:val="8"/>
            <w:tcBorders>
              <w:top w:val="nil"/>
            </w:tcBorders>
            <w:shd w:val="clear" w:color="auto" w:fill="auto"/>
          </w:tcPr>
          <w:p w14:paraId="09661003" w14:textId="77777777" w:rsidR="00061B0D" w:rsidRPr="00D001BC" w:rsidRDefault="00A51F2B">
            <w:pPr>
              <w:spacing w:after="0" w:line="240" w:lineRule="auto"/>
              <w:jc w:val="both"/>
              <w:rPr>
                <w:rFonts w:ascii="Arial" w:hAnsi="Arial"/>
              </w:rPr>
            </w:pPr>
            <w:r w:rsidRPr="00D001BC">
              <w:rPr>
                <w:rFonts w:ascii="Arial" w:hAnsi="Arial"/>
              </w:rPr>
              <w:t xml:space="preserve">Цель: </w:t>
            </w:r>
            <w:r w:rsidRPr="00D001BC">
              <w:rPr>
                <w:rFonts w:ascii="Arial" w:eastAsia="Calibri" w:hAnsi="Arial"/>
              </w:rPr>
              <w:t>Сохранение и укрепление здоровья населения Боготольского района на основе формирования здорового образа жизни (далее - ЗОЖ)</w:t>
            </w:r>
          </w:p>
        </w:tc>
      </w:tr>
      <w:tr w:rsidR="00061B0D" w:rsidRPr="00D001BC" w14:paraId="11C28273" w14:textId="77777777" w:rsidTr="00622E48">
        <w:trPr>
          <w:trHeight w:val="792"/>
        </w:trPr>
        <w:tc>
          <w:tcPr>
            <w:tcW w:w="519" w:type="dxa"/>
            <w:tcBorders>
              <w:top w:val="nil"/>
            </w:tcBorders>
            <w:shd w:val="clear" w:color="auto" w:fill="auto"/>
          </w:tcPr>
          <w:p w14:paraId="0D7D15FB" w14:textId="77777777" w:rsidR="00061B0D" w:rsidRPr="00D001BC" w:rsidRDefault="00C72E07">
            <w:pPr>
              <w:spacing w:after="0" w:line="240" w:lineRule="auto"/>
              <w:jc w:val="center"/>
              <w:rPr>
                <w:rFonts w:ascii="Arial" w:hAnsi="Arial"/>
              </w:rPr>
            </w:pPr>
            <w:r w:rsidRPr="00D001BC">
              <w:rPr>
                <w:rFonts w:ascii="Arial" w:hAnsi="Arial"/>
              </w:rPr>
              <w:t>2</w:t>
            </w:r>
          </w:p>
        </w:tc>
        <w:tc>
          <w:tcPr>
            <w:tcW w:w="13370" w:type="dxa"/>
            <w:gridSpan w:val="8"/>
            <w:tcBorders>
              <w:top w:val="nil"/>
            </w:tcBorders>
            <w:shd w:val="clear" w:color="auto" w:fill="auto"/>
          </w:tcPr>
          <w:p w14:paraId="12C103FB" w14:textId="32A02D39" w:rsidR="00061B0D" w:rsidRPr="00D001BC" w:rsidRDefault="00A51F2B">
            <w:pPr>
              <w:spacing w:after="0" w:line="240" w:lineRule="auto"/>
              <w:jc w:val="both"/>
              <w:rPr>
                <w:rFonts w:ascii="Arial" w:hAnsi="Arial"/>
              </w:rPr>
            </w:pPr>
            <w:r w:rsidRPr="00D001BC">
              <w:rPr>
                <w:rFonts w:ascii="Arial" w:hAnsi="Arial"/>
              </w:rPr>
              <w:t xml:space="preserve">Задача </w:t>
            </w:r>
            <w:r w:rsidR="00F636D7" w:rsidRPr="00D001BC">
              <w:rPr>
                <w:rFonts w:ascii="Arial" w:hAnsi="Arial"/>
              </w:rPr>
              <w:t>1.</w:t>
            </w:r>
            <w:r w:rsidR="00F636D7" w:rsidRPr="00D001BC">
              <w:rPr>
                <w:rFonts w:ascii="Arial" w:eastAsia="Calibri" w:hAnsi="Arial"/>
              </w:rPr>
              <w:t xml:space="preserve"> Создание</w:t>
            </w:r>
            <w:r w:rsidRPr="00D001BC">
              <w:rPr>
                <w:rFonts w:ascii="Arial" w:eastAsia="Calibri" w:hAnsi="Arial"/>
              </w:rPr>
              <w:t xml:space="preserve"> условий для вовлечения сельских жителей к занятиям физической культурой, увеличению двигательной и творческой активности сельчан путем создания комфортной сельской среды.</w:t>
            </w:r>
          </w:p>
        </w:tc>
      </w:tr>
      <w:tr w:rsidR="00061B0D" w:rsidRPr="00D001BC" w14:paraId="26EADECD" w14:textId="77777777" w:rsidTr="00622E48">
        <w:trPr>
          <w:trHeight w:val="1300"/>
        </w:trPr>
        <w:tc>
          <w:tcPr>
            <w:tcW w:w="519" w:type="dxa"/>
            <w:tcBorders>
              <w:top w:val="nil"/>
            </w:tcBorders>
            <w:shd w:val="clear" w:color="auto" w:fill="auto"/>
          </w:tcPr>
          <w:p w14:paraId="6E1331D4" w14:textId="77777777" w:rsidR="00061B0D" w:rsidRPr="00D001BC" w:rsidRDefault="00C72E07">
            <w:pPr>
              <w:spacing w:after="0" w:line="240" w:lineRule="auto"/>
              <w:jc w:val="center"/>
              <w:rPr>
                <w:rFonts w:ascii="Arial" w:hAnsi="Arial"/>
              </w:rPr>
            </w:pPr>
            <w:r w:rsidRPr="00D001BC">
              <w:rPr>
                <w:rFonts w:ascii="Arial" w:hAnsi="Arial"/>
              </w:rPr>
              <w:t>3</w:t>
            </w:r>
          </w:p>
        </w:tc>
        <w:tc>
          <w:tcPr>
            <w:tcW w:w="4551" w:type="dxa"/>
            <w:tcBorders>
              <w:top w:val="nil"/>
            </w:tcBorders>
            <w:shd w:val="clear" w:color="auto" w:fill="auto"/>
          </w:tcPr>
          <w:p w14:paraId="716B957A" w14:textId="77777777" w:rsidR="00061B0D" w:rsidRPr="00D001BC" w:rsidRDefault="00A51F2B">
            <w:pPr>
              <w:spacing w:after="0" w:line="240" w:lineRule="auto"/>
              <w:jc w:val="both"/>
              <w:rPr>
                <w:rFonts w:ascii="Arial" w:hAnsi="Arial"/>
              </w:rPr>
            </w:pPr>
            <w:r w:rsidRPr="00D001BC">
              <w:rPr>
                <w:rFonts w:ascii="Arial" w:hAnsi="Arial"/>
              </w:rPr>
              <w:t>Целевой показатель 1.</w:t>
            </w:r>
          </w:p>
          <w:p w14:paraId="47524A81" w14:textId="77777777" w:rsidR="00061B0D" w:rsidRPr="00D001BC" w:rsidRDefault="00A51F2B" w:rsidP="00A51F2B">
            <w:pPr>
              <w:pStyle w:val="aff3"/>
              <w:jc w:val="both"/>
              <w:rPr>
                <w:rFonts w:ascii="Arial" w:hAnsi="Arial" w:cs="Arial"/>
                <w:sz w:val="24"/>
                <w:szCs w:val="24"/>
              </w:rPr>
            </w:pPr>
            <w:r w:rsidRPr="00D001BC">
              <w:rPr>
                <w:rFonts w:ascii="Arial" w:hAnsi="Arial" w:cs="Arial"/>
                <w:color w:val="000000"/>
                <w:sz w:val="24"/>
                <w:szCs w:val="24"/>
              </w:rPr>
              <w:t xml:space="preserve">Доля граждан Боготольского района, систематически занимающихся физической культурой и спортом к общей численности населения района </w:t>
            </w:r>
          </w:p>
        </w:tc>
        <w:tc>
          <w:tcPr>
            <w:tcW w:w="2425" w:type="dxa"/>
            <w:tcBorders>
              <w:top w:val="nil"/>
            </w:tcBorders>
            <w:shd w:val="clear" w:color="auto" w:fill="auto"/>
          </w:tcPr>
          <w:p w14:paraId="3B0100F8" w14:textId="77777777" w:rsidR="00061B0D" w:rsidRPr="00D001BC" w:rsidRDefault="00A51F2B">
            <w:pPr>
              <w:spacing w:after="0" w:line="240" w:lineRule="auto"/>
              <w:jc w:val="center"/>
              <w:rPr>
                <w:rFonts w:ascii="Arial" w:hAnsi="Arial"/>
              </w:rPr>
            </w:pPr>
            <w:r w:rsidRPr="00D001BC">
              <w:rPr>
                <w:rFonts w:ascii="Arial" w:hAnsi="Arial"/>
              </w:rPr>
              <w:t>%</w:t>
            </w:r>
          </w:p>
        </w:tc>
        <w:tc>
          <w:tcPr>
            <w:tcW w:w="1136" w:type="dxa"/>
            <w:tcBorders>
              <w:top w:val="nil"/>
            </w:tcBorders>
            <w:shd w:val="clear" w:color="auto" w:fill="auto"/>
          </w:tcPr>
          <w:p w14:paraId="308EF639" w14:textId="77777777" w:rsidR="00061B0D" w:rsidRPr="00D001BC" w:rsidRDefault="00061B0D">
            <w:pPr>
              <w:spacing w:after="0" w:line="240" w:lineRule="auto"/>
              <w:jc w:val="center"/>
              <w:rPr>
                <w:rFonts w:ascii="Arial" w:hAnsi="Arial"/>
              </w:rPr>
            </w:pPr>
          </w:p>
        </w:tc>
        <w:tc>
          <w:tcPr>
            <w:tcW w:w="851" w:type="dxa"/>
            <w:tcBorders>
              <w:top w:val="nil"/>
            </w:tcBorders>
            <w:shd w:val="clear" w:color="auto" w:fill="auto"/>
          </w:tcPr>
          <w:p w14:paraId="7788B129" w14:textId="77777777" w:rsidR="00061B0D" w:rsidRPr="00D001BC" w:rsidRDefault="00A51F2B">
            <w:pPr>
              <w:spacing w:after="0" w:line="240" w:lineRule="auto"/>
              <w:jc w:val="center"/>
              <w:rPr>
                <w:rFonts w:ascii="Arial" w:hAnsi="Arial"/>
              </w:rPr>
            </w:pPr>
            <w:r w:rsidRPr="00D001BC">
              <w:rPr>
                <w:rFonts w:ascii="Arial" w:hAnsi="Arial"/>
              </w:rPr>
              <w:t>49</w:t>
            </w:r>
          </w:p>
        </w:tc>
        <w:tc>
          <w:tcPr>
            <w:tcW w:w="1121" w:type="dxa"/>
            <w:tcBorders>
              <w:top w:val="nil"/>
            </w:tcBorders>
            <w:shd w:val="clear" w:color="auto" w:fill="auto"/>
          </w:tcPr>
          <w:p w14:paraId="52016489" w14:textId="77777777" w:rsidR="00061B0D" w:rsidRPr="00D001BC" w:rsidRDefault="00A51F2B">
            <w:pPr>
              <w:spacing w:after="0" w:line="240" w:lineRule="auto"/>
              <w:jc w:val="center"/>
              <w:rPr>
                <w:rFonts w:ascii="Arial" w:hAnsi="Arial"/>
              </w:rPr>
            </w:pPr>
            <w:r w:rsidRPr="00D001BC">
              <w:rPr>
                <w:rFonts w:ascii="Arial" w:hAnsi="Arial"/>
              </w:rPr>
              <w:t>50</w:t>
            </w:r>
          </w:p>
        </w:tc>
        <w:tc>
          <w:tcPr>
            <w:tcW w:w="846" w:type="dxa"/>
            <w:tcBorders>
              <w:top w:val="nil"/>
            </w:tcBorders>
            <w:shd w:val="clear" w:color="auto" w:fill="auto"/>
          </w:tcPr>
          <w:p w14:paraId="1A7AB250" w14:textId="77777777" w:rsidR="00061B0D" w:rsidRPr="00D001BC" w:rsidRDefault="00A51F2B">
            <w:pPr>
              <w:spacing w:after="0" w:line="240" w:lineRule="auto"/>
              <w:jc w:val="center"/>
              <w:rPr>
                <w:rFonts w:ascii="Arial" w:hAnsi="Arial"/>
              </w:rPr>
            </w:pPr>
            <w:r w:rsidRPr="00D001BC">
              <w:rPr>
                <w:rFonts w:ascii="Arial" w:hAnsi="Arial"/>
              </w:rPr>
              <w:t>51</w:t>
            </w:r>
          </w:p>
        </w:tc>
        <w:tc>
          <w:tcPr>
            <w:tcW w:w="1275" w:type="dxa"/>
            <w:tcBorders>
              <w:top w:val="nil"/>
            </w:tcBorders>
            <w:shd w:val="clear" w:color="auto" w:fill="auto"/>
          </w:tcPr>
          <w:p w14:paraId="70177908" w14:textId="77777777" w:rsidR="00061B0D" w:rsidRPr="00D001BC" w:rsidRDefault="00A51F2B">
            <w:pPr>
              <w:spacing w:after="0" w:line="240" w:lineRule="auto"/>
              <w:jc w:val="center"/>
              <w:rPr>
                <w:rFonts w:ascii="Arial" w:hAnsi="Arial"/>
              </w:rPr>
            </w:pPr>
            <w:r w:rsidRPr="00D001BC">
              <w:rPr>
                <w:rFonts w:ascii="Arial" w:hAnsi="Arial"/>
              </w:rPr>
              <w:t>51,5</w:t>
            </w:r>
          </w:p>
        </w:tc>
        <w:tc>
          <w:tcPr>
            <w:tcW w:w="1165" w:type="dxa"/>
            <w:tcBorders>
              <w:top w:val="nil"/>
            </w:tcBorders>
            <w:shd w:val="clear" w:color="auto" w:fill="auto"/>
          </w:tcPr>
          <w:p w14:paraId="4F8B1D2B" w14:textId="77777777" w:rsidR="00061B0D" w:rsidRPr="00D001BC" w:rsidRDefault="00A51F2B">
            <w:pPr>
              <w:spacing w:after="0" w:line="240" w:lineRule="auto"/>
              <w:jc w:val="center"/>
              <w:rPr>
                <w:rFonts w:ascii="Arial" w:hAnsi="Arial"/>
              </w:rPr>
            </w:pPr>
            <w:r w:rsidRPr="00D001BC">
              <w:rPr>
                <w:rFonts w:ascii="Arial" w:hAnsi="Arial"/>
              </w:rPr>
              <w:t>52</w:t>
            </w:r>
          </w:p>
        </w:tc>
      </w:tr>
      <w:tr w:rsidR="00061B0D" w:rsidRPr="00D001BC" w14:paraId="6B6C010A" w14:textId="77777777" w:rsidTr="00622E48">
        <w:trPr>
          <w:trHeight w:val="1300"/>
        </w:trPr>
        <w:tc>
          <w:tcPr>
            <w:tcW w:w="519" w:type="dxa"/>
            <w:tcBorders>
              <w:top w:val="nil"/>
            </w:tcBorders>
            <w:shd w:val="clear" w:color="auto" w:fill="auto"/>
          </w:tcPr>
          <w:p w14:paraId="1B7232B2" w14:textId="77777777" w:rsidR="00061B0D" w:rsidRPr="00D001BC" w:rsidRDefault="00C72E07">
            <w:pPr>
              <w:spacing w:after="0" w:line="240" w:lineRule="auto"/>
              <w:jc w:val="center"/>
              <w:rPr>
                <w:rFonts w:ascii="Arial" w:hAnsi="Arial"/>
              </w:rPr>
            </w:pPr>
            <w:r w:rsidRPr="00D001BC">
              <w:rPr>
                <w:rFonts w:ascii="Arial" w:hAnsi="Arial"/>
              </w:rPr>
              <w:t>4</w:t>
            </w:r>
          </w:p>
        </w:tc>
        <w:tc>
          <w:tcPr>
            <w:tcW w:w="4551" w:type="dxa"/>
            <w:tcBorders>
              <w:top w:val="nil"/>
            </w:tcBorders>
            <w:shd w:val="clear" w:color="auto" w:fill="auto"/>
          </w:tcPr>
          <w:p w14:paraId="070F9070" w14:textId="77777777" w:rsidR="00A51F2B" w:rsidRPr="00D001BC" w:rsidRDefault="00A51F2B" w:rsidP="00A51F2B">
            <w:pPr>
              <w:spacing w:after="0" w:line="240" w:lineRule="auto"/>
              <w:jc w:val="both"/>
              <w:rPr>
                <w:rFonts w:ascii="Arial" w:hAnsi="Arial"/>
              </w:rPr>
            </w:pPr>
            <w:r w:rsidRPr="00D001BC">
              <w:rPr>
                <w:rFonts w:ascii="Arial" w:hAnsi="Arial"/>
              </w:rPr>
              <w:t>Целевой показатель 2</w:t>
            </w:r>
          </w:p>
          <w:p w14:paraId="7B24CDE2" w14:textId="77777777" w:rsidR="00061B0D" w:rsidRPr="00D001BC" w:rsidRDefault="00622E48" w:rsidP="00622E48">
            <w:pPr>
              <w:spacing w:after="0" w:line="240" w:lineRule="auto"/>
              <w:jc w:val="both"/>
              <w:rPr>
                <w:rFonts w:ascii="Arial" w:hAnsi="Arial"/>
              </w:rPr>
            </w:pPr>
            <w:r w:rsidRPr="00D001BC">
              <w:rPr>
                <w:rFonts w:ascii="Arial" w:hAnsi="Arial"/>
              </w:rPr>
              <w:t>Количество м</w:t>
            </w:r>
            <w:r w:rsidR="00A51F2B" w:rsidRPr="00D001BC">
              <w:rPr>
                <w:rFonts w:ascii="Arial" w:hAnsi="Arial"/>
              </w:rPr>
              <w:t>ероприяти</w:t>
            </w:r>
            <w:r w:rsidRPr="00D001BC">
              <w:rPr>
                <w:rFonts w:ascii="Arial" w:hAnsi="Arial"/>
              </w:rPr>
              <w:t>й</w:t>
            </w:r>
            <w:r w:rsidR="00A51F2B" w:rsidRPr="00D001BC">
              <w:rPr>
                <w:rFonts w:ascii="Arial" w:hAnsi="Arial"/>
              </w:rPr>
              <w:t xml:space="preserve"> физкультурно-спортивной направленности</w:t>
            </w:r>
            <w:r w:rsidR="00356A2F" w:rsidRPr="00D001BC">
              <w:rPr>
                <w:rFonts w:ascii="Arial" w:hAnsi="Arial"/>
              </w:rPr>
              <w:t xml:space="preserve"> (спартакиады, состязания турниры, соревнования</w:t>
            </w:r>
            <w:r w:rsidRPr="00D001BC">
              <w:rPr>
                <w:rFonts w:ascii="Arial" w:hAnsi="Arial"/>
              </w:rPr>
              <w:t xml:space="preserve"> и т.д.</w:t>
            </w:r>
            <w:r w:rsidR="00356A2F" w:rsidRPr="00D001BC">
              <w:rPr>
                <w:rFonts w:ascii="Arial" w:hAnsi="Arial"/>
              </w:rPr>
              <w:t>)</w:t>
            </w:r>
          </w:p>
        </w:tc>
        <w:tc>
          <w:tcPr>
            <w:tcW w:w="2425" w:type="dxa"/>
            <w:tcBorders>
              <w:top w:val="nil"/>
            </w:tcBorders>
            <w:shd w:val="clear" w:color="auto" w:fill="auto"/>
          </w:tcPr>
          <w:p w14:paraId="4DFB55F4" w14:textId="77777777" w:rsidR="00356A2F" w:rsidRPr="00D001BC" w:rsidRDefault="00931C0C">
            <w:pPr>
              <w:spacing w:after="0" w:line="240" w:lineRule="auto"/>
              <w:jc w:val="center"/>
              <w:rPr>
                <w:rFonts w:ascii="Arial" w:hAnsi="Arial"/>
              </w:rPr>
            </w:pPr>
            <w:r w:rsidRPr="00D001BC">
              <w:rPr>
                <w:rFonts w:ascii="Arial" w:hAnsi="Arial"/>
              </w:rPr>
              <w:t>Ед.</w:t>
            </w:r>
          </w:p>
          <w:p w14:paraId="3E1D5F69" w14:textId="77777777" w:rsidR="00622E48" w:rsidRPr="00D001BC" w:rsidRDefault="00622E48">
            <w:pPr>
              <w:spacing w:after="0" w:line="240" w:lineRule="auto"/>
              <w:jc w:val="center"/>
              <w:rPr>
                <w:rFonts w:ascii="Arial" w:hAnsi="Arial"/>
              </w:rPr>
            </w:pPr>
            <w:r w:rsidRPr="00D001BC">
              <w:rPr>
                <w:rFonts w:ascii="Arial" w:hAnsi="Arial"/>
              </w:rPr>
              <w:t>(не менее)</w:t>
            </w:r>
          </w:p>
        </w:tc>
        <w:tc>
          <w:tcPr>
            <w:tcW w:w="1136" w:type="dxa"/>
            <w:tcBorders>
              <w:top w:val="nil"/>
            </w:tcBorders>
            <w:shd w:val="clear" w:color="auto" w:fill="auto"/>
          </w:tcPr>
          <w:p w14:paraId="07E21CF5" w14:textId="77777777" w:rsidR="00061B0D" w:rsidRPr="00D001BC" w:rsidRDefault="00061B0D">
            <w:pPr>
              <w:spacing w:after="0" w:line="240" w:lineRule="auto"/>
              <w:jc w:val="center"/>
              <w:rPr>
                <w:rFonts w:ascii="Arial" w:hAnsi="Arial"/>
              </w:rPr>
            </w:pPr>
          </w:p>
        </w:tc>
        <w:tc>
          <w:tcPr>
            <w:tcW w:w="851" w:type="dxa"/>
            <w:tcBorders>
              <w:top w:val="nil"/>
            </w:tcBorders>
            <w:shd w:val="clear" w:color="auto" w:fill="auto"/>
          </w:tcPr>
          <w:p w14:paraId="087DA65E" w14:textId="77777777" w:rsidR="00061B0D" w:rsidRPr="00D001BC" w:rsidRDefault="00622E48">
            <w:pPr>
              <w:spacing w:after="0" w:line="240" w:lineRule="auto"/>
              <w:jc w:val="center"/>
              <w:rPr>
                <w:rFonts w:ascii="Arial" w:hAnsi="Arial"/>
              </w:rPr>
            </w:pPr>
            <w:r w:rsidRPr="00D001BC">
              <w:rPr>
                <w:rFonts w:ascii="Arial" w:hAnsi="Arial"/>
              </w:rPr>
              <w:t>30</w:t>
            </w:r>
          </w:p>
        </w:tc>
        <w:tc>
          <w:tcPr>
            <w:tcW w:w="1121" w:type="dxa"/>
            <w:tcBorders>
              <w:top w:val="nil"/>
            </w:tcBorders>
            <w:shd w:val="clear" w:color="auto" w:fill="auto"/>
          </w:tcPr>
          <w:p w14:paraId="576422F0" w14:textId="77777777" w:rsidR="00061B0D" w:rsidRPr="00D001BC" w:rsidRDefault="00622E48">
            <w:pPr>
              <w:spacing w:after="0" w:line="240" w:lineRule="auto"/>
              <w:jc w:val="center"/>
              <w:rPr>
                <w:rFonts w:ascii="Arial" w:hAnsi="Arial"/>
              </w:rPr>
            </w:pPr>
            <w:r w:rsidRPr="00D001BC">
              <w:rPr>
                <w:rFonts w:ascii="Arial" w:hAnsi="Arial"/>
              </w:rPr>
              <w:t>30</w:t>
            </w:r>
          </w:p>
        </w:tc>
        <w:tc>
          <w:tcPr>
            <w:tcW w:w="846" w:type="dxa"/>
            <w:tcBorders>
              <w:top w:val="nil"/>
            </w:tcBorders>
            <w:shd w:val="clear" w:color="auto" w:fill="auto"/>
          </w:tcPr>
          <w:p w14:paraId="379D3345" w14:textId="77777777" w:rsidR="00061B0D" w:rsidRPr="00D001BC" w:rsidRDefault="00622E48">
            <w:pPr>
              <w:spacing w:after="0" w:line="240" w:lineRule="auto"/>
              <w:jc w:val="center"/>
              <w:rPr>
                <w:rFonts w:ascii="Arial" w:hAnsi="Arial"/>
              </w:rPr>
            </w:pPr>
            <w:r w:rsidRPr="00D001BC">
              <w:rPr>
                <w:rFonts w:ascii="Arial" w:hAnsi="Arial"/>
              </w:rPr>
              <w:t>30</w:t>
            </w:r>
          </w:p>
        </w:tc>
        <w:tc>
          <w:tcPr>
            <w:tcW w:w="1275" w:type="dxa"/>
            <w:tcBorders>
              <w:top w:val="nil"/>
            </w:tcBorders>
            <w:shd w:val="clear" w:color="auto" w:fill="auto"/>
          </w:tcPr>
          <w:p w14:paraId="24C4AEFE" w14:textId="77777777" w:rsidR="00061B0D" w:rsidRPr="00D001BC" w:rsidRDefault="00622E48">
            <w:pPr>
              <w:spacing w:after="0" w:line="240" w:lineRule="auto"/>
              <w:jc w:val="center"/>
              <w:rPr>
                <w:rFonts w:ascii="Arial" w:hAnsi="Arial"/>
              </w:rPr>
            </w:pPr>
            <w:r w:rsidRPr="00D001BC">
              <w:rPr>
                <w:rFonts w:ascii="Arial" w:hAnsi="Arial"/>
              </w:rPr>
              <w:t>30</w:t>
            </w:r>
          </w:p>
        </w:tc>
        <w:tc>
          <w:tcPr>
            <w:tcW w:w="1165" w:type="dxa"/>
            <w:tcBorders>
              <w:top w:val="nil"/>
            </w:tcBorders>
            <w:shd w:val="clear" w:color="auto" w:fill="auto"/>
          </w:tcPr>
          <w:p w14:paraId="287A0058" w14:textId="77777777" w:rsidR="00061B0D" w:rsidRPr="00D001BC" w:rsidRDefault="00622E48">
            <w:pPr>
              <w:spacing w:after="0" w:line="240" w:lineRule="auto"/>
              <w:jc w:val="center"/>
              <w:rPr>
                <w:rFonts w:ascii="Arial" w:hAnsi="Arial"/>
              </w:rPr>
            </w:pPr>
            <w:r w:rsidRPr="00D001BC">
              <w:rPr>
                <w:rFonts w:ascii="Arial" w:hAnsi="Arial"/>
              </w:rPr>
              <w:t>30</w:t>
            </w:r>
          </w:p>
        </w:tc>
      </w:tr>
      <w:tr w:rsidR="00061B0D" w:rsidRPr="00D001BC" w14:paraId="4DF053B5" w14:textId="77777777" w:rsidTr="00622E48">
        <w:trPr>
          <w:trHeight w:val="1300"/>
        </w:trPr>
        <w:tc>
          <w:tcPr>
            <w:tcW w:w="519" w:type="dxa"/>
            <w:tcBorders>
              <w:top w:val="nil"/>
            </w:tcBorders>
            <w:shd w:val="clear" w:color="auto" w:fill="auto"/>
          </w:tcPr>
          <w:p w14:paraId="2970CB01" w14:textId="77777777" w:rsidR="00061B0D" w:rsidRPr="00D001BC" w:rsidRDefault="00C72E07">
            <w:pPr>
              <w:spacing w:after="0" w:line="240" w:lineRule="auto"/>
              <w:jc w:val="center"/>
              <w:rPr>
                <w:rFonts w:ascii="Arial" w:hAnsi="Arial"/>
              </w:rPr>
            </w:pPr>
            <w:r w:rsidRPr="00D001BC">
              <w:rPr>
                <w:rFonts w:ascii="Arial" w:hAnsi="Arial"/>
              </w:rPr>
              <w:t>5</w:t>
            </w:r>
          </w:p>
        </w:tc>
        <w:tc>
          <w:tcPr>
            <w:tcW w:w="4551" w:type="dxa"/>
            <w:tcBorders>
              <w:top w:val="nil"/>
            </w:tcBorders>
            <w:shd w:val="clear" w:color="auto" w:fill="auto"/>
          </w:tcPr>
          <w:p w14:paraId="6728AE44" w14:textId="77777777" w:rsidR="00061B0D" w:rsidRPr="00D001BC" w:rsidRDefault="00A51F2B">
            <w:pPr>
              <w:spacing w:after="0" w:line="240" w:lineRule="auto"/>
              <w:jc w:val="both"/>
              <w:rPr>
                <w:rFonts w:ascii="Arial" w:hAnsi="Arial"/>
              </w:rPr>
            </w:pPr>
            <w:r w:rsidRPr="00D001BC">
              <w:rPr>
                <w:rFonts w:ascii="Arial" w:hAnsi="Arial"/>
              </w:rPr>
              <w:t>Целевой показатель 3</w:t>
            </w:r>
            <w:r w:rsidR="00356A2F" w:rsidRPr="00D001BC">
              <w:rPr>
                <w:rFonts w:ascii="Arial" w:hAnsi="Arial"/>
              </w:rPr>
              <w:t>.</w:t>
            </w:r>
          </w:p>
          <w:p w14:paraId="1EB25CCB" w14:textId="77777777" w:rsidR="00356A2F" w:rsidRPr="00D001BC" w:rsidRDefault="00356A2F">
            <w:pPr>
              <w:spacing w:after="0" w:line="240" w:lineRule="auto"/>
              <w:jc w:val="both"/>
              <w:rPr>
                <w:rFonts w:ascii="Arial" w:hAnsi="Arial"/>
              </w:rPr>
            </w:pPr>
            <w:r w:rsidRPr="00D001BC">
              <w:rPr>
                <w:rFonts w:ascii="Arial" w:hAnsi="Arial"/>
              </w:rPr>
              <w:t xml:space="preserve">Строительство спортивных </w:t>
            </w:r>
            <w:proofErr w:type="spellStart"/>
            <w:r w:rsidRPr="00D001BC">
              <w:rPr>
                <w:rFonts w:ascii="Arial" w:hAnsi="Arial"/>
              </w:rPr>
              <w:t>плошадок</w:t>
            </w:r>
            <w:proofErr w:type="spellEnd"/>
            <w:r w:rsidRPr="00D001BC">
              <w:rPr>
                <w:rFonts w:ascii="Arial" w:hAnsi="Arial"/>
              </w:rPr>
              <w:t>, плоскостных сооружений, катков,</w:t>
            </w:r>
            <w:r w:rsidR="00622E48" w:rsidRPr="00D001BC">
              <w:rPr>
                <w:rFonts w:ascii="Arial" w:hAnsi="Arial"/>
              </w:rPr>
              <w:t xml:space="preserve"> волейбольных и футбольных полей,</w:t>
            </w:r>
            <w:r w:rsidRPr="00D001BC">
              <w:rPr>
                <w:rFonts w:ascii="Arial" w:hAnsi="Arial"/>
              </w:rPr>
              <w:t xml:space="preserve"> детских площадок</w:t>
            </w:r>
            <w:r w:rsidR="00622E48" w:rsidRPr="00D001BC">
              <w:rPr>
                <w:rFonts w:ascii="Arial" w:hAnsi="Arial"/>
              </w:rPr>
              <w:t xml:space="preserve"> и т.д.)</w:t>
            </w:r>
          </w:p>
        </w:tc>
        <w:tc>
          <w:tcPr>
            <w:tcW w:w="2425" w:type="dxa"/>
            <w:tcBorders>
              <w:top w:val="nil"/>
            </w:tcBorders>
            <w:shd w:val="clear" w:color="auto" w:fill="auto"/>
          </w:tcPr>
          <w:p w14:paraId="3B9E956A" w14:textId="77777777" w:rsidR="00061B0D" w:rsidRPr="00D001BC" w:rsidRDefault="00931C0C">
            <w:pPr>
              <w:spacing w:after="0" w:line="240" w:lineRule="auto"/>
              <w:jc w:val="center"/>
              <w:rPr>
                <w:rFonts w:ascii="Arial" w:hAnsi="Arial"/>
              </w:rPr>
            </w:pPr>
            <w:r w:rsidRPr="00D001BC">
              <w:rPr>
                <w:rFonts w:ascii="Arial" w:hAnsi="Arial"/>
              </w:rPr>
              <w:t>Ед.</w:t>
            </w:r>
          </w:p>
          <w:p w14:paraId="4DD6C9CA" w14:textId="77777777" w:rsidR="00622E48" w:rsidRPr="00D001BC" w:rsidRDefault="00622E48">
            <w:pPr>
              <w:spacing w:after="0" w:line="240" w:lineRule="auto"/>
              <w:jc w:val="center"/>
              <w:rPr>
                <w:rFonts w:ascii="Arial" w:hAnsi="Arial"/>
              </w:rPr>
            </w:pPr>
            <w:r w:rsidRPr="00D001BC">
              <w:rPr>
                <w:rFonts w:ascii="Arial" w:hAnsi="Arial"/>
              </w:rPr>
              <w:t>(не менее)</w:t>
            </w:r>
          </w:p>
        </w:tc>
        <w:tc>
          <w:tcPr>
            <w:tcW w:w="1136" w:type="dxa"/>
            <w:tcBorders>
              <w:top w:val="nil"/>
            </w:tcBorders>
            <w:shd w:val="clear" w:color="auto" w:fill="auto"/>
          </w:tcPr>
          <w:p w14:paraId="440832C2" w14:textId="77777777" w:rsidR="00061B0D" w:rsidRPr="00D001BC" w:rsidRDefault="00061B0D">
            <w:pPr>
              <w:spacing w:after="0" w:line="240" w:lineRule="auto"/>
              <w:jc w:val="center"/>
              <w:rPr>
                <w:rFonts w:ascii="Arial" w:hAnsi="Arial"/>
              </w:rPr>
            </w:pPr>
          </w:p>
        </w:tc>
        <w:tc>
          <w:tcPr>
            <w:tcW w:w="851" w:type="dxa"/>
            <w:tcBorders>
              <w:top w:val="nil"/>
            </w:tcBorders>
            <w:shd w:val="clear" w:color="auto" w:fill="auto"/>
          </w:tcPr>
          <w:p w14:paraId="0990174B" w14:textId="77777777" w:rsidR="00061B0D" w:rsidRPr="00D001BC" w:rsidRDefault="00622E48">
            <w:pPr>
              <w:spacing w:after="0" w:line="240" w:lineRule="auto"/>
              <w:jc w:val="center"/>
              <w:rPr>
                <w:rFonts w:ascii="Arial" w:hAnsi="Arial"/>
              </w:rPr>
            </w:pPr>
            <w:r w:rsidRPr="00D001BC">
              <w:rPr>
                <w:rFonts w:ascii="Arial" w:hAnsi="Arial"/>
              </w:rPr>
              <w:t>1</w:t>
            </w:r>
          </w:p>
        </w:tc>
        <w:tc>
          <w:tcPr>
            <w:tcW w:w="1121" w:type="dxa"/>
            <w:tcBorders>
              <w:top w:val="nil"/>
            </w:tcBorders>
            <w:shd w:val="clear" w:color="auto" w:fill="auto"/>
          </w:tcPr>
          <w:p w14:paraId="77DA516A" w14:textId="77777777" w:rsidR="00061B0D" w:rsidRPr="00D001BC" w:rsidRDefault="00622E48">
            <w:pPr>
              <w:spacing w:after="0" w:line="240" w:lineRule="auto"/>
              <w:jc w:val="center"/>
              <w:rPr>
                <w:rFonts w:ascii="Arial" w:hAnsi="Arial"/>
              </w:rPr>
            </w:pPr>
            <w:r w:rsidRPr="00D001BC">
              <w:rPr>
                <w:rFonts w:ascii="Arial" w:hAnsi="Arial"/>
              </w:rPr>
              <w:t>1</w:t>
            </w:r>
          </w:p>
        </w:tc>
        <w:tc>
          <w:tcPr>
            <w:tcW w:w="846" w:type="dxa"/>
            <w:tcBorders>
              <w:top w:val="nil"/>
            </w:tcBorders>
            <w:shd w:val="clear" w:color="auto" w:fill="auto"/>
          </w:tcPr>
          <w:p w14:paraId="0D72400E" w14:textId="77777777" w:rsidR="00061B0D" w:rsidRPr="00D001BC" w:rsidRDefault="00622E48">
            <w:pPr>
              <w:spacing w:after="0" w:line="240" w:lineRule="auto"/>
              <w:jc w:val="center"/>
              <w:rPr>
                <w:rFonts w:ascii="Arial" w:hAnsi="Arial"/>
              </w:rPr>
            </w:pPr>
            <w:r w:rsidRPr="00D001BC">
              <w:rPr>
                <w:rFonts w:ascii="Arial" w:hAnsi="Arial"/>
              </w:rPr>
              <w:t>1</w:t>
            </w:r>
          </w:p>
        </w:tc>
        <w:tc>
          <w:tcPr>
            <w:tcW w:w="1275" w:type="dxa"/>
            <w:tcBorders>
              <w:top w:val="nil"/>
            </w:tcBorders>
            <w:shd w:val="clear" w:color="auto" w:fill="auto"/>
          </w:tcPr>
          <w:p w14:paraId="731005F7" w14:textId="77777777" w:rsidR="00061B0D" w:rsidRPr="00D001BC" w:rsidRDefault="00622E48">
            <w:pPr>
              <w:spacing w:after="0" w:line="240" w:lineRule="auto"/>
              <w:jc w:val="center"/>
              <w:rPr>
                <w:rFonts w:ascii="Arial" w:hAnsi="Arial"/>
              </w:rPr>
            </w:pPr>
            <w:r w:rsidRPr="00D001BC">
              <w:rPr>
                <w:rFonts w:ascii="Arial" w:hAnsi="Arial"/>
              </w:rPr>
              <w:t>1</w:t>
            </w:r>
          </w:p>
        </w:tc>
        <w:tc>
          <w:tcPr>
            <w:tcW w:w="1165" w:type="dxa"/>
            <w:tcBorders>
              <w:top w:val="nil"/>
            </w:tcBorders>
            <w:shd w:val="clear" w:color="auto" w:fill="auto"/>
          </w:tcPr>
          <w:p w14:paraId="48C1CD5D" w14:textId="77777777" w:rsidR="00061B0D" w:rsidRPr="00D001BC" w:rsidRDefault="00622E48">
            <w:pPr>
              <w:spacing w:after="0" w:line="240" w:lineRule="auto"/>
              <w:jc w:val="center"/>
              <w:rPr>
                <w:rFonts w:ascii="Arial" w:hAnsi="Arial"/>
              </w:rPr>
            </w:pPr>
            <w:r w:rsidRPr="00D001BC">
              <w:rPr>
                <w:rFonts w:ascii="Arial" w:hAnsi="Arial"/>
              </w:rPr>
              <w:t>1</w:t>
            </w:r>
          </w:p>
        </w:tc>
      </w:tr>
      <w:tr w:rsidR="00622E48" w:rsidRPr="00D001BC" w14:paraId="54C8494E" w14:textId="77777777" w:rsidTr="00622E48">
        <w:trPr>
          <w:trHeight w:val="997"/>
        </w:trPr>
        <w:tc>
          <w:tcPr>
            <w:tcW w:w="519" w:type="dxa"/>
            <w:tcBorders>
              <w:top w:val="nil"/>
            </w:tcBorders>
            <w:shd w:val="clear" w:color="auto" w:fill="auto"/>
          </w:tcPr>
          <w:p w14:paraId="17C82850" w14:textId="77777777" w:rsidR="00622E48" w:rsidRPr="00D001BC" w:rsidRDefault="00C72E07">
            <w:pPr>
              <w:spacing w:after="0" w:line="240" w:lineRule="auto"/>
              <w:jc w:val="center"/>
              <w:rPr>
                <w:rFonts w:ascii="Arial" w:hAnsi="Arial"/>
              </w:rPr>
            </w:pPr>
            <w:r w:rsidRPr="00D001BC">
              <w:rPr>
                <w:rFonts w:ascii="Arial" w:hAnsi="Arial"/>
              </w:rPr>
              <w:lastRenderedPageBreak/>
              <w:t>6</w:t>
            </w:r>
          </w:p>
        </w:tc>
        <w:tc>
          <w:tcPr>
            <w:tcW w:w="4551" w:type="dxa"/>
            <w:tcBorders>
              <w:top w:val="nil"/>
            </w:tcBorders>
            <w:shd w:val="clear" w:color="auto" w:fill="auto"/>
          </w:tcPr>
          <w:p w14:paraId="74BF4B91" w14:textId="77777777" w:rsidR="00622E48" w:rsidRPr="00D001BC" w:rsidRDefault="00622E48">
            <w:pPr>
              <w:spacing w:after="0" w:line="240" w:lineRule="auto"/>
              <w:jc w:val="both"/>
              <w:rPr>
                <w:rFonts w:ascii="Arial" w:hAnsi="Arial"/>
              </w:rPr>
            </w:pPr>
            <w:r w:rsidRPr="00D001BC">
              <w:rPr>
                <w:rFonts w:ascii="Arial" w:hAnsi="Arial"/>
              </w:rPr>
              <w:t>Целевой показатель 4.</w:t>
            </w:r>
          </w:p>
          <w:p w14:paraId="69C2F6F4" w14:textId="77777777" w:rsidR="00622E48" w:rsidRPr="00D001BC" w:rsidRDefault="00622E48" w:rsidP="00622E48">
            <w:pPr>
              <w:spacing w:after="0" w:line="240" w:lineRule="auto"/>
              <w:jc w:val="both"/>
              <w:rPr>
                <w:rFonts w:ascii="Arial" w:hAnsi="Arial"/>
              </w:rPr>
            </w:pPr>
            <w:r w:rsidRPr="00D001BC">
              <w:rPr>
                <w:rFonts w:ascii="Arial" w:hAnsi="Arial"/>
              </w:rPr>
              <w:t>Создание спортивных клубов по месту жительства для взрослых и детей.</w:t>
            </w:r>
          </w:p>
        </w:tc>
        <w:tc>
          <w:tcPr>
            <w:tcW w:w="2425" w:type="dxa"/>
            <w:tcBorders>
              <w:top w:val="nil"/>
            </w:tcBorders>
            <w:shd w:val="clear" w:color="auto" w:fill="auto"/>
          </w:tcPr>
          <w:p w14:paraId="7788E373" w14:textId="77777777" w:rsidR="00622E48" w:rsidRPr="00D001BC" w:rsidRDefault="00622E48" w:rsidP="0011520D">
            <w:pPr>
              <w:spacing w:after="0" w:line="240" w:lineRule="auto"/>
              <w:jc w:val="center"/>
              <w:rPr>
                <w:rFonts w:ascii="Arial" w:hAnsi="Arial"/>
              </w:rPr>
            </w:pPr>
            <w:r w:rsidRPr="00D001BC">
              <w:rPr>
                <w:rFonts w:ascii="Arial" w:hAnsi="Arial"/>
              </w:rPr>
              <w:t>Ед.</w:t>
            </w:r>
          </w:p>
          <w:p w14:paraId="598AB9CC" w14:textId="77777777" w:rsidR="00622E48" w:rsidRPr="00D001BC" w:rsidRDefault="00622E48" w:rsidP="0011520D">
            <w:pPr>
              <w:spacing w:after="0" w:line="240" w:lineRule="auto"/>
              <w:jc w:val="center"/>
              <w:rPr>
                <w:rFonts w:ascii="Arial" w:hAnsi="Arial"/>
              </w:rPr>
            </w:pPr>
            <w:r w:rsidRPr="00D001BC">
              <w:rPr>
                <w:rFonts w:ascii="Arial" w:hAnsi="Arial"/>
              </w:rPr>
              <w:t>(не менее)</w:t>
            </w:r>
          </w:p>
        </w:tc>
        <w:tc>
          <w:tcPr>
            <w:tcW w:w="1136" w:type="dxa"/>
            <w:tcBorders>
              <w:top w:val="nil"/>
            </w:tcBorders>
            <w:shd w:val="clear" w:color="auto" w:fill="auto"/>
          </w:tcPr>
          <w:p w14:paraId="3A06AD3D" w14:textId="77777777" w:rsidR="00622E48" w:rsidRPr="00D001BC" w:rsidRDefault="00622E48" w:rsidP="0011520D">
            <w:pPr>
              <w:spacing w:after="0" w:line="240" w:lineRule="auto"/>
              <w:jc w:val="center"/>
              <w:rPr>
                <w:rFonts w:ascii="Arial" w:hAnsi="Arial"/>
              </w:rPr>
            </w:pPr>
          </w:p>
        </w:tc>
        <w:tc>
          <w:tcPr>
            <w:tcW w:w="851" w:type="dxa"/>
            <w:tcBorders>
              <w:top w:val="nil"/>
            </w:tcBorders>
            <w:shd w:val="clear" w:color="auto" w:fill="auto"/>
          </w:tcPr>
          <w:p w14:paraId="2D30C6BE" w14:textId="77777777" w:rsidR="00622E48" w:rsidRPr="00D001BC" w:rsidRDefault="00622E48" w:rsidP="0011520D">
            <w:pPr>
              <w:spacing w:after="0" w:line="240" w:lineRule="auto"/>
              <w:jc w:val="center"/>
              <w:rPr>
                <w:rFonts w:ascii="Arial" w:hAnsi="Arial"/>
              </w:rPr>
            </w:pPr>
            <w:r w:rsidRPr="00D001BC">
              <w:rPr>
                <w:rFonts w:ascii="Arial" w:hAnsi="Arial"/>
              </w:rPr>
              <w:t>1</w:t>
            </w:r>
          </w:p>
        </w:tc>
        <w:tc>
          <w:tcPr>
            <w:tcW w:w="1121" w:type="dxa"/>
            <w:tcBorders>
              <w:top w:val="nil"/>
            </w:tcBorders>
            <w:shd w:val="clear" w:color="auto" w:fill="auto"/>
          </w:tcPr>
          <w:p w14:paraId="434528BC" w14:textId="77777777" w:rsidR="00622E48" w:rsidRPr="00D001BC" w:rsidRDefault="00622E48" w:rsidP="0011520D">
            <w:pPr>
              <w:spacing w:after="0" w:line="240" w:lineRule="auto"/>
              <w:jc w:val="center"/>
              <w:rPr>
                <w:rFonts w:ascii="Arial" w:hAnsi="Arial"/>
              </w:rPr>
            </w:pPr>
            <w:r w:rsidRPr="00D001BC">
              <w:rPr>
                <w:rFonts w:ascii="Arial" w:hAnsi="Arial"/>
              </w:rPr>
              <w:t>1</w:t>
            </w:r>
          </w:p>
        </w:tc>
        <w:tc>
          <w:tcPr>
            <w:tcW w:w="846" w:type="dxa"/>
            <w:tcBorders>
              <w:top w:val="nil"/>
            </w:tcBorders>
            <w:shd w:val="clear" w:color="auto" w:fill="auto"/>
          </w:tcPr>
          <w:p w14:paraId="4F389999" w14:textId="77777777" w:rsidR="00622E48" w:rsidRPr="00D001BC" w:rsidRDefault="00622E48" w:rsidP="0011520D">
            <w:pPr>
              <w:spacing w:after="0" w:line="240" w:lineRule="auto"/>
              <w:jc w:val="center"/>
              <w:rPr>
                <w:rFonts w:ascii="Arial" w:hAnsi="Arial"/>
              </w:rPr>
            </w:pPr>
            <w:r w:rsidRPr="00D001BC">
              <w:rPr>
                <w:rFonts w:ascii="Arial" w:hAnsi="Arial"/>
              </w:rPr>
              <w:t>1</w:t>
            </w:r>
          </w:p>
        </w:tc>
        <w:tc>
          <w:tcPr>
            <w:tcW w:w="1275" w:type="dxa"/>
            <w:tcBorders>
              <w:top w:val="nil"/>
            </w:tcBorders>
            <w:shd w:val="clear" w:color="auto" w:fill="auto"/>
          </w:tcPr>
          <w:p w14:paraId="49697299" w14:textId="77777777" w:rsidR="00622E48" w:rsidRPr="00D001BC" w:rsidRDefault="00622E48" w:rsidP="0011520D">
            <w:pPr>
              <w:spacing w:after="0" w:line="240" w:lineRule="auto"/>
              <w:jc w:val="center"/>
              <w:rPr>
                <w:rFonts w:ascii="Arial" w:hAnsi="Arial"/>
              </w:rPr>
            </w:pPr>
            <w:r w:rsidRPr="00D001BC">
              <w:rPr>
                <w:rFonts w:ascii="Arial" w:hAnsi="Arial"/>
              </w:rPr>
              <w:t>1</w:t>
            </w:r>
          </w:p>
        </w:tc>
        <w:tc>
          <w:tcPr>
            <w:tcW w:w="1165" w:type="dxa"/>
            <w:tcBorders>
              <w:top w:val="nil"/>
            </w:tcBorders>
            <w:shd w:val="clear" w:color="auto" w:fill="auto"/>
          </w:tcPr>
          <w:p w14:paraId="6D5E46A0" w14:textId="77777777" w:rsidR="00622E48" w:rsidRPr="00D001BC" w:rsidRDefault="00622E48" w:rsidP="0011520D">
            <w:pPr>
              <w:spacing w:after="0" w:line="240" w:lineRule="auto"/>
              <w:jc w:val="center"/>
              <w:rPr>
                <w:rFonts w:ascii="Arial" w:hAnsi="Arial"/>
              </w:rPr>
            </w:pPr>
            <w:r w:rsidRPr="00D001BC">
              <w:rPr>
                <w:rFonts w:ascii="Arial" w:hAnsi="Arial"/>
              </w:rPr>
              <w:t>1</w:t>
            </w:r>
          </w:p>
        </w:tc>
      </w:tr>
      <w:tr w:rsidR="00A24E2C" w:rsidRPr="00D001BC" w14:paraId="62A66817" w14:textId="77777777" w:rsidTr="00622E48">
        <w:trPr>
          <w:trHeight w:val="997"/>
        </w:trPr>
        <w:tc>
          <w:tcPr>
            <w:tcW w:w="519" w:type="dxa"/>
            <w:tcBorders>
              <w:top w:val="nil"/>
            </w:tcBorders>
            <w:shd w:val="clear" w:color="auto" w:fill="auto"/>
          </w:tcPr>
          <w:p w14:paraId="22B125CE" w14:textId="77777777" w:rsidR="00A24E2C" w:rsidRPr="00D001BC" w:rsidRDefault="00C72E07">
            <w:pPr>
              <w:spacing w:after="0" w:line="240" w:lineRule="auto"/>
              <w:jc w:val="center"/>
              <w:rPr>
                <w:rFonts w:ascii="Arial" w:hAnsi="Arial"/>
              </w:rPr>
            </w:pPr>
            <w:r w:rsidRPr="00D001BC">
              <w:rPr>
                <w:rFonts w:ascii="Arial" w:hAnsi="Arial"/>
              </w:rPr>
              <w:t>7</w:t>
            </w:r>
          </w:p>
        </w:tc>
        <w:tc>
          <w:tcPr>
            <w:tcW w:w="4551" w:type="dxa"/>
            <w:tcBorders>
              <w:top w:val="nil"/>
            </w:tcBorders>
            <w:shd w:val="clear" w:color="auto" w:fill="auto"/>
          </w:tcPr>
          <w:p w14:paraId="01041BF8" w14:textId="77777777" w:rsidR="00A24E2C" w:rsidRPr="00D001BC" w:rsidRDefault="00A24E2C">
            <w:pPr>
              <w:spacing w:after="0" w:line="240" w:lineRule="auto"/>
              <w:jc w:val="both"/>
              <w:rPr>
                <w:rFonts w:ascii="Arial" w:hAnsi="Arial"/>
              </w:rPr>
            </w:pPr>
            <w:r w:rsidRPr="00D001BC">
              <w:rPr>
                <w:rFonts w:ascii="Arial" w:hAnsi="Arial"/>
              </w:rPr>
              <w:t>Целевой показатель 5.</w:t>
            </w:r>
          </w:p>
          <w:p w14:paraId="15B19B30" w14:textId="77777777" w:rsidR="00A24E2C" w:rsidRPr="00D001BC" w:rsidRDefault="00A24E2C">
            <w:pPr>
              <w:spacing w:after="0" w:line="240" w:lineRule="auto"/>
              <w:jc w:val="both"/>
              <w:rPr>
                <w:rFonts w:ascii="Arial" w:hAnsi="Arial"/>
              </w:rPr>
            </w:pPr>
            <w:r w:rsidRPr="00D001BC">
              <w:rPr>
                <w:rFonts w:ascii="Arial" w:hAnsi="Arial"/>
              </w:rPr>
              <w:t>Увеличение доли населения, обеспеченного питьевой водой, отвечающей требованиям безопасности</w:t>
            </w:r>
          </w:p>
        </w:tc>
        <w:tc>
          <w:tcPr>
            <w:tcW w:w="2425" w:type="dxa"/>
            <w:tcBorders>
              <w:top w:val="nil"/>
            </w:tcBorders>
            <w:shd w:val="clear" w:color="auto" w:fill="auto"/>
          </w:tcPr>
          <w:p w14:paraId="599B4CB7" w14:textId="77777777" w:rsidR="00A24E2C" w:rsidRPr="00D001BC" w:rsidRDefault="00067268" w:rsidP="0011520D">
            <w:pPr>
              <w:spacing w:after="0" w:line="240" w:lineRule="auto"/>
              <w:jc w:val="center"/>
              <w:rPr>
                <w:rFonts w:ascii="Arial" w:hAnsi="Arial"/>
              </w:rPr>
            </w:pPr>
            <w:r w:rsidRPr="00D001BC">
              <w:rPr>
                <w:rFonts w:ascii="Arial" w:hAnsi="Arial"/>
              </w:rPr>
              <w:t>%</w:t>
            </w:r>
          </w:p>
        </w:tc>
        <w:tc>
          <w:tcPr>
            <w:tcW w:w="1136" w:type="dxa"/>
            <w:tcBorders>
              <w:top w:val="nil"/>
            </w:tcBorders>
            <w:shd w:val="clear" w:color="auto" w:fill="auto"/>
          </w:tcPr>
          <w:p w14:paraId="35DAEA60" w14:textId="77777777" w:rsidR="00A24E2C" w:rsidRPr="00D001BC" w:rsidRDefault="00A24E2C" w:rsidP="0011520D">
            <w:pPr>
              <w:spacing w:after="0" w:line="240" w:lineRule="auto"/>
              <w:jc w:val="center"/>
              <w:rPr>
                <w:rFonts w:ascii="Arial" w:hAnsi="Arial"/>
              </w:rPr>
            </w:pPr>
          </w:p>
        </w:tc>
        <w:tc>
          <w:tcPr>
            <w:tcW w:w="851" w:type="dxa"/>
            <w:tcBorders>
              <w:top w:val="nil"/>
            </w:tcBorders>
            <w:shd w:val="clear" w:color="auto" w:fill="auto"/>
          </w:tcPr>
          <w:p w14:paraId="2A5E3799" w14:textId="77777777" w:rsidR="00A24E2C" w:rsidRPr="00D001BC" w:rsidRDefault="00067268" w:rsidP="0011520D">
            <w:pPr>
              <w:spacing w:after="0" w:line="240" w:lineRule="auto"/>
              <w:jc w:val="center"/>
              <w:rPr>
                <w:rFonts w:ascii="Arial" w:hAnsi="Arial"/>
              </w:rPr>
            </w:pPr>
            <w:r w:rsidRPr="00D001BC">
              <w:rPr>
                <w:rFonts w:ascii="Arial" w:hAnsi="Arial"/>
              </w:rPr>
              <w:t>98</w:t>
            </w:r>
          </w:p>
        </w:tc>
        <w:tc>
          <w:tcPr>
            <w:tcW w:w="1121" w:type="dxa"/>
            <w:tcBorders>
              <w:top w:val="nil"/>
            </w:tcBorders>
            <w:shd w:val="clear" w:color="auto" w:fill="auto"/>
          </w:tcPr>
          <w:p w14:paraId="7B87B06F" w14:textId="77777777" w:rsidR="00A24E2C" w:rsidRPr="00D001BC" w:rsidRDefault="00067268" w:rsidP="0011520D">
            <w:pPr>
              <w:spacing w:after="0" w:line="240" w:lineRule="auto"/>
              <w:jc w:val="center"/>
              <w:rPr>
                <w:rFonts w:ascii="Arial" w:hAnsi="Arial"/>
              </w:rPr>
            </w:pPr>
            <w:r w:rsidRPr="00D001BC">
              <w:rPr>
                <w:rFonts w:ascii="Arial" w:hAnsi="Arial"/>
              </w:rPr>
              <w:t>98,2</w:t>
            </w:r>
          </w:p>
        </w:tc>
        <w:tc>
          <w:tcPr>
            <w:tcW w:w="846" w:type="dxa"/>
            <w:tcBorders>
              <w:top w:val="nil"/>
            </w:tcBorders>
            <w:shd w:val="clear" w:color="auto" w:fill="auto"/>
          </w:tcPr>
          <w:p w14:paraId="1F8899F2" w14:textId="77777777" w:rsidR="00A24E2C" w:rsidRPr="00D001BC" w:rsidRDefault="00067268" w:rsidP="0011520D">
            <w:pPr>
              <w:spacing w:after="0" w:line="240" w:lineRule="auto"/>
              <w:jc w:val="center"/>
              <w:rPr>
                <w:rFonts w:ascii="Arial" w:hAnsi="Arial"/>
              </w:rPr>
            </w:pPr>
            <w:r w:rsidRPr="00D001BC">
              <w:rPr>
                <w:rFonts w:ascii="Arial" w:hAnsi="Arial"/>
              </w:rPr>
              <w:t>99</w:t>
            </w:r>
          </w:p>
        </w:tc>
        <w:tc>
          <w:tcPr>
            <w:tcW w:w="1275" w:type="dxa"/>
            <w:tcBorders>
              <w:top w:val="nil"/>
            </w:tcBorders>
            <w:shd w:val="clear" w:color="auto" w:fill="auto"/>
          </w:tcPr>
          <w:p w14:paraId="5686AA0F" w14:textId="77777777" w:rsidR="00A24E2C" w:rsidRPr="00D001BC" w:rsidRDefault="00067268" w:rsidP="0011520D">
            <w:pPr>
              <w:spacing w:after="0" w:line="240" w:lineRule="auto"/>
              <w:jc w:val="center"/>
              <w:rPr>
                <w:rFonts w:ascii="Arial" w:hAnsi="Arial"/>
              </w:rPr>
            </w:pPr>
            <w:r w:rsidRPr="00D001BC">
              <w:rPr>
                <w:rFonts w:ascii="Arial" w:hAnsi="Arial"/>
              </w:rPr>
              <w:t>99,5</w:t>
            </w:r>
          </w:p>
        </w:tc>
        <w:tc>
          <w:tcPr>
            <w:tcW w:w="1165" w:type="dxa"/>
            <w:tcBorders>
              <w:top w:val="nil"/>
            </w:tcBorders>
            <w:shd w:val="clear" w:color="auto" w:fill="auto"/>
          </w:tcPr>
          <w:p w14:paraId="0736F6CA" w14:textId="77777777" w:rsidR="00A24E2C" w:rsidRPr="00D001BC" w:rsidRDefault="00067268" w:rsidP="0011520D">
            <w:pPr>
              <w:spacing w:after="0" w:line="240" w:lineRule="auto"/>
              <w:jc w:val="center"/>
              <w:rPr>
                <w:rFonts w:ascii="Arial" w:hAnsi="Arial"/>
              </w:rPr>
            </w:pPr>
            <w:r w:rsidRPr="00D001BC">
              <w:rPr>
                <w:rFonts w:ascii="Arial" w:hAnsi="Arial"/>
              </w:rPr>
              <w:t>100</w:t>
            </w:r>
          </w:p>
        </w:tc>
      </w:tr>
      <w:tr w:rsidR="00622E48" w:rsidRPr="00D001BC" w14:paraId="152CDC89" w14:textId="77777777" w:rsidTr="00622E48">
        <w:trPr>
          <w:trHeight w:val="792"/>
        </w:trPr>
        <w:tc>
          <w:tcPr>
            <w:tcW w:w="519" w:type="dxa"/>
            <w:tcBorders>
              <w:top w:val="nil"/>
            </w:tcBorders>
            <w:shd w:val="clear" w:color="auto" w:fill="auto"/>
          </w:tcPr>
          <w:p w14:paraId="24F429DA" w14:textId="77777777" w:rsidR="00622E48" w:rsidRPr="00D001BC" w:rsidRDefault="00C72E07">
            <w:pPr>
              <w:spacing w:after="0" w:line="240" w:lineRule="auto"/>
              <w:jc w:val="center"/>
              <w:rPr>
                <w:rFonts w:ascii="Arial" w:hAnsi="Arial"/>
              </w:rPr>
            </w:pPr>
            <w:r w:rsidRPr="00D001BC">
              <w:rPr>
                <w:rFonts w:ascii="Arial" w:hAnsi="Arial"/>
              </w:rPr>
              <w:t>8</w:t>
            </w:r>
          </w:p>
        </w:tc>
        <w:tc>
          <w:tcPr>
            <w:tcW w:w="13370" w:type="dxa"/>
            <w:gridSpan w:val="8"/>
            <w:tcBorders>
              <w:top w:val="nil"/>
            </w:tcBorders>
            <w:shd w:val="clear" w:color="auto" w:fill="auto"/>
          </w:tcPr>
          <w:p w14:paraId="45F64E76" w14:textId="6D1567A1" w:rsidR="00622E48" w:rsidRPr="00D001BC" w:rsidRDefault="00622E48">
            <w:pPr>
              <w:spacing w:after="0" w:line="240" w:lineRule="auto"/>
              <w:jc w:val="both"/>
              <w:rPr>
                <w:rFonts w:ascii="Arial" w:hAnsi="Arial"/>
              </w:rPr>
            </w:pPr>
            <w:r w:rsidRPr="00D001BC">
              <w:rPr>
                <w:rFonts w:ascii="Arial" w:hAnsi="Arial"/>
              </w:rPr>
              <w:t xml:space="preserve">Задача </w:t>
            </w:r>
            <w:r w:rsidR="00F636D7" w:rsidRPr="00D001BC">
              <w:rPr>
                <w:rFonts w:ascii="Arial" w:hAnsi="Arial"/>
              </w:rPr>
              <w:t>2.</w:t>
            </w:r>
            <w:r w:rsidR="00F636D7" w:rsidRPr="00D001BC">
              <w:rPr>
                <w:rFonts w:ascii="Arial" w:eastAsia="Calibri" w:hAnsi="Arial"/>
              </w:rPr>
              <w:t xml:space="preserve"> Формирование</w:t>
            </w:r>
            <w:r w:rsidRPr="00D001BC">
              <w:rPr>
                <w:rFonts w:ascii="Arial" w:eastAsia="Calibri" w:hAnsi="Arial"/>
              </w:rPr>
              <w:t xml:space="preserve"> у населения ценности здорового образа жизни путем участия в просветительских мероприятиях, информационно-агитационных мероприятиях, освещения в открытом информационном пространстве принципов ЗОЖ.</w:t>
            </w:r>
          </w:p>
        </w:tc>
      </w:tr>
      <w:tr w:rsidR="00622E48" w:rsidRPr="00D001BC" w14:paraId="73C64EB2" w14:textId="77777777" w:rsidTr="00067268">
        <w:trPr>
          <w:trHeight w:val="1478"/>
        </w:trPr>
        <w:tc>
          <w:tcPr>
            <w:tcW w:w="519" w:type="dxa"/>
            <w:tcBorders>
              <w:top w:val="nil"/>
            </w:tcBorders>
            <w:shd w:val="clear" w:color="auto" w:fill="auto"/>
          </w:tcPr>
          <w:p w14:paraId="75153B2C" w14:textId="77777777" w:rsidR="00622E48" w:rsidRPr="00D001BC" w:rsidRDefault="00C72E07">
            <w:pPr>
              <w:spacing w:after="0" w:line="240" w:lineRule="auto"/>
              <w:jc w:val="center"/>
              <w:rPr>
                <w:rFonts w:ascii="Arial" w:hAnsi="Arial"/>
              </w:rPr>
            </w:pPr>
            <w:r w:rsidRPr="00D001BC">
              <w:rPr>
                <w:rFonts w:ascii="Arial" w:hAnsi="Arial"/>
              </w:rPr>
              <w:t>9</w:t>
            </w:r>
          </w:p>
        </w:tc>
        <w:tc>
          <w:tcPr>
            <w:tcW w:w="4551" w:type="dxa"/>
            <w:tcBorders>
              <w:top w:val="nil"/>
            </w:tcBorders>
            <w:shd w:val="clear" w:color="auto" w:fill="auto"/>
          </w:tcPr>
          <w:p w14:paraId="4A8C0B28" w14:textId="77777777" w:rsidR="00622E48" w:rsidRPr="00D001BC" w:rsidRDefault="00622E48">
            <w:pPr>
              <w:spacing w:after="0" w:line="240" w:lineRule="auto"/>
              <w:jc w:val="both"/>
              <w:rPr>
                <w:rFonts w:ascii="Arial" w:hAnsi="Arial"/>
              </w:rPr>
            </w:pPr>
            <w:r w:rsidRPr="00D001BC">
              <w:rPr>
                <w:rFonts w:ascii="Arial" w:hAnsi="Arial"/>
              </w:rPr>
              <w:t>Целевой показатель 1.</w:t>
            </w:r>
          </w:p>
          <w:p w14:paraId="7994E740" w14:textId="2BD978B4" w:rsidR="00622E48" w:rsidRPr="00D001BC" w:rsidRDefault="00F636D7" w:rsidP="00622E48">
            <w:pPr>
              <w:spacing w:after="0" w:line="240" w:lineRule="auto"/>
              <w:jc w:val="both"/>
              <w:rPr>
                <w:rFonts w:ascii="Arial" w:hAnsi="Arial"/>
              </w:rPr>
            </w:pPr>
            <w:r w:rsidRPr="00D001BC">
              <w:rPr>
                <w:rFonts w:ascii="Arial" w:hAnsi="Arial"/>
              </w:rPr>
              <w:t>Количество просветительских</w:t>
            </w:r>
            <w:r w:rsidR="00067268" w:rsidRPr="00D001BC">
              <w:rPr>
                <w:rFonts w:ascii="Arial" w:hAnsi="Arial"/>
              </w:rPr>
              <w:t xml:space="preserve"> </w:t>
            </w:r>
            <w:r w:rsidR="00622E48" w:rsidRPr="00D001BC">
              <w:rPr>
                <w:rFonts w:ascii="Arial" w:hAnsi="Arial"/>
              </w:rPr>
              <w:t>мероприятий по формированию здорового образа жизни</w:t>
            </w:r>
          </w:p>
          <w:p w14:paraId="60788DC4" w14:textId="77777777" w:rsidR="00622E48" w:rsidRPr="00D001BC" w:rsidRDefault="00622E48" w:rsidP="00067268">
            <w:pPr>
              <w:spacing w:after="0" w:line="240" w:lineRule="auto"/>
              <w:jc w:val="both"/>
              <w:rPr>
                <w:rFonts w:ascii="Arial" w:hAnsi="Arial"/>
              </w:rPr>
            </w:pPr>
            <w:r w:rsidRPr="00D001BC">
              <w:rPr>
                <w:rFonts w:ascii="Arial" w:hAnsi="Arial"/>
              </w:rPr>
              <w:t>(лекции, беседы, встречи, круглые столы и т.д.)</w:t>
            </w:r>
          </w:p>
        </w:tc>
        <w:tc>
          <w:tcPr>
            <w:tcW w:w="2425" w:type="dxa"/>
            <w:tcBorders>
              <w:top w:val="nil"/>
            </w:tcBorders>
            <w:shd w:val="clear" w:color="auto" w:fill="auto"/>
          </w:tcPr>
          <w:p w14:paraId="0BE37A70" w14:textId="77777777" w:rsidR="00622E48" w:rsidRPr="00D001BC" w:rsidRDefault="00622E48">
            <w:pPr>
              <w:spacing w:after="0" w:line="240" w:lineRule="auto"/>
              <w:jc w:val="center"/>
              <w:rPr>
                <w:rFonts w:ascii="Arial" w:hAnsi="Arial"/>
              </w:rPr>
            </w:pPr>
            <w:proofErr w:type="spellStart"/>
            <w:r w:rsidRPr="00D001BC">
              <w:rPr>
                <w:rFonts w:ascii="Arial" w:hAnsi="Arial"/>
              </w:rPr>
              <w:t>Ед</w:t>
            </w:r>
            <w:proofErr w:type="spellEnd"/>
          </w:p>
          <w:p w14:paraId="30DCD32F" w14:textId="77777777" w:rsidR="00622E48" w:rsidRPr="00D001BC" w:rsidRDefault="00622E48">
            <w:pPr>
              <w:spacing w:after="0" w:line="240" w:lineRule="auto"/>
              <w:jc w:val="center"/>
              <w:rPr>
                <w:rFonts w:ascii="Arial" w:hAnsi="Arial"/>
              </w:rPr>
            </w:pPr>
            <w:r w:rsidRPr="00D001BC">
              <w:rPr>
                <w:rFonts w:ascii="Arial" w:hAnsi="Arial"/>
              </w:rPr>
              <w:t>(не менее)</w:t>
            </w:r>
          </w:p>
        </w:tc>
        <w:tc>
          <w:tcPr>
            <w:tcW w:w="1136" w:type="dxa"/>
            <w:tcBorders>
              <w:top w:val="nil"/>
            </w:tcBorders>
            <w:shd w:val="clear" w:color="auto" w:fill="auto"/>
          </w:tcPr>
          <w:p w14:paraId="229E8A44" w14:textId="77777777" w:rsidR="00622E48" w:rsidRPr="00D001BC" w:rsidRDefault="00622E48">
            <w:pPr>
              <w:spacing w:after="0" w:line="240" w:lineRule="auto"/>
              <w:jc w:val="center"/>
              <w:rPr>
                <w:rFonts w:ascii="Arial" w:hAnsi="Arial"/>
              </w:rPr>
            </w:pPr>
          </w:p>
        </w:tc>
        <w:tc>
          <w:tcPr>
            <w:tcW w:w="851" w:type="dxa"/>
            <w:tcBorders>
              <w:top w:val="nil"/>
            </w:tcBorders>
            <w:shd w:val="clear" w:color="auto" w:fill="auto"/>
          </w:tcPr>
          <w:p w14:paraId="372B2487" w14:textId="77777777" w:rsidR="00622E48" w:rsidRPr="00D001BC" w:rsidRDefault="00071A03">
            <w:pPr>
              <w:spacing w:after="0" w:line="240" w:lineRule="auto"/>
              <w:jc w:val="center"/>
              <w:rPr>
                <w:rFonts w:ascii="Arial" w:hAnsi="Arial"/>
              </w:rPr>
            </w:pPr>
            <w:r w:rsidRPr="00D001BC">
              <w:rPr>
                <w:rFonts w:ascii="Arial" w:hAnsi="Arial"/>
              </w:rPr>
              <w:t>50</w:t>
            </w:r>
          </w:p>
        </w:tc>
        <w:tc>
          <w:tcPr>
            <w:tcW w:w="1121" w:type="dxa"/>
            <w:tcBorders>
              <w:top w:val="nil"/>
            </w:tcBorders>
            <w:shd w:val="clear" w:color="auto" w:fill="auto"/>
          </w:tcPr>
          <w:p w14:paraId="0D251002" w14:textId="77777777" w:rsidR="00622E48" w:rsidRPr="00D001BC" w:rsidRDefault="00071A03">
            <w:pPr>
              <w:spacing w:after="0" w:line="240" w:lineRule="auto"/>
              <w:jc w:val="center"/>
              <w:rPr>
                <w:rFonts w:ascii="Arial" w:hAnsi="Arial"/>
              </w:rPr>
            </w:pPr>
            <w:r w:rsidRPr="00D001BC">
              <w:rPr>
                <w:rFonts w:ascii="Arial" w:hAnsi="Arial"/>
              </w:rPr>
              <w:t>50</w:t>
            </w:r>
          </w:p>
        </w:tc>
        <w:tc>
          <w:tcPr>
            <w:tcW w:w="846" w:type="dxa"/>
            <w:tcBorders>
              <w:top w:val="nil"/>
            </w:tcBorders>
            <w:shd w:val="clear" w:color="auto" w:fill="auto"/>
          </w:tcPr>
          <w:p w14:paraId="61E3E2B5" w14:textId="77777777" w:rsidR="00622E48" w:rsidRPr="00D001BC" w:rsidRDefault="00071A03">
            <w:pPr>
              <w:spacing w:after="0" w:line="240" w:lineRule="auto"/>
              <w:jc w:val="center"/>
              <w:rPr>
                <w:rFonts w:ascii="Arial" w:hAnsi="Arial"/>
              </w:rPr>
            </w:pPr>
            <w:r w:rsidRPr="00D001BC">
              <w:rPr>
                <w:rFonts w:ascii="Arial" w:hAnsi="Arial"/>
              </w:rPr>
              <w:t>50</w:t>
            </w:r>
          </w:p>
        </w:tc>
        <w:tc>
          <w:tcPr>
            <w:tcW w:w="1275" w:type="dxa"/>
            <w:tcBorders>
              <w:top w:val="nil"/>
            </w:tcBorders>
            <w:shd w:val="clear" w:color="auto" w:fill="auto"/>
          </w:tcPr>
          <w:p w14:paraId="7E7D2C9E" w14:textId="77777777" w:rsidR="00622E48" w:rsidRPr="00D001BC" w:rsidRDefault="00071A03">
            <w:pPr>
              <w:spacing w:after="0" w:line="240" w:lineRule="auto"/>
              <w:jc w:val="center"/>
              <w:rPr>
                <w:rFonts w:ascii="Arial" w:hAnsi="Arial"/>
              </w:rPr>
            </w:pPr>
            <w:r w:rsidRPr="00D001BC">
              <w:rPr>
                <w:rFonts w:ascii="Arial" w:hAnsi="Arial"/>
              </w:rPr>
              <w:t>50</w:t>
            </w:r>
          </w:p>
        </w:tc>
        <w:tc>
          <w:tcPr>
            <w:tcW w:w="1165" w:type="dxa"/>
            <w:tcBorders>
              <w:top w:val="nil"/>
            </w:tcBorders>
            <w:shd w:val="clear" w:color="auto" w:fill="auto"/>
          </w:tcPr>
          <w:p w14:paraId="232594B3" w14:textId="77777777" w:rsidR="00622E48" w:rsidRPr="00D001BC" w:rsidRDefault="00071A03">
            <w:pPr>
              <w:spacing w:after="0" w:line="240" w:lineRule="auto"/>
              <w:jc w:val="center"/>
              <w:rPr>
                <w:rFonts w:ascii="Arial" w:hAnsi="Arial"/>
              </w:rPr>
            </w:pPr>
            <w:r w:rsidRPr="00D001BC">
              <w:rPr>
                <w:rFonts w:ascii="Arial" w:hAnsi="Arial"/>
              </w:rPr>
              <w:t>50</w:t>
            </w:r>
          </w:p>
        </w:tc>
      </w:tr>
      <w:tr w:rsidR="00622E48" w:rsidRPr="00D001BC" w14:paraId="7CB68118" w14:textId="77777777" w:rsidTr="00622E48">
        <w:trPr>
          <w:trHeight w:val="1300"/>
        </w:trPr>
        <w:tc>
          <w:tcPr>
            <w:tcW w:w="519" w:type="dxa"/>
            <w:tcBorders>
              <w:top w:val="nil"/>
            </w:tcBorders>
            <w:shd w:val="clear" w:color="auto" w:fill="auto"/>
          </w:tcPr>
          <w:p w14:paraId="19C6014C" w14:textId="77777777" w:rsidR="00622E48" w:rsidRPr="00D001BC" w:rsidRDefault="00C72E07">
            <w:pPr>
              <w:spacing w:after="0" w:line="240" w:lineRule="auto"/>
              <w:jc w:val="center"/>
              <w:rPr>
                <w:rFonts w:ascii="Arial" w:hAnsi="Arial"/>
              </w:rPr>
            </w:pPr>
            <w:r w:rsidRPr="00D001BC">
              <w:rPr>
                <w:rFonts w:ascii="Arial" w:hAnsi="Arial"/>
              </w:rPr>
              <w:t>10</w:t>
            </w:r>
          </w:p>
        </w:tc>
        <w:tc>
          <w:tcPr>
            <w:tcW w:w="4551" w:type="dxa"/>
            <w:tcBorders>
              <w:top w:val="nil"/>
            </w:tcBorders>
            <w:shd w:val="clear" w:color="auto" w:fill="auto"/>
          </w:tcPr>
          <w:p w14:paraId="5C2C732F" w14:textId="77777777" w:rsidR="00622E48" w:rsidRPr="00D001BC" w:rsidRDefault="00622E48">
            <w:pPr>
              <w:spacing w:after="0" w:line="240" w:lineRule="auto"/>
              <w:jc w:val="both"/>
              <w:rPr>
                <w:rFonts w:ascii="Arial" w:hAnsi="Arial"/>
              </w:rPr>
            </w:pPr>
            <w:r w:rsidRPr="00D001BC">
              <w:rPr>
                <w:rFonts w:ascii="Arial" w:hAnsi="Arial"/>
              </w:rPr>
              <w:t>Целевой показатель 2.</w:t>
            </w:r>
          </w:p>
          <w:p w14:paraId="304BC338" w14:textId="1EF9C22C" w:rsidR="00622E48" w:rsidRPr="00D001BC" w:rsidRDefault="00067268" w:rsidP="00067268">
            <w:pPr>
              <w:widowControl w:val="0"/>
              <w:spacing w:after="0" w:line="240" w:lineRule="auto"/>
              <w:jc w:val="both"/>
              <w:rPr>
                <w:rFonts w:ascii="Arial" w:hAnsi="Arial"/>
              </w:rPr>
            </w:pPr>
            <w:r w:rsidRPr="00D001BC">
              <w:rPr>
                <w:rFonts w:ascii="Arial" w:hAnsi="Arial"/>
              </w:rPr>
              <w:t>Создание информационно-</w:t>
            </w:r>
            <w:r w:rsidR="0086298B" w:rsidRPr="00D001BC">
              <w:rPr>
                <w:rFonts w:ascii="Arial" w:hAnsi="Arial"/>
              </w:rPr>
              <w:t>агитационных материалов по</w:t>
            </w:r>
            <w:r w:rsidRPr="00D001BC">
              <w:rPr>
                <w:rFonts w:ascii="Arial" w:hAnsi="Arial"/>
              </w:rPr>
              <w:t xml:space="preserve"> ценности ЗОЖ (памятки, </w:t>
            </w:r>
            <w:r w:rsidR="00071A03" w:rsidRPr="00D001BC">
              <w:rPr>
                <w:rFonts w:ascii="Arial" w:hAnsi="Arial"/>
              </w:rPr>
              <w:t>буклеты,</w:t>
            </w:r>
            <w:r w:rsidR="0086298B" w:rsidRPr="00D001BC">
              <w:rPr>
                <w:rFonts w:ascii="Arial" w:hAnsi="Arial"/>
              </w:rPr>
              <w:t xml:space="preserve"> </w:t>
            </w:r>
            <w:r w:rsidRPr="00D001BC">
              <w:rPr>
                <w:rFonts w:ascii="Arial" w:hAnsi="Arial"/>
              </w:rPr>
              <w:t>листовки)</w:t>
            </w:r>
          </w:p>
        </w:tc>
        <w:tc>
          <w:tcPr>
            <w:tcW w:w="2425" w:type="dxa"/>
            <w:tcBorders>
              <w:top w:val="nil"/>
            </w:tcBorders>
            <w:shd w:val="clear" w:color="auto" w:fill="auto"/>
          </w:tcPr>
          <w:p w14:paraId="658CF975" w14:textId="77777777" w:rsidR="00622E48" w:rsidRPr="00D001BC" w:rsidRDefault="00067268">
            <w:pPr>
              <w:spacing w:after="0" w:line="240" w:lineRule="auto"/>
              <w:jc w:val="center"/>
              <w:rPr>
                <w:rFonts w:ascii="Arial" w:hAnsi="Arial"/>
              </w:rPr>
            </w:pPr>
            <w:r w:rsidRPr="00D001BC">
              <w:rPr>
                <w:rFonts w:ascii="Arial" w:hAnsi="Arial"/>
              </w:rPr>
              <w:t>Ед.</w:t>
            </w:r>
          </w:p>
          <w:p w14:paraId="6C4AED98" w14:textId="77777777" w:rsidR="00067268" w:rsidRPr="00D001BC" w:rsidRDefault="00067268">
            <w:pPr>
              <w:spacing w:after="0" w:line="240" w:lineRule="auto"/>
              <w:jc w:val="center"/>
              <w:rPr>
                <w:rFonts w:ascii="Arial" w:hAnsi="Arial"/>
              </w:rPr>
            </w:pPr>
            <w:r w:rsidRPr="00D001BC">
              <w:rPr>
                <w:rFonts w:ascii="Arial" w:hAnsi="Arial"/>
              </w:rPr>
              <w:t>(не менее)</w:t>
            </w:r>
          </w:p>
        </w:tc>
        <w:tc>
          <w:tcPr>
            <w:tcW w:w="1136" w:type="dxa"/>
            <w:tcBorders>
              <w:top w:val="nil"/>
            </w:tcBorders>
            <w:shd w:val="clear" w:color="auto" w:fill="auto"/>
          </w:tcPr>
          <w:p w14:paraId="1189D63C" w14:textId="77777777" w:rsidR="00622E48" w:rsidRPr="00D001BC" w:rsidRDefault="00622E48">
            <w:pPr>
              <w:spacing w:after="0" w:line="240" w:lineRule="auto"/>
              <w:jc w:val="center"/>
              <w:rPr>
                <w:rFonts w:ascii="Arial" w:hAnsi="Arial"/>
              </w:rPr>
            </w:pPr>
          </w:p>
        </w:tc>
        <w:tc>
          <w:tcPr>
            <w:tcW w:w="851" w:type="dxa"/>
            <w:tcBorders>
              <w:top w:val="nil"/>
            </w:tcBorders>
            <w:shd w:val="clear" w:color="auto" w:fill="auto"/>
          </w:tcPr>
          <w:p w14:paraId="6FEC7291" w14:textId="77777777" w:rsidR="00622E48" w:rsidRPr="00D001BC" w:rsidRDefault="00071A03">
            <w:pPr>
              <w:spacing w:after="0" w:line="240" w:lineRule="auto"/>
              <w:jc w:val="center"/>
              <w:rPr>
                <w:rFonts w:ascii="Arial" w:hAnsi="Arial"/>
              </w:rPr>
            </w:pPr>
            <w:r w:rsidRPr="00D001BC">
              <w:rPr>
                <w:rFonts w:ascii="Arial" w:hAnsi="Arial"/>
              </w:rPr>
              <w:t>40</w:t>
            </w:r>
            <w:r w:rsidR="00067268" w:rsidRPr="00D001BC">
              <w:rPr>
                <w:rFonts w:ascii="Arial" w:hAnsi="Arial"/>
              </w:rPr>
              <w:t>0</w:t>
            </w:r>
          </w:p>
        </w:tc>
        <w:tc>
          <w:tcPr>
            <w:tcW w:w="1121" w:type="dxa"/>
            <w:tcBorders>
              <w:top w:val="nil"/>
            </w:tcBorders>
            <w:shd w:val="clear" w:color="auto" w:fill="auto"/>
          </w:tcPr>
          <w:p w14:paraId="5CF41C69" w14:textId="77777777" w:rsidR="00622E48" w:rsidRPr="00D001BC" w:rsidRDefault="00071A03">
            <w:pPr>
              <w:spacing w:after="0" w:line="240" w:lineRule="auto"/>
              <w:jc w:val="center"/>
              <w:rPr>
                <w:rFonts w:ascii="Arial" w:hAnsi="Arial"/>
              </w:rPr>
            </w:pPr>
            <w:r w:rsidRPr="00D001BC">
              <w:rPr>
                <w:rFonts w:ascii="Arial" w:hAnsi="Arial"/>
              </w:rPr>
              <w:t>400</w:t>
            </w:r>
          </w:p>
        </w:tc>
        <w:tc>
          <w:tcPr>
            <w:tcW w:w="846" w:type="dxa"/>
            <w:tcBorders>
              <w:top w:val="nil"/>
            </w:tcBorders>
            <w:shd w:val="clear" w:color="auto" w:fill="auto"/>
          </w:tcPr>
          <w:p w14:paraId="1BF2CC2D" w14:textId="77777777" w:rsidR="00622E48" w:rsidRPr="00D001BC" w:rsidRDefault="00071A03">
            <w:pPr>
              <w:spacing w:after="0" w:line="240" w:lineRule="auto"/>
              <w:jc w:val="center"/>
              <w:rPr>
                <w:rFonts w:ascii="Arial" w:hAnsi="Arial"/>
              </w:rPr>
            </w:pPr>
            <w:r w:rsidRPr="00D001BC">
              <w:rPr>
                <w:rFonts w:ascii="Arial" w:hAnsi="Arial"/>
              </w:rPr>
              <w:t>400</w:t>
            </w:r>
          </w:p>
        </w:tc>
        <w:tc>
          <w:tcPr>
            <w:tcW w:w="1275" w:type="dxa"/>
            <w:tcBorders>
              <w:top w:val="nil"/>
            </w:tcBorders>
            <w:shd w:val="clear" w:color="auto" w:fill="auto"/>
          </w:tcPr>
          <w:p w14:paraId="4C8FA0A1" w14:textId="77777777" w:rsidR="00622E48" w:rsidRPr="00D001BC" w:rsidRDefault="00071A03">
            <w:pPr>
              <w:spacing w:after="0" w:line="240" w:lineRule="auto"/>
              <w:jc w:val="center"/>
              <w:rPr>
                <w:rFonts w:ascii="Arial" w:hAnsi="Arial"/>
              </w:rPr>
            </w:pPr>
            <w:r w:rsidRPr="00D001BC">
              <w:rPr>
                <w:rFonts w:ascii="Arial" w:hAnsi="Arial"/>
              </w:rPr>
              <w:t>400</w:t>
            </w:r>
          </w:p>
        </w:tc>
        <w:tc>
          <w:tcPr>
            <w:tcW w:w="1165" w:type="dxa"/>
            <w:tcBorders>
              <w:top w:val="nil"/>
            </w:tcBorders>
            <w:shd w:val="clear" w:color="auto" w:fill="auto"/>
          </w:tcPr>
          <w:p w14:paraId="3D1228DD" w14:textId="77777777" w:rsidR="00622E48" w:rsidRPr="00D001BC" w:rsidRDefault="00071A03">
            <w:pPr>
              <w:spacing w:after="0" w:line="240" w:lineRule="auto"/>
              <w:jc w:val="center"/>
              <w:rPr>
                <w:rFonts w:ascii="Arial" w:hAnsi="Arial"/>
              </w:rPr>
            </w:pPr>
            <w:r w:rsidRPr="00D001BC">
              <w:rPr>
                <w:rFonts w:ascii="Arial" w:hAnsi="Arial"/>
              </w:rPr>
              <w:t>400</w:t>
            </w:r>
          </w:p>
        </w:tc>
      </w:tr>
      <w:tr w:rsidR="00622E48" w:rsidRPr="00D001BC" w14:paraId="59BAE089" w14:textId="77777777" w:rsidTr="00622E48">
        <w:trPr>
          <w:trHeight w:val="1300"/>
        </w:trPr>
        <w:tc>
          <w:tcPr>
            <w:tcW w:w="519" w:type="dxa"/>
            <w:tcBorders>
              <w:top w:val="nil"/>
            </w:tcBorders>
            <w:shd w:val="clear" w:color="auto" w:fill="auto"/>
          </w:tcPr>
          <w:p w14:paraId="00837B9F" w14:textId="77777777" w:rsidR="00622E48" w:rsidRPr="00D001BC" w:rsidRDefault="00C72E07">
            <w:pPr>
              <w:spacing w:after="0" w:line="240" w:lineRule="auto"/>
              <w:jc w:val="center"/>
              <w:rPr>
                <w:rFonts w:ascii="Arial" w:hAnsi="Arial"/>
              </w:rPr>
            </w:pPr>
            <w:r w:rsidRPr="00D001BC">
              <w:rPr>
                <w:rFonts w:ascii="Arial" w:hAnsi="Arial"/>
              </w:rPr>
              <w:t>11</w:t>
            </w:r>
          </w:p>
        </w:tc>
        <w:tc>
          <w:tcPr>
            <w:tcW w:w="4551" w:type="dxa"/>
            <w:tcBorders>
              <w:top w:val="nil"/>
            </w:tcBorders>
            <w:shd w:val="clear" w:color="auto" w:fill="auto"/>
          </w:tcPr>
          <w:p w14:paraId="4F2A26A7" w14:textId="77777777" w:rsidR="00622E48" w:rsidRPr="00D001BC" w:rsidRDefault="00622E48">
            <w:pPr>
              <w:spacing w:after="0" w:line="240" w:lineRule="auto"/>
              <w:jc w:val="both"/>
              <w:rPr>
                <w:rFonts w:ascii="Arial" w:hAnsi="Arial"/>
              </w:rPr>
            </w:pPr>
            <w:r w:rsidRPr="00D001BC">
              <w:rPr>
                <w:rFonts w:ascii="Arial" w:hAnsi="Arial"/>
              </w:rPr>
              <w:t>Целевой показатель 3.</w:t>
            </w:r>
          </w:p>
          <w:p w14:paraId="1F19AEBC" w14:textId="77777777" w:rsidR="00067268" w:rsidRPr="00D001BC" w:rsidRDefault="00067268">
            <w:pPr>
              <w:spacing w:after="0" w:line="240" w:lineRule="auto"/>
              <w:jc w:val="both"/>
              <w:rPr>
                <w:rFonts w:ascii="Arial" w:hAnsi="Arial"/>
              </w:rPr>
            </w:pPr>
            <w:r w:rsidRPr="00D001BC">
              <w:rPr>
                <w:rFonts w:ascii="Arial" w:hAnsi="Arial"/>
              </w:rPr>
              <w:t>Публикации</w:t>
            </w:r>
            <w:r w:rsidR="00355BAE" w:rsidRPr="00D001BC">
              <w:rPr>
                <w:rFonts w:ascii="Arial" w:hAnsi="Arial"/>
              </w:rPr>
              <w:t xml:space="preserve"> по формированию ЗОЖ</w:t>
            </w:r>
            <w:r w:rsidRPr="00D001BC">
              <w:rPr>
                <w:rFonts w:ascii="Arial" w:hAnsi="Arial"/>
              </w:rPr>
              <w:t xml:space="preserve"> в средствах массовой информации, на официальных сайтах учреждений, в социальных сетях.</w:t>
            </w:r>
          </w:p>
        </w:tc>
        <w:tc>
          <w:tcPr>
            <w:tcW w:w="2425" w:type="dxa"/>
            <w:tcBorders>
              <w:top w:val="nil"/>
            </w:tcBorders>
            <w:shd w:val="clear" w:color="auto" w:fill="auto"/>
          </w:tcPr>
          <w:p w14:paraId="37512DFA" w14:textId="77777777" w:rsidR="00355BAE" w:rsidRPr="00D001BC" w:rsidRDefault="00355BAE" w:rsidP="00355BAE">
            <w:pPr>
              <w:spacing w:after="0" w:line="240" w:lineRule="auto"/>
              <w:jc w:val="center"/>
              <w:rPr>
                <w:rFonts w:ascii="Arial" w:hAnsi="Arial"/>
              </w:rPr>
            </w:pPr>
            <w:r w:rsidRPr="00D001BC">
              <w:rPr>
                <w:rFonts w:ascii="Arial" w:hAnsi="Arial"/>
              </w:rPr>
              <w:t>Ед.</w:t>
            </w:r>
          </w:p>
          <w:p w14:paraId="405D94D4" w14:textId="77777777" w:rsidR="00622E48" w:rsidRPr="00D001BC" w:rsidRDefault="00355BAE" w:rsidP="00355BAE">
            <w:pPr>
              <w:spacing w:after="0" w:line="240" w:lineRule="auto"/>
              <w:jc w:val="center"/>
              <w:rPr>
                <w:rFonts w:ascii="Arial" w:hAnsi="Arial"/>
              </w:rPr>
            </w:pPr>
            <w:r w:rsidRPr="00D001BC">
              <w:rPr>
                <w:rFonts w:ascii="Arial" w:hAnsi="Arial"/>
              </w:rPr>
              <w:t xml:space="preserve">(ежемесячно не менее) </w:t>
            </w:r>
          </w:p>
        </w:tc>
        <w:tc>
          <w:tcPr>
            <w:tcW w:w="1136" w:type="dxa"/>
            <w:tcBorders>
              <w:top w:val="nil"/>
            </w:tcBorders>
            <w:shd w:val="clear" w:color="auto" w:fill="auto"/>
          </w:tcPr>
          <w:p w14:paraId="61236E04" w14:textId="77777777" w:rsidR="00622E48" w:rsidRPr="00D001BC" w:rsidRDefault="00622E48">
            <w:pPr>
              <w:spacing w:after="0" w:line="240" w:lineRule="auto"/>
              <w:jc w:val="center"/>
              <w:rPr>
                <w:rFonts w:ascii="Arial" w:hAnsi="Arial"/>
              </w:rPr>
            </w:pPr>
          </w:p>
        </w:tc>
        <w:tc>
          <w:tcPr>
            <w:tcW w:w="851" w:type="dxa"/>
            <w:tcBorders>
              <w:top w:val="nil"/>
            </w:tcBorders>
            <w:shd w:val="clear" w:color="auto" w:fill="auto"/>
          </w:tcPr>
          <w:p w14:paraId="274089F6" w14:textId="77777777" w:rsidR="00622E48" w:rsidRPr="00D001BC" w:rsidRDefault="00355BAE">
            <w:pPr>
              <w:spacing w:after="0" w:line="240" w:lineRule="auto"/>
              <w:jc w:val="center"/>
              <w:rPr>
                <w:rFonts w:ascii="Arial" w:hAnsi="Arial"/>
              </w:rPr>
            </w:pPr>
            <w:r w:rsidRPr="00D001BC">
              <w:rPr>
                <w:rFonts w:ascii="Arial" w:hAnsi="Arial"/>
              </w:rPr>
              <w:t>10</w:t>
            </w:r>
          </w:p>
        </w:tc>
        <w:tc>
          <w:tcPr>
            <w:tcW w:w="1121" w:type="dxa"/>
            <w:tcBorders>
              <w:top w:val="nil"/>
            </w:tcBorders>
            <w:shd w:val="clear" w:color="auto" w:fill="auto"/>
          </w:tcPr>
          <w:p w14:paraId="71F97B87" w14:textId="77777777" w:rsidR="00622E48" w:rsidRPr="00D001BC" w:rsidRDefault="00355BAE">
            <w:pPr>
              <w:spacing w:after="0" w:line="240" w:lineRule="auto"/>
              <w:jc w:val="center"/>
              <w:rPr>
                <w:rFonts w:ascii="Arial" w:hAnsi="Arial"/>
              </w:rPr>
            </w:pPr>
            <w:r w:rsidRPr="00D001BC">
              <w:rPr>
                <w:rFonts w:ascii="Arial" w:hAnsi="Arial"/>
              </w:rPr>
              <w:t>10</w:t>
            </w:r>
          </w:p>
        </w:tc>
        <w:tc>
          <w:tcPr>
            <w:tcW w:w="846" w:type="dxa"/>
            <w:tcBorders>
              <w:top w:val="nil"/>
            </w:tcBorders>
            <w:shd w:val="clear" w:color="auto" w:fill="auto"/>
          </w:tcPr>
          <w:p w14:paraId="0B04F018" w14:textId="77777777" w:rsidR="00622E48" w:rsidRPr="00D001BC" w:rsidRDefault="00355BAE">
            <w:pPr>
              <w:spacing w:after="0" w:line="240" w:lineRule="auto"/>
              <w:jc w:val="center"/>
              <w:rPr>
                <w:rFonts w:ascii="Arial" w:hAnsi="Arial"/>
              </w:rPr>
            </w:pPr>
            <w:r w:rsidRPr="00D001BC">
              <w:rPr>
                <w:rFonts w:ascii="Arial" w:hAnsi="Arial"/>
              </w:rPr>
              <w:t>10</w:t>
            </w:r>
          </w:p>
        </w:tc>
        <w:tc>
          <w:tcPr>
            <w:tcW w:w="1275" w:type="dxa"/>
            <w:tcBorders>
              <w:top w:val="nil"/>
            </w:tcBorders>
            <w:shd w:val="clear" w:color="auto" w:fill="auto"/>
          </w:tcPr>
          <w:p w14:paraId="577B7A8C" w14:textId="77777777" w:rsidR="00622E48" w:rsidRPr="00D001BC" w:rsidRDefault="00355BAE">
            <w:pPr>
              <w:spacing w:after="0" w:line="240" w:lineRule="auto"/>
              <w:jc w:val="center"/>
              <w:rPr>
                <w:rFonts w:ascii="Arial" w:hAnsi="Arial"/>
              </w:rPr>
            </w:pPr>
            <w:r w:rsidRPr="00D001BC">
              <w:rPr>
                <w:rFonts w:ascii="Arial" w:hAnsi="Arial"/>
              </w:rPr>
              <w:t>10</w:t>
            </w:r>
          </w:p>
        </w:tc>
        <w:tc>
          <w:tcPr>
            <w:tcW w:w="1165" w:type="dxa"/>
            <w:tcBorders>
              <w:top w:val="nil"/>
            </w:tcBorders>
            <w:shd w:val="clear" w:color="auto" w:fill="auto"/>
          </w:tcPr>
          <w:p w14:paraId="37191EAF" w14:textId="77777777" w:rsidR="00622E48" w:rsidRPr="00D001BC" w:rsidRDefault="00355BAE">
            <w:pPr>
              <w:spacing w:after="0" w:line="240" w:lineRule="auto"/>
              <w:jc w:val="center"/>
              <w:rPr>
                <w:rFonts w:ascii="Arial" w:hAnsi="Arial"/>
              </w:rPr>
            </w:pPr>
            <w:r w:rsidRPr="00D001BC">
              <w:rPr>
                <w:rFonts w:ascii="Arial" w:hAnsi="Arial"/>
              </w:rPr>
              <w:t>10</w:t>
            </w:r>
          </w:p>
        </w:tc>
      </w:tr>
      <w:tr w:rsidR="00622E48" w:rsidRPr="00D001BC" w14:paraId="6D14E76D" w14:textId="77777777" w:rsidTr="00622E48">
        <w:trPr>
          <w:trHeight w:val="744"/>
        </w:trPr>
        <w:tc>
          <w:tcPr>
            <w:tcW w:w="519" w:type="dxa"/>
            <w:tcBorders>
              <w:top w:val="nil"/>
            </w:tcBorders>
            <w:shd w:val="clear" w:color="auto" w:fill="auto"/>
          </w:tcPr>
          <w:p w14:paraId="7144D41D" w14:textId="77777777" w:rsidR="00622E48" w:rsidRPr="00D001BC" w:rsidRDefault="00C72E07">
            <w:pPr>
              <w:spacing w:after="0" w:line="240" w:lineRule="auto"/>
              <w:jc w:val="center"/>
              <w:rPr>
                <w:rFonts w:ascii="Arial" w:hAnsi="Arial"/>
              </w:rPr>
            </w:pPr>
            <w:r w:rsidRPr="00D001BC">
              <w:rPr>
                <w:rFonts w:ascii="Arial" w:hAnsi="Arial"/>
              </w:rPr>
              <w:t>12</w:t>
            </w:r>
          </w:p>
        </w:tc>
        <w:tc>
          <w:tcPr>
            <w:tcW w:w="13370" w:type="dxa"/>
            <w:gridSpan w:val="8"/>
            <w:tcBorders>
              <w:top w:val="nil"/>
            </w:tcBorders>
            <w:shd w:val="clear" w:color="auto" w:fill="auto"/>
          </w:tcPr>
          <w:p w14:paraId="788A4F66" w14:textId="17F83DF2" w:rsidR="00622E48" w:rsidRPr="00D001BC" w:rsidRDefault="00622E48">
            <w:pPr>
              <w:spacing w:after="0" w:line="240" w:lineRule="auto"/>
              <w:jc w:val="both"/>
              <w:rPr>
                <w:rFonts w:ascii="Arial" w:hAnsi="Arial"/>
              </w:rPr>
            </w:pPr>
            <w:r w:rsidRPr="00D001BC">
              <w:rPr>
                <w:rFonts w:ascii="Arial" w:hAnsi="Arial"/>
              </w:rPr>
              <w:t xml:space="preserve">Задача </w:t>
            </w:r>
            <w:r w:rsidR="00F636D7" w:rsidRPr="00D001BC">
              <w:rPr>
                <w:rFonts w:ascii="Arial" w:hAnsi="Arial"/>
              </w:rPr>
              <w:t>3.</w:t>
            </w:r>
            <w:r w:rsidR="00F636D7" w:rsidRPr="00D001BC">
              <w:rPr>
                <w:rFonts w:ascii="Arial" w:eastAsia="Calibri" w:hAnsi="Arial"/>
              </w:rPr>
              <w:t xml:space="preserve"> Развитие</w:t>
            </w:r>
            <w:r w:rsidRPr="00D001BC">
              <w:rPr>
                <w:rFonts w:ascii="Arial" w:eastAsia="Calibri" w:hAnsi="Arial"/>
              </w:rPr>
              <w:t xml:space="preserve"> эффективной системы профилактики заболеваний</w:t>
            </w:r>
            <w:r w:rsidRPr="00D001BC">
              <w:rPr>
                <w:rFonts w:ascii="Arial" w:eastAsia="Calibri" w:hAnsi="Arial"/>
                <w:color w:val="000000"/>
              </w:rPr>
              <w:t>, в том числе п</w:t>
            </w:r>
            <w:r w:rsidRPr="00D001BC">
              <w:rPr>
                <w:rFonts w:ascii="Arial" w:eastAsia="Calibri" w:hAnsi="Arial"/>
              </w:rPr>
              <w:t xml:space="preserve">рофилактика употребления наркотиков, </w:t>
            </w:r>
            <w:r w:rsidR="00A0638C" w:rsidRPr="00D001BC">
              <w:rPr>
                <w:rFonts w:ascii="Arial" w:eastAsia="Calibri" w:hAnsi="Arial"/>
              </w:rPr>
              <w:t>алкоголя, табакокурения</w:t>
            </w:r>
            <w:r w:rsidRPr="00D001BC">
              <w:rPr>
                <w:rFonts w:ascii="Arial" w:eastAsia="Calibri" w:hAnsi="Arial"/>
              </w:rPr>
              <w:t>.</w:t>
            </w:r>
          </w:p>
        </w:tc>
      </w:tr>
      <w:tr w:rsidR="00622E48" w:rsidRPr="00D001BC" w14:paraId="03672781" w14:textId="77777777" w:rsidTr="00622E48">
        <w:trPr>
          <w:trHeight w:val="1300"/>
        </w:trPr>
        <w:tc>
          <w:tcPr>
            <w:tcW w:w="519" w:type="dxa"/>
            <w:tcBorders>
              <w:top w:val="nil"/>
            </w:tcBorders>
            <w:shd w:val="clear" w:color="auto" w:fill="auto"/>
          </w:tcPr>
          <w:p w14:paraId="55FF25AD" w14:textId="77777777" w:rsidR="00622E48" w:rsidRPr="00D001BC" w:rsidRDefault="00C72E07">
            <w:pPr>
              <w:spacing w:after="0" w:line="240" w:lineRule="auto"/>
              <w:jc w:val="center"/>
              <w:rPr>
                <w:rFonts w:ascii="Arial" w:hAnsi="Arial"/>
              </w:rPr>
            </w:pPr>
            <w:r w:rsidRPr="00D001BC">
              <w:rPr>
                <w:rFonts w:ascii="Arial" w:hAnsi="Arial"/>
              </w:rPr>
              <w:lastRenderedPageBreak/>
              <w:t>13</w:t>
            </w:r>
          </w:p>
        </w:tc>
        <w:tc>
          <w:tcPr>
            <w:tcW w:w="4551" w:type="dxa"/>
            <w:tcBorders>
              <w:top w:val="nil"/>
            </w:tcBorders>
            <w:shd w:val="clear" w:color="auto" w:fill="auto"/>
          </w:tcPr>
          <w:p w14:paraId="38553909" w14:textId="77777777" w:rsidR="00622E48" w:rsidRPr="00D001BC" w:rsidRDefault="00622E48">
            <w:pPr>
              <w:spacing w:after="0" w:line="240" w:lineRule="auto"/>
              <w:jc w:val="both"/>
              <w:rPr>
                <w:rFonts w:ascii="Arial" w:hAnsi="Arial"/>
              </w:rPr>
            </w:pPr>
            <w:r w:rsidRPr="00D001BC">
              <w:rPr>
                <w:rFonts w:ascii="Arial" w:hAnsi="Arial"/>
              </w:rPr>
              <w:t>Целевой показатель 1.</w:t>
            </w:r>
          </w:p>
          <w:p w14:paraId="3879EA48" w14:textId="5E4992C9" w:rsidR="00622E48" w:rsidRPr="00D001BC" w:rsidRDefault="00C0649C" w:rsidP="00C0649C">
            <w:pPr>
              <w:spacing w:after="0" w:line="240" w:lineRule="auto"/>
              <w:jc w:val="both"/>
              <w:rPr>
                <w:rFonts w:ascii="Arial" w:hAnsi="Arial"/>
              </w:rPr>
            </w:pPr>
            <w:r w:rsidRPr="00D001BC">
              <w:rPr>
                <w:rFonts w:ascii="Arial" w:hAnsi="Arial"/>
              </w:rPr>
              <w:t xml:space="preserve">Снижение </w:t>
            </w:r>
            <w:r w:rsidR="00622E48" w:rsidRPr="00D001BC">
              <w:rPr>
                <w:rFonts w:ascii="Arial" w:hAnsi="Arial"/>
              </w:rPr>
              <w:t>смертност</w:t>
            </w:r>
            <w:r w:rsidRPr="00D001BC">
              <w:rPr>
                <w:rFonts w:ascii="Arial" w:hAnsi="Arial"/>
              </w:rPr>
              <w:t xml:space="preserve">и в районе </w:t>
            </w:r>
            <w:r w:rsidR="00F636D7" w:rsidRPr="00D001BC">
              <w:rPr>
                <w:rFonts w:ascii="Arial" w:hAnsi="Arial"/>
              </w:rPr>
              <w:t>от различных</w:t>
            </w:r>
            <w:r w:rsidRPr="00D001BC">
              <w:rPr>
                <w:rFonts w:ascii="Arial" w:hAnsi="Arial"/>
              </w:rPr>
              <w:t xml:space="preserve"> </w:t>
            </w:r>
            <w:r w:rsidR="00622E48" w:rsidRPr="00D001BC">
              <w:rPr>
                <w:rFonts w:ascii="Arial" w:hAnsi="Arial"/>
              </w:rPr>
              <w:t xml:space="preserve">причин </w:t>
            </w:r>
          </w:p>
          <w:p w14:paraId="381DA818" w14:textId="77777777" w:rsidR="00622E48" w:rsidRPr="00D001BC" w:rsidRDefault="00622E48">
            <w:pPr>
              <w:spacing w:after="0" w:line="240" w:lineRule="auto"/>
              <w:ind w:firstLine="709"/>
              <w:jc w:val="both"/>
              <w:rPr>
                <w:rFonts w:ascii="Arial" w:hAnsi="Arial"/>
              </w:rPr>
            </w:pPr>
          </w:p>
        </w:tc>
        <w:tc>
          <w:tcPr>
            <w:tcW w:w="2425" w:type="dxa"/>
            <w:tcBorders>
              <w:top w:val="nil"/>
            </w:tcBorders>
            <w:shd w:val="clear" w:color="auto" w:fill="auto"/>
          </w:tcPr>
          <w:p w14:paraId="64C675AF" w14:textId="77777777" w:rsidR="00622E48" w:rsidRPr="00D001BC" w:rsidRDefault="00C0649C">
            <w:pPr>
              <w:spacing w:after="0" w:line="240" w:lineRule="auto"/>
              <w:jc w:val="center"/>
              <w:rPr>
                <w:rFonts w:ascii="Arial" w:hAnsi="Arial"/>
              </w:rPr>
            </w:pPr>
            <w:r w:rsidRPr="00D001BC">
              <w:rPr>
                <w:rFonts w:ascii="Arial" w:hAnsi="Arial"/>
              </w:rPr>
              <w:t>%</w:t>
            </w:r>
          </w:p>
          <w:p w14:paraId="2C9DBA07" w14:textId="77777777" w:rsidR="00C0649C" w:rsidRPr="00D001BC" w:rsidRDefault="00C0649C">
            <w:pPr>
              <w:spacing w:after="0" w:line="240" w:lineRule="auto"/>
              <w:jc w:val="center"/>
              <w:rPr>
                <w:rFonts w:ascii="Arial" w:hAnsi="Arial"/>
              </w:rPr>
            </w:pPr>
            <w:r w:rsidRPr="00D001BC">
              <w:rPr>
                <w:rFonts w:ascii="Arial" w:hAnsi="Arial"/>
              </w:rPr>
              <w:t>(на 1000 населения)</w:t>
            </w:r>
          </w:p>
        </w:tc>
        <w:tc>
          <w:tcPr>
            <w:tcW w:w="1136" w:type="dxa"/>
            <w:tcBorders>
              <w:top w:val="nil"/>
            </w:tcBorders>
            <w:shd w:val="clear" w:color="auto" w:fill="auto"/>
          </w:tcPr>
          <w:p w14:paraId="39F67742" w14:textId="77777777" w:rsidR="00622E48" w:rsidRPr="00D001BC" w:rsidRDefault="00622E48">
            <w:pPr>
              <w:spacing w:after="0" w:line="240" w:lineRule="auto"/>
              <w:jc w:val="center"/>
              <w:rPr>
                <w:rFonts w:ascii="Arial" w:hAnsi="Arial"/>
              </w:rPr>
            </w:pPr>
          </w:p>
        </w:tc>
        <w:tc>
          <w:tcPr>
            <w:tcW w:w="851" w:type="dxa"/>
            <w:tcBorders>
              <w:top w:val="nil"/>
            </w:tcBorders>
            <w:shd w:val="clear" w:color="auto" w:fill="auto"/>
          </w:tcPr>
          <w:p w14:paraId="3F49FB37" w14:textId="77777777" w:rsidR="00622E48" w:rsidRPr="00D001BC" w:rsidRDefault="00C0649C">
            <w:pPr>
              <w:spacing w:after="0" w:line="240" w:lineRule="auto"/>
              <w:jc w:val="center"/>
              <w:rPr>
                <w:rFonts w:ascii="Arial" w:hAnsi="Arial"/>
              </w:rPr>
            </w:pPr>
            <w:r w:rsidRPr="00D001BC">
              <w:rPr>
                <w:rFonts w:ascii="Arial" w:hAnsi="Arial"/>
              </w:rPr>
              <w:t>19,7</w:t>
            </w:r>
          </w:p>
        </w:tc>
        <w:tc>
          <w:tcPr>
            <w:tcW w:w="1121" w:type="dxa"/>
            <w:tcBorders>
              <w:top w:val="nil"/>
            </w:tcBorders>
            <w:shd w:val="clear" w:color="auto" w:fill="auto"/>
          </w:tcPr>
          <w:p w14:paraId="14373776" w14:textId="77777777" w:rsidR="00622E48" w:rsidRPr="00D001BC" w:rsidRDefault="00C0649C">
            <w:pPr>
              <w:spacing w:after="0" w:line="240" w:lineRule="auto"/>
              <w:jc w:val="center"/>
              <w:rPr>
                <w:rFonts w:ascii="Arial" w:hAnsi="Arial"/>
              </w:rPr>
            </w:pPr>
            <w:r w:rsidRPr="00D001BC">
              <w:rPr>
                <w:rFonts w:ascii="Arial" w:hAnsi="Arial"/>
              </w:rPr>
              <w:t>19</w:t>
            </w:r>
          </w:p>
        </w:tc>
        <w:tc>
          <w:tcPr>
            <w:tcW w:w="846" w:type="dxa"/>
            <w:tcBorders>
              <w:top w:val="nil"/>
            </w:tcBorders>
            <w:shd w:val="clear" w:color="auto" w:fill="auto"/>
          </w:tcPr>
          <w:p w14:paraId="2557727A" w14:textId="77777777" w:rsidR="00622E48" w:rsidRPr="00D001BC" w:rsidRDefault="00C0649C">
            <w:pPr>
              <w:spacing w:after="0" w:line="240" w:lineRule="auto"/>
              <w:jc w:val="center"/>
              <w:rPr>
                <w:rFonts w:ascii="Arial" w:hAnsi="Arial"/>
              </w:rPr>
            </w:pPr>
            <w:r w:rsidRPr="00D001BC">
              <w:rPr>
                <w:rFonts w:ascii="Arial" w:hAnsi="Arial"/>
              </w:rPr>
              <w:t>18</w:t>
            </w:r>
          </w:p>
        </w:tc>
        <w:tc>
          <w:tcPr>
            <w:tcW w:w="1275" w:type="dxa"/>
            <w:tcBorders>
              <w:top w:val="nil"/>
            </w:tcBorders>
            <w:shd w:val="clear" w:color="auto" w:fill="auto"/>
          </w:tcPr>
          <w:p w14:paraId="26CF662C" w14:textId="77777777" w:rsidR="00622E48" w:rsidRPr="00D001BC" w:rsidRDefault="00C0649C">
            <w:pPr>
              <w:spacing w:after="0" w:line="240" w:lineRule="auto"/>
              <w:jc w:val="center"/>
              <w:rPr>
                <w:rFonts w:ascii="Arial" w:hAnsi="Arial"/>
              </w:rPr>
            </w:pPr>
            <w:r w:rsidRPr="00D001BC">
              <w:rPr>
                <w:rFonts w:ascii="Arial" w:hAnsi="Arial"/>
              </w:rPr>
              <w:t>17</w:t>
            </w:r>
          </w:p>
        </w:tc>
        <w:tc>
          <w:tcPr>
            <w:tcW w:w="1165" w:type="dxa"/>
            <w:tcBorders>
              <w:top w:val="nil"/>
            </w:tcBorders>
            <w:shd w:val="clear" w:color="auto" w:fill="auto"/>
          </w:tcPr>
          <w:p w14:paraId="7D8F7422" w14:textId="77777777" w:rsidR="00622E48" w:rsidRPr="00D001BC" w:rsidRDefault="00C0649C">
            <w:pPr>
              <w:spacing w:after="0" w:line="240" w:lineRule="auto"/>
              <w:jc w:val="center"/>
              <w:rPr>
                <w:rFonts w:ascii="Arial" w:hAnsi="Arial"/>
              </w:rPr>
            </w:pPr>
            <w:r w:rsidRPr="00D001BC">
              <w:rPr>
                <w:rFonts w:ascii="Arial" w:hAnsi="Arial"/>
              </w:rPr>
              <w:t>16,8</w:t>
            </w:r>
          </w:p>
        </w:tc>
      </w:tr>
      <w:tr w:rsidR="00C0649C" w:rsidRPr="00D001BC" w14:paraId="4456BDF0" w14:textId="77777777" w:rsidTr="00622E48">
        <w:trPr>
          <w:trHeight w:val="1300"/>
        </w:trPr>
        <w:tc>
          <w:tcPr>
            <w:tcW w:w="519" w:type="dxa"/>
            <w:tcBorders>
              <w:top w:val="nil"/>
            </w:tcBorders>
            <w:shd w:val="clear" w:color="auto" w:fill="auto"/>
          </w:tcPr>
          <w:p w14:paraId="276329C0" w14:textId="77777777" w:rsidR="00C0649C" w:rsidRPr="00D001BC" w:rsidRDefault="00C72E07">
            <w:pPr>
              <w:spacing w:after="0" w:line="240" w:lineRule="auto"/>
              <w:jc w:val="center"/>
              <w:rPr>
                <w:rFonts w:ascii="Arial" w:eastAsia="Calibri" w:hAnsi="Arial"/>
              </w:rPr>
            </w:pPr>
            <w:r w:rsidRPr="00D001BC">
              <w:rPr>
                <w:rFonts w:ascii="Arial" w:eastAsia="Calibri" w:hAnsi="Arial"/>
              </w:rPr>
              <w:t>14</w:t>
            </w:r>
          </w:p>
        </w:tc>
        <w:tc>
          <w:tcPr>
            <w:tcW w:w="4551" w:type="dxa"/>
            <w:tcBorders>
              <w:top w:val="nil"/>
            </w:tcBorders>
            <w:shd w:val="clear" w:color="auto" w:fill="auto"/>
          </w:tcPr>
          <w:p w14:paraId="224572D5" w14:textId="77777777" w:rsidR="00C0649C" w:rsidRPr="00D001BC" w:rsidRDefault="00C0649C">
            <w:pPr>
              <w:spacing w:after="0" w:line="240" w:lineRule="auto"/>
              <w:jc w:val="both"/>
              <w:rPr>
                <w:rFonts w:ascii="Arial" w:eastAsia="Calibri" w:hAnsi="Arial"/>
              </w:rPr>
            </w:pPr>
            <w:r w:rsidRPr="00D001BC">
              <w:rPr>
                <w:rFonts w:ascii="Arial" w:eastAsia="Calibri" w:hAnsi="Arial"/>
              </w:rPr>
              <w:t>Целевой показатель 2.</w:t>
            </w:r>
          </w:p>
          <w:p w14:paraId="5D53252D" w14:textId="77777777" w:rsidR="00C0649C" w:rsidRPr="00D001BC" w:rsidRDefault="00C0649C">
            <w:pPr>
              <w:spacing w:after="0" w:line="240" w:lineRule="auto"/>
              <w:jc w:val="both"/>
              <w:rPr>
                <w:rFonts w:ascii="Arial" w:eastAsia="Calibri" w:hAnsi="Arial"/>
              </w:rPr>
            </w:pPr>
            <w:r w:rsidRPr="00D001BC">
              <w:rPr>
                <w:rFonts w:ascii="Arial" w:eastAsia="Calibri" w:hAnsi="Arial"/>
              </w:rPr>
              <w:t>Укомплектованность медицинских учреждений первичного звена медицинскими кадрами.</w:t>
            </w:r>
          </w:p>
        </w:tc>
        <w:tc>
          <w:tcPr>
            <w:tcW w:w="2425" w:type="dxa"/>
            <w:tcBorders>
              <w:top w:val="nil"/>
            </w:tcBorders>
            <w:shd w:val="clear" w:color="auto" w:fill="auto"/>
          </w:tcPr>
          <w:p w14:paraId="59C61A58" w14:textId="77777777" w:rsidR="00C0649C" w:rsidRPr="00D001BC" w:rsidRDefault="00C0649C">
            <w:pPr>
              <w:spacing w:after="0" w:line="240" w:lineRule="auto"/>
              <w:jc w:val="center"/>
              <w:rPr>
                <w:rFonts w:ascii="Arial" w:eastAsia="Calibri" w:hAnsi="Arial"/>
              </w:rPr>
            </w:pPr>
            <w:r w:rsidRPr="00D001BC">
              <w:rPr>
                <w:rFonts w:ascii="Arial" w:eastAsia="Calibri" w:hAnsi="Arial"/>
              </w:rPr>
              <w:t>%</w:t>
            </w:r>
          </w:p>
        </w:tc>
        <w:tc>
          <w:tcPr>
            <w:tcW w:w="1136" w:type="dxa"/>
            <w:tcBorders>
              <w:top w:val="nil"/>
            </w:tcBorders>
            <w:shd w:val="clear" w:color="auto" w:fill="auto"/>
          </w:tcPr>
          <w:p w14:paraId="1FED8A7F" w14:textId="77777777" w:rsidR="00C0649C" w:rsidRPr="00D001BC" w:rsidRDefault="00C0649C">
            <w:pPr>
              <w:spacing w:after="0" w:line="240" w:lineRule="auto"/>
              <w:jc w:val="center"/>
              <w:rPr>
                <w:rFonts w:ascii="Arial" w:eastAsia="Calibri" w:hAnsi="Arial"/>
              </w:rPr>
            </w:pPr>
          </w:p>
        </w:tc>
        <w:tc>
          <w:tcPr>
            <w:tcW w:w="851" w:type="dxa"/>
            <w:tcBorders>
              <w:top w:val="nil"/>
            </w:tcBorders>
            <w:shd w:val="clear" w:color="auto" w:fill="auto"/>
          </w:tcPr>
          <w:p w14:paraId="76E6EC85" w14:textId="77777777" w:rsidR="00C0649C" w:rsidRPr="00D001BC" w:rsidRDefault="00C0649C">
            <w:pPr>
              <w:spacing w:after="0" w:line="240" w:lineRule="auto"/>
              <w:jc w:val="center"/>
              <w:rPr>
                <w:rFonts w:ascii="Arial" w:eastAsia="Calibri" w:hAnsi="Arial"/>
              </w:rPr>
            </w:pPr>
            <w:r w:rsidRPr="00D001BC">
              <w:rPr>
                <w:rFonts w:ascii="Arial" w:eastAsia="Calibri" w:hAnsi="Arial"/>
              </w:rPr>
              <w:t>59</w:t>
            </w:r>
          </w:p>
        </w:tc>
        <w:tc>
          <w:tcPr>
            <w:tcW w:w="1121" w:type="dxa"/>
            <w:tcBorders>
              <w:top w:val="nil"/>
            </w:tcBorders>
            <w:shd w:val="clear" w:color="auto" w:fill="auto"/>
          </w:tcPr>
          <w:p w14:paraId="140CA7F9" w14:textId="77777777" w:rsidR="00C0649C" w:rsidRPr="00D001BC" w:rsidRDefault="00C0649C">
            <w:pPr>
              <w:spacing w:after="0" w:line="240" w:lineRule="auto"/>
              <w:jc w:val="center"/>
              <w:rPr>
                <w:rFonts w:ascii="Arial" w:eastAsia="Calibri" w:hAnsi="Arial"/>
              </w:rPr>
            </w:pPr>
            <w:r w:rsidRPr="00D001BC">
              <w:rPr>
                <w:rFonts w:ascii="Arial" w:eastAsia="Calibri" w:hAnsi="Arial"/>
              </w:rPr>
              <w:t>63</w:t>
            </w:r>
          </w:p>
        </w:tc>
        <w:tc>
          <w:tcPr>
            <w:tcW w:w="846" w:type="dxa"/>
            <w:tcBorders>
              <w:top w:val="nil"/>
            </w:tcBorders>
            <w:shd w:val="clear" w:color="auto" w:fill="auto"/>
          </w:tcPr>
          <w:p w14:paraId="4494C676" w14:textId="77777777" w:rsidR="00C0649C" w:rsidRPr="00D001BC" w:rsidRDefault="00C0649C">
            <w:pPr>
              <w:spacing w:after="0" w:line="240" w:lineRule="auto"/>
              <w:jc w:val="center"/>
              <w:rPr>
                <w:rFonts w:ascii="Arial" w:eastAsia="Calibri" w:hAnsi="Arial"/>
              </w:rPr>
            </w:pPr>
            <w:r w:rsidRPr="00D001BC">
              <w:rPr>
                <w:rFonts w:ascii="Arial" w:eastAsia="Calibri" w:hAnsi="Arial"/>
              </w:rPr>
              <w:t>68</w:t>
            </w:r>
          </w:p>
        </w:tc>
        <w:tc>
          <w:tcPr>
            <w:tcW w:w="1275" w:type="dxa"/>
            <w:tcBorders>
              <w:top w:val="nil"/>
            </w:tcBorders>
            <w:shd w:val="clear" w:color="auto" w:fill="auto"/>
          </w:tcPr>
          <w:p w14:paraId="1A8E6FE4" w14:textId="77777777" w:rsidR="00C0649C" w:rsidRPr="00D001BC" w:rsidRDefault="00C0649C">
            <w:pPr>
              <w:spacing w:after="0" w:line="240" w:lineRule="auto"/>
              <w:jc w:val="center"/>
              <w:rPr>
                <w:rFonts w:ascii="Arial" w:eastAsia="Calibri" w:hAnsi="Arial"/>
              </w:rPr>
            </w:pPr>
            <w:r w:rsidRPr="00D001BC">
              <w:rPr>
                <w:rFonts w:ascii="Arial" w:eastAsia="Calibri" w:hAnsi="Arial"/>
              </w:rPr>
              <w:t>75</w:t>
            </w:r>
          </w:p>
        </w:tc>
        <w:tc>
          <w:tcPr>
            <w:tcW w:w="1165" w:type="dxa"/>
            <w:tcBorders>
              <w:top w:val="nil"/>
            </w:tcBorders>
            <w:shd w:val="clear" w:color="auto" w:fill="auto"/>
          </w:tcPr>
          <w:p w14:paraId="65673B31" w14:textId="77777777" w:rsidR="00C0649C" w:rsidRPr="00D001BC" w:rsidRDefault="00C0649C">
            <w:pPr>
              <w:spacing w:after="0" w:line="240" w:lineRule="auto"/>
              <w:jc w:val="center"/>
              <w:rPr>
                <w:rFonts w:ascii="Arial" w:eastAsia="Calibri" w:hAnsi="Arial"/>
              </w:rPr>
            </w:pPr>
            <w:r w:rsidRPr="00D001BC">
              <w:rPr>
                <w:rFonts w:ascii="Arial" w:eastAsia="Calibri" w:hAnsi="Arial"/>
              </w:rPr>
              <w:t>80</w:t>
            </w:r>
          </w:p>
        </w:tc>
      </w:tr>
      <w:tr w:rsidR="00A67243" w:rsidRPr="00D001BC" w14:paraId="0A7A3722" w14:textId="77777777" w:rsidTr="00622E48">
        <w:trPr>
          <w:trHeight w:val="1300"/>
        </w:trPr>
        <w:tc>
          <w:tcPr>
            <w:tcW w:w="519" w:type="dxa"/>
            <w:tcBorders>
              <w:top w:val="nil"/>
            </w:tcBorders>
            <w:shd w:val="clear" w:color="auto" w:fill="auto"/>
          </w:tcPr>
          <w:p w14:paraId="4EC172AF" w14:textId="77777777" w:rsidR="00A67243" w:rsidRPr="00D001BC" w:rsidRDefault="00C72E07">
            <w:pPr>
              <w:spacing w:after="0" w:line="240" w:lineRule="auto"/>
              <w:jc w:val="center"/>
              <w:rPr>
                <w:rFonts w:ascii="Arial" w:hAnsi="Arial"/>
              </w:rPr>
            </w:pPr>
            <w:r w:rsidRPr="00D001BC">
              <w:rPr>
                <w:rFonts w:ascii="Arial" w:hAnsi="Arial"/>
              </w:rPr>
              <w:t>15</w:t>
            </w:r>
          </w:p>
        </w:tc>
        <w:tc>
          <w:tcPr>
            <w:tcW w:w="4551" w:type="dxa"/>
            <w:tcBorders>
              <w:top w:val="nil"/>
            </w:tcBorders>
            <w:shd w:val="clear" w:color="auto" w:fill="auto"/>
          </w:tcPr>
          <w:p w14:paraId="6E597CE3" w14:textId="77777777" w:rsidR="00A67243" w:rsidRPr="00D001BC" w:rsidRDefault="00A67243">
            <w:pPr>
              <w:spacing w:after="0" w:line="240" w:lineRule="auto"/>
              <w:jc w:val="both"/>
              <w:rPr>
                <w:rFonts w:ascii="Arial" w:eastAsia="Calibri" w:hAnsi="Arial"/>
              </w:rPr>
            </w:pPr>
            <w:r w:rsidRPr="00D001BC">
              <w:rPr>
                <w:rFonts w:ascii="Arial" w:eastAsia="Calibri" w:hAnsi="Arial"/>
              </w:rPr>
              <w:t>Целевой показатель 3.</w:t>
            </w:r>
          </w:p>
          <w:p w14:paraId="7A18FE15" w14:textId="77777777" w:rsidR="00A67243" w:rsidRPr="00D001BC" w:rsidRDefault="00A67243" w:rsidP="00C72E07">
            <w:pPr>
              <w:spacing w:after="0" w:line="240" w:lineRule="auto"/>
              <w:jc w:val="both"/>
              <w:rPr>
                <w:rFonts w:ascii="Arial" w:eastAsia="Calibri" w:hAnsi="Arial"/>
              </w:rPr>
            </w:pPr>
            <w:r w:rsidRPr="00D001BC">
              <w:rPr>
                <w:rFonts w:ascii="Arial" w:eastAsia="Calibri" w:hAnsi="Arial"/>
              </w:rPr>
              <w:t>Охват школьников социально-психологическим тестированием на предмет раннего выявления потребления психоактивных веществ (ПАВ)</w:t>
            </w:r>
          </w:p>
        </w:tc>
        <w:tc>
          <w:tcPr>
            <w:tcW w:w="2425" w:type="dxa"/>
            <w:tcBorders>
              <w:top w:val="nil"/>
            </w:tcBorders>
            <w:shd w:val="clear" w:color="auto" w:fill="auto"/>
          </w:tcPr>
          <w:p w14:paraId="2BD861F1" w14:textId="77777777" w:rsidR="00A67243" w:rsidRPr="00D001BC" w:rsidRDefault="00A67243">
            <w:pPr>
              <w:spacing w:after="0" w:line="240" w:lineRule="auto"/>
              <w:jc w:val="center"/>
              <w:rPr>
                <w:rFonts w:ascii="Arial" w:eastAsia="Calibri" w:hAnsi="Arial"/>
              </w:rPr>
            </w:pPr>
            <w:r w:rsidRPr="00D001BC">
              <w:rPr>
                <w:rFonts w:ascii="Arial" w:eastAsia="Calibri" w:hAnsi="Arial"/>
              </w:rPr>
              <w:t>%</w:t>
            </w:r>
          </w:p>
        </w:tc>
        <w:tc>
          <w:tcPr>
            <w:tcW w:w="1136" w:type="dxa"/>
            <w:tcBorders>
              <w:top w:val="nil"/>
            </w:tcBorders>
            <w:shd w:val="clear" w:color="auto" w:fill="auto"/>
          </w:tcPr>
          <w:p w14:paraId="27322D33" w14:textId="77777777" w:rsidR="00A67243" w:rsidRPr="00D001BC" w:rsidRDefault="00A67243">
            <w:pPr>
              <w:spacing w:after="0" w:line="240" w:lineRule="auto"/>
              <w:jc w:val="center"/>
              <w:rPr>
                <w:rFonts w:ascii="Arial" w:eastAsia="Calibri" w:hAnsi="Arial"/>
              </w:rPr>
            </w:pPr>
          </w:p>
        </w:tc>
        <w:tc>
          <w:tcPr>
            <w:tcW w:w="851" w:type="dxa"/>
            <w:tcBorders>
              <w:top w:val="nil"/>
            </w:tcBorders>
            <w:shd w:val="clear" w:color="auto" w:fill="auto"/>
          </w:tcPr>
          <w:p w14:paraId="4AFCBE6A" w14:textId="77777777" w:rsidR="00A67243" w:rsidRPr="00D001BC" w:rsidRDefault="00A67243">
            <w:pPr>
              <w:spacing w:after="0" w:line="240" w:lineRule="auto"/>
              <w:jc w:val="center"/>
              <w:rPr>
                <w:rFonts w:ascii="Arial" w:eastAsia="Calibri" w:hAnsi="Arial"/>
              </w:rPr>
            </w:pPr>
            <w:r w:rsidRPr="00D001BC">
              <w:rPr>
                <w:rFonts w:ascii="Arial" w:eastAsia="Calibri" w:hAnsi="Arial"/>
              </w:rPr>
              <w:t>92,7</w:t>
            </w:r>
          </w:p>
        </w:tc>
        <w:tc>
          <w:tcPr>
            <w:tcW w:w="1121" w:type="dxa"/>
            <w:tcBorders>
              <w:top w:val="nil"/>
            </w:tcBorders>
            <w:shd w:val="clear" w:color="auto" w:fill="auto"/>
          </w:tcPr>
          <w:p w14:paraId="5D21CDE2" w14:textId="77777777" w:rsidR="00A67243" w:rsidRPr="00D001BC" w:rsidRDefault="00A67243">
            <w:pPr>
              <w:spacing w:after="0" w:line="240" w:lineRule="auto"/>
              <w:jc w:val="center"/>
              <w:rPr>
                <w:rFonts w:ascii="Arial" w:eastAsia="Calibri" w:hAnsi="Arial"/>
              </w:rPr>
            </w:pPr>
            <w:r w:rsidRPr="00D001BC">
              <w:rPr>
                <w:rFonts w:ascii="Arial" w:eastAsia="Calibri" w:hAnsi="Arial"/>
              </w:rPr>
              <w:t>93</w:t>
            </w:r>
          </w:p>
        </w:tc>
        <w:tc>
          <w:tcPr>
            <w:tcW w:w="846" w:type="dxa"/>
            <w:tcBorders>
              <w:top w:val="nil"/>
            </w:tcBorders>
            <w:shd w:val="clear" w:color="auto" w:fill="auto"/>
          </w:tcPr>
          <w:p w14:paraId="74E44E16" w14:textId="77777777" w:rsidR="00A67243" w:rsidRPr="00D001BC" w:rsidRDefault="00A67243">
            <w:pPr>
              <w:spacing w:after="0" w:line="240" w:lineRule="auto"/>
              <w:jc w:val="center"/>
              <w:rPr>
                <w:rFonts w:ascii="Arial" w:eastAsia="Calibri" w:hAnsi="Arial"/>
              </w:rPr>
            </w:pPr>
            <w:r w:rsidRPr="00D001BC">
              <w:rPr>
                <w:rFonts w:ascii="Arial" w:eastAsia="Calibri" w:hAnsi="Arial"/>
              </w:rPr>
              <w:t>93,5</w:t>
            </w:r>
          </w:p>
        </w:tc>
        <w:tc>
          <w:tcPr>
            <w:tcW w:w="1275" w:type="dxa"/>
            <w:tcBorders>
              <w:top w:val="nil"/>
            </w:tcBorders>
            <w:shd w:val="clear" w:color="auto" w:fill="auto"/>
          </w:tcPr>
          <w:p w14:paraId="75948CE9" w14:textId="77777777" w:rsidR="00A67243" w:rsidRPr="00D001BC" w:rsidRDefault="00A67243">
            <w:pPr>
              <w:spacing w:after="0" w:line="240" w:lineRule="auto"/>
              <w:jc w:val="center"/>
              <w:rPr>
                <w:rFonts w:ascii="Arial" w:eastAsia="Calibri" w:hAnsi="Arial"/>
              </w:rPr>
            </w:pPr>
            <w:r w:rsidRPr="00D001BC">
              <w:rPr>
                <w:rFonts w:ascii="Arial" w:eastAsia="Calibri" w:hAnsi="Arial"/>
              </w:rPr>
              <w:t>94</w:t>
            </w:r>
          </w:p>
        </w:tc>
        <w:tc>
          <w:tcPr>
            <w:tcW w:w="1165" w:type="dxa"/>
            <w:tcBorders>
              <w:top w:val="nil"/>
            </w:tcBorders>
            <w:shd w:val="clear" w:color="auto" w:fill="auto"/>
          </w:tcPr>
          <w:p w14:paraId="5EEECEA3" w14:textId="77777777" w:rsidR="00A67243" w:rsidRPr="00D001BC" w:rsidRDefault="00A67243">
            <w:pPr>
              <w:spacing w:after="0" w:line="240" w:lineRule="auto"/>
              <w:jc w:val="center"/>
              <w:rPr>
                <w:rFonts w:ascii="Arial" w:eastAsia="Calibri" w:hAnsi="Arial"/>
              </w:rPr>
            </w:pPr>
            <w:r w:rsidRPr="00D001BC">
              <w:rPr>
                <w:rFonts w:ascii="Arial" w:eastAsia="Calibri" w:hAnsi="Arial"/>
              </w:rPr>
              <w:t>95</w:t>
            </w:r>
          </w:p>
        </w:tc>
      </w:tr>
      <w:tr w:rsidR="00622E48" w:rsidRPr="00D001BC" w14:paraId="0052E25C" w14:textId="77777777" w:rsidTr="00622E48">
        <w:trPr>
          <w:trHeight w:val="1300"/>
        </w:trPr>
        <w:tc>
          <w:tcPr>
            <w:tcW w:w="519" w:type="dxa"/>
            <w:tcBorders>
              <w:top w:val="nil"/>
            </w:tcBorders>
            <w:shd w:val="clear" w:color="auto" w:fill="auto"/>
          </w:tcPr>
          <w:p w14:paraId="0DA1C6C1" w14:textId="77777777" w:rsidR="00622E48" w:rsidRPr="00D001BC" w:rsidRDefault="00C72E07">
            <w:pPr>
              <w:spacing w:after="0" w:line="240" w:lineRule="auto"/>
              <w:jc w:val="center"/>
              <w:rPr>
                <w:rFonts w:ascii="Arial" w:hAnsi="Arial"/>
              </w:rPr>
            </w:pPr>
            <w:r w:rsidRPr="00D001BC">
              <w:rPr>
                <w:rFonts w:ascii="Arial" w:hAnsi="Arial"/>
              </w:rPr>
              <w:t>16</w:t>
            </w:r>
          </w:p>
        </w:tc>
        <w:tc>
          <w:tcPr>
            <w:tcW w:w="4551" w:type="dxa"/>
            <w:tcBorders>
              <w:top w:val="nil"/>
            </w:tcBorders>
            <w:shd w:val="clear" w:color="auto" w:fill="auto"/>
          </w:tcPr>
          <w:p w14:paraId="1252A4D2" w14:textId="77777777" w:rsidR="00622E48" w:rsidRPr="00D001BC" w:rsidRDefault="00622E48">
            <w:pPr>
              <w:spacing w:after="0" w:line="240" w:lineRule="auto"/>
              <w:jc w:val="both"/>
              <w:rPr>
                <w:rFonts w:ascii="Arial" w:hAnsi="Arial"/>
              </w:rPr>
            </w:pPr>
            <w:r w:rsidRPr="00D001BC">
              <w:rPr>
                <w:rFonts w:ascii="Arial" w:eastAsia="Calibri" w:hAnsi="Arial"/>
              </w:rPr>
              <w:t xml:space="preserve">Целевой показатель </w:t>
            </w:r>
            <w:r w:rsidR="00A67243" w:rsidRPr="00D001BC">
              <w:rPr>
                <w:rFonts w:ascii="Arial" w:eastAsia="Calibri" w:hAnsi="Arial"/>
              </w:rPr>
              <w:t>4</w:t>
            </w:r>
            <w:r w:rsidRPr="00D001BC">
              <w:rPr>
                <w:rFonts w:ascii="Arial" w:eastAsia="Calibri" w:hAnsi="Arial"/>
              </w:rPr>
              <w:t>.</w:t>
            </w:r>
          </w:p>
          <w:p w14:paraId="0789C371" w14:textId="77777777" w:rsidR="00622E48" w:rsidRPr="00D001BC" w:rsidRDefault="00622E48">
            <w:pPr>
              <w:spacing w:after="0" w:line="240" w:lineRule="auto"/>
              <w:jc w:val="both"/>
              <w:rPr>
                <w:rFonts w:ascii="Arial" w:eastAsia="Calibri" w:hAnsi="Arial"/>
              </w:rPr>
            </w:pPr>
            <w:r w:rsidRPr="00D001BC">
              <w:rPr>
                <w:rFonts w:ascii="Arial" w:eastAsia="Calibri" w:hAnsi="Arial"/>
              </w:rPr>
              <w:t>Розничная продажа алкогольной продукции на душу населения</w:t>
            </w:r>
          </w:p>
        </w:tc>
        <w:tc>
          <w:tcPr>
            <w:tcW w:w="2425" w:type="dxa"/>
            <w:tcBorders>
              <w:top w:val="nil"/>
            </w:tcBorders>
            <w:shd w:val="clear" w:color="auto" w:fill="auto"/>
          </w:tcPr>
          <w:p w14:paraId="4B1B6D8A" w14:textId="77777777" w:rsidR="00622E48" w:rsidRPr="00D001BC" w:rsidRDefault="00622E48">
            <w:pPr>
              <w:spacing w:after="0" w:line="240" w:lineRule="auto"/>
              <w:jc w:val="center"/>
              <w:rPr>
                <w:rFonts w:ascii="Arial" w:hAnsi="Arial"/>
              </w:rPr>
            </w:pPr>
            <w:r w:rsidRPr="00D001BC">
              <w:rPr>
                <w:rFonts w:ascii="Arial" w:eastAsia="Calibri" w:hAnsi="Arial"/>
              </w:rPr>
              <w:t>литр этанола</w:t>
            </w:r>
          </w:p>
        </w:tc>
        <w:tc>
          <w:tcPr>
            <w:tcW w:w="1136" w:type="dxa"/>
            <w:tcBorders>
              <w:top w:val="nil"/>
            </w:tcBorders>
            <w:shd w:val="clear" w:color="auto" w:fill="auto"/>
          </w:tcPr>
          <w:p w14:paraId="76461667" w14:textId="77777777" w:rsidR="00622E48" w:rsidRPr="00D001BC" w:rsidRDefault="00622E48">
            <w:pPr>
              <w:spacing w:after="0" w:line="240" w:lineRule="auto"/>
              <w:jc w:val="center"/>
              <w:rPr>
                <w:rFonts w:ascii="Arial" w:hAnsi="Arial"/>
              </w:rPr>
            </w:pPr>
            <w:r w:rsidRPr="00D001BC">
              <w:rPr>
                <w:rFonts w:ascii="Arial" w:eastAsia="Calibri" w:hAnsi="Arial"/>
              </w:rPr>
              <w:t>6,3</w:t>
            </w:r>
          </w:p>
        </w:tc>
        <w:tc>
          <w:tcPr>
            <w:tcW w:w="851" w:type="dxa"/>
            <w:tcBorders>
              <w:top w:val="nil"/>
            </w:tcBorders>
            <w:shd w:val="clear" w:color="auto" w:fill="auto"/>
          </w:tcPr>
          <w:p w14:paraId="79D6745C" w14:textId="77777777" w:rsidR="00622E48" w:rsidRPr="00D001BC" w:rsidRDefault="00622E48">
            <w:pPr>
              <w:spacing w:after="0" w:line="240" w:lineRule="auto"/>
              <w:jc w:val="center"/>
              <w:rPr>
                <w:rFonts w:ascii="Arial" w:hAnsi="Arial"/>
              </w:rPr>
            </w:pPr>
            <w:r w:rsidRPr="00D001BC">
              <w:rPr>
                <w:rFonts w:ascii="Arial" w:eastAsia="Calibri" w:hAnsi="Arial"/>
              </w:rPr>
              <w:t>6,1</w:t>
            </w:r>
          </w:p>
        </w:tc>
        <w:tc>
          <w:tcPr>
            <w:tcW w:w="1121" w:type="dxa"/>
            <w:tcBorders>
              <w:top w:val="nil"/>
            </w:tcBorders>
            <w:shd w:val="clear" w:color="auto" w:fill="auto"/>
          </w:tcPr>
          <w:p w14:paraId="333AF2DF" w14:textId="77777777" w:rsidR="00622E48" w:rsidRPr="00D001BC" w:rsidRDefault="00622E48">
            <w:pPr>
              <w:spacing w:after="0" w:line="240" w:lineRule="auto"/>
              <w:jc w:val="center"/>
              <w:rPr>
                <w:rFonts w:ascii="Arial" w:hAnsi="Arial"/>
              </w:rPr>
            </w:pPr>
            <w:r w:rsidRPr="00D001BC">
              <w:rPr>
                <w:rFonts w:ascii="Arial" w:eastAsia="Calibri" w:hAnsi="Arial"/>
              </w:rPr>
              <w:t>6,0</w:t>
            </w:r>
          </w:p>
        </w:tc>
        <w:tc>
          <w:tcPr>
            <w:tcW w:w="846" w:type="dxa"/>
            <w:tcBorders>
              <w:top w:val="nil"/>
            </w:tcBorders>
            <w:shd w:val="clear" w:color="auto" w:fill="auto"/>
          </w:tcPr>
          <w:p w14:paraId="77841BD1" w14:textId="77777777" w:rsidR="00622E48" w:rsidRPr="00D001BC" w:rsidRDefault="00622E48">
            <w:pPr>
              <w:spacing w:after="0" w:line="240" w:lineRule="auto"/>
              <w:jc w:val="center"/>
              <w:rPr>
                <w:rFonts w:ascii="Arial" w:hAnsi="Arial"/>
              </w:rPr>
            </w:pPr>
            <w:r w:rsidRPr="00D001BC">
              <w:rPr>
                <w:rFonts w:ascii="Arial" w:eastAsia="Calibri" w:hAnsi="Arial"/>
              </w:rPr>
              <w:t>5,9</w:t>
            </w:r>
          </w:p>
        </w:tc>
        <w:tc>
          <w:tcPr>
            <w:tcW w:w="1275" w:type="dxa"/>
            <w:tcBorders>
              <w:top w:val="nil"/>
            </w:tcBorders>
            <w:shd w:val="clear" w:color="auto" w:fill="auto"/>
          </w:tcPr>
          <w:p w14:paraId="222C13B8" w14:textId="77777777" w:rsidR="00622E48" w:rsidRPr="00D001BC" w:rsidRDefault="00622E48">
            <w:pPr>
              <w:spacing w:after="0" w:line="240" w:lineRule="auto"/>
              <w:jc w:val="center"/>
              <w:rPr>
                <w:rFonts w:ascii="Arial" w:hAnsi="Arial"/>
              </w:rPr>
            </w:pPr>
            <w:r w:rsidRPr="00D001BC">
              <w:rPr>
                <w:rFonts w:ascii="Arial" w:eastAsia="Calibri" w:hAnsi="Arial"/>
              </w:rPr>
              <w:t>5,9</w:t>
            </w:r>
          </w:p>
        </w:tc>
        <w:tc>
          <w:tcPr>
            <w:tcW w:w="1165" w:type="dxa"/>
            <w:tcBorders>
              <w:top w:val="nil"/>
            </w:tcBorders>
            <w:shd w:val="clear" w:color="auto" w:fill="auto"/>
          </w:tcPr>
          <w:p w14:paraId="0FFD37D0" w14:textId="77777777" w:rsidR="00622E48" w:rsidRPr="00D001BC" w:rsidRDefault="00622E48">
            <w:pPr>
              <w:spacing w:after="0" w:line="240" w:lineRule="auto"/>
              <w:jc w:val="center"/>
              <w:rPr>
                <w:rFonts w:ascii="Arial" w:hAnsi="Arial"/>
              </w:rPr>
            </w:pPr>
            <w:r w:rsidRPr="00D001BC">
              <w:rPr>
                <w:rFonts w:ascii="Arial" w:eastAsia="Calibri" w:hAnsi="Arial"/>
              </w:rPr>
              <w:t>5,8</w:t>
            </w:r>
          </w:p>
        </w:tc>
      </w:tr>
      <w:tr w:rsidR="00622E48" w:rsidRPr="00D001BC" w14:paraId="6092FF8C" w14:textId="77777777" w:rsidTr="00622E48">
        <w:trPr>
          <w:trHeight w:val="1260"/>
        </w:trPr>
        <w:tc>
          <w:tcPr>
            <w:tcW w:w="519" w:type="dxa"/>
            <w:shd w:val="clear" w:color="auto" w:fill="auto"/>
          </w:tcPr>
          <w:p w14:paraId="06C294F4" w14:textId="77777777" w:rsidR="00622E48" w:rsidRPr="00D001BC" w:rsidRDefault="00C72E07">
            <w:pPr>
              <w:spacing w:after="0" w:line="240" w:lineRule="auto"/>
              <w:jc w:val="center"/>
              <w:rPr>
                <w:rFonts w:ascii="Arial" w:hAnsi="Arial"/>
              </w:rPr>
            </w:pPr>
            <w:r w:rsidRPr="00D001BC">
              <w:rPr>
                <w:rFonts w:ascii="Arial" w:hAnsi="Arial"/>
              </w:rPr>
              <w:t>17</w:t>
            </w:r>
          </w:p>
        </w:tc>
        <w:tc>
          <w:tcPr>
            <w:tcW w:w="4551" w:type="dxa"/>
            <w:shd w:val="clear" w:color="auto" w:fill="auto"/>
          </w:tcPr>
          <w:p w14:paraId="71D90A96" w14:textId="77777777" w:rsidR="00622E48" w:rsidRPr="00D001BC" w:rsidRDefault="00622E48">
            <w:pPr>
              <w:spacing w:after="0" w:line="240" w:lineRule="auto"/>
              <w:jc w:val="both"/>
              <w:rPr>
                <w:rFonts w:ascii="Arial" w:hAnsi="Arial"/>
              </w:rPr>
            </w:pPr>
            <w:r w:rsidRPr="00D001BC">
              <w:rPr>
                <w:rFonts w:ascii="Arial" w:eastAsia="Calibri" w:hAnsi="Arial"/>
              </w:rPr>
              <w:t xml:space="preserve">Целевой показатель </w:t>
            </w:r>
            <w:r w:rsidR="00A67243" w:rsidRPr="00D001BC">
              <w:rPr>
                <w:rFonts w:ascii="Arial" w:eastAsia="Calibri" w:hAnsi="Arial"/>
              </w:rPr>
              <w:t>5</w:t>
            </w:r>
            <w:r w:rsidRPr="00D001BC">
              <w:rPr>
                <w:rFonts w:ascii="Arial" w:eastAsia="Calibri" w:hAnsi="Arial"/>
              </w:rPr>
              <w:t>.</w:t>
            </w:r>
          </w:p>
          <w:p w14:paraId="2E7822AE" w14:textId="77777777" w:rsidR="00622E48" w:rsidRPr="00D001BC" w:rsidRDefault="00622E48">
            <w:pPr>
              <w:spacing w:after="0" w:line="240" w:lineRule="auto"/>
              <w:jc w:val="both"/>
              <w:rPr>
                <w:rFonts w:ascii="Arial" w:hAnsi="Arial"/>
              </w:rPr>
            </w:pPr>
            <w:r w:rsidRPr="00D001BC">
              <w:rPr>
                <w:rFonts w:ascii="Arial" w:eastAsia="Calibri" w:hAnsi="Arial"/>
              </w:rPr>
              <w:t>Темпы прироста первичной заболеваемости ожирением</w:t>
            </w:r>
          </w:p>
        </w:tc>
        <w:tc>
          <w:tcPr>
            <w:tcW w:w="2425" w:type="dxa"/>
            <w:shd w:val="clear" w:color="auto" w:fill="auto"/>
          </w:tcPr>
          <w:p w14:paraId="51D7440D" w14:textId="77777777" w:rsidR="00622E48" w:rsidRPr="00D001BC" w:rsidRDefault="00622E48">
            <w:pPr>
              <w:spacing w:after="0" w:line="240" w:lineRule="auto"/>
              <w:jc w:val="center"/>
              <w:rPr>
                <w:rFonts w:ascii="Arial" w:hAnsi="Arial"/>
              </w:rPr>
            </w:pPr>
            <w:r w:rsidRPr="00D001BC">
              <w:rPr>
                <w:rFonts w:ascii="Arial" w:eastAsia="Calibri" w:hAnsi="Arial"/>
              </w:rPr>
              <w:t>процент</w:t>
            </w:r>
          </w:p>
        </w:tc>
        <w:tc>
          <w:tcPr>
            <w:tcW w:w="1136" w:type="dxa"/>
            <w:shd w:val="clear" w:color="auto" w:fill="auto"/>
          </w:tcPr>
          <w:p w14:paraId="4A5A9491" w14:textId="77777777" w:rsidR="00622E48" w:rsidRPr="00D001BC" w:rsidRDefault="00622E48">
            <w:pPr>
              <w:tabs>
                <w:tab w:val="left" w:pos="502"/>
              </w:tabs>
              <w:spacing w:after="0" w:line="240" w:lineRule="auto"/>
              <w:jc w:val="center"/>
              <w:rPr>
                <w:rFonts w:ascii="Arial" w:hAnsi="Arial"/>
              </w:rPr>
            </w:pPr>
            <w:r w:rsidRPr="00D001BC">
              <w:rPr>
                <w:rFonts w:ascii="Arial" w:eastAsia="Calibri" w:hAnsi="Arial"/>
              </w:rPr>
              <w:t>10,0</w:t>
            </w:r>
          </w:p>
        </w:tc>
        <w:tc>
          <w:tcPr>
            <w:tcW w:w="851" w:type="dxa"/>
            <w:shd w:val="clear" w:color="auto" w:fill="auto"/>
          </w:tcPr>
          <w:p w14:paraId="10026375" w14:textId="77777777" w:rsidR="00622E48" w:rsidRPr="00D001BC" w:rsidRDefault="00622E48">
            <w:pPr>
              <w:pStyle w:val="TableParagraph"/>
              <w:spacing w:before="128"/>
              <w:jc w:val="center"/>
              <w:rPr>
                <w:rFonts w:ascii="Arial" w:hAnsi="Arial" w:cs="Arial"/>
              </w:rPr>
            </w:pPr>
            <w:r w:rsidRPr="00D001BC">
              <w:rPr>
                <w:rFonts w:ascii="Arial" w:hAnsi="Arial" w:cs="Arial"/>
              </w:rPr>
              <w:t>9,5</w:t>
            </w:r>
          </w:p>
        </w:tc>
        <w:tc>
          <w:tcPr>
            <w:tcW w:w="1121" w:type="dxa"/>
            <w:shd w:val="clear" w:color="auto" w:fill="auto"/>
          </w:tcPr>
          <w:p w14:paraId="46AE3EBE" w14:textId="77777777" w:rsidR="00622E48" w:rsidRPr="00D001BC" w:rsidRDefault="00622E48">
            <w:pPr>
              <w:pStyle w:val="TableParagraph"/>
              <w:spacing w:before="128"/>
              <w:jc w:val="center"/>
              <w:rPr>
                <w:rFonts w:ascii="Arial" w:hAnsi="Arial" w:cs="Arial"/>
              </w:rPr>
            </w:pPr>
            <w:r w:rsidRPr="00D001BC">
              <w:rPr>
                <w:rFonts w:ascii="Arial" w:hAnsi="Arial" w:cs="Arial"/>
              </w:rPr>
              <w:t>9,3</w:t>
            </w:r>
          </w:p>
        </w:tc>
        <w:tc>
          <w:tcPr>
            <w:tcW w:w="846" w:type="dxa"/>
            <w:shd w:val="clear" w:color="auto" w:fill="auto"/>
          </w:tcPr>
          <w:p w14:paraId="25A9E48E" w14:textId="77777777" w:rsidR="00622E48" w:rsidRPr="00D001BC" w:rsidRDefault="00622E48">
            <w:pPr>
              <w:pStyle w:val="TableParagraph"/>
              <w:spacing w:before="128"/>
              <w:jc w:val="center"/>
              <w:rPr>
                <w:rFonts w:ascii="Arial" w:hAnsi="Arial" w:cs="Arial"/>
              </w:rPr>
            </w:pPr>
            <w:r w:rsidRPr="00D001BC">
              <w:rPr>
                <w:rFonts w:ascii="Arial" w:hAnsi="Arial" w:cs="Arial"/>
              </w:rPr>
              <w:t>8,2</w:t>
            </w:r>
          </w:p>
        </w:tc>
        <w:tc>
          <w:tcPr>
            <w:tcW w:w="1275" w:type="dxa"/>
            <w:shd w:val="clear" w:color="auto" w:fill="auto"/>
          </w:tcPr>
          <w:p w14:paraId="01B1D3C9" w14:textId="77777777" w:rsidR="00622E48" w:rsidRPr="00D001BC" w:rsidRDefault="00622E48">
            <w:pPr>
              <w:pStyle w:val="TableParagraph"/>
              <w:spacing w:before="128"/>
              <w:ind w:left="1"/>
              <w:jc w:val="center"/>
              <w:rPr>
                <w:rFonts w:ascii="Arial" w:hAnsi="Arial" w:cs="Arial"/>
              </w:rPr>
            </w:pPr>
            <w:r w:rsidRPr="00D001BC">
              <w:rPr>
                <w:rFonts w:ascii="Arial" w:hAnsi="Arial" w:cs="Arial"/>
              </w:rPr>
              <w:t>7,1</w:t>
            </w:r>
          </w:p>
        </w:tc>
        <w:tc>
          <w:tcPr>
            <w:tcW w:w="1165" w:type="dxa"/>
            <w:shd w:val="clear" w:color="auto" w:fill="auto"/>
          </w:tcPr>
          <w:p w14:paraId="1E168257" w14:textId="77777777" w:rsidR="00622E48" w:rsidRPr="00D001BC" w:rsidRDefault="00622E48">
            <w:pPr>
              <w:pStyle w:val="TableParagraph"/>
              <w:spacing w:before="128"/>
              <w:ind w:right="453"/>
              <w:jc w:val="center"/>
              <w:rPr>
                <w:rFonts w:ascii="Arial" w:hAnsi="Arial" w:cs="Arial"/>
              </w:rPr>
            </w:pPr>
            <w:r w:rsidRPr="00D001BC">
              <w:rPr>
                <w:rFonts w:ascii="Arial" w:hAnsi="Arial" w:cs="Arial"/>
              </w:rPr>
              <w:t xml:space="preserve">   5,9</w:t>
            </w:r>
          </w:p>
        </w:tc>
      </w:tr>
      <w:tr w:rsidR="00622E48" w:rsidRPr="00D001BC" w14:paraId="5F83DA5B" w14:textId="77777777" w:rsidTr="00622E48">
        <w:trPr>
          <w:trHeight w:val="684"/>
        </w:trPr>
        <w:tc>
          <w:tcPr>
            <w:tcW w:w="519" w:type="dxa"/>
            <w:tcBorders>
              <w:top w:val="nil"/>
            </w:tcBorders>
            <w:shd w:val="clear" w:color="auto" w:fill="auto"/>
          </w:tcPr>
          <w:p w14:paraId="02629AB2" w14:textId="77777777" w:rsidR="00622E48" w:rsidRPr="00D001BC" w:rsidRDefault="00C72E07">
            <w:pPr>
              <w:spacing w:after="0" w:line="240" w:lineRule="auto"/>
              <w:jc w:val="center"/>
              <w:rPr>
                <w:rFonts w:ascii="Arial" w:hAnsi="Arial"/>
              </w:rPr>
            </w:pPr>
            <w:r w:rsidRPr="00D001BC">
              <w:rPr>
                <w:rFonts w:ascii="Arial" w:hAnsi="Arial"/>
              </w:rPr>
              <w:t>18</w:t>
            </w:r>
          </w:p>
        </w:tc>
        <w:tc>
          <w:tcPr>
            <w:tcW w:w="13370" w:type="dxa"/>
            <w:gridSpan w:val="8"/>
            <w:tcBorders>
              <w:top w:val="nil"/>
            </w:tcBorders>
            <w:shd w:val="clear" w:color="auto" w:fill="auto"/>
          </w:tcPr>
          <w:p w14:paraId="1BD5434E" w14:textId="721CC578" w:rsidR="00622E48" w:rsidRPr="00D001BC" w:rsidRDefault="00622E48">
            <w:pPr>
              <w:spacing w:after="0" w:line="240" w:lineRule="auto"/>
              <w:jc w:val="both"/>
              <w:rPr>
                <w:rFonts w:ascii="Arial" w:hAnsi="Arial"/>
              </w:rPr>
            </w:pPr>
            <w:r w:rsidRPr="00D001BC">
              <w:rPr>
                <w:rFonts w:ascii="Arial" w:hAnsi="Arial"/>
              </w:rPr>
              <w:t xml:space="preserve">Задача </w:t>
            </w:r>
            <w:r w:rsidR="00F636D7" w:rsidRPr="00D001BC">
              <w:rPr>
                <w:rFonts w:ascii="Arial" w:hAnsi="Arial"/>
              </w:rPr>
              <w:t>4.</w:t>
            </w:r>
            <w:r w:rsidR="00F636D7" w:rsidRPr="00D001BC">
              <w:rPr>
                <w:rFonts w:ascii="Arial" w:eastAsia="Calibri" w:hAnsi="Arial"/>
              </w:rPr>
              <w:t xml:space="preserve"> Сохранение</w:t>
            </w:r>
            <w:r w:rsidRPr="00D001BC">
              <w:rPr>
                <w:rFonts w:ascii="Arial" w:eastAsia="Calibri" w:hAnsi="Arial"/>
              </w:rPr>
              <w:t xml:space="preserve"> здоровья мужчин, включая здоровое питание, занятия физической культурой и спортом,</w:t>
            </w:r>
            <w:r w:rsidRPr="00D001BC">
              <w:rPr>
                <w:rFonts w:ascii="Arial" w:eastAsia="Times New Roman" w:hAnsi="Arial"/>
                <w:lang w:eastAsia="ru-RU"/>
              </w:rPr>
              <w:t xml:space="preserve"> активного долголетия среди сельских жителей.</w:t>
            </w:r>
          </w:p>
        </w:tc>
      </w:tr>
      <w:tr w:rsidR="00622E48" w:rsidRPr="00D001BC" w14:paraId="2AEB3726" w14:textId="77777777" w:rsidTr="00622E48">
        <w:trPr>
          <w:trHeight w:val="1260"/>
        </w:trPr>
        <w:tc>
          <w:tcPr>
            <w:tcW w:w="519" w:type="dxa"/>
            <w:tcBorders>
              <w:top w:val="nil"/>
            </w:tcBorders>
            <w:shd w:val="clear" w:color="auto" w:fill="auto"/>
          </w:tcPr>
          <w:p w14:paraId="605CCFCA" w14:textId="77777777" w:rsidR="00622E48" w:rsidRPr="00D001BC" w:rsidRDefault="00C72E07">
            <w:pPr>
              <w:spacing w:after="0" w:line="240" w:lineRule="auto"/>
              <w:jc w:val="center"/>
              <w:rPr>
                <w:rFonts w:ascii="Arial" w:hAnsi="Arial"/>
              </w:rPr>
            </w:pPr>
            <w:r w:rsidRPr="00D001BC">
              <w:rPr>
                <w:rFonts w:ascii="Arial" w:hAnsi="Arial"/>
              </w:rPr>
              <w:t>19</w:t>
            </w:r>
          </w:p>
        </w:tc>
        <w:tc>
          <w:tcPr>
            <w:tcW w:w="4551" w:type="dxa"/>
            <w:tcBorders>
              <w:top w:val="nil"/>
            </w:tcBorders>
            <w:shd w:val="clear" w:color="auto" w:fill="auto"/>
          </w:tcPr>
          <w:p w14:paraId="639C6673" w14:textId="77777777" w:rsidR="00622E48" w:rsidRPr="00D001BC" w:rsidRDefault="00622E48">
            <w:pPr>
              <w:spacing w:after="0" w:line="240" w:lineRule="auto"/>
              <w:jc w:val="both"/>
              <w:rPr>
                <w:rFonts w:ascii="Arial" w:hAnsi="Arial"/>
              </w:rPr>
            </w:pPr>
            <w:r w:rsidRPr="00D001BC">
              <w:rPr>
                <w:rFonts w:ascii="Arial" w:hAnsi="Arial"/>
              </w:rPr>
              <w:t>Целевой показатель 1.</w:t>
            </w:r>
          </w:p>
          <w:p w14:paraId="02134377" w14:textId="77777777" w:rsidR="00C0649C" w:rsidRPr="00D001BC" w:rsidRDefault="00C0649C" w:rsidP="00067268">
            <w:pPr>
              <w:spacing w:after="0" w:line="240" w:lineRule="auto"/>
              <w:jc w:val="both"/>
              <w:rPr>
                <w:rFonts w:ascii="Arial" w:hAnsi="Arial"/>
              </w:rPr>
            </w:pPr>
            <w:r w:rsidRPr="00D001BC">
              <w:rPr>
                <w:rFonts w:ascii="Arial" w:hAnsi="Arial"/>
              </w:rPr>
              <w:t>Доля жителей района, о</w:t>
            </w:r>
            <w:r w:rsidR="00A24E2C" w:rsidRPr="00D001BC">
              <w:rPr>
                <w:rFonts w:ascii="Arial" w:hAnsi="Arial"/>
              </w:rPr>
              <w:t>хваченных диспансеризацией различных групп населения</w:t>
            </w:r>
            <w:r w:rsidR="00067268" w:rsidRPr="00D001BC">
              <w:rPr>
                <w:rFonts w:ascii="Arial" w:hAnsi="Arial"/>
              </w:rPr>
              <w:t xml:space="preserve"> и профилактическими осмотрами</w:t>
            </w:r>
            <w:r w:rsidR="00355BAE" w:rsidRPr="00D001BC">
              <w:rPr>
                <w:rFonts w:ascii="Arial" w:hAnsi="Arial"/>
              </w:rPr>
              <w:t xml:space="preserve"> (в том числе, мужчин)</w:t>
            </w:r>
            <w:r w:rsidR="00067268" w:rsidRPr="00D001BC">
              <w:rPr>
                <w:rFonts w:ascii="Arial" w:hAnsi="Arial"/>
              </w:rPr>
              <w:t>,</w:t>
            </w:r>
            <w:r w:rsidRPr="00D001BC">
              <w:rPr>
                <w:rFonts w:ascii="Arial" w:hAnsi="Arial"/>
              </w:rPr>
              <w:t xml:space="preserve"> всего</w:t>
            </w:r>
          </w:p>
        </w:tc>
        <w:tc>
          <w:tcPr>
            <w:tcW w:w="2425" w:type="dxa"/>
            <w:tcBorders>
              <w:top w:val="nil"/>
            </w:tcBorders>
            <w:shd w:val="clear" w:color="auto" w:fill="auto"/>
          </w:tcPr>
          <w:p w14:paraId="380FDF1C" w14:textId="77777777" w:rsidR="00622E48" w:rsidRPr="00D001BC" w:rsidRDefault="00C0649C">
            <w:pPr>
              <w:spacing w:after="0" w:line="240" w:lineRule="auto"/>
              <w:jc w:val="center"/>
              <w:rPr>
                <w:rFonts w:ascii="Arial" w:hAnsi="Arial"/>
              </w:rPr>
            </w:pPr>
            <w:r w:rsidRPr="00D001BC">
              <w:rPr>
                <w:rFonts w:ascii="Arial" w:hAnsi="Arial"/>
              </w:rPr>
              <w:t>%</w:t>
            </w:r>
          </w:p>
        </w:tc>
        <w:tc>
          <w:tcPr>
            <w:tcW w:w="1136" w:type="dxa"/>
            <w:tcBorders>
              <w:top w:val="nil"/>
            </w:tcBorders>
            <w:shd w:val="clear" w:color="auto" w:fill="auto"/>
          </w:tcPr>
          <w:p w14:paraId="53EEF576" w14:textId="77777777" w:rsidR="00622E48" w:rsidRPr="00D001BC" w:rsidRDefault="00A24E2C" w:rsidP="00A24E2C">
            <w:pPr>
              <w:tabs>
                <w:tab w:val="left" w:pos="502"/>
              </w:tabs>
              <w:spacing w:after="0" w:line="240" w:lineRule="auto"/>
              <w:jc w:val="center"/>
              <w:rPr>
                <w:rFonts w:ascii="Arial" w:hAnsi="Arial"/>
              </w:rPr>
            </w:pPr>
            <w:r w:rsidRPr="00D001BC">
              <w:rPr>
                <w:rFonts w:ascii="Arial" w:hAnsi="Arial"/>
              </w:rPr>
              <w:t>95</w:t>
            </w:r>
          </w:p>
        </w:tc>
        <w:tc>
          <w:tcPr>
            <w:tcW w:w="851" w:type="dxa"/>
            <w:tcBorders>
              <w:top w:val="nil"/>
            </w:tcBorders>
            <w:shd w:val="clear" w:color="auto" w:fill="auto"/>
          </w:tcPr>
          <w:p w14:paraId="114B9ADE" w14:textId="77777777" w:rsidR="00622E48" w:rsidRPr="00D001BC" w:rsidRDefault="00A24E2C">
            <w:pPr>
              <w:pStyle w:val="TableParagraph"/>
              <w:spacing w:before="128"/>
              <w:jc w:val="center"/>
              <w:rPr>
                <w:rFonts w:ascii="Arial" w:hAnsi="Arial" w:cs="Arial"/>
              </w:rPr>
            </w:pPr>
            <w:r w:rsidRPr="00D001BC">
              <w:rPr>
                <w:rFonts w:ascii="Arial" w:hAnsi="Arial" w:cs="Arial"/>
              </w:rPr>
              <w:t>95,5</w:t>
            </w:r>
          </w:p>
        </w:tc>
        <w:tc>
          <w:tcPr>
            <w:tcW w:w="1121" w:type="dxa"/>
            <w:tcBorders>
              <w:top w:val="nil"/>
            </w:tcBorders>
            <w:shd w:val="clear" w:color="auto" w:fill="auto"/>
          </w:tcPr>
          <w:p w14:paraId="1C80F8D0" w14:textId="77777777" w:rsidR="00622E48" w:rsidRPr="00D001BC" w:rsidRDefault="00A24E2C">
            <w:pPr>
              <w:pStyle w:val="TableParagraph"/>
              <w:spacing w:before="128"/>
              <w:jc w:val="center"/>
              <w:rPr>
                <w:rFonts w:ascii="Arial" w:hAnsi="Arial" w:cs="Arial"/>
              </w:rPr>
            </w:pPr>
            <w:r w:rsidRPr="00D001BC">
              <w:rPr>
                <w:rFonts w:ascii="Arial" w:hAnsi="Arial" w:cs="Arial"/>
              </w:rPr>
              <w:t>96</w:t>
            </w:r>
          </w:p>
        </w:tc>
        <w:tc>
          <w:tcPr>
            <w:tcW w:w="846" w:type="dxa"/>
            <w:tcBorders>
              <w:top w:val="nil"/>
            </w:tcBorders>
            <w:shd w:val="clear" w:color="auto" w:fill="auto"/>
          </w:tcPr>
          <w:p w14:paraId="1AD605F4" w14:textId="77777777" w:rsidR="00622E48" w:rsidRPr="00D001BC" w:rsidRDefault="00A24E2C">
            <w:pPr>
              <w:pStyle w:val="TableParagraph"/>
              <w:spacing w:before="128"/>
              <w:jc w:val="center"/>
              <w:rPr>
                <w:rFonts w:ascii="Arial" w:hAnsi="Arial" w:cs="Arial"/>
              </w:rPr>
            </w:pPr>
            <w:r w:rsidRPr="00D001BC">
              <w:rPr>
                <w:rFonts w:ascii="Arial" w:hAnsi="Arial" w:cs="Arial"/>
              </w:rPr>
              <w:t>96,5</w:t>
            </w:r>
          </w:p>
        </w:tc>
        <w:tc>
          <w:tcPr>
            <w:tcW w:w="1275" w:type="dxa"/>
            <w:tcBorders>
              <w:top w:val="nil"/>
            </w:tcBorders>
            <w:shd w:val="clear" w:color="auto" w:fill="auto"/>
          </w:tcPr>
          <w:p w14:paraId="1FAF1292" w14:textId="77777777" w:rsidR="00622E48" w:rsidRPr="00D001BC" w:rsidRDefault="00A24E2C">
            <w:pPr>
              <w:pStyle w:val="TableParagraph"/>
              <w:spacing w:before="128"/>
              <w:ind w:left="1"/>
              <w:jc w:val="center"/>
              <w:rPr>
                <w:rFonts w:ascii="Arial" w:hAnsi="Arial" w:cs="Arial"/>
              </w:rPr>
            </w:pPr>
            <w:r w:rsidRPr="00D001BC">
              <w:rPr>
                <w:rFonts w:ascii="Arial" w:hAnsi="Arial" w:cs="Arial"/>
              </w:rPr>
              <w:t>97</w:t>
            </w:r>
          </w:p>
        </w:tc>
        <w:tc>
          <w:tcPr>
            <w:tcW w:w="1165" w:type="dxa"/>
            <w:tcBorders>
              <w:top w:val="nil"/>
            </w:tcBorders>
            <w:shd w:val="clear" w:color="auto" w:fill="auto"/>
          </w:tcPr>
          <w:p w14:paraId="1A6835F8" w14:textId="77777777" w:rsidR="00622E48" w:rsidRPr="00D001BC" w:rsidRDefault="00A24E2C">
            <w:pPr>
              <w:pStyle w:val="TableParagraph"/>
              <w:spacing w:before="128"/>
              <w:ind w:right="453"/>
              <w:jc w:val="center"/>
              <w:rPr>
                <w:rFonts w:ascii="Arial" w:hAnsi="Arial" w:cs="Arial"/>
              </w:rPr>
            </w:pPr>
            <w:r w:rsidRPr="00D001BC">
              <w:rPr>
                <w:rFonts w:ascii="Arial" w:hAnsi="Arial" w:cs="Arial"/>
              </w:rPr>
              <w:t>97,5</w:t>
            </w:r>
          </w:p>
        </w:tc>
      </w:tr>
      <w:tr w:rsidR="00622E48" w:rsidRPr="00D001BC" w14:paraId="5E382497" w14:textId="77777777" w:rsidTr="00622E48">
        <w:trPr>
          <w:trHeight w:val="1260"/>
        </w:trPr>
        <w:tc>
          <w:tcPr>
            <w:tcW w:w="519" w:type="dxa"/>
            <w:tcBorders>
              <w:top w:val="nil"/>
            </w:tcBorders>
            <w:shd w:val="clear" w:color="auto" w:fill="auto"/>
          </w:tcPr>
          <w:p w14:paraId="1CAF6E4B" w14:textId="77777777" w:rsidR="00622E48" w:rsidRPr="00D001BC" w:rsidRDefault="00C72E07">
            <w:pPr>
              <w:spacing w:after="0" w:line="240" w:lineRule="auto"/>
              <w:jc w:val="center"/>
              <w:rPr>
                <w:rFonts w:ascii="Arial" w:hAnsi="Arial"/>
              </w:rPr>
            </w:pPr>
            <w:r w:rsidRPr="00D001BC">
              <w:rPr>
                <w:rFonts w:ascii="Arial" w:hAnsi="Arial"/>
              </w:rPr>
              <w:lastRenderedPageBreak/>
              <w:t>20</w:t>
            </w:r>
          </w:p>
        </w:tc>
        <w:tc>
          <w:tcPr>
            <w:tcW w:w="4551" w:type="dxa"/>
            <w:tcBorders>
              <w:top w:val="nil"/>
            </w:tcBorders>
            <w:shd w:val="clear" w:color="auto" w:fill="auto"/>
          </w:tcPr>
          <w:p w14:paraId="112703A6" w14:textId="77777777" w:rsidR="00622E48" w:rsidRPr="00D001BC" w:rsidRDefault="00622E48">
            <w:pPr>
              <w:spacing w:after="0" w:line="240" w:lineRule="auto"/>
              <w:jc w:val="both"/>
              <w:rPr>
                <w:rFonts w:ascii="Arial" w:hAnsi="Arial"/>
              </w:rPr>
            </w:pPr>
            <w:r w:rsidRPr="00D001BC">
              <w:rPr>
                <w:rFonts w:ascii="Arial" w:hAnsi="Arial"/>
              </w:rPr>
              <w:t>Целевой показатель 2.</w:t>
            </w:r>
          </w:p>
          <w:p w14:paraId="20C3A6F6" w14:textId="59817337" w:rsidR="00067268" w:rsidRPr="00D001BC" w:rsidRDefault="00DF5E1C">
            <w:pPr>
              <w:spacing w:after="0" w:line="240" w:lineRule="auto"/>
              <w:jc w:val="both"/>
              <w:rPr>
                <w:rFonts w:ascii="Arial" w:hAnsi="Arial"/>
              </w:rPr>
            </w:pPr>
            <w:r w:rsidRPr="00D001BC">
              <w:rPr>
                <w:rFonts w:ascii="Arial" w:hAnsi="Arial"/>
              </w:rPr>
              <w:t xml:space="preserve">Охват вакцинацией (профилактическими прививками) против </w:t>
            </w:r>
            <w:r w:rsidR="00D001BC" w:rsidRPr="00D001BC">
              <w:rPr>
                <w:rFonts w:ascii="Arial" w:hAnsi="Arial"/>
              </w:rPr>
              <w:t>гриппа (</w:t>
            </w:r>
            <w:r w:rsidRPr="00D001BC">
              <w:rPr>
                <w:rFonts w:ascii="Arial" w:hAnsi="Arial"/>
              </w:rPr>
              <w:t>(в том числе мужчин)</w:t>
            </w:r>
          </w:p>
        </w:tc>
        <w:tc>
          <w:tcPr>
            <w:tcW w:w="2425" w:type="dxa"/>
            <w:tcBorders>
              <w:top w:val="nil"/>
            </w:tcBorders>
            <w:shd w:val="clear" w:color="auto" w:fill="auto"/>
          </w:tcPr>
          <w:p w14:paraId="0CE8F2ED" w14:textId="77777777" w:rsidR="00622E48" w:rsidRPr="00D001BC" w:rsidRDefault="00DF5E1C">
            <w:pPr>
              <w:spacing w:after="0" w:line="240" w:lineRule="auto"/>
              <w:jc w:val="center"/>
              <w:rPr>
                <w:rFonts w:ascii="Arial" w:hAnsi="Arial"/>
              </w:rPr>
            </w:pPr>
            <w:r w:rsidRPr="00D001BC">
              <w:rPr>
                <w:rFonts w:ascii="Arial" w:hAnsi="Arial"/>
              </w:rPr>
              <w:t>%</w:t>
            </w:r>
          </w:p>
        </w:tc>
        <w:tc>
          <w:tcPr>
            <w:tcW w:w="1136" w:type="dxa"/>
            <w:tcBorders>
              <w:top w:val="nil"/>
            </w:tcBorders>
            <w:shd w:val="clear" w:color="auto" w:fill="auto"/>
          </w:tcPr>
          <w:p w14:paraId="5FBC337B" w14:textId="77777777" w:rsidR="00622E48" w:rsidRPr="00D001BC" w:rsidRDefault="00622E48">
            <w:pPr>
              <w:tabs>
                <w:tab w:val="left" w:pos="502"/>
              </w:tabs>
              <w:spacing w:after="0" w:line="240" w:lineRule="auto"/>
              <w:jc w:val="center"/>
              <w:rPr>
                <w:rFonts w:ascii="Arial" w:hAnsi="Arial"/>
              </w:rPr>
            </w:pPr>
          </w:p>
        </w:tc>
        <w:tc>
          <w:tcPr>
            <w:tcW w:w="851" w:type="dxa"/>
            <w:tcBorders>
              <w:top w:val="nil"/>
            </w:tcBorders>
            <w:shd w:val="clear" w:color="auto" w:fill="auto"/>
          </w:tcPr>
          <w:p w14:paraId="520FD72A" w14:textId="77777777" w:rsidR="00622E48" w:rsidRPr="00D001BC" w:rsidRDefault="00DF5E1C">
            <w:pPr>
              <w:pStyle w:val="TableParagraph"/>
              <w:spacing w:before="128"/>
              <w:jc w:val="center"/>
              <w:rPr>
                <w:rFonts w:ascii="Arial" w:hAnsi="Arial" w:cs="Arial"/>
              </w:rPr>
            </w:pPr>
            <w:r w:rsidRPr="00D001BC">
              <w:rPr>
                <w:rFonts w:ascii="Arial" w:hAnsi="Arial" w:cs="Arial"/>
              </w:rPr>
              <w:t>43,3</w:t>
            </w:r>
          </w:p>
        </w:tc>
        <w:tc>
          <w:tcPr>
            <w:tcW w:w="1121" w:type="dxa"/>
            <w:tcBorders>
              <w:top w:val="nil"/>
            </w:tcBorders>
            <w:shd w:val="clear" w:color="auto" w:fill="auto"/>
          </w:tcPr>
          <w:p w14:paraId="44BE4C29" w14:textId="77777777" w:rsidR="00622E48" w:rsidRPr="00D001BC" w:rsidRDefault="00DF5E1C">
            <w:pPr>
              <w:pStyle w:val="TableParagraph"/>
              <w:spacing w:before="128"/>
              <w:jc w:val="center"/>
              <w:rPr>
                <w:rFonts w:ascii="Arial" w:hAnsi="Arial" w:cs="Arial"/>
              </w:rPr>
            </w:pPr>
            <w:r w:rsidRPr="00D001BC">
              <w:rPr>
                <w:rFonts w:ascii="Arial" w:hAnsi="Arial" w:cs="Arial"/>
              </w:rPr>
              <w:t>44</w:t>
            </w:r>
          </w:p>
        </w:tc>
        <w:tc>
          <w:tcPr>
            <w:tcW w:w="846" w:type="dxa"/>
            <w:tcBorders>
              <w:top w:val="nil"/>
            </w:tcBorders>
            <w:shd w:val="clear" w:color="auto" w:fill="auto"/>
          </w:tcPr>
          <w:p w14:paraId="537C9BEE" w14:textId="77777777" w:rsidR="00622E48" w:rsidRPr="00D001BC" w:rsidRDefault="00DF5E1C">
            <w:pPr>
              <w:pStyle w:val="TableParagraph"/>
              <w:spacing w:before="128"/>
              <w:jc w:val="center"/>
              <w:rPr>
                <w:rFonts w:ascii="Arial" w:hAnsi="Arial" w:cs="Arial"/>
              </w:rPr>
            </w:pPr>
            <w:r w:rsidRPr="00D001BC">
              <w:rPr>
                <w:rFonts w:ascii="Arial" w:hAnsi="Arial" w:cs="Arial"/>
              </w:rPr>
              <w:t>44,5</w:t>
            </w:r>
          </w:p>
        </w:tc>
        <w:tc>
          <w:tcPr>
            <w:tcW w:w="1275" w:type="dxa"/>
            <w:tcBorders>
              <w:top w:val="nil"/>
            </w:tcBorders>
            <w:shd w:val="clear" w:color="auto" w:fill="auto"/>
          </w:tcPr>
          <w:p w14:paraId="6E76EDE6" w14:textId="77777777" w:rsidR="00622E48" w:rsidRPr="00D001BC" w:rsidRDefault="00DF5E1C">
            <w:pPr>
              <w:pStyle w:val="TableParagraph"/>
              <w:spacing w:before="128"/>
              <w:ind w:left="1"/>
              <w:jc w:val="center"/>
              <w:rPr>
                <w:rFonts w:ascii="Arial" w:hAnsi="Arial" w:cs="Arial"/>
              </w:rPr>
            </w:pPr>
            <w:r w:rsidRPr="00D001BC">
              <w:rPr>
                <w:rFonts w:ascii="Arial" w:hAnsi="Arial" w:cs="Arial"/>
              </w:rPr>
              <w:t>45</w:t>
            </w:r>
          </w:p>
        </w:tc>
        <w:tc>
          <w:tcPr>
            <w:tcW w:w="1165" w:type="dxa"/>
            <w:tcBorders>
              <w:top w:val="nil"/>
            </w:tcBorders>
            <w:shd w:val="clear" w:color="auto" w:fill="auto"/>
          </w:tcPr>
          <w:p w14:paraId="639174BB" w14:textId="77777777" w:rsidR="00622E48" w:rsidRPr="00D001BC" w:rsidRDefault="00DF5E1C">
            <w:pPr>
              <w:pStyle w:val="TableParagraph"/>
              <w:spacing w:before="128"/>
              <w:ind w:right="453"/>
              <w:jc w:val="center"/>
              <w:rPr>
                <w:rFonts w:ascii="Arial" w:hAnsi="Arial" w:cs="Arial"/>
              </w:rPr>
            </w:pPr>
            <w:r w:rsidRPr="00D001BC">
              <w:rPr>
                <w:rFonts w:ascii="Arial" w:hAnsi="Arial" w:cs="Arial"/>
              </w:rPr>
              <w:t>45</w:t>
            </w:r>
          </w:p>
        </w:tc>
      </w:tr>
      <w:tr w:rsidR="00622E48" w:rsidRPr="00D001BC" w14:paraId="65E7190C" w14:textId="77777777" w:rsidTr="00622E48">
        <w:trPr>
          <w:trHeight w:val="1260"/>
        </w:trPr>
        <w:tc>
          <w:tcPr>
            <w:tcW w:w="519" w:type="dxa"/>
            <w:tcBorders>
              <w:top w:val="nil"/>
            </w:tcBorders>
            <w:shd w:val="clear" w:color="auto" w:fill="auto"/>
          </w:tcPr>
          <w:p w14:paraId="2AE09BF5" w14:textId="77777777" w:rsidR="00622E48" w:rsidRPr="00D001BC" w:rsidRDefault="00C72E07">
            <w:pPr>
              <w:spacing w:after="0" w:line="240" w:lineRule="auto"/>
              <w:jc w:val="center"/>
              <w:rPr>
                <w:rFonts w:ascii="Arial" w:hAnsi="Arial"/>
              </w:rPr>
            </w:pPr>
            <w:r w:rsidRPr="00D001BC">
              <w:rPr>
                <w:rFonts w:ascii="Arial" w:hAnsi="Arial"/>
              </w:rPr>
              <w:t>21</w:t>
            </w:r>
          </w:p>
        </w:tc>
        <w:tc>
          <w:tcPr>
            <w:tcW w:w="4551" w:type="dxa"/>
            <w:tcBorders>
              <w:top w:val="nil"/>
            </w:tcBorders>
            <w:shd w:val="clear" w:color="auto" w:fill="auto"/>
          </w:tcPr>
          <w:p w14:paraId="05CBDD73" w14:textId="77777777" w:rsidR="00622E48" w:rsidRPr="00D001BC" w:rsidRDefault="00622E48">
            <w:pPr>
              <w:spacing w:after="0" w:line="240" w:lineRule="auto"/>
              <w:jc w:val="both"/>
              <w:rPr>
                <w:rFonts w:ascii="Arial" w:hAnsi="Arial"/>
              </w:rPr>
            </w:pPr>
            <w:r w:rsidRPr="00D001BC">
              <w:rPr>
                <w:rFonts w:ascii="Arial" w:hAnsi="Arial"/>
              </w:rPr>
              <w:t>Целевой показатель 3.</w:t>
            </w:r>
          </w:p>
          <w:p w14:paraId="78FB3747" w14:textId="77777777" w:rsidR="00DF5E1C" w:rsidRPr="00D001BC" w:rsidRDefault="00A67243" w:rsidP="00DF5E1C">
            <w:pPr>
              <w:spacing w:after="0" w:line="240" w:lineRule="auto"/>
              <w:jc w:val="both"/>
              <w:rPr>
                <w:rFonts w:ascii="Arial" w:hAnsi="Arial"/>
              </w:rPr>
            </w:pPr>
            <w:r w:rsidRPr="00D001BC">
              <w:rPr>
                <w:rFonts w:ascii="Arial" w:hAnsi="Arial"/>
              </w:rPr>
              <w:t xml:space="preserve">Использование в рационе </w:t>
            </w:r>
            <w:r w:rsidR="00DF5E1C" w:rsidRPr="00D001BC">
              <w:rPr>
                <w:rFonts w:ascii="Arial" w:hAnsi="Arial"/>
              </w:rPr>
              <w:t>продуктов здорового питания собственного производства (мяса, молока, хлеба, овощей) в районе (крестьянско-фермерские хозяйства)</w:t>
            </w:r>
          </w:p>
        </w:tc>
        <w:tc>
          <w:tcPr>
            <w:tcW w:w="2425" w:type="dxa"/>
            <w:tcBorders>
              <w:top w:val="nil"/>
            </w:tcBorders>
            <w:shd w:val="clear" w:color="auto" w:fill="auto"/>
          </w:tcPr>
          <w:p w14:paraId="588488F7" w14:textId="77777777" w:rsidR="00622E48" w:rsidRPr="00D001BC" w:rsidRDefault="00EF4CCC">
            <w:pPr>
              <w:spacing w:after="0" w:line="240" w:lineRule="auto"/>
              <w:jc w:val="center"/>
              <w:rPr>
                <w:rFonts w:ascii="Arial" w:hAnsi="Arial"/>
              </w:rPr>
            </w:pPr>
            <w:r w:rsidRPr="00D001BC">
              <w:rPr>
                <w:rFonts w:ascii="Arial" w:hAnsi="Arial"/>
              </w:rPr>
              <w:t>Ед.</w:t>
            </w:r>
          </w:p>
          <w:p w14:paraId="6F875467" w14:textId="77777777" w:rsidR="00A67243" w:rsidRPr="00D001BC" w:rsidRDefault="00A67243">
            <w:pPr>
              <w:spacing w:after="0" w:line="240" w:lineRule="auto"/>
              <w:jc w:val="center"/>
              <w:rPr>
                <w:rFonts w:ascii="Arial" w:hAnsi="Arial"/>
              </w:rPr>
            </w:pPr>
            <w:r w:rsidRPr="00D001BC">
              <w:rPr>
                <w:rFonts w:ascii="Arial" w:hAnsi="Arial"/>
              </w:rPr>
              <w:t>(КФХ)</w:t>
            </w:r>
          </w:p>
        </w:tc>
        <w:tc>
          <w:tcPr>
            <w:tcW w:w="1136" w:type="dxa"/>
            <w:tcBorders>
              <w:top w:val="nil"/>
            </w:tcBorders>
            <w:shd w:val="clear" w:color="auto" w:fill="auto"/>
          </w:tcPr>
          <w:p w14:paraId="35BDEA1B" w14:textId="77777777" w:rsidR="00622E48" w:rsidRPr="00D001BC" w:rsidRDefault="00622E48">
            <w:pPr>
              <w:tabs>
                <w:tab w:val="left" w:pos="502"/>
              </w:tabs>
              <w:spacing w:after="0" w:line="240" w:lineRule="auto"/>
              <w:jc w:val="center"/>
              <w:rPr>
                <w:rFonts w:ascii="Arial" w:hAnsi="Arial"/>
              </w:rPr>
            </w:pPr>
          </w:p>
        </w:tc>
        <w:tc>
          <w:tcPr>
            <w:tcW w:w="851" w:type="dxa"/>
            <w:tcBorders>
              <w:top w:val="nil"/>
            </w:tcBorders>
            <w:shd w:val="clear" w:color="auto" w:fill="auto"/>
          </w:tcPr>
          <w:p w14:paraId="51CADCDB" w14:textId="77777777" w:rsidR="00622E48" w:rsidRPr="00D001BC" w:rsidRDefault="00A67243">
            <w:pPr>
              <w:pStyle w:val="TableParagraph"/>
              <w:spacing w:before="128"/>
              <w:jc w:val="center"/>
              <w:rPr>
                <w:rFonts w:ascii="Arial" w:hAnsi="Arial" w:cs="Arial"/>
              </w:rPr>
            </w:pPr>
            <w:r w:rsidRPr="00D001BC">
              <w:rPr>
                <w:rFonts w:ascii="Arial" w:hAnsi="Arial" w:cs="Arial"/>
              </w:rPr>
              <w:t>5</w:t>
            </w:r>
          </w:p>
        </w:tc>
        <w:tc>
          <w:tcPr>
            <w:tcW w:w="1121" w:type="dxa"/>
            <w:tcBorders>
              <w:top w:val="nil"/>
            </w:tcBorders>
            <w:shd w:val="clear" w:color="auto" w:fill="auto"/>
          </w:tcPr>
          <w:p w14:paraId="6E87AF99" w14:textId="77777777" w:rsidR="00622E48" w:rsidRPr="00D001BC" w:rsidRDefault="00A67243">
            <w:pPr>
              <w:pStyle w:val="TableParagraph"/>
              <w:spacing w:before="128"/>
              <w:jc w:val="center"/>
              <w:rPr>
                <w:rFonts w:ascii="Arial" w:hAnsi="Arial" w:cs="Arial"/>
              </w:rPr>
            </w:pPr>
            <w:r w:rsidRPr="00D001BC">
              <w:rPr>
                <w:rFonts w:ascii="Arial" w:hAnsi="Arial" w:cs="Arial"/>
              </w:rPr>
              <w:t>5</w:t>
            </w:r>
          </w:p>
        </w:tc>
        <w:tc>
          <w:tcPr>
            <w:tcW w:w="846" w:type="dxa"/>
            <w:tcBorders>
              <w:top w:val="nil"/>
            </w:tcBorders>
            <w:shd w:val="clear" w:color="auto" w:fill="auto"/>
          </w:tcPr>
          <w:p w14:paraId="66686BF4" w14:textId="77777777" w:rsidR="00622E48" w:rsidRPr="00D001BC" w:rsidRDefault="00A67243">
            <w:pPr>
              <w:pStyle w:val="TableParagraph"/>
              <w:spacing w:before="128"/>
              <w:jc w:val="center"/>
              <w:rPr>
                <w:rFonts w:ascii="Arial" w:hAnsi="Arial" w:cs="Arial"/>
              </w:rPr>
            </w:pPr>
            <w:r w:rsidRPr="00D001BC">
              <w:rPr>
                <w:rFonts w:ascii="Arial" w:hAnsi="Arial" w:cs="Arial"/>
              </w:rPr>
              <w:t>5</w:t>
            </w:r>
          </w:p>
        </w:tc>
        <w:tc>
          <w:tcPr>
            <w:tcW w:w="1275" w:type="dxa"/>
            <w:tcBorders>
              <w:top w:val="nil"/>
            </w:tcBorders>
            <w:shd w:val="clear" w:color="auto" w:fill="auto"/>
          </w:tcPr>
          <w:p w14:paraId="4F0254B8" w14:textId="77777777" w:rsidR="00622E48" w:rsidRPr="00D001BC" w:rsidRDefault="00A67243">
            <w:pPr>
              <w:pStyle w:val="TableParagraph"/>
              <w:spacing w:before="128"/>
              <w:ind w:left="1"/>
              <w:jc w:val="center"/>
              <w:rPr>
                <w:rFonts w:ascii="Arial" w:hAnsi="Arial" w:cs="Arial"/>
              </w:rPr>
            </w:pPr>
            <w:r w:rsidRPr="00D001BC">
              <w:rPr>
                <w:rFonts w:ascii="Arial" w:hAnsi="Arial" w:cs="Arial"/>
              </w:rPr>
              <w:t>6</w:t>
            </w:r>
          </w:p>
        </w:tc>
        <w:tc>
          <w:tcPr>
            <w:tcW w:w="1165" w:type="dxa"/>
            <w:tcBorders>
              <w:top w:val="nil"/>
            </w:tcBorders>
            <w:shd w:val="clear" w:color="auto" w:fill="auto"/>
          </w:tcPr>
          <w:p w14:paraId="2778F1F5" w14:textId="77777777" w:rsidR="00622E48" w:rsidRPr="00D001BC" w:rsidRDefault="00A67243">
            <w:pPr>
              <w:pStyle w:val="TableParagraph"/>
              <w:spacing w:before="128"/>
              <w:ind w:right="453"/>
              <w:jc w:val="center"/>
              <w:rPr>
                <w:rFonts w:ascii="Arial" w:hAnsi="Arial" w:cs="Arial"/>
              </w:rPr>
            </w:pPr>
            <w:r w:rsidRPr="00D001BC">
              <w:rPr>
                <w:rFonts w:ascii="Arial" w:hAnsi="Arial" w:cs="Arial"/>
              </w:rPr>
              <w:t>7</w:t>
            </w:r>
          </w:p>
        </w:tc>
      </w:tr>
      <w:tr w:rsidR="00EF4CCC" w:rsidRPr="00D001BC" w14:paraId="408D2446" w14:textId="77777777" w:rsidTr="00622E48">
        <w:trPr>
          <w:trHeight w:val="1260"/>
        </w:trPr>
        <w:tc>
          <w:tcPr>
            <w:tcW w:w="519" w:type="dxa"/>
            <w:tcBorders>
              <w:top w:val="nil"/>
            </w:tcBorders>
            <w:shd w:val="clear" w:color="auto" w:fill="auto"/>
          </w:tcPr>
          <w:p w14:paraId="6DB8C16A" w14:textId="77777777" w:rsidR="00EF4CCC" w:rsidRPr="00D001BC" w:rsidRDefault="00C72E07">
            <w:pPr>
              <w:spacing w:after="0" w:line="240" w:lineRule="auto"/>
              <w:jc w:val="center"/>
              <w:rPr>
                <w:rFonts w:ascii="Arial" w:hAnsi="Arial"/>
              </w:rPr>
            </w:pPr>
            <w:r w:rsidRPr="00D001BC">
              <w:rPr>
                <w:rFonts w:ascii="Arial" w:hAnsi="Arial"/>
              </w:rPr>
              <w:t>22</w:t>
            </w:r>
          </w:p>
        </w:tc>
        <w:tc>
          <w:tcPr>
            <w:tcW w:w="4551" w:type="dxa"/>
            <w:tcBorders>
              <w:top w:val="nil"/>
            </w:tcBorders>
            <w:shd w:val="clear" w:color="auto" w:fill="auto"/>
          </w:tcPr>
          <w:p w14:paraId="63E0FA77" w14:textId="77777777" w:rsidR="00EF4CCC" w:rsidRPr="00D001BC" w:rsidRDefault="00EF4CCC">
            <w:pPr>
              <w:spacing w:after="0" w:line="240" w:lineRule="auto"/>
              <w:jc w:val="both"/>
              <w:rPr>
                <w:rFonts w:ascii="Arial" w:hAnsi="Arial"/>
              </w:rPr>
            </w:pPr>
            <w:r w:rsidRPr="00D001BC">
              <w:rPr>
                <w:rFonts w:ascii="Arial" w:hAnsi="Arial"/>
              </w:rPr>
              <w:t>Целевой показатель 4.</w:t>
            </w:r>
          </w:p>
          <w:p w14:paraId="48F583EB" w14:textId="3D63D5FA" w:rsidR="00EF4CCC" w:rsidRPr="00D001BC" w:rsidRDefault="00A67243" w:rsidP="000A5260">
            <w:pPr>
              <w:spacing w:after="0" w:line="240" w:lineRule="auto"/>
              <w:jc w:val="both"/>
              <w:rPr>
                <w:rFonts w:ascii="Arial" w:hAnsi="Arial"/>
              </w:rPr>
            </w:pPr>
            <w:r w:rsidRPr="00D001BC">
              <w:rPr>
                <w:rFonts w:ascii="Arial" w:hAnsi="Arial"/>
              </w:rPr>
              <w:t>Количество граждан пожилого возраста</w:t>
            </w:r>
            <w:r w:rsidR="000A5260" w:rsidRPr="00D001BC">
              <w:rPr>
                <w:rFonts w:ascii="Arial" w:hAnsi="Arial"/>
              </w:rPr>
              <w:t xml:space="preserve"> (60-80 лет)</w:t>
            </w:r>
            <w:r w:rsidRPr="00D001BC">
              <w:rPr>
                <w:rFonts w:ascii="Arial" w:hAnsi="Arial"/>
              </w:rPr>
              <w:t>, охваченных различными формами активности (</w:t>
            </w:r>
            <w:r w:rsidR="000A5260" w:rsidRPr="00D001BC">
              <w:rPr>
                <w:rFonts w:ascii="Arial" w:hAnsi="Arial"/>
              </w:rPr>
              <w:t xml:space="preserve">народный университет «Активное долголетие», </w:t>
            </w:r>
            <w:r w:rsidRPr="00D001BC">
              <w:rPr>
                <w:rFonts w:ascii="Arial" w:hAnsi="Arial"/>
              </w:rPr>
              <w:t xml:space="preserve">творческие клубы, </w:t>
            </w:r>
            <w:r w:rsidR="00D001BC" w:rsidRPr="00D001BC">
              <w:rPr>
                <w:rFonts w:ascii="Arial" w:hAnsi="Arial"/>
              </w:rPr>
              <w:t>скандинавская ходьба</w:t>
            </w:r>
            <w:r w:rsidRPr="00D001BC">
              <w:rPr>
                <w:rFonts w:ascii="Arial" w:hAnsi="Arial"/>
              </w:rPr>
              <w:t xml:space="preserve"> и т.д.)</w:t>
            </w:r>
          </w:p>
        </w:tc>
        <w:tc>
          <w:tcPr>
            <w:tcW w:w="2425" w:type="dxa"/>
            <w:tcBorders>
              <w:top w:val="nil"/>
            </w:tcBorders>
            <w:shd w:val="clear" w:color="auto" w:fill="auto"/>
          </w:tcPr>
          <w:p w14:paraId="0DD29C4D" w14:textId="77777777" w:rsidR="00EF4CCC" w:rsidRPr="00D001BC" w:rsidRDefault="00071A03">
            <w:pPr>
              <w:spacing w:after="0" w:line="240" w:lineRule="auto"/>
              <w:jc w:val="center"/>
              <w:rPr>
                <w:rFonts w:ascii="Arial" w:hAnsi="Arial"/>
              </w:rPr>
            </w:pPr>
            <w:r w:rsidRPr="00D001BC">
              <w:rPr>
                <w:rFonts w:ascii="Arial" w:hAnsi="Arial"/>
              </w:rPr>
              <w:t>Чел.</w:t>
            </w:r>
          </w:p>
          <w:p w14:paraId="63C2E5DA" w14:textId="77777777" w:rsidR="00071A03" w:rsidRPr="00D001BC" w:rsidRDefault="00071A03">
            <w:pPr>
              <w:spacing w:after="0" w:line="240" w:lineRule="auto"/>
              <w:jc w:val="center"/>
              <w:rPr>
                <w:rFonts w:ascii="Arial" w:hAnsi="Arial"/>
              </w:rPr>
            </w:pPr>
            <w:r w:rsidRPr="00D001BC">
              <w:rPr>
                <w:rFonts w:ascii="Arial" w:hAnsi="Arial"/>
              </w:rPr>
              <w:t>(не менее)</w:t>
            </w:r>
          </w:p>
        </w:tc>
        <w:tc>
          <w:tcPr>
            <w:tcW w:w="1136" w:type="dxa"/>
            <w:tcBorders>
              <w:top w:val="nil"/>
            </w:tcBorders>
            <w:shd w:val="clear" w:color="auto" w:fill="auto"/>
          </w:tcPr>
          <w:p w14:paraId="46F8B8A8" w14:textId="77777777" w:rsidR="00EF4CCC" w:rsidRPr="00D001BC" w:rsidRDefault="00EF4CCC">
            <w:pPr>
              <w:tabs>
                <w:tab w:val="left" w:pos="502"/>
              </w:tabs>
              <w:spacing w:after="0" w:line="240" w:lineRule="auto"/>
              <w:jc w:val="center"/>
              <w:rPr>
                <w:rFonts w:ascii="Arial" w:hAnsi="Arial"/>
              </w:rPr>
            </w:pPr>
          </w:p>
        </w:tc>
        <w:tc>
          <w:tcPr>
            <w:tcW w:w="851" w:type="dxa"/>
            <w:tcBorders>
              <w:top w:val="nil"/>
            </w:tcBorders>
            <w:shd w:val="clear" w:color="auto" w:fill="auto"/>
          </w:tcPr>
          <w:p w14:paraId="4ED0E46A" w14:textId="77777777" w:rsidR="00EF4CCC" w:rsidRPr="00D001BC" w:rsidRDefault="00071A03" w:rsidP="00071A03">
            <w:pPr>
              <w:pStyle w:val="TableParagraph"/>
              <w:spacing w:before="128"/>
              <w:jc w:val="center"/>
              <w:rPr>
                <w:rFonts w:ascii="Arial" w:hAnsi="Arial" w:cs="Arial"/>
              </w:rPr>
            </w:pPr>
            <w:r w:rsidRPr="00D001BC">
              <w:rPr>
                <w:rFonts w:ascii="Arial" w:hAnsi="Arial" w:cs="Arial"/>
              </w:rPr>
              <w:t>60</w:t>
            </w:r>
          </w:p>
        </w:tc>
        <w:tc>
          <w:tcPr>
            <w:tcW w:w="1121" w:type="dxa"/>
            <w:tcBorders>
              <w:top w:val="nil"/>
            </w:tcBorders>
            <w:shd w:val="clear" w:color="auto" w:fill="auto"/>
          </w:tcPr>
          <w:p w14:paraId="3ED7991D" w14:textId="77777777" w:rsidR="00EF4CCC" w:rsidRPr="00D001BC" w:rsidRDefault="00071A03">
            <w:pPr>
              <w:pStyle w:val="TableParagraph"/>
              <w:spacing w:before="128"/>
              <w:jc w:val="center"/>
              <w:rPr>
                <w:rFonts w:ascii="Arial" w:hAnsi="Arial" w:cs="Arial"/>
              </w:rPr>
            </w:pPr>
            <w:r w:rsidRPr="00D001BC">
              <w:rPr>
                <w:rFonts w:ascii="Arial" w:hAnsi="Arial" w:cs="Arial"/>
              </w:rPr>
              <w:t>70</w:t>
            </w:r>
          </w:p>
        </w:tc>
        <w:tc>
          <w:tcPr>
            <w:tcW w:w="846" w:type="dxa"/>
            <w:tcBorders>
              <w:top w:val="nil"/>
            </w:tcBorders>
            <w:shd w:val="clear" w:color="auto" w:fill="auto"/>
          </w:tcPr>
          <w:p w14:paraId="7019C8DF" w14:textId="77777777" w:rsidR="00EF4CCC" w:rsidRPr="00D001BC" w:rsidRDefault="00071A03">
            <w:pPr>
              <w:pStyle w:val="TableParagraph"/>
              <w:spacing w:before="128"/>
              <w:jc w:val="center"/>
              <w:rPr>
                <w:rFonts w:ascii="Arial" w:hAnsi="Arial" w:cs="Arial"/>
              </w:rPr>
            </w:pPr>
            <w:r w:rsidRPr="00D001BC">
              <w:rPr>
                <w:rFonts w:ascii="Arial" w:hAnsi="Arial" w:cs="Arial"/>
              </w:rPr>
              <w:t>80</w:t>
            </w:r>
          </w:p>
        </w:tc>
        <w:tc>
          <w:tcPr>
            <w:tcW w:w="1275" w:type="dxa"/>
            <w:tcBorders>
              <w:top w:val="nil"/>
            </w:tcBorders>
            <w:shd w:val="clear" w:color="auto" w:fill="auto"/>
          </w:tcPr>
          <w:p w14:paraId="283BFCF6" w14:textId="77777777" w:rsidR="00EF4CCC" w:rsidRPr="00D001BC" w:rsidRDefault="00071A03">
            <w:pPr>
              <w:pStyle w:val="TableParagraph"/>
              <w:spacing w:before="128"/>
              <w:ind w:left="1"/>
              <w:jc w:val="center"/>
              <w:rPr>
                <w:rFonts w:ascii="Arial" w:hAnsi="Arial" w:cs="Arial"/>
              </w:rPr>
            </w:pPr>
            <w:r w:rsidRPr="00D001BC">
              <w:rPr>
                <w:rFonts w:ascii="Arial" w:hAnsi="Arial" w:cs="Arial"/>
              </w:rPr>
              <w:t>90</w:t>
            </w:r>
          </w:p>
        </w:tc>
        <w:tc>
          <w:tcPr>
            <w:tcW w:w="1165" w:type="dxa"/>
            <w:tcBorders>
              <w:top w:val="nil"/>
            </w:tcBorders>
            <w:shd w:val="clear" w:color="auto" w:fill="auto"/>
          </w:tcPr>
          <w:p w14:paraId="20643D37" w14:textId="77777777" w:rsidR="00EF4CCC" w:rsidRPr="00D001BC" w:rsidRDefault="00071A03">
            <w:pPr>
              <w:pStyle w:val="TableParagraph"/>
              <w:spacing w:before="128"/>
              <w:ind w:right="453"/>
              <w:jc w:val="center"/>
              <w:rPr>
                <w:rFonts w:ascii="Arial" w:hAnsi="Arial" w:cs="Arial"/>
              </w:rPr>
            </w:pPr>
            <w:r w:rsidRPr="00D001BC">
              <w:rPr>
                <w:rFonts w:ascii="Arial" w:hAnsi="Arial" w:cs="Arial"/>
              </w:rPr>
              <w:t>10</w:t>
            </w:r>
            <w:r w:rsidR="00A67243" w:rsidRPr="00D001BC">
              <w:rPr>
                <w:rFonts w:ascii="Arial" w:hAnsi="Arial" w:cs="Arial"/>
              </w:rPr>
              <w:t>0</w:t>
            </w:r>
          </w:p>
        </w:tc>
      </w:tr>
      <w:tr w:rsidR="00622E48" w:rsidRPr="00D001BC" w14:paraId="50163273" w14:textId="77777777" w:rsidTr="00622E48">
        <w:trPr>
          <w:trHeight w:val="756"/>
        </w:trPr>
        <w:tc>
          <w:tcPr>
            <w:tcW w:w="519" w:type="dxa"/>
            <w:tcBorders>
              <w:top w:val="nil"/>
            </w:tcBorders>
            <w:shd w:val="clear" w:color="auto" w:fill="auto"/>
          </w:tcPr>
          <w:p w14:paraId="01B55B3D" w14:textId="77777777" w:rsidR="00622E48" w:rsidRPr="00D001BC" w:rsidRDefault="00C72E07">
            <w:pPr>
              <w:spacing w:after="0" w:line="240" w:lineRule="auto"/>
              <w:jc w:val="center"/>
              <w:rPr>
                <w:rFonts w:ascii="Arial" w:hAnsi="Arial"/>
              </w:rPr>
            </w:pPr>
            <w:r w:rsidRPr="00D001BC">
              <w:rPr>
                <w:rFonts w:ascii="Arial" w:hAnsi="Arial"/>
              </w:rPr>
              <w:t>23</w:t>
            </w:r>
          </w:p>
        </w:tc>
        <w:tc>
          <w:tcPr>
            <w:tcW w:w="13370" w:type="dxa"/>
            <w:gridSpan w:val="8"/>
            <w:tcBorders>
              <w:top w:val="nil"/>
            </w:tcBorders>
            <w:shd w:val="clear" w:color="auto" w:fill="auto"/>
          </w:tcPr>
          <w:p w14:paraId="2579E36A" w14:textId="77777777" w:rsidR="00622E48" w:rsidRPr="00D001BC" w:rsidRDefault="00622E48">
            <w:pPr>
              <w:spacing w:after="0" w:line="240" w:lineRule="auto"/>
              <w:jc w:val="both"/>
              <w:rPr>
                <w:rFonts w:ascii="Arial" w:hAnsi="Arial"/>
              </w:rPr>
            </w:pPr>
            <w:r w:rsidRPr="00D001BC">
              <w:rPr>
                <w:rFonts w:ascii="Arial" w:hAnsi="Arial"/>
              </w:rPr>
              <w:t xml:space="preserve">Задача 5. </w:t>
            </w:r>
            <w:r w:rsidRPr="00D001BC">
              <w:rPr>
                <w:rFonts w:ascii="Arial" w:eastAsia="Calibri" w:hAnsi="Arial"/>
              </w:rPr>
              <w:t>Разработка и внедрение корпоративных программ укрепления здоровья на предприятиях, в организациях и учреждениях Боготольского района.</w:t>
            </w:r>
          </w:p>
        </w:tc>
      </w:tr>
      <w:tr w:rsidR="00622E48" w:rsidRPr="00D001BC" w14:paraId="726CE436" w14:textId="77777777" w:rsidTr="00622E48">
        <w:trPr>
          <w:trHeight w:val="1260"/>
        </w:trPr>
        <w:tc>
          <w:tcPr>
            <w:tcW w:w="519" w:type="dxa"/>
            <w:tcBorders>
              <w:top w:val="nil"/>
            </w:tcBorders>
            <w:shd w:val="clear" w:color="auto" w:fill="auto"/>
          </w:tcPr>
          <w:p w14:paraId="7E9A478E" w14:textId="77777777" w:rsidR="00622E48" w:rsidRPr="00D001BC" w:rsidRDefault="00C72E07">
            <w:pPr>
              <w:spacing w:after="0" w:line="240" w:lineRule="auto"/>
              <w:jc w:val="center"/>
              <w:rPr>
                <w:rFonts w:ascii="Arial" w:hAnsi="Arial"/>
              </w:rPr>
            </w:pPr>
            <w:r w:rsidRPr="00D001BC">
              <w:rPr>
                <w:rFonts w:ascii="Arial" w:hAnsi="Arial"/>
              </w:rPr>
              <w:t>24</w:t>
            </w:r>
          </w:p>
        </w:tc>
        <w:tc>
          <w:tcPr>
            <w:tcW w:w="4551" w:type="dxa"/>
            <w:tcBorders>
              <w:top w:val="nil"/>
            </w:tcBorders>
            <w:shd w:val="clear" w:color="auto" w:fill="auto"/>
          </w:tcPr>
          <w:p w14:paraId="7FB8145C" w14:textId="77777777" w:rsidR="00622E48" w:rsidRPr="00D001BC" w:rsidRDefault="00622E48">
            <w:pPr>
              <w:spacing w:after="0" w:line="240" w:lineRule="auto"/>
              <w:jc w:val="both"/>
              <w:rPr>
                <w:rFonts w:ascii="Arial" w:hAnsi="Arial"/>
              </w:rPr>
            </w:pPr>
            <w:r w:rsidRPr="00D001BC">
              <w:rPr>
                <w:rFonts w:ascii="Arial" w:hAnsi="Arial"/>
              </w:rPr>
              <w:t>Целевой показатель 1.</w:t>
            </w:r>
          </w:p>
          <w:p w14:paraId="53F1FE57" w14:textId="77777777" w:rsidR="00067268" w:rsidRPr="00D001BC" w:rsidRDefault="0078319C" w:rsidP="0078319C">
            <w:pPr>
              <w:spacing w:after="0" w:line="240" w:lineRule="auto"/>
              <w:jc w:val="both"/>
              <w:rPr>
                <w:rFonts w:ascii="Arial" w:hAnsi="Arial"/>
              </w:rPr>
            </w:pPr>
            <w:r w:rsidRPr="00D001BC">
              <w:rPr>
                <w:rFonts w:ascii="Arial" w:hAnsi="Arial"/>
              </w:rPr>
              <w:t>Внедрение проведения</w:t>
            </w:r>
            <w:r w:rsidR="004E1E1F" w:rsidRPr="00D001BC">
              <w:rPr>
                <w:rFonts w:ascii="Arial" w:hAnsi="Arial"/>
              </w:rPr>
              <w:t xml:space="preserve"> производственной гимнастики</w:t>
            </w:r>
            <w:r w:rsidRPr="00D001BC">
              <w:rPr>
                <w:rFonts w:ascii="Arial" w:hAnsi="Arial"/>
              </w:rPr>
              <w:t xml:space="preserve"> в рабочее время в организациях района.</w:t>
            </w:r>
          </w:p>
        </w:tc>
        <w:tc>
          <w:tcPr>
            <w:tcW w:w="2425" w:type="dxa"/>
            <w:tcBorders>
              <w:top w:val="nil"/>
            </w:tcBorders>
            <w:shd w:val="clear" w:color="auto" w:fill="auto"/>
          </w:tcPr>
          <w:p w14:paraId="05B71F42" w14:textId="77777777" w:rsidR="00622E48" w:rsidRPr="00D001BC" w:rsidRDefault="0078319C">
            <w:pPr>
              <w:spacing w:after="0" w:line="240" w:lineRule="auto"/>
              <w:jc w:val="center"/>
              <w:rPr>
                <w:rFonts w:ascii="Arial" w:hAnsi="Arial"/>
              </w:rPr>
            </w:pPr>
            <w:r w:rsidRPr="00D001BC">
              <w:rPr>
                <w:rFonts w:ascii="Arial" w:hAnsi="Arial"/>
              </w:rPr>
              <w:t>Кол-во организаций</w:t>
            </w:r>
          </w:p>
        </w:tc>
        <w:tc>
          <w:tcPr>
            <w:tcW w:w="1136" w:type="dxa"/>
            <w:tcBorders>
              <w:top w:val="nil"/>
            </w:tcBorders>
            <w:shd w:val="clear" w:color="auto" w:fill="auto"/>
          </w:tcPr>
          <w:p w14:paraId="5D36DDAC" w14:textId="77777777" w:rsidR="00622E48" w:rsidRPr="00D001BC" w:rsidRDefault="00622E48">
            <w:pPr>
              <w:tabs>
                <w:tab w:val="left" w:pos="502"/>
              </w:tabs>
              <w:spacing w:after="0" w:line="240" w:lineRule="auto"/>
              <w:jc w:val="center"/>
              <w:rPr>
                <w:rFonts w:ascii="Arial" w:hAnsi="Arial"/>
              </w:rPr>
            </w:pPr>
          </w:p>
        </w:tc>
        <w:tc>
          <w:tcPr>
            <w:tcW w:w="851" w:type="dxa"/>
            <w:tcBorders>
              <w:top w:val="nil"/>
            </w:tcBorders>
            <w:shd w:val="clear" w:color="auto" w:fill="auto"/>
          </w:tcPr>
          <w:p w14:paraId="1CE30041" w14:textId="77777777" w:rsidR="00622E48" w:rsidRPr="00D001BC" w:rsidRDefault="0078319C">
            <w:pPr>
              <w:pStyle w:val="TableParagraph"/>
              <w:spacing w:before="128"/>
              <w:jc w:val="center"/>
              <w:rPr>
                <w:rFonts w:ascii="Arial" w:hAnsi="Arial" w:cs="Arial"/>
              </w:rPr>
            </w:pPr>
            <w:r w:rsidRPr="00D001BC">
              <w:rPr>
                <w:rFonts w:ascii="Arial" w:hAnsi="Arial" w:cs="Arial"/>
              </w:rPr>
              <w:t>1</w:t>
            </w:r>
          </w:p>
        </w:tc>
        <w:tc>
          <w:tcPr>
            <w:tcW w:w="1121" w:type="dxa"/>
            <w:tcBorders>
              <w:top w:val="nil"/>
            </w:tcBorders>
            <w:shd w:val="clear" w:color="auto" w:fill="auto"/>
          </w:tcPr>
          <w:p w14:paraId="4B8D7F40" w14:textId="77777777" w:rsidR="00622E48" w:rsidRPr="00D001BC" w:rsidRDefault="0078319C">
            <w:pPr>
              <w:pStyle w:val="TableParagraph"/>
              <w:spacing w:before="128"/>
              <w:jc w:val="center"/>
              <w:rPr>
                <w:rFonts w:ascii="Arial" w:hAnsi="Arial" w:cs="Arial"/>
              </w:rPr>
            </w:pPr>
            <w:r w:rsidRPr="00D001BC">
              <w:rPr>
                <w:rFonts w:ascii="Arial" w:hAnsi="Arial" w:cs="Arial"/>
              </w:rPr>
              <w:t>5</w:t>
            </w:r>
          </w:p>
        </w:tc>
        <w:tc>
          <w:tcPr>
            <w:tcW w:w="846" w:type="dxa"/>
            <w:tcBorders>
              <w:top w:val="nil"/>
            </w:tcBorders>
            <w:shd w:val="clear" w:color="auto" w:fill="auto"/>
          </w:tcPr>
          <w:p w14:paraId="0E579897" w14:textId="77777777" w:rsidR="00622E48" w:rsidRPr="00D001BC" w:rsidRDefault="0078319C">
            <w:pPr>
              <w:pStyle w:val="TableParagraph"/>
              <w:spacing w:before="128"/>
              <w:jc w:val="center"/>
              <w:rPr>
                <w:rFonts w:ascii="Arial" w:hAnsi="Arial" w:cs="Arial"/>
              </w:rPr>
            </w:pPr>
            <w:r w:rsidRPr="00D001BC">
              <w:rPr>
                <w:rFonts w:ascii="Arial" w:hAnsi="Arial" w:cs="Arial"/>
              </w:rPr>
              <w:t>10</w:t>
            </w:r>
          </w:p>
        </w:tc>
        <w:tc>
          <w:tcPr>
            <w:tcW w:w="1275" w:type="dxa"/>
            <w:tcBorders>
              <w:top w:val="nil"/>
            </w:tcBorders>
            <w:shd w:val="clear" w:color="auto" w:fill="auto"/>
          </w:tcPr>
          <w:p w14:paraId="51858044" w14:textId="77777777" w:rsidR="00622E48" w:rsidRPr="00D001BC" w:rsidRDefault="0078319C">
            <w:pPr>
              <w:pStyle w:val="TableParagraph"/>
              <w:spacing w:before="128"/>
              <w:ind w:left="1"/>
              <w:jc w:val="center"/>
              <w:rPr>
                <w:rFonts w:ascii="Arial" w:hAnsi="Arial" w:cs="Arial"/>
              </w:rPr>
            </w:pPr>
            <w:r w:rsidRPr="00D001BC">
              <w:rPr>
                <w:rFonts w:ascii="Arial" w:hAnsi="Arial" w:cs="Arial"/>
              </w:rPr>
              <w:t>15</w:t>
            </w:r>
          </w:p>
        </w:tc>
        <w:tc>
          <w:tcPr>
            <w:tcW w:w="1165" w:type="dxa"/>
            <w:tcBorders>
              <w:top w:val="nil"/>
            </w:tcBorders>
            <w:shd w:val="clear" w:color="auto" w:fill="auto"/>
          </w:tcPr>
          <w:p w14:paraId="09969F60" w14:textId="77777777" w:rsidR="00622E48" w:rsidRPr="00D001BC" w:rsidRDefault="0078319C">
            <w:pPr>
              <w:pStyle w:val="TableParagraph"/>
              <w:spacing w:before="128"/>
              <w:ind w:right="453"/>
              <w:jc w:val="center"/>
              <w:rPr>
                <w:rFonts w:ascii="Arial" w:hAnsi="Arial" w:cs="Arial"/>
              </w:rPr>
            </w:pPr>
            <w:r w:rsidRPr="00D001BC">
              <w:rPr>
                <w:rFonts w:ascii="Arial" w:hAnsi="Arial" w:cs="Arial"/>
              </w:rPr>
              <w:t>20</w:t>
            </w:r>
          </w:p>
        </w:tc>
      </w:tr>
      <w:tr w:rsidR="00622E48" w:rsidRPr="00D001BC" w14:paraId="1FD0C0B0" w14:textId="77777777" w:rsidTr="00622E48">
        <w:trPr>
          <w:trHeight w:val="1260"/>
        </w:trPr>
        <w:tc>
          <w:tcPr>
            <w:tcW w:w="519" w:type="dxa"/>
            <w:tcBorders>
              <w:top w:val="nil"/>
            </w:tcBorders>
            <w:shd w:val="clear" w:color="auto" w:fill="auto"/>
          </w:tcPr>
          <w:p w14:paraId="567BF09D" w14:textId="77777777" w:rsidR="00622E48" w:rsidRPr="00D001BC" w:rsidRDefault="00C72E07">
            <w:pPr>
              <w:spacing w:after="0" w:line="240" w:lineRule="auto"/>
              <w:jc w:val="center"/>
              <w:rPr>
                <w:rFonts w:ascii="Arial" w:hAnsi="Arial"/>
              </w:rPr>
            </w:pPr>
            <w:r w:rsidRPr="00D001BC">
              <w:rPr>
                <w:rFonts w:ascii="Arial" w:hAnsi="Arial"/>
              </w:rPr>
              <w:t>25</w:t>
            </w:r>
          </w:p>
        </w:tc>
        <w:tc>
          <w:tcPr>
            <w:tcW w:w="4551" w:type="dxa"/>
            <w:tcBorders>
              <w:top w:val="nil"/>
            </w:tcBorders>
            <w:shd w:val="clear" w:color="auto" w:fill="auto"/>
          </w:tcPr>
          <w:p w14:paraId="6BCAA0C2" w14:textId="77777777" w:rsidR="00622E48" w:rsidRPr="00D001BC" w:rsidRDefault="00622E48">
            <w:pPr>
              <w:spacing w:after="0" w:line="240" w:lineRule="auto"/>
              <w:jc w:val="both"/>
              <w:rPr>
                <w:rFonts w:ascii="Arial" w:hAnsi="Arial"/>
              </w:rPr>
            </w:pPr>
            <w:r w:rsidRPr="00D001BC">
              <w:rPr>
                <w:rFonts w:ascii="Arial" w:hAnsi="Arial"/>
              </w:rPr>
              <w:t>Целевой показатель 2.</w:t>
            </w:r>
          </w:p>
          <w:p w14:paraId="578617A1" w14:textId="77777777" w:rsidR="00067268" w:rsidRPr="00D001BC" w:rsidRDefault="004E1E1F" w:rsidP="004E1E1F">
            <w:pPr>
              <w:spacing w:after="0" w:line="240" w:lineRule="auto"/>
              <w:jc w:val="both"/>
              <w:rPr>
                <w:rFonts w:ascii="Arial" w:hAnsi="Arial"/>
              </w:rPr>
            </w:pPr>
            <w:r w:rsidRPr="00D001BC">
              <w:rPr>
                <w:rFonts w:ascii="Arial" w:hAnsi="Arial"/>
              </w:rPr>
              <w:t>С</w:t>
            </w:r>
            <w:r w:rsidR="00067268" w:rsidRPr="00D001BC">
              <w:rPr>
                <w:rFonts w:ascii="Arial" w:hAnsi="Arial"/>
              </w:rPr>
              <w:t>оздани</w:t>
            </w:r>
            <w:r w:rsidRPr="00D001BC">
              <w:rPr>
                <w:rFonts w:ascii="Arial" w:hAnsi="Arial"/>
              </w:rPr>
              <w:t>е</w:t>
            </w:r>
            <w:r w:rsidR="00067268" w:rsidRPr="00D001BC">
              <w:rPr>
                <w:rFonts w:ascii="Arial" w:hAnsi="Arial"/>
              </w:rPr>
              <w:t xml:space="preserve"> корпоративных программ здоровья</w:t>
            </w:r>
            <w:r w:rsidRPr="00D001BC">
              <w:rPr>
                <w:rFonts w:ascii="Arial" w:hAnsi="Arial"/>
              </w:rPr>
              <w:t xml:space="preserve"> среди организаций района</w:t>
            </w:r>
          </w:p>
        </w:tc>
        <w:tc>
          <w:tcPr>
            <w:tcW w:w="2425" w:type="dxa"/>
            <w:tcBorders>
              <w:top w:val="nil"/>
            </w:tcBorders>
            <w:shd w:val="clear" w:color="auto" w:fill="auto"/>
          </w:tcPr>
          <w:p w14:paraId="4E455DB8" w14:textId="77777777" w:rsidR="00622E48" w:rsidRPr="00D001BC" w:rsidRDefault="004E1E1F">
            <w:pPr>
              <w:spacing w:after="0" w:line="240" w:lineRule="auto"/>
              <w:jc w:val="center"/>
              <w:rPr>
                <w:rFonts w:ascii="Arial" w:hAnsi="Arial"/>
              </w:rPr>
            </w:pPr>
            <w:r w:rsidRPr="00D001BC">
              <w:rPr>
                <w:rFonts w:ascii="Arial" w:hAnsi="Arial"/>
              </w:rPr>
              <w:t>Ед.</w:t>
            </w:r>
          </w:p>
        </w:tc>
        <w:tc>
          <w:tcPr>
            <w:tcW w:w="1136" w:type="dxa"/>
            <w:tcBorders>
              <w:top w:val="nil"/>
            </w:tcBorders>
            <w:shd w:val="clear" w:color="auto" w:fill="auto"/>
          </w:tcPr>
          <w:p w14:paraId="56293AB4" w14:textId="77777777" w:rsidR="00622E48" w:rsidRPr="00D001BC" w:rsidRDefault="00622E48">
            <w:pPr>
              <w:tabs>
                <w:tab w:val="left" w:pos="502"/>
              </w:tabs>
              <w:spacing w:after="0" w:line="240" w:lineRule="auto"/>
              <w:jc w:val="center"/>
              <w:rPr>
                <w:rFonts w:ascii="Arial" w:hAnsi="Arial"/>
              </w:rPr>
            </w:pPr>
          </w:p>
        </w:tc>
        <w:tc>
          <w:tcPr>
            <w:tcW w:w="851" w:type="dxa"/>
            <w:tcBorders>
              <w:top w:val="nil"/>
            </w:tcBorders>
            <w:shd w:val="clear" w:color="auto" w:fill="auto"/>
          </w:tcPr>
          <w:p w14:paraId="06BDE396" w14:textId="77777777" w:rsidR="00622E48" w:rsidRPr="00D001BC" w:rsidRDefault="0078319C">
            <w:pPr>
              <w:pStyle w:val="TableParagraph"/>
              <w:spacing w:before="128"/>
              <w:jc w:val="center"/>
              <w:rPr>
                <w:rFonts w:ascii="Arial" w:hAnsi="Arial" w:cs="Arial"/>
              </w:rPr>
            </w:pPr>
            <w:r w:rsidRPr="00D001BC">
              <w:rPr>
                <w:rFonts w:ascii="Arial" w:hAnsi="Arial" w:cs="Arial"/>
              </w:rPr>
              <w:t>1</w:t>
            </w:r>
          </w:p>
        </w:tc>
        <w:tc>
          <w:tcPr>
            <w:tcW w:w="1121" w:type="dxa"/>
            <w:tcBorders>
              <w:top w:val="nil"/>
            </w:tcBorders>
            <w:shd w:val="clear" w:color="auto" w:fill="auto"/>
          </w:tcPr>
          <w:p w14:paraId="3DD09CF3" w14:textId="77777777" w:rsidR="00622E48" w:rsidRPr="00D001BC" w:rsidRDefault="0078319C">
            <w:pPr>
              <w:pStyle w:val="TableParagraph"/>
              <w:spacing w:before="128"/>
              <w:jc w:val="center"/>
              <w:rPr>
                <w:rFonts w:ascii="Arial" w:hAnsi="Arial" w:cs="Arial"/>
              </w:rPr>
            </w:pPr>
            <w:r w:rsidRPr="00D001BC">
              <w:rPr>
                <w:rFonts w:ascii="Arial" w:hAnsi="Arial" w:cs="Arial"/>
              </w:rPr>
              <w:t>3</w:t>
            </w:r>
          </w:p>
        </w:tc>
        <w:tc>
          <w:tcPr>
            <w:tcW w:w="846" w:type="dxa"/>
            <w:tcBorders>
              <w:top w:val="nil"/>
            </w:tcBorders>
            <w:shd w:val="clear" w:color="auto" w:fill="auto"/>
          </w:tcPr>
          <w:p w14:paraId="0721FD9B" w14:textId="77777777" w:rsidR="00622E48" w:rsidRPr="00D001BC" w:rsidRDefault="0078319C">
            <w:pPr>
              <w:pStyle w:val="TableParagraph"/>
              <w:spacing w:before="128"/>
              <w:jc w:val="center"/>
              <w:rPr>
                <w:rFonts w:ascii="Arial" w:hAnsi="Arial" w:cs="Arial"/>
              </w:rPr>
            </w:pPr>
            <w:r w:rsidRPr="00D001BC">
              <w:rPr>
                <w:rFonts w:ascii="Arial" w:hAnsi="Arial" w:cs="Arial"/>
              </w:rPr>
              <w:t>5</w:t>
            </w:r>
          </w:p>
        </w:tc>
        <w:tc>
          <w:tcPr>
            <w:tcW w:w="1275" w:type="dxa"/>
            <w:tcBorders>
              <w:top w:val="nil"/>
            </w:tcBorders>
            <w:shd w:val="clear" w:color="auto" w:fill="auto"/>
          </w:tcPr>
          <w:p w14:paraId="3E0AE94B" w14:textId="77777777" w:rsidR="00622E48" w:rsidRPr="00D001BC" w:rsidRDefault="0078319C">
            <w:pPr>
              <w:pStyle w:val="TableParagraph"/>
              <w:spacing w:before="128"/>
              <w:ind w:left="1"/>
              <w:jc w:val="center"/>
              <w:rPr>
                <w:rFonts w:ascii="Arial" w:hAnsi="Arial" w:cs="Arial"/>
              </w:rPr>
            </w:pPr>
            <w:r w:rsidRPr="00D001BC">
              <w:rPr>
                <w:rFonts w:ascii="Arial" w:hAnsi="Arial" w:cs="Arial"/>
              </w:rPr>
              <w:t>7</w:t>
            </w:r>
          </w:p>
        </w:tc>
        <w:tc>
          <w:tcPr>
            <w:tcW w:w="1165" w:type="dxa"/>
            <w:tcBorders>
              <w:top w:val="nil"/>
            </w:tcBorders>
            <w:shd w:val="clear" w:color="auto" w:fill="auto"/>
          </w:tcPr>
          <w:p w14:paraId="43A4AEBF" w14:textId="77777777" w:rsidR="00622E48" w:rsidRPr="00D001BC" w:rsidRDefault="0078319C">
            <w:pPr>
              <w:pStyle w:val="TableParagraph"/>
              <w:spacing w:before="128"/>
              <w:ind w:right="453"/>
              <w:jc w:val="center"/>
              <w:rPr>
                <w:rFonts w:ascii="Arial" w:hAnsi="Arial" w:cs="Arial"/>
              </w:rPr>
            </w:pPr>
            <w:r w:rsidRPr="00D001BC">
              <w:rPr>
                <w:rFonts w:ascii="Arial" w:hAnsi="Arial" w:cs="Arial"/>
              </w:rPr>
              <w:t>10</w:t>
            </w:r>
          </w:p>
        </w:tc>
      </w:tr>
      <w:tr w:rsidR="00622E48" w:rsidRPr="00D001BC" w14:paraId="02AF17A9" w14:textId="77777777" w:rsidTr="0078319C">
        <w:trPr>
          <w:trHeight w:val="1260"/>
        </w:trPr>
        <w:tc>
          <w:tcPr>
            <w:tcW w:w="519" w:type="dxa"/>
            <w:tcBorders>
              <w:top w:val="nil"/>
              <w:bottom w:val="single" w:sz="4" w:space="0" w:color="auto"/>
            </w:tcBorders>
            <w:shd w:val="clear" w:color="auto" w:fill="auto"/>
          </w:tcPr>
          <w:p w14:paraId="267CD79C" w14:textId="77777777" w:rsidR="00622E48" w:rsidRPr="00D001BC" w:rsidRDefault="00C72E07">
            <w:pPr>
              <w:spacing w:after="0" w:line="240" w:lineRule="auto"/>
              <w:jc w:val="center"/>
              <w:rPr>
                <w:rFonts w:ascii="Arial" w:hAnsi="Arial"/>
              </w:rPr>
            </w:pPr>
            <w:r w:rsidRPr="00D001BC">
              <w:rPr>
                <w:rFonts w:ascii="Arial" w:hAnsi="Arial"/>
              </w:rPr>
              <w:lastRenderedPageBreak/>
              <w:t>26</w:t>
            </w:r>
          </w:p>
        </w:tc>
        <w:tc>
          <w:tcPr>
            <w:tcW w:w="4551" w:type="dxa"/>
            <w:tcBorders>
              <w:top w:val="nil"/>
              <w:bottom w:val="single" w:sz="4" w:space="0" w:color="auto"/>
            </w:tcBorders>
            <w:shd w:val="clear" w:color="auto" w:fill="auto"/>
          </w:tcPr>
          <w:p w14:paraId="1E6853F1" w14:textId="77777777" w:rsidR="00A67243" w:rsidRPr="00D001BC" w:rsidRDefault="004E1E1F" w:rsidP="00A67243">
            <w:pPr>
              <w:spacing w:after="0" w:line="240" w:lineRule="auto"/>
              <w:jc w:val="both"/>
              <w:rPr>
                <w:rFonts w:ascii="Arial" w:hAnsi="Arial"/>
              </w:rPr>
            </w:pPr>
            <w:r w:rsidRPr="00D001BC">
              <w:rPr>
                <w:rFonts w:ascii="Arial" w:hAnsi="Arial"/>
              </w:rPr>
              <w:t>Целевой показатель 3.</w:t>
            </w:r>
          </w:p>
          <w:p w14:paraId="2368F6FB" w14:textId="77777777" w:rsidR="00622E48" w:rsidRPr="00D001BC" w:rsidRDefault="00A67243" w:rsidP="00C72E07">
            <w:pPr>
              <w:spacing w:after="0" w:line="240" w:lineRule="auto"/>
              <w:jc w:val="both"/>
              <w:rPr>
                <w:rFonts w:ascii="Arial" w:hAnsi="Arial"/>
              </w:rPr>
            </w:pPr>
            <w:r w:rsidRPr="00D001BC">
              <w:rPr>
                <w:rFonts w:ascii="Arial" w:hAnsi="Arial"/>
              </w:rPr>
              <w:t>Количество отдыхающих, посещающих МАУ Спортивн</w:t>
            </w:r>
            <w:r w:rsidR="00C72E07" w:rsidRPr="00D001BC">
              <w:rPr>
                <w:rFonts w:ascii="Arial" w:hAnsi="Arial"/>
              </w:rPr>
              <w:t>ую</w:t>
            </w:r>
            <w:r w:rsidRPr="00D001BC">
              <w:rPr>
                <w:rFonts w:ascii="Arial" w:hAnsi="Arial"/>
              </w:rPr>
              <w:t xml:space="preserve"> баз</w:t>
            </w:r>
            <w:r w:rsidR="00C72E07" w:rsidRPr="00D001BC">
              <w:rPr>
                <w:rFonts w:ascii="Arial" w:hAnsi="Arial"/>
              </w:rPr>
              <w:t>у</w:t>
            </w:r>
            <w:r w:rsidRPr="00D001BC">
              <w:rPr>
                <w:rFonts w:ascii="Arial" w:hAnsi="Arial"/>
              </w:rPr>
              <w:t xml:space="preserve"> отдыха «Сосновый бор»</w:t>
            </w:r>
          </w:p>
        </w:tc>
        <w:tc>
          <w:tcPr>
            <w:tcW w:w="2425" w:type="dxa"/>
            <w:tcBorders>
              <w:top w:val="nil"/>
              <w:bottom w:val="single" w:sz="4" w:space="0" w:color="auto"/>
            </w:tcBorders>
            <w:shd w:val="clear" w:color="auto" w:fill="auto"/>
          </w:tcPr>
          <w:p w14:paraId="0CD7B807" w14:textId="77777777" w:rsidR="00622E48" w:rsidRPr="00D001BC" w:rsidRDefault="004E1E1F">
            <w:pPr>
              <w:spacing w:after="0" w:line="240" w:lineRule="auto"/>
              <w:jc w:val="center"/>
              <w:rPr>
                <w:rFonts w:ascii="Arial" w:hAnsi="Arial"/>
              </w:rPr>
            </w:pPr>
            <w:r w:rsidRPr="00D001BC">
              <w:rPr>
                <w:rFonts w:ascii="Arial" w:hAnsi="Arial"/>
              </w:rPr>
              <w:t>Чел.</w:t>
            </w:r>
          </w:p>
        </w:tc>
        <w:tc>
          <w:tcPr>
            <w:tcW w:w="1136" w:type="dxa"/>
            <w:tcBorders>
              <w:top w:val="nil"/>
              <w:bottom w:val="single" w:sz="4" w:space="0" w:color="auto"/>
            </w:tcBorders>
            <w:shd w:val="clear" w:color="auto" w:fill="auto"/>
          </w:tcPr>
          <w:p w14:paraId="4ABBAAE6" w14:textId="77777777" w:rsidR="00622E48" w:rsidRPr="00D001BC" w:rsidRDefault="00622E48">
            <w:pPr>
              <w:tabs>
                <w:tab w:val="left" w:pos="502"/>
              </w:tabs>
              <w:spacing w:after="0" w:line="240" w:lineRule="auto"/>
              <w:jc w:val="center"/>
              <w:rPr>
                <w:rFonts w:ascii="Arial" w:hAnsi="Arial"/>
              </w:rPr>
            </w:pPr>
          </w:p>
        </w:tc>
        <w:tc>
          <w:tcPr>
            <w:tcW w:w="851" w:type="dxa"/>
            <w:tcBorders>
              <w:top w:val="nil"/>
              <w:bottom w:val="single" w:sz="4" w:space="0" w:color="auto"/>
            </w:tcBorders>
            <w:shd w:val="clear" w:color="auto" w:fill="auto"/>
          </w:tcPr>
          <w:p w14:paraId="1C9828E7" w14:textId="77777777" w:rsidR="00622E48" w:rsidRPr="00D001BC" w:rsidRDefault="004E1E1F">
            <w:pPr>
              <w:pStyle w:val="TableParagraph"/>
              <w:spacing w:before="128"/>
              <w:jc w:val="center"/>
              <w:rPr>
                <w:rFonts w:ascii="Arial" w:hAnsi="Arial" w:cs="Arial"/>
              </w:rPr>
            </w:pPr>
            <w:r w:rsidRPr="00D001BC">
              <w:rPr>
                <w:rFonts w:ascii="Arial" w:hAnsi="Arial" w:cs="Arial"/>
              </w:rPr>
              <w:t>750</w:t>
            </w:r>
          </w:p>
        </w:tc>
        <w:tc>
          <w:tcPr>
            <w:tcW w:w="1121" w:type="dxa"/>
            <w:tcBorders>
              <w:top w:val="nil"/>
              <w:bottom w:val="single" w:sz="4" w:space="0" w:color="auto"/>
            </w:tcBorders>
            <w:shd w:val="clear" w:color="auto" w:fill="auto"/>
          </w:tcPr>
          <w:p w14:paraId="1465D640" w14:textId="77777777" w:rsidR="00622E48" w:rsidRPr="00D001BC" w:rsidRDefault="004E1E1F">
            <w:pPr>
              <w:pStyle w:val="TableParagraph"/>
              <w:spacing w:before="128"/>
              <w:jc w:val="center"/>
              <w:rPr>
                <w:rFonts w:ascii="Arial" w:hAnsi="Arial" w:cs="Arial"/>
              </w:rPr>
            </w:pPr>
            <w:r w:rsidRPr="00D001BC">
              <w:rPr>
                <w:rFonts w:ascii="Arial" w:hAnsi="Arial" w:cs="Arial"/>
              </w:rPr>
              <w:t>770</w:t>
            </w:r>
          </w:p>
        </w:tc>
        <w:tc>
          <w:tcPr>
            <w:tcW w:w="846" w:type="dxa"/>
            <w:tcBorders>
              <w:top w:val="nil"/>
              <w:bottom w:val="single" w:sz="4" w:space="0" w:color="auto"/>
            </w:tcBorders>
            <w:shd w:val="clear" w:color="auto" w:fill="auto"/>
          </w:tcPr>
          <w:p w14:paraId="21D90ECC" w14:textId="77777777" w:rsidR="00622E48" w:rsidRPr="00D001BC" w:rsidRDefault="004E1E1F">
            <w:pPr>
              <w:pStyle w:val="TableParagraph"/>
              <w:spacing w:before="128"/>
              <w:jc w:val="center"/>
              <w:rPr>
                <w:rFonts w:ascii="Arial" w:hAnsi="Arial" w:cs="Arial"/>
              </w:rPr>
            </w:pPr>
            <w:r w:rsidRPr="00D001BC">
              <w:rPr>
                <w:rFonts w:ascii="Arial" w:hAnsi="Arial" w:cs="Arial"/>
              </w:rPr>
              <w:t>790</w:t>
            </w:r>
          </w:p>
        </w:tc>
        <w:tc>
          <w:tcPr>
            <w:tcW w:w="1275" w:type="dxa"/>
            <w:tcBorders>
              <w:top w:val="nil"/>
              <w:bottom w:val="single" w:sz="4" w:space="0" w:color="auto"/>
            </w:tcBorders>
            <w:shd w:val="clear" w:color="auto" w:fill="auto"/>
          </w:tcPr>
          <w:p w14:paraId="1F196EC5" w14:textId="77777777" w:rsidR="00622E48" w:rsidRPr="00D001BC" w:rsidRDefault="004E1E1F">
            <w:pPr>
              <w:pStyle w:val="TableParagraph"/>
              <w:spacing w:before="128"/>
              <w:ind w:left="1"/>
              <w:jc w:val="center"/>
              <w:rPr>
                <w:rFonts w:ascii="Arial" w:hAnsi="Arial" w:cs="Arial"/>
              </w:rPr>
            </w:pPr>
            <w:r w:rsidRPr="00D001BC">
              <w:rPr>
                <w:rFonts w:ascii="Arial" w:hAnsi="Arial" w:cs="Arial"/>
              </w:rPr>
              <w:t>800</w:t>
            </w:r>
          </w:p>
        </w:tc>
        <w:tc>
          <w:tcPr>
            <w:tcW w:w="1165" w:type="dxa"/>
            <w:tcBorders>
              <w:top w:val="nil"/>
              <w:bottom w:val="single" w:sz="4" w:space="0" w:color="auto"/>
            </w:tcBorders>
            <w:shd w:val="clear" w:color="auto" w:fill="auto"/>
          </w:tcPr>
          <w:p w14:paraId="2DBB3A0F" w14:textId="77777777" w:rsidR="00622E48" w:rsidRPr="00D001BC" w:rsidRDefault="004E1E1F">
            <w:pPr>
              <w:pStyle w:val="TableParagraph"/>
              <w:spacing w:before="128"/>
              <w:ind w:right="453"/>
              <w:jc w:val="center"/>
              <w:rPr>
                <w:rFonts w:ascii="Arial" w:hAnsi="Arial" w:cs="Arial"/>
              </w:rPr>
            </w:pPr>
            <w:r w:rsidRPr="00D001BC">
              <w:rPr>
                <w:rFonts w:ascii="Arial" w:hAnsi="Arial" w:cs="Arial"/>
              </w:rPr>
              <w:t>820</w:t>
            </w:r>
          </w:p>
        </w:tc>
      </w:tr>
      <w:tr w:rsidR="004E1E1F" w:rsidRPr="00D001BC" w14:paraId="39800802" w14:textId="77777777" w:rsidTr="0078319C">
        <w:trPr>
          <w:trHeight w:val="440"/>
        </w:trPr>
        <w:tc>
          <w:tcPr>
            <w:tcW w:w="519" w:type="dxa"/>
            <w:tcBorders>
              <w:top w:val="single" w:sz="4" w:space="0" w:color="auto"/>
            </w:tcBorders>
            <w:shd w:val="clear" w:color="auto" w:fill="auto"/>
          </w:tcPr>
          <w:p w14:paraId="122B6971" w14:textId="77777777" w:rsidR="004E1E1F" w:rsidRPr="00D001BC" w:rsidRDefault="00C72E07">
            <w:pPr>
              <w:spacing w:after="0" w:line="240" w:lineRule="auto"/>
              <w:jc w:val="center"/>
              <w:rPr>
                <w:rFonts w:ascii="Arial" w:hAnsi="Arial"/>
              </w:rPr>
            </w:pPr>
            <w:r w:rsidRPr="00D001BC">
              <w:rPr>
                <w:rFonts w:ascii="Arial" w:hAnsi="Arial"/>
              </w:rPr>
              <w:t>27</w:t>
            </w:r>
          </w:p>
        </w:tc>
        <w:tc>
          <w:tcPr>
            <w:tcW w:w="4551" w:type="dxa"/>
            <w:tcBorders>
              <w:top w:val="single" w:sz="4" w:space="0" w:color="auto"/>
            </w:tcBorders>
            <w:shd w:val="clear" w:color="auto" w:fill="auto"/>
          </w:tcPr>
          <w:p w14:paraId="2678CCA0" w14:textId="77777777" w:rsidR="004E1E1F" w:rsidRPr="00D001BC" w:rsidRDefault="004E1E1F" w:rsidP="00A67243">
            <w:pPr>
              <w:spacing w:after="0" w:line="240" w:lineRule="auto"/>
              <w:jc w:val="both"/>
              <w:rPr>
                <w:rFonts w:ascii="Arial" w:hAnsi="Arial"/>
              </w:rPr>
            </w:pPr>
            <w:r w:rsidRPr="00D001BC">
              <w:rPr>
                <w:rFonts w:ascii="Arial" w:hAnsi="Arial"/>
              </w:rPr>
              <w:t>Целевой показатель 4.</w:t>
            </w:r>
          </w:p>
          <w:p w14:paraId="034EE5ED" w14:textId="77777777" w:rsidR="004E1E1F" w:rsidRPr="00D001BC" w:rsidRDefault="004E1E1F" w:rsidP="004E1E1F">
            <w:pPr>
              <w:spacing w:after="0" w:line="240" w:lineRule="auto"/>
              <w:jc w:val="both"/>
              <w:rPr>
                <w:rFonts w:ascii="Arial" w:hAnsi="Arial"/>
              </w:rPr>
            </w:pPr>
            <w:r w:rsidRPr="00D001BC">
              <w:rPr>
                <w:rFonts w:ascii="Arial" w:hAnsi="Arial"/>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w:t>
            </w:r>
          </w:p>
        </w:tc>
        <w:tc>
          <w:tcPr>
            <w:tcW w:w="2425" w:type="dxa"/>
            <w:tcBorders>
              <w:top w:val="single" w:sz="4" w:space="0" w:color="auto"/>
            </w:tcBorders>
            <w:shd w:val="clear" w:color="auto" w:fill="auto"/>
          </w:tcPr>
          <w:p w14:paraId="04D779BC" w14:textId="77777777" w:rsidR="004E1E1F" w:rsidRPr="00D001BC" w:rsidRDefault="004E1E1F">
            <w:pPr>
              <w:spacing w:after="0" w:line="240" w:lineRule="auto"/>
              <w:jc w:val="center"/>
              <w:rPr>
                <w:rFonts w:ascii="Arial" w:hAnsi="Arial"/>
              </w:rPr>
            </w:pPr>
            <w:r w:rsidRPr="00D001BC">
              <w:rPr>
                <w:rFonts w:ascii="Arial" w:hAnsi="Arial"/>
              </w:rPr>
              <w:t>%</w:t>
            </w:r>
          </w:p>
        </w:tc>
        <w:tc>
          <w:tcPr>
            <w:tcW w:w="1136" w:type="dxa"/>
            <w:tcBorders>
              <w:top w:val="single" w:sz="4" w:space="0" w:color="auto"/>
            </w:tcBorders>
            <w:shd w:val="clear" w:color="auto" w:fill="auto"/>
          </w:tcPr>
          <w:p w14:paraId="5965E376" w14:textId="77777777" w:rsidR="004E1E1F" w:rsidRPr="00D001BC" w:rsidRDefault="004E1E1F">
            <w:pPr>
              <w:tabs>
                <w:tab w:val="left" w:pos="502"/>
              </w:tabs>
              <w:spacing w:after="0" w:line="240" w:lineRule="auto"/>
              <w:jc w:val="center"/>
              <w:rPr>
                <w:rFonts w:ascii="Arial" w:hAnsi="Arial"/>
              </w:rPr>
            </w:pPr>
          </w:p>
        </w:tc>
        <w:tc>
          <w:tcPr>
            <w:tcW w:w="851" w:type="dxa"/>
            <w:tcBorders>
              <w:top w:val="single" w:sz="4" w:space="0" w:color="auto"/>
            </w:tcBorders>
            <w:shd w:val="clear" w:color="auto" w:fill="auto"/>
          </w:tcPr>
          <w:p w14:paraId="34D3FF40" w14:textId="77777777" w:rsidR="004E1E1F" w:rsidRPr="00D001BC" w:rsidRDefault="004E1E1F">
            <w:pPr>
              <w:pStyle w:val="TableParagraph"/>
              <w:spacing w:before="128"/>
              <w:jc w:val="center"/>
              <w:rPr>
                <w:rFonts w:ascii="Arial" w:hAnsi="Arial" w:cs="Arial"/>
              </w:rPr>
            </w:pPr>
            <w:r w:rsidRPr="00D001BC">
              <w:rPr>
                <w:rFonts w:ascii="Arial" w:hAnsi="Arial" w:cs="Arial"/>
              </w:rPr>
              <w:t>35</w:t>
            </w:r>
          </w:p>
        </w:tc>
        <w:tc>
          <w:tcPr>
            <w:tcW w:w="1121" w:type="dxa"/>
            <w:tcBorders>
              <w:top w:val="single" w:sz="4" w:space="0" w:color="auto"/>
            </w:tcBorders>
            <w:shd w:val="clear" w:color="auto" w:fill="auto"/>
          </w:tcPr>
          <w:p w14:paraId="43F3F931" w14:textId="77777777" w:rsidR="004E1E1F" w:rsidRPr="00D001BC" w:rsidRDefault="004E1E1F">
            <w:pPr>
              <w:pStyle w:val="TableParagraph"/>
              <w:spacing w:before="128"/>
              <w:jc w:val="center"/>
              <w:rPr>
                <w:rFonts w:ascii="Arial" w:hAnsi="Arial" w:cs="Arial"/>
              </w:rPr>
            </w:pPr>
            <w:r w:rsidRPr="00D001BC">
              <w:rPr>
                <w:rFonts w:ascii="Arial" w:hAnsi="Arial" w:cs="Arial"/>
              </w:rPr>
              <w:t>35,5</w:t>
            </w:r>
          </w:p>
        </w:tc>
        <w:tc>
          <w:tcPr>
            <w:tcW w:w="846" w:type="dxa"/>
            <w:tcBorders>
              <w:top w:val="single" w:sz="4" w:space="0" w:color="auto"/>
            </w:tcBorders>
            <w:shd w:val="clear" w:color="auto" w:fill="auto"/>
          </w:tcPr>
          <w:p w14:paraId="01AB9676" w14:textId="77777777" w:rsidR="004E1E1F" w:rsidRPr="00D001BC" w:rsidRDefault="004E1E1F" w:rsidP="004E1E1F">
            <w:pPr>
              <w:pStyle w:val="TableParagraph"/>
              <w:spacing w:before="128"/>
              <w:jc w:val="center"/>
              <w:rPr>
                <w:rFonts w:ascii="Arial" w:hAnsi="Arial" w:cs="Arial"/>
              </w:rPr>
            </w:pPr>
            <w:r w:rsidRPr="00D001BC">
              <w:rPr>
                <w:rFonts w:ascii="Arial" w:hAnsi="Arial" w:cs="Arial"/>
              </w:rPr>
              <w:t>40</w:t>
            </w:r>
          </w:p>
        </w:tc>
        <w:tc>
          <w:tcPr>
            <w:tcW w:w="1275" w:type="dxa"/>
            <w:tcBorders>
              <w:top w:val="single" w:sz="4" w:space="0" w:color="auto"/>
            </w:tcBorders>
            <w:shd w:val="clear" w:color="auto" w:fill="auto"/>
          </w:tcPr>
          <w:p w14:paraId="2EB7CF30" w14:textId="77777777" w:rsidR="004E1E1F" w:rsidRPr="00D001BC" w:rsidRDefault="004E1E1F">
            <w:pPr>
              <w:pStyle w:val="TableParagraph"/>
              <w:spacing w:before="128"/>
              <w:ind w:left="1"/>
              <w:jc w:val="center"/>
              <w:rPr>
                <w:rFonts w:ascii="Arial" w:hAnsi="Arial" w:cs="Arial"/>
              </w:rPr>
            </w:pPr>
            <w:r w:rsidRPr="00D001BC">
              <w:rPr>
                <w:rFonts w:ascii="Arial" w:hAnsi="Arial" w:cs="Arial"/>
              </w:rPr>
              <w:t>45,5</w:t>
            </w:r>
          </w:p>
        </w:tc>
        <w:tc>
          <w:tcPr>
            <w:tcW w:w="1165" w:type="dxa"/>
            <w:tcBorders>
              <w:top w:val="single" w:sz="4" w:space="0" w:color="auto"/>
            </w:tcBorders>
            <w:shd w:val="clear" w:color="auto" w:fill="auto"/>
          </w:tcPr>
          <w:p w14:paraId="5C941F42" w14:textId="77777777" w:rsidR="004E1E1F" w:rsidRPr="00D001BC" w:rsidRDefault="004E1E1F">
            <w:pPr>
              <w:pStyle w:val="TableParagraph"/>
              <w:spacing w:before="128"/>
              <w:ind w:right="453"/>
              <w:jc w:val="center"/>
              <w:rPr>
                <w:rFonts w:ascii="Arial" w:hAnsi="Arial" w:cs="Arial"/>
              </w:rPr>
            </w:pPr>
            <w:r w:rsidRPr="00D001BC">
              <w:rPr>
                <w:rFonts w:ascii="Arial" w:hAnsi="Arial" w:cs="Arial"/>
              </w:rPr>
              <w:t>50</w:t>
            </w:r>
          </w:p>
        </w:tc>
      </w:tr>
    </w:tbl>
    <w:p w14:paraId="7FC0172E" w14:textId="77777777" w:rsidR="00061B0D" w:rsidRPr="00D001BC" w:rsidRDefault="00061B0D">
      <w:pPr>
        <w:spacing w:after="0" w:line="240" w:lineRule="auto"/>
        <w:jc w:val="center"/>
        <w:rPr>
          <w:rFonts w:ascii="Arial" w:eastAsia="Calibri" w:hAnsi="Arial"/>
        </w:rPr>
      </w:pPr>
    </w:p>
    <w:p w14:paraId="0746337B" w14:textId="77777777" w:rsidR="004E1E1F" w:rsidRPr="00D001BC" w:rsidRDefault="00A51F2B" w:rsidP="004E1E1F">
      <w:pPr>
        <w:pStyle w:val="aff3"/>
        <w:jc w:val="both"/>
        <w:rPr>
          <w:rFonts w:ascii="Arial" w:hAnsi="Arial" w:cs="Arial"/>
          <w:sz w:val="24"/>
          <w:szCs w:val="24"/>
        </w:rPr>
      </w:pPr>
      <w:r w:rsidRPr="00D001BC">
        <w:rPr>
          <w:rFonts w:ascii="Arial" w:hAnsi="Arial" w:cs="Arial"/>
          <w:sz w:val="24"/>
          <w:szCs w:val="24"/>
        </w:rPr>
        <w:tab/>
      </w:r>
    </w:p>
    <w:p w14:paraId="2B319B39" w14:textId="77777777" w:rsidR="00061B0D" w:rsidRDefault="00061B0D">
      <w:pPr>
        <w:pStyle w:val="aff3"/>
        <w:jc w:val="both"/>
        <w:sectPr w:rsidR="00061B0D">
          <w:footerReference w:type="default" r:id="rId8"/>
          <w:pgSz w:w="16838" w:h="11906" w:orient="landscape"/>
          <w:pgMar w:top="1132" w:right="851" w:bottom="1134" w:left="1700" w:header="0" w:footer="709" w:gutter="0"/>
          <w:pgBorders w:offsetFrom="page">
            <w:top w:val="single" w:sz="4" w:space="24" w:color="FFFFFF"/>
            <w:left w:val="single" w:sz="4" w:space="24" w:color="FFFFFF"/>
            <w:bottom w:val="single" w:sz="4" w:space="24" w:color="FFFFFF"/>
          </w:pgBorders>
          <w:pgNumType w:start="1"/>
          <w:cols w:space="720"/>
          <w:formProt w:val="0"/>
          <w:docGrid w:linePitch="600"/>
        </w:sectPr>
      </w:pPr>
    </w:p>
    <w:p w14:paraId="291CB39F" w14:textId="77777777" w:rsidR="00061B0D" w:rsidRPr="00F636D7" w:rsidRDefault="00A51F2B" w:rsidP="00F636D7">
      <w:pPr>
        <w:tabs>
          <w:tab w:val="left" w:pos="1914"/>
        </w:tabs>
        <w:spacing w:after="0" w:line="240" w:lineRule="auto"/>
        <w:ind w:firstLine="10065"/>
        <w:jc w:val="right"/>
        <w:outlineLvl w:val="2"/>
        <w:rPr>
          <w:rFonts w:ascii="Arial" w:hAnsi="Arial"/>
        </w:rPr>
      </w:pPr>
      <w:r w:rsidRPr="00F636D7">
        <w:rPr>
          <w:rFonts w:ascii="Arial" w:eastAsia="Calibri" w:hAnsi="Arial"/>
        </w:rPr>
        <w:lastRenderedPageBreak/>
        <w:t>Приложение 2</w:t>
      </w:r>
    </w:p>
    <w:p w14:paraId="4D23B367" w14:textId="77777777" w:rsidR="00061B0D" w:rsidRPr="00F636D7" w:rsidRDefault="00A51F2B" w:rsidP="00F636D7">
      <w:pPr>
        <w:spacing w:after="0" w:line="240" w:lineRule="auto"/>
        <w:ind w:firstLine="10065"/>
        <w:jc w:val="right"/>
        <w:rPr>
          <w:rFonts w:ascii="Arial" w:hAnsi="Arial"/>
        </w:rPr>
      </w:pPr>
      <w:r w:rsidRPr="00F636D7">
        <w:rPr>
          <w:rFonts w:ascii="Arial" w:eastAsia="Calibri" w:hAnsi="Arial"/>
        </w:rPr>
        <w:t>к межведомственной муниципальной программе</w:t>
      </w:r>
    </w:p>
    <w:p w14:paraId="6DA64BAF" w14:textId="112E763E" w:rsidR="00061B0D" w:rsidRPr="00F636D7" w:rsidRDefault="00A51F2B" w:rsidP="00F636D7">
      <w:pPr>
        <w:spacing w:after="0" w:line="240" w:lineRule="auto"/>
        <w:ind w:firstLine="10065"/>
        <w:jc w:val="right"/>
        <w:rPr>
          <w:rFonts w:ascii="Arial" w:hAnsi="Arial"/>
        </w:rPr>
      </w:pPr>
      <w:r w:rsidRPr="00F636D7">
        <w:rPr>
          <w:rFonts w:ascii="Arial" w:eastAsia="Calibri" w:hAnsi="Arial"/>
        </w:rPr>
        <w:t xml:space="preserve">«Укрепление общественного здоровья </w:t>
      </w:r>
      <w:r w:rsidR="00F636D7" w:rsidRPr="00F636D7">
        <w:rPr>
          <w:rFonts w:ascii="Arial" w:eastAsia="Calibri" w:hAnsi="Arial"/>
        </w:rPr>
        <w:t>жителей Боготольского</w:t>
      </w:r>
      <w:r w:rsidRPr="00F636D7">
        <w:rPr>
          <w:rFonts w:ascii="Arial" w:eastAsia="Calibri" w:hAnsi="Arial"/>
        </w:rPr>
        <w:t xml:space="preserve"> района»</w:t>
      </w:r>
    </w:p>
    <w:p w14:paraId="1FB26D8A" w14:textId="77777777" w:rsidR="00061B0D" w:rsidRPr="00F636D7" w:rsidRDefault="00061B0D">
      <w:pPr>
        <w:spacing w:after="0" w:line="240" w:lineRule="auto"/>
        <w:rPr>
          <w:rFonts w:ascii="Arial" w:eastAsia="Calibri" w:hAnsi="Arial"/>
        </w:rPr>
      </w:pPr>
    </w:p>
    <w:tbl>
      <w:tblPr>
        <w:tblStyle w:val="afff0"/>
        <w:tblW w:w="14786" w:type="dxa"/>
        <w:tblInd w:w="708" w:type="dxa"/>
        <w:tblLook w:val="04A0" w:firstRow="1" w:lastRow="0" w:firstColumn="1" w:lastColumn="0" w:noHBand="0" w:noVBand="1"/>
      </w:tblPr>
      <w:tblGrid>
        <w:gridCol w:w="805"/>
        <w:gridCol w:w="4084"/>
        <w:gridCol w:w="4196"/>
        <w:gridCol w:w="3132"/>
        <w:gridCol w:w="2569"/>
      </w:tblGrid>
      <w:tr w:rsidR="00061B0D" w:rsidRPr="00F636D7" w14:paraId="44032F6B" w14:textId="77777777">
        <w:tc>
          <w:tcPr>
            <w:tcW w:w="805" w:type="dxa"/>
            <w:shd w:val="clear" w:color="auto" w:fill="auto"/>
          </w:tcPr>
          <w:p w14:paraId="1B210F71" w14:textId="77777777" w:rsidR="00061B0D" w:rsidRPr="00F636D7" w:rsidRDefault="00A51F2B">
            <w:pPr>
              <w:spacing w:after="0" w:line="240" w:lineRule="auto"/>
              <w:jc w:val="center"/>
              <w:rPr>
                <w:rFonts w:ascii="Arial" w:hAnsi="Arial"/>
              </w:rPr>
            </w:pPr>
            <w:r w:rsidRPr="00F636D7">
              <w:rPr>
                <w:rFonts w:ascii="Arial" w:eastAsia="Calibri" w:hAnsi="Arial"/>
              </w:rPr>
              <w:t>№</w:t>
            </w:r>
          </w:p>
        </w:tc>
        <w:tc>
          <w:tcPr>
            <w:tcW w:w="4084" w:type="dxa"/>
            <w:shd w:val="clear" w:color="auto" w:fill="auto"/>
          </w:tcPr>
          <w:p w14:paraId="5E5A2064" w14:textId="77777777" w:rsidR="00061B0D" w:rsidRPr="00F636D7" w:rsidRDefault="00A51F2B">
            <w:pPr>
              <w:spacing w:after="0" w:line="240" w:lineRule="auto"/>
              <w:jc w:val="center"/>
              <w:rPr>
                <w:rFonts w:ascii="Arial" w:hAnsi="Arial"/>
              </w:rPr>
            </w:pPr>
            <w:r w:rsidRPr="00F636D7">
              <w:rPr>
                <w:rFonts w:ascii="Arial" w:eastAsia="Calibri" w:hAnsi="Arial"/>
              </w:rPr>
              <w:t>Наименование мероприятия</w:t>
            </w:r>
          </w:p>
        </w:tc>
        <w:tc>
          <w:tcPr>
            <w:tcW w:w="4196" w:type="dxa"/>
            <w:shd w:val="clear" w:color="auto" w:fill="auto"/>
          </w:tcPr>
          <w:p w14:paraId="42997AF6" w14:textId="77777777" w:rsidR="00061B0D" w:rsidRPr="00F636D7" w:rsidRDefault="00A51F2B">
            <w:pPr>
              <w:spacing w:after="0" w:line="240" w:lineRule="auto"/>
              <w:jc w:val="center"/>
              <w:rPr>
                <w:rFonts w:ascii="Arial" w:hAnsi="Arial"/>
              </w:rPr>
            </w:pPr>
            <w:r w:rsidRPr="00F636D7">
              <w:rPr>
                <w:rFonts w:ascii="Arial" w:eastAsia="Calibri" w:hAnsi="Arial"/>
              </w:rPr>
              <w:t>Сроки реализации мероприятия</w:t>
            </w:r>
          </w:p>
        </w:tc>
        <w:tc>
          <w:tcPr>
            <w:tcW w:w="3132" w:type="dxa"/>
            <w:shd w:val="clear" w:color="auto" w:fill="auto"/>
          </w:tcPr>
          <w:p w14:paraId="150F1905" w14:textId="77777777" w:rsidR="00061B0D" w:rsidRPr="00F636D7" w:rsidRDefault="00A51F2B">
            <w:pPr>
              <w:spacing w:after="0" w:line="240" w:lineRule="auto"/>
              <w:jc w:val="center"/>
              <w:rPr>
                <w:rFonts w:ascii="Arial" w:hAnsi="Arial"/>
              </w:rPr>
            </w:pPr>
            <w:r w:rsidRPr="00F636D7">
              <w:rPr>
                <w:rFonts w:ascii="Arial" w:eastAsia="Calibri" w:hAnsi="Arial"/>
              </w:rPr>
              <w:t>Ответственный исполнитель</w:t>
            </w:r>
          </w:p>
        </w:tc>
        <w:tc>
          <w:tcPr>
            <w:tcW w:w="2569" w:type="dxa"/>
            <w:shd w:val="clear" w:color="auto" w:fill="auto"/>
          </w:tcPr>
          <w:p w14:paraId="7F3F8CA2" w14:textId="77777777" w:rsidR="00061B0D" w:rsidRPr="00F636D7" w:rsidRDefault="00A51F2B">
            <w:pPr>
              <w:spacing w:after="0" w:line="240" w:lineRule="auto"/>
              <w:jc w:val="center"/>
              <w:rPr>
                <w:rFonts w:ascii="Arial" w:hAnsi="Arial"/>
              </w:rPr>
            </w:pPr>
            <w:r w:rsidRPr="00F636D7">
              <w:rPr>
                <w:rFonts w:ascii="Arial" w:eastAsia="Calibri" w:hAnsi="Arial"/>
              </w:rPr>
              <w:t>Результат</w:t>
            </w:r>
          </w:p>
        </w:tc>
      </w:tr>
      <w:tr w:rsidR="00061B0D" w:rsidRPr="00F636D7" w14:paraId="0E00A8D4" w14:textId="77777777">
        <w:tc>
          <w:tcPr>
            <w:tcW w:w="14786" w:type="dxa"/>
            <w:gridSpan w:val="5"/>
            <w:shd w:val="clear" w:color="auto" w:fill="auto"/>
          </w:tcPr>
          <w:p w14:paraId="493EEC6B" w14:textId="4B47877C" w:rsidR="00061B0D" w:rsidRPr="00F636D7" w:rsidRDefault="00A51F2B">
            <w:pPr>
              <w:spacing w:after="0" w:line="240" w:lineRule="auto"/>
              <w:jc w:val="center"/>
              <w:rPr>
                <w:rFonts w:ascii="Arial" w:hAnsi="Arial"/>
              </w:rPr>
            </w:pPr>
            <w:r w:rsidRPr="00F636D7">
              <w:rPr>
                <w:rFonts w:ascii="Arial" w:eastAsia="Calibri" w:hAnsi="Arial"/>
              </w:rPr>
              <w:t xml:space="preserve">1.Формирование и внедрение районной программы «Укрепление общественного </w:t>
            </w:r>
            <w:r w:rsidR="00F636D7" w:rsidRPr="00F636D7">
              <w:rPr>
                <w:rFonts w:ascii="Arial" w:eastAsia="Calibri" w:hAnsi="Arial"/>
              </w:rPr>
              <w:t>здоровья жителей Боготольского</w:t>
            </w:r>
            <w:r w:rsidRPr="00F636D7">
              <w:rPr>
                <w:rFonts w:ascii="Arial" w:eastAsia="Calibri" w:hAnsi="Arial"/>
              </w:rPr>
              <w:t xml:space="preserve"> района»</w:t>
            </w:r>
          </w:p>
        </w:tc>
      </w:tr>
      <w:tr w:rsidR="00061B0D" w:rsidRPr="00F636D7" w14:paraId="6F55BCDE" w14:textId="77777777">
        <w:tc>
          <w:tcPr>
            <w:tcW w:w="805" w:type="dxa"/>
            <w:shd w:val="clear" w:color="auto" w:fill="auto"/>
          </w:tcPr>
          <w:p w14:paraId="4A598C54" w14:textId="77777777" w:rsidR="00061B0D" w:rsidRPr="00F636D7" w:rsidRDefault="00A51F2B">
            <w:pPr>
              <w:spacing w:after="0" w:line="240" w:lineRule="auto"/>
              <w:jc w:val="center"/>
              <w:rPr>
                <w:rFonts w:ascii="Arial" w:hAnsi="Arial"/>
              </w:rPr>
            </w:pPr>
            <w:r w:rsidRPr="00F636D7">
              <w:rPr>
                <w:rFonts w:ascii="Arial" w:eastAsia="Calibri" w:hAnsi="Arial"/>
              </w:rPr>
              <w:t>1.1</w:t>
            </w:r>
          </w:p>
        </w:tc>
        <w:tc>
          <w:tcPr>
            <w:tcW w:w="4084" w:type="dxa"/>
            <w:shd w:val="clear" w:color="auto" w:fill="auto"/>
          </w:tcPr>
          <w:p w14:paraId="68695F02" w14:textId="08E9AE1A" w:rsidR="00061B0D" w:rsidRPr="00F636D7" w:rsidRDefault="00A51F2B">
            <w:pPr>
              <w:spacing w:after="0" w:line="240" w:lineRule="auto"/>
              <w:jc w:val="both"/>
              <w:rPr>
                <w:rFonts w:ascii="Arial" w:hAnsi="Arial"/>
              </w:rPr>
            </w:pPr>
            <w:r w:rsidRPr="00F636D7">
              <w:rPr>
                <w:rFonts w:ascii="Arial" w:eastAsia="Calibri" w:hAnsi="Arial"/>
              </w:rPr>
              <w:t xml:space="preserve">Проведение анализа демографических и медицинских показателей </w:t>
            </w:r>
            <w:r w:rsidR="00F636D7" w:rsidRPr="00F636D7">
              <w:rPr>
                <w:rFonts w:ascii="Arial" w:eastAsia="Calibri" w:hAnsi="Arial"/>
              </w:rPr>
              <w:t>Боготольского района</w:t>
            </w:r>
          </w:p>
        </w:tc>
        <w:tc>
          <w:tcPr>
            <w:tcW w:w="4196" w:type="dxa"/>
            <w:shd w:val="clear" w:color="auto" w:fill="auto"/>
          </w:tcPr>
          <w:p w14:paraId="2D6ED088" w14:textId="475B12D6" w:rsidR="00061B0D" w:rsidRPr="00F636D7" w:rsidRDefault="00A51F2B">
            <w:pPr>
              <w:spacing w:after="0" w:line="240" w:lineRule="auto"/>
              <w:jc w:val="both"/>
              <w:rPr>
                <w:rFonts w:ascii="Arial" w:hAnsi="Arial"/>
              </w:rPr>
            </w:pPr>
            <w:r w:rsidRPr="00F636D7">
              <w:rPr>
                <w:rFonts w:ascii="Arial" w:eastAsia="Calibri" w:hAnsi="Arial"/>
              </w:rPr>
              <w:t xml:space="preserve">февраль – </w:t>
            </w:r>
            <w:r w:rsidR="00F636D7" w:rsidRPr="00F636D7">
              <w:rPr>
                <w:rFonts w:ascii="Arial" w:eastAsia="Calibri" w:hAnsi="Arial"/>
              </w:rPr>
              <w:t>март ежегодно</w:t>
            </w:r>
          </w:p>
        </w:tc>
        <w:tc>
          <w:tcPr>
            <w:tcW w:w="3132" w:type="dxa"/>
            <w:shd w:val="clear" w:color="auto" w:fill="auto"/>
          </w:tcPr>
          <w:p w14:paraId="0F42AE1A" w14:textId="77777777" w:rsidR="00061B0D" w:rsidRPr="00F636D7" w:rsidRDefault="00A51F2B">
            <w:pPr>
              <w:spacing w:after="0" w:line="240" w:lineRule="auto"/>
              <w:jc w:val="both"/>
              <w:rPr>
                <w:rFonts w:ascii="Arial" w:hAnsi="Arial"/>
              </w:rPr>
            </w:pPr>
            <w:r w:rsidRPr="00F636D7">
              <w:rPr>
                <w:rFonts w:ascii="Arial" w:eastAsia="Calibri" w:hAnsi="Arial"/>
              </w:rPr>
              <w:t>заместитель Главы Боготольского района по социальным вопросам</w:t>
            </w:r>
          </w:p>
        </w:tc>
        <w:tc>
          <w:tcPr>
            <w:tcW w:w="2569" w:type="dxa"/>
            <w:shd w:val="clear" w:color="auto" w:fill="auto"/>
          </w:tcPr>
          <w:p w14:paraId="0C1DD3DF" w14:textId="77777777" w:rsidR="00061B0D" w:rsidRPr="00F636D7" w:rsidRDefault="00A51F2B">
            <w:pPr>
              <w:spacing w:after="0" w:line="240" w:lineRule="auto"/>
              <w:jc w:val="both"/>
              <w:rPr>
                <w:rFonts w:ascii="Arial" w:hAnsi="Arial"/>
              </w:rPr>
            </w:pPr>
            <w:r w:rsidRPr="00F636D7">
              <w:rPr>
                <w:rFonts w:ascii="Arial" w:eastAsia="Calibri" w:hAnsi="Arial"/>
              </w:rPr>
              <w:t>аналитическая справка</w:t>
            </w:r>
          </w:p>
        </w:tc>
      </w:tr>
      <w:tr w:rsidR="00061B0D" w:rsidRPr="00F636D7" w14:paraId="2DE8670F" w14:textId="77777777">
        <w:tc>
          <w:tcPr>
            <w:tcW w:w="805" w:type="dxa"/>
            <w:shd w:val="clear" w:color="auto" w:fill="auto"/>
          </w:tcPr>
          <w:p w14:paraId="473B8CF4" w14:textId="77777777" w:rsidR="00061B0D" w:rsidRPr="00F636D7" w:rsidRDefault="00A51F2B">
            <w:pPr>
              <w:spacing w:after="0" w:line="240" w:lineRule="auto"/>
              <w:jc w:val="center"/>
              <w:rPr>
                <w:rFonts w:ascii="Arial" w:hAnsi="Arial"/>
              </w:rPr>
            </w:pPr>
            <w:r w:rsidRPr="00F636D7">
              <w:rPr>
                <w:rFonts w:ascii="Arial" w:eastAsia="Calibri" w:hAnsi="Arial"/>
              </w:rPr>
              <w:t>1.2</w:t>
            </w:r>
          </w:p>
        </w:tc>
        <w:tc>
          <w:tcPr>
            <w:tcW w:w="4084" w:type="dxa"/>
            <w:shd w:val="clear" w:color="auto" w:fill="auto"/>
          </w:tcPr>
          <w:p w14:paraId="529B53AB" w14:textId="78440475" w:rsidR="00061B0D" w:rsidRPr="00F636D7" w:rsidRDefault="00A51F2B" w:rsidP="00DC538D">
            <w:pPr>
              <w:spacing w:after="0" w:line="240" w:lineRule="auto"/>
              <w:jc w:val="both"/>
              <w:rPr>
                <w:rFonts w:ascii="Arial" w:hAnsi="Arial"/>
              </w:rPr>
            </w:pPr>
            <w:r w:rsidRPr="00F636D7">
              <w:rPr>
                <w:rFonts w:ascii="Arial" w:eastAsia="Calibri" w:hAnsi="Arial"/>
              </w:rPr>
              <w:t>Проведение совещания с руководителями бюджетных организаций и учреждений по вопросам разработки районной программы «Укрепление общественного здоровья</w:t>
            </w:r>
            <w:r w:rsidR="00DC538D" w:rsidRPr="00F636D7">
              <w:rPr>
                <w:rFonts w:ascii="Arial" w:eastAsia="Calibri" w:hAnsi="Arial"/>
              </w:rPr>
              <w:t xml:space="preserve"> </w:t>
            </w:r>
            <w:r w:rsidR="00F636D7" w:rsidRPr="00F636D7">
              <w:rPr>
                <w:rFonts w:ascii="Arial" w:eastAsia="Calibri" w:hAnsi="Arial"/>
              </w:rPr>
              <w:t>жителей Боготольского района</w:t>
            </w:r>
            <w:r w:rsidRPr="00F636D7">
              <w:rPr>
                <w:rFonts w:ascii="Arial" w:eastAsia="Calibri" w:hAnsi="Arial"/>
              </w:rPr>
              <w:t>»</w:t>
            </w:r>
          </w:p>
        </w:tc>
        <w:tc>
          <w:tcPr>
            <w:tcW w:w="4196" w:type="dxa"/>
            <w:shd w:val="clear" w:color="auto" w:fill="auto"/>
          </w:tcPr>
          <w:p w14:paraId="2BE59798" w14:textId="48D9201A" w:rsidR="00061B0D" w:rsidRPr="00F636D7" w:rsidRDefault="00F636D7">
            <w:pPr>
              <w:spacing w:after="0" w:line="240" w:lineRule="auto"/>
              <w:jc w:val="both"/>
              <w:rPr>
                <w:rFonts w:ascii="Arial" w:hAnsi="Arial"/>
              </w:rPr>
            </w:pPr>
            <w:r w:rsidRPr="00F636D7">
              <w:rPr>
                <w:rFonts w:ascii="Arial" w:eastAsia="Calibri" w:hAnsi="Arial"/>
              </w:rPr>
              <w:t>Март 2024</w:t>
            </w:r>
          </w:p>
        </w:tc>
        <w:tc>
          <w:tcPr>
            <w:tcW w:w="3132" w:type="dxa"/>
            <w:shd w:val="clear" w:color="auto" w:fill="auto"/>
          </w:tcPr>
          <w:p w14:paraId="21F57F35" w14:textId="77777777" w:rsidR="00061B0D" w:rsidRPr="00F636D7" w:rsidRDefault="00A51F2B">
            <w:pPr>
              <w:spacing w:after="0" w:line="240" w:lineRule="auto"/>
              <w:jc w:val="both"/>
              <w:rPr>
                <w:rFonts w:ascii="Arial" w:hAnsi="Arial"/>
              </w:rPr>
            </w:pPr>
            <w:r w:rsidRPr="00F636D7">
              <w:rPr>
                <w:rFonts w:ascii="Arial" w:eastAsia="Calibri" w:hAnsi="Arial"/>
              </w:rPr>
              <w:t>заместитель Главы Боготольского района по социальным вопросам</w:t>
            </w:r>
          </w:p>
        </w:tc>
        <w:tc>
          <w:tcPr>
            <w:tcW w:w="2569" w:type="dxa"/>
            <w:shd w:val="clear" w:color="auto" w:fill="auto"/>
          </w:tcPr>
          <w:p w14:paraId="621DD7B0" w14:textId="5110218D" w:rsidR="00061B0D" w:rsidRPr="00F636D7" w:rsidRDefault="00A51F2B" w:rsidP="00DC538D">
            <w:pPr>
              <w:spacing w:after="0" w:line="240" w:lineRule="auto"/>
              <w:jc w:val="both"/>
              <w:rPr>
                <w:rFonts w:ascii="Arial" w:hAnsi="Arial"/>
              </w:rPr>
            </w:pPr>
            <w:r w:rsidRPr="00F636D7">
              <w:rPr>
                <w:rFonts w:ascii="Arial" w:eastAsia="Calibri" w:hAnsi="Arial"/>
              </w:rPr>
              <w:t>разработка и утверждение районной программы «Укрепление общественного здоровья</w:t>
            </w:r>
            <w:r w:rsidR="00DC538D" w:rsidRPr="00F636D7">
              <w:rPr>
                <w:rFonts w:ascii="Arial" w:eastAsia="Calibri" w:hAnsi="Arial"/>
              </w:rPr>
              <w:t xml:space="preserve"> жителей</w:t>
            </w:r>
            <w:r w:rsidRPr="00F636D7">
              <w:rPr>
                <w:rFonts w:ascii="Arial" w:eastAsia="Calibri" w:hAnsi="Arial"/>
              </w:rPr>
              <w:t xml:space="preserve"> </w:t>
            </w:r>
            <w:r w:rsidR="00F636D7" w:rsidRPr="00F636D7">
              <w:rPr>
                <w:rFonts w:ascii="Arial" w:eastAsia="Calibri" w:hAnsi="Arial"/>
              </w:rPr>
              <w:t>Боготольского района</w:t>
            </w:r>
            <w:r w:rsidRPr="00F636D7">
              <w:rPr>
                <w:rFonts w:ascii="Arial" w:eastAsia="Calibri" w:hAnsi="Arial"/>
              </w:rPr>
              <w:t>»</w:t>
            </w:r>
          </w:p>
        </w:tc>
      </w:tr>
      <w:tr w:rsidR="00061B0D" w:rsidRPr="00F636D7" w14:paraId="266BF572" w14:textId="77777777">
        <w:tc>
          <w:tcPr>
            <w:tcW w:w="14786" w:type="dxa"/>
            <w:gridSpan w:val="5"/>
            <w:shd w:val="clear" w:color="auto" w:fill="auto"/>
          </w:tcPr>
          <w:p w14:paraId="47C68869" w14:textId="77777777" w:rsidR="00061B0D" w:rsidRPr="00F636D7" w:rsidRDefault="00A51F2B">
            <w:pPr>
              <w:spacing w:after="0" w:line="240" w:lineRule="auto"/>
              <w:jc w:val="center"/>
              <w:rPr>
                <w:rFonts w:ascii="Arial" w:hAnsi="Arial"/>
              </w:rPr>
            </w:pPr>
            <w:r w:rsidRPr="00F636D7">
              <w:rPr>
                <w:rFonts w:ascii="Arial" w:eastAsia="Calibri" w:hAnsi="Arial"/>
              </w:rPr>
              <w:t>2.Мотивирование граждан к ведению здорового образа жизни и проведение информационно - коммуникационных кампаний</w:t>
            </w:r>
          </w:p>
        </w:tc>
      </w:tr>
      <w:tr w:rsidR="00061B0D" w:rsidRPr="00F636D7" w14:paraId="1F6A0440" w14:textId="77777777">
        <w:tc>
          <w:tcPr>
            <w:tcW w:w="805" w:type="dxa"/>
            <w:shd w:val="clear" w:color="auto" w:fill="auto"/>
          </w:tcPr>
          <w:p w14:paraId="16B3CCF7" w14:textId="77777777" w:rsidR="00061B0D" w:rsidRPr="00F636D7" w:rsidRDefault="00A51F2B">
            <w:pPr>
              <w:spacing w:after="0" w:line="240" w:lineRule="auto"/>
              <w:jc w:val="center"/>
              <w:rPr>
                <w:rFonts w:ascii="Arial" w:hAnsi="Arial"/>
              </w:rPr>
            </w:pPr>
            <w:r w:rsidRPr="00F636D7">
              <w:rPr>
                <w:rFonts w:ascii="Arial" w:eastAsia="Calibri" w:hAnsi="Arial"/>
              </w:rPr>
              <w:t>1</w:t>
            </w:r>
          </w:p>
        </w:tc>
        <w:tc>
          <w:tcPr>
            <w:tcW w:w="4084" w:type="dxa"/>
            <w:shd w:val="clear" w:color="auto" w:fill="auto"/>
          </w:tcPr>
          <w:p w14:paraId="0ACADC34" w14:textId="77777777" w:rsidR="00061B0D" w:rsidRPr="00F636D7" w:rsidRDefault="00A51F2B">
            <w:pPr>
              <w:spacing w:after="0" w:line="240" w:lineRule="auto"/>
              <w:jc w:val="both"/>
              <w:rPr>
                <w:rFonts w:ascii="Arial" w:hAnsi="Arial"/>
              </w:rPr>
            </w:pPr>
            <w:r w:rsidRPr="00F636D7">
              <w:rPr>
                <w:rFonts w:ascii="Arial" w:eastAsia="Calibri" w:hAnsi="Arial"/>
              </w:rPr>
              <w:t>Фестиваль «Быть здоровым — здорово!» в рамках флагманской программы «Здоровый образ жизни и спорт»</w:t>
            </w:r>
          </w:p>
        </w:tc>
        <w:tc>
          <w:tcPr>
            <w:tcW w:w="4196" w:type="dxa"/>
            <w:shd w:val="clear" w:color="auto" w:fill="auto"/>
          </w:tcPr>
          <w:p w14:paraId="236E5A69" w14:textId="77777777" w:rsidR="00061B0D" w:rsidRPr="00F636D7" w:rsidRDefault="00A51F2B">
            <w:pPr>
              <w:spacing w:after="0" w:line="240" w:lineRule="auto"/>
              <w:jc w:val="both"/>
              <w:rPr>
                <w:rFonts w:ascii="Arial" w:hAnsi="Arial"/>
              </w:rPr>
            </w:pPr>
            <w:r w:rsidRPr="00F636D7">
              <w:rPr>
                <w:rFonts w:ascii="Arial" w:eastAsia="Calibri" w:hAnsi="Arial"/>
              </w:rPr>
              <w:t xml:space="preserve">2024 – 2028 </w:t>
            </w:r>
            <w:proofErr w:type="spellStart"/>
            <w:r w:rsidRPr="00F636D7">
              <w:rPr>
                <w:rFonts w:ascii="Arial" w:eastAsia="Calibri" w:hAnsi="Arial"/>
              </w:rPr>
              <w:t>гг</w:t>
            </w:r>
            <w:proofErr w:type="spellEnd"/>
          </w:p>
        </w:tc>
        <w:tc>
          <w:tcPr>
            <w:tcW w:w="3132" w:type="dxa"/>
            <w:shd w:val="clear" w:color="auto" w:fill="auto"/>
          </w:tcPr>
          <w:p w14:paraId="5B8F255E" w14:textId="77777777" w:rsidR="00061B0D" w:rsidRPr="00F636D7" w:rsidRDefault="00A51F2B">
            <w:pPr>
              <w:spacing w:after="0" w:line="240" w:lineRule="auto"/>
              <w:jc w:val="both"/>
              <w:rPr>
                <w:rFonts w:ascii="Arial" w:hAnsi="Arial"/>
              </w:rPr>
            </w:pPr>
            <w:r w:rsidRPr="00F636D7">
              <w:rPr>
                <w:rFonts w:ascii="Arial" w:eastAsia="Calibri" w:hAnsi="Arial"/>
              </w:rPr>
              <w:t>МБУ Молодежный центр «Факел»</w:t>
            </w:r>
          </w:p>
        </w:tc>
        <w:tc>
          <w:tcPr>
            <w:tcW w:w="2569" w:type="dxa"/>
            <w:shd w:val="clear" w:color="auto" w:fill="auto"/>
          </w:tcPr>
          <w:p w14:paraId="1D995BF8" w14:textId="77777777" w:rsidR="00061B0D" w:rsidRPr="00F636D7" w:rsidRDefault="00A51F2B">
            <w:pPr>
              <w:spacing w:after="0" w:line="240" w:lineRule="auto"/>
              <w:jc w:val="both"/>
              <w:rPr>
                <w:rFonts w:ascii="Arial" w:hAnsi="Arial"/>
              </w:rPr>
            </w:pPr>
            <w:r w:rsidRPr="00F636D7">
              <w:rPr>
                <w:rFonts w:ascii="Arial" w:eastAsia="Calibri" w:hAnsi="Arial"/>
              </w:rPr>
              <w:t>ежегодное проведение фестиваля</w:t>
            </w:r>
          </w:p>
        </w:tc>
      </w:tr>
      <w:tr w:rsidR="00061B0D" w:rsidRPr="00F636D7" w14:paraId="34AD3808" w14:textId="77777777">
        <w:tc>
          <w:tcPr>
            <w:tcW w:w="805" w:type="dxa"/>
            <w:shd w:val="clear" w:color="auto" w:fill="auto"/>
          </w:tcPr>
          <w:p w14:paraId="4131C5D8" w14:textId="77777777" w:rsidR="00061B0D" w:rsidRPr="00F636D7" w:rsidRDefault="00A51F2B">
            <w:pPr>
              <w:spacing w:after="0" w:line="240" w:lineRule="auto"/>
              <w:jc w:val="center"/>
              <w:rPr>
                <w:rFonts w:ascii="Arial" w:hAnsi="Arial"/>
              </w:rPr>
            </w:pPr>
            <w:r w:rsidRPr="00F636D7">
              <w:rPr>
                <w:rFonts w:ascii="Arial" w:eastAsia="Calibri" w:hAnsi="Arial"/>
              </w:rPr>
              <w:t>2</w:t>
            </w:r>
          </w:p>
        </w:tc>
        <w:tc>
          <w:tcPr>
            <w:tcW w:w="4084" w:type="dxa"/>
            <w:shd w:val="clear" w:color="auto" w:fill="auto"/>
          </w:tcPr>
          <w:p w14:paraId="2D7FCAF5" w14:textId="77777777" w:rsidR="00061B0D" w:rsidRPr="00F636D7" w:rsidRDefault="00A51F2B">
            <w:pPr>
              <w:spacing w:after="0" w:line="240" w:lineRule="auto"/>
              <w:jc w:val="both"/>
              <w:rPr>
                <w:rFonts w:ascii="Arial" w:hAnsi="Arial"/>
              </w:rPr>
            </w:pPr>
            <w:r w:rsidRPr="00F636D7">
              <w:rPr>
                <w:rFonts w:ascii="Arial" w:eastAsia="Calibri" w:hAnsi="Arial"/>
              </w:rPr>
              <w:t>Благоустройство и озеленение территорий Боготольского района с привлечением трудовых отрядов старшеклассников, населения</w:t>
            </w:r>
          </w:p>
        </w:tc>
        <w:tc>
          <w:tcPr>
            <w:tcW w:w="4196" w:type="dxa"/>
            <w:shd w:val="clear" w:color="auto" w:fill="auto"/>
          </w:tcPr>
          <w:p w14:paraId="1A99EA87" w14:textId="77777777" w:rsidR="00061B0D" w:rsidRPr="00F636D7" w:rsidRDefault="00A51F2B">
            <w:pPr>
              <w:spacing w:after="0" w:line="240" w:lineRule="auto"/>
              <w:jc w:val="both"/>
              <w:rPr>
                <w:rFonts w:ascii="Arial" w:hAnsi="Arial"/>
              </w:rPr>
            </w:pPr>
            <w:r w:rsidRPr="00F636D7">
              <w:rPr>
                <w:rFonts w:ascii="Arial" w:eastAsia="Calibri" w:hAnsi="Arial"/>
              </w:rPr>
              <w:t xml:space="preserve">2024 – 2028 </w:t>
            </w:r>
            <w:proofErr w:type="spellStart"/>
            <w:r w:rsidRPr="00F636D7">
              <w:rPr>
                <w:rFonts w:ascii="Arial" w:eastAsia="Calibri" w:hAnsi="Arial"/>
              </w:rPr>
              <w:t>гг</w:t>
            </w:r>
            <w:proofErr w:type="spellEnd"/>
          </w:p>
        </w:tc>
        <w:tc>
          <w:tcPr>
            <w:tcW w:w="3132" w:type="dxa"/>
            <w:shd w:val="clear" w:color="auto" w:fill="auto"/>
          </w:tcPr>
          <w:p w14:paraId="1DC70880" w14:textId="77777777" w:rsidR="00061B0D" w:rsidRPr="00F636D7" w:rsidRDefault="00A51F2B">
            <w:pPr>
              <w:spacing w:after="0" w:line="240" w:lineRule="auto"/>
              <w:jc w:val="both"/>
              <w:rPr>
                <w:rFonts w:ascii="Arial" w:hAnsi="Arial"/>
              </w:rPr>
            </w:pPr>
            <w:r w:rsidRPr="00F636D7">
              <w:rPr>
                <w:rFonts w:ascii="Arial" w:eastAsia="Calibri" w:hAnsi="Arial"/>
              </w:rPr>
              <w:t>МБУ Молодежный центр «Факел»,</w:t>
            </w:r>
          </w:p>
          <w:p w14:paraId="779DC69A" w14:textId="77777777" w:rsidR="00061B0D" w:rsidRPr="00F636D7" w:rsidRDefault="00A51F2B">
            <w:pPr>
              <w:spacing w:after="0" w:line="240" w:lineRule="auto"/>
              <w:jc w:val="both"/>
              <w:rPr>
                <w:rFonts w:ascii="Arial" w:hAnsi="Arial"/>
              </w:rPr>
            </w:pPr>
            <w:r w:rsidRPr="00F636D7">
              <w:rPr>
                <w:rFonts w:ascii="Arial" w:eastAsia="Calibri" w:hAnsi="Arial"/>
              </w:rPr>
              <w:t>Главы сельсоветов,</w:t>
            </w:r>
          </w:p>
          <w:p w14:paraId="7AD8F34F"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w:t>
            </w:r>
          </w:p>
          <w:p w14:paraId="6FFB1728" w14:textId="77777777" w:rsidR="00061B0D" w:rsidRPr="00F636D7" w:rsidRDefault="00A51F2B">
            <w:pPr>
              <w:spacing w:after="0" w:line="240" w:lineRule="auto"/>
              <w:jc w:val="both"/>
              <w:rPr>
                <w:rFonts w:ascii="Arial" w:hAnsi="Arial"/>
              </w:rPr>
            </w:pPr>
            <w:r w:rsidRPr="00F636D7">
              <w:rPr>
                <w:rFonts w:ascii="Arial" w:eastAsia="Calibri" w:hAnsi="Arial"/>
              </w:rPr>
              <w:t>Общеобразовательные школы</w:t>
            </w:r>
          </w:p>
        </w:tc>
        <w:tc>
          <w:tcPr>
            <w:tcW w:w="2569" w:type="dxa"/>
            <w:shd w:val="clear" w:color="auto" w:fill="auto"/>
          </w:tcPr>
          <w:p w14:paraId="0EB4444F"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акций, субботников по озеленению и благоустройству территории</w:t>
            </w:r>
          </w:p>
        </w:tc>
      </w:tr>
      <w:tr w:rsidR="00061B0D" w:rsidRPr="00F636D7" w14:paraId="6CE41611" w14:textId="77777777">
        <w:tc>
          <w:tcPr>
            <w:tcW w:w="805" w:type="dxa"/>
            <w:shd w:val="clear" w:color="auto" w:fill="auto"/>
          </w:tcPr>
          <w:p w14:paraId="744B609F" w14:textId="77777777" w:rsidR="00061B0D" w:rsidRPr="00F636D7" w:rsidRDefault="00A51F2B">
            <w:pPr>
              <w:spacing w:after="0" w:line="240" w:lineRule="auto"/>
              <w:jc w:val="center"/>
              <w:rPr>
                <w:rFonts w:ascii="Arial" w:hAnsi="Arial"/>
              </w:rPr>
            </w:pPr>
            <w:r w:rsidRPr="00F636D7">
              <w:rPr>
                <w:rFonts w:ascii="Arial" w:eastAsia="Calibri" w:hAnsi="Arial"/>
              </w:rPr>
              <w:lastRenderedPageBreak/>
              <w:t>3</w:t>
            </w:r>
          </w:p>
        </w:tc>
        <w:tc>
          <w:tcPr>
            <w:tcW w:w="4084" w:type="dxa"/>
            <w:shd w:val="clear" w:color="auto" w:fill="auto"/>
          </w:tcPr>
          <w:p w14:paraId="0AC6AC2D" w14:textId="4746ECCC" w:rsidR="00061B0D" w:rsidRPr="00F636D7" w:rsidRDefault="00A51F2B">
            <w:pPr>
              <w:spacing w:after="0" w:line="240" w:lineRule="auto"/>
              <w:jc w:val="both"/>
              <w:rPr>
                <w:rFonts w:ascii="Arial" w:hAnsi="Arial"/>
              </w:rPr>
            </w:pPr>
            <w:r w:rsidRPr="00F636D7">
              <w:rPr>
                <w:rFonts w:ascii="Arial" w:eastAsia="Calibri" w:hAnsi="Arial"/>
              </w:rPr>
              <w:t xml:space="preserve">Выставка работ учащихся   общеобразовательных </w:t>
            </w:r>
            <w:r w:rsidR="00F636D7" w:rsidRPr="00F636D7">
              <w:rPr>
                <w:rFonts w:ascii="Arial" w:eastAsia="Calibri" w:hAnsi="Arial"/>
              </w:rPr>
              <w:t>школ, посвященная</w:t>
            </w:r>
            <w:r w:rsidRPr="00F636D7">
              <w:rPr>
                <w:rFonts w:ascii="Arial" w:eastAsia="Calibri" w:hAnsi="Arial"/>
              </w:rPr>
              <w:t xml:space="preserve"> ЗОЖ</w:t>
            </w:r>
          </w:p>
        </w:tc>
        <w:tc>
          <w:tcPr>
            <w:tcW w:w="4196" w:type="dxa"/>
            <w:shd w:val="clear" w:color="auto" w:fill="auto"/>
          </w:tcPr>
          <w:p w14:paraId="02C7E9EE"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4A66100C" w14:textId="77777777" w:rsidR="00061B0D" w:rsidRPr="00F636D7" w:rsidRDefault="00A51F2B">
            <w:pPr>
              <w:spacing w:after="0" w:line="240" w:lineRule="auto"/>
              <w:jc w:val="both"/>
              <w:rPr>
                <w:rFonts w:ascii="Arial" w:hAnsi="Arial"/>
              </w:rPr>
            </w:pPr>
            <w:r w:rsidRPr="00F636D7">
              <w:rPr>
                <w:rFonts w:ascii="Arial" w:eastAsia="Calibri" w:hAnsi="Arial"/>
              </w:rPr>
              <w:t>отдел культуры, молодежной политики и спорта, МКУ «Управление образования»</w:t>
            </w:r>
          </w:p>
          <w:p w14:paraId="48828C3B" w14:textId="77777777" w:rsidR="00061B0D" w:rsidRPr="00F636D7" w:rsidRDefault="00061B0D">
            <w:pPr>
              <w:spacing w:after="0" w:line="240" w:lineRule="auto"/>
              <w:jc w:val="both"/>
              <w:rPr>
                <w:rFonts w:ascii="Arial" w:eastAsia="Calibri" w:hAnsi="Arial"/>
              </w:rPr>
            </w:pPr>
          </w:p>
        </w:tc>
        <w:tc>
          <w:tcPr>
            <w:tcW w:w="2569" w:type="dxa"/>
            <w:shd w:val="clear" w:color="auto" w:fill="auto"/>
          </w:tcPr>
          <w:p w14:paraId="534A852E" w14:textId="77777777" w:rsidR="00061B0D" w:rsidRPr="00F636D7" w:rsidRDefault="00A51F2B">
            <w:pPr>
              <w:spacing w:after="0" w:line="240" w:lineRule="auto"/>
              <w:jc w:val="both"/>
              <w:rPr>
                <w:rFonts w:ascii="Arial" w:hAnsi="Arial"/>
              </w:rPr>
            </w:pPr>
            <w:r w:rsidRPr="00F636D7">
              <w:rPr>
                <w:rFonts w:ascii="Arial" w:eastAsia="Calibri" w:hAnsi="Arial"/>
              </w:rPr>
              <w:t>пропаганда среди населения ЗОЖ</w:t>
            </w:r>
          </w:p>
        </w:tc>
      </w:tr>
      <w:tr w:rsidR="00061B0D" w:rsidRPr="00F636D7" w14:paraId="65AA41D2" w14:textId="77777777">
        <w:tc>
          <w:tcPr>
            <w:tcW w:w="805" w:type="dxa"/>
            <w:shd w:val="clear" w:color="auto" w:fill="auto"/>
          </w:tcPr>
          <w:p w14:paraId="052F7AA6" w14:textId="77777777" w:rsidR="00061B0D" w:rsidRPr="00F636D7" w:rsidRDefault="00A51F2B">
            <w:pPr>
              <w:spacing w:after="0" w:line="240" w:lineRule="auto"/>
              <w:jc w:val="center"/>
              <w:rPr>
                <w:rFonts w:ascii="Arial" w:hAnsi="Arial"/>
              </w:rPr>
            </w:pPr>
            <w:r w:rsidRPr="00F636D7">
              <w:rPr>
                <w:rFonts w:ascii="Arial" w:eastAsia="Calibri" w:hAnsi="Arial"/>
              </w:rPr>
              <w:t>4</w:t>
            </w:r>
          </w:p>
        </w:tc>
        <w:tc>
          <w:tcPr>
            <w:tcW w:w="4084" w:type="dxa"/>
            <w:shd w:val="clear" w:color="auto" w:fill="auto"/>
          </w:tcPr>
          <w:p w14:paraId="0980D826" w14:textId="77777777" w:rsidR="00061B0D" w:rsidRPr="00F636D7" w:rsidRDefault="00A51F2B">
            <w:pPr>
              <w:spacing w:after="0" w:line="240" w:lineRule="auto"/>
              <w:jc w:val="both"/>
              <w:rPr>
                <w:rFonts w:ascii="Arial" w:hAnsi="Arial"/>
              </w:rPr>
            </w:pPr>
            <w:r w:rsidRPr="00F636D7">
              <w:rPr>
                <w:rFonts w:ascii="Arial" w:eastAsia="Calibri" w:hAnsi="Arial"/>
              </w:rPr>
              <w:t>Концерты учащихся и педагогов музыкальной школы</w:t>
            </w:r>
          </w:p>
        </w:tc>
        <w:tc>
          <w:tcPr>
            <w:tcW w:w="4196" w:type="dxa"/>
            <w:shd w:val="clear" w:color="auto" w:fill="auto"/>
          </w:tcPr>
          <w:p w14:paraId="2EF0D2DE"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67D656CD" w14:textId="753CEE76" w:rsidR="00061B0D" w:rsidRPr="00F636D7" w:rsidRDefault="00A51F2B">
            <w:pPr>
              <w:spacing w:after="0" w:line="240" w:lineRule="auto"/>
              <w:jc w:val="both"/>
              <w:rPr>
                <w:rFonts w:ascii="Arial" w:hAnsi="Arial"/>
              </w:rPr>
            </w:pPr>
            <w:r w:rsidRPr="00F636D7">
              <w:rPr>
                <w:rFonts w:ascii="Arial" w:eastAsia="Calibri" w:hAnsi="Arial"/>
              </w:rPr>
              <w:t>МБУ ДО Детская музыкальная школа с.</w:t>
            </w:r>
            <w:r w:rsidR="00236364" w:rsidRPr="00F636D7">
              <w:rPr>
                <w:rFonts w:ascii="Arial" w:eastAsia="Calibri" w:hAnsi="Arial"/>
              </w:rPr>
              <w:t xml:space="preserve"> </w:t>
            </w:r>
            <w:r w:rsidRPr="00F636D7">
              <w:rPr>
                <w:rFonts w:ascii="Arial" w:eastAsia="Calibri" w:hAnsi="Arial"/>
              </w:rPr>
              <w:t>Боготол</w:t>
            </w:r>
          </w:p>
        </w:tc>
        <w:tc>
          <w:tcPr>
            <w:tcW w:w="2569" w:type="dxa"/>
            <w:shd w:val="clear" w:color="auto" w:fill="auto"/>
          </w:tcPr>
          <w:p w14:paraId="24CCF39B" w14:textId="77777777" w:rsidR="00061B0D" w:rsidRPr="00F636D7" w:rsidRDefault="00A51F2B" w:rsidP="000A5260">
            <w:pPr>
              <w:spacing w:after="0" w:line="240" w:lineRule="auto"/>
              <w:jc w:val="both"/>
              <w:rPr>
                <w:rFonts w:ascii="Arial" w:hAnsi="Arial"/>
              </w:rPr>
            </w:pPr>
            <w:proofErr w:type="spellStart"/>
            <w:r w:rsidRPr="00F636D7">
              <w:rPr>
                <w:rFonts w:ascii="Arial" w:eastAsia="Calibri" w:hAnsi="Arial"/>
              </w:rPr>
              <w:t>вокалотерапия</w:t>
            </w:r>
            <w:proofErr w:type="spellEnd"/>
            <w:r w:rsidRPr="00F636D7">
              <w:rPr>
                <w:rFonts w:ascii="Arial" w:eastAsia="Calibri" w:hAnsi="Arial"/>
              </w:rPr>
              <w:t xml:space="preserve">, охват не менее </w:t>
            </w:r>
            <w:r w:rsidR="000A5260" w:rsidRPr="00F636D7">
              <w:rPr>
                <w:rFonts w:ascii="Arial" w:eastAsia="Calibri" w:hAnsi="Arial"/>
              </w:rPr>
              <w:t>2</w:t>
            </w:r>
            <w:r w:rsidRPr="00F636D7">
              <w:rPr>
                <w:rFonts w:ascii="Arial" w:eastAsia="Calibri" w:hAnsi="Arial"/>
              </w:rPr>
              <w:t>00 человек</w:t>
            </w:r>
          </w:p>
        </w:tc>
      </w:tr>
      <w:tr w:rsidR="00061B0D" w:rsidRPr="00F636D7" w14:paraId="3FA15B47" w14:textId="77777777">
        <w:tc>
          <w:tcPr>
            <w:tcW w:w="805" w:type="dxa"/>
            <w:shd w:val="clear" w:color="auto" w:fill="auto"/>
          </w:tcPr>
          <w:p w14:paraId="4FABFE30" w14:textId="77777777" w:rsidR="00061B0D" w:rsidRPr="00F636D7" w:rsidRDefault="00A51F2B">
            <w:pPr>
              <w:spacing w:after="0" w:line="240" w:lineRule="auto"/>
              <w:jc w:val="center"/>
              <w:rPr>
                <w:rFonts w:ascii="Arial" w:hAnsi="Arial"/>
              </w:rPr>
            </w:pPr>
            <w:r w:rsidRPr="00F636D7">
              <w:rPr>
                <w:rFonts w:ascii="Arial" w:eastAsia="Calibri" w:hAnsi="Arial"/>
              </w:rPr>
              <w:t>5</w:t>
            </w:r>
          </w:p>
        </w:tc>
        <w:tc>
          <w:tcPr>
            <w:tcW w:w="4084" w:type="dxa"/>
            <w:shd w:val="clear" w:color="auto" w:fill="auto"/>
          </w:tcPr>
          <w:p w14:paraId="14435CAB"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профилактических кампаний, приуроченных к Всемирным дням здоровья согласно календарю ВОЗ</w:t>
            </w:r>
          </w:p>
        </w:tc>
        <w:tc>
          <w:tcPr>
            <w:tcW w:w="4196" w:type="dxa"/>
            <w:shd w:val="clear" w:color="auto" w:fill="auto"/>
          </w:tcPr>
          <w:p w14:paraId="7746CECE"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7278A7FF" w14:textId="77777777" w:rsidR="00061B0D" w:rsidRPr="00F636D7" w:rsidRDefault="00A51F2B">
            <w:pPr>
              <w:spacing w:after="0" w:line="240" w:lineRule="auto"/>
              <w:jc w:val="both"/>
              <w:rPr>
                <w:rFonts w:ascii="Arial" w:hAnsi="Arial"/>
              </w:rPr>
            </w:pPr>
            <w:r w:rsidRPr="00F636D7">
              <w:rPr>
                <w:rFonts w:ascii="Arial" w:eastAsia="Calibri" w:hAnsi="Arial"/>
              </w:rPr>
              <w:t>администрация района,</w:t>
            </w:r>
          </w:p>
          <w:p w14:paraId="19D1E8E3" w14:textId="77777777" w:rsidR="00061B0D" w:rsidRPr="00F636D7" w:rsidRDefault="00A51F2B">
            <w:pPr>
              <w:spacing w:after="0" w:line="240" w:lineRule="auto"/>
              <w:jc w:val="both"/>
              <w:rPr>
                <w:rFonts w:ascii="Arial" w:hAnsi="Arial"/>
              </w:rPr>
            </w:pPr>
            <w:r w:rsidRPr="00F636D7">
              <w:rPr>
                <w:rFonts w:ascii="Arial" w:eastAsia="Calibri" w:hAnsi="Arial"/>
              </w:rPr>
              <w:t>руководители учреждений здравоохранения, культуры, образования, молодежной и социальной политики</w:t>
            </w:r>
          </w:p>
        </w:tc>
        <w:tc>
          <w:tcPr>
            <w:tcW w:w="2569" w:type="dxa"/>
            <w:shd w:val="clear" w:color="auto" w:fill="auto"/>
          </w:tcPr>
          <w:p w14:paraId="24DFFAB3"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профилактических кампаний, ежегодно</w:t>
            </w:r>
          </w:p>
        </w:tc>
      </w:tr>
      <w:tr w:rsidR="00061B0D" w:rsidRPr="00F636D7" w14:paraId="0B824290" w14:textId="77777777">
        <w:tc>
          <w:tcPr>
            <w:tcW w:w="805" w:type="dxa"/>
            <w:shd w:val="clear" w:color="auto" w:fill="auto"/>
          </w:tcPr>
          <w:p w14:paraId="2C3779C0" w14:textId="77777777" w:rsidR="00061B0D" w:rsidRPr="00F636D7" w:rsidRDefault="00A51F2B">
            <w:pPr>
              <w:spacing w:after="0" w:line="240" w:lineRule="auto"/>
              <w:jc w:val="center"/>
              <w:rPr>
                <w:rFonts w:ascii="Arial" w:hAnsi="Arial"/>
              </w:rPr>
            </w:pPr>
            <w:r w:rsidRPr="00F636D7">
              <w:rPr>
                <w:rFonts w:ascii="Arial" w:eastAsia="Calibri" w:hAnsi="Arial"/>
              </w:rPr>
              <w:t>6</w:t>
            </w:r>
          </w:p>
        </w:tc>
        <w:tc>
          <w:tcPr>
            <w:tcW w:w="4084" w:type="dxa"/>
            <w:shd w:val="clear" w:color="auto" w:fill="auto"/>
          </w:tcPr>
          <w:p w14:paraId="6746951D" w14:textId="77777777" w:rsidR="00061B0D" w:rsidRPr="00F636D7" w:rsidRDefault="00A51F2B">
            <w:pPr>
              <w:spacing w:after="0" w:line="240" w:lineRule="auto"/>
              <w:jc w:val="both"/>
              <w:rPr>
                <w:rFonts w:ascii="Arial" w:hAnsi="Arial"/>
              </w:rPr>
            </w:pPr>
            <w:r w:rsidRPr="00F636D7">
              <w:rPr>
                <w:rFonts w:ascii="Arial" w:eastAsia="Calibri" w:hAnsi="Arial"/>
              </w:rPr>
              <w:t>Подготовка, печать, распространение информационно-просветительских материалов (буклетов, листовок, брошюр, плакатов) о ЗОЖ и профилактике вредных привычек</w:t>
            </w:r>
          </w:p>
        </w:tc>
        <w:tc>
          <w:tcPr>
            <w:tcW w:w="4196" w:type="dxa"/>
            <w:shd w:val="clear" w:color="auto" w:fill="auto"/>
          </w:tcPr>
          <w:p w14:paraId="19D355A0" w14:textId="77777777" w:rsidR="00061B0D" w:rsidRPr="00F636D7" w:rsidRDefault="00A51F2B">
            <w:pPr>
              <w:spacing w:after="0" w:line="240" w:lineRule="auto"/>
              <w:jc w:val="both"/>
              <w:rPr>
                <w:rFonts w:ascii="Arial" w:hAnsi="Arial"/>
              </w:rPr>
            </w:pPr>
            <w:r w:rsidRPr="00F636D7">
              <w:rPr>
                <w:rFonts w:ascii="Arial" w:eastAsia="Calibri" w:hAnsi="Arial"/>
              </w:rPr>
              <w:t>2024 – 2028годы</w:t>
            </w:r>
          </w:p>
        </w:tc>
        <w:tc>
          <w:tcPr>
            <w:tcW w:w="3132" w:type="dxa"/>
            <w:shd w:val="clear" w:color="auto" w:fill="auto"/>
          </w:tcPr>
          <w:p w14:paraId="5B8897AA" w14:textId="77777777" w:rsidR="00061B0D" w:rsidRPr="00F636D7" w:rsidRDefault="00A51F2B">
            <w:pPr>
              <w:spacing w:after="0" w:line="240" w:lineRule="auto"/>
              <w:jc w:val="both"/>
              <w:rPr>
                <w:rFonts w:ascii="Arial" w:hAnsi="Arial"/>
              </w:rPr>
            </w:pPr>
            <w:r w:rsidRPr="00F636D7">
              <w:rPr>
                <w:rFonts w:ascii="Arial" w:eastAsia="Calibri" w:hAnsi="Arial"/>
              </w:rPr>
              <w:t>руководители учреждений здравоохранения, культуры, образования, молодежной и социальной политики</w:t>
            </w:r>
          </w:p>
        </w:tc>
        <w:tc>
          <w:tcPr>
            <w:tcW w:w="2569" w:type="dxa"/>
            <w:shd w:val="clear" w:color="auto" w:fill="auto"/>
          </w:tcPr>
          <w:p w14:paraId="222F4BF9" w14:textId="77777777" w:rsidR="00061B0D" w:rsidRPr="00F636D7" w:rsidRDefault="00A51F2B">
            <w:pPr>
              <w:spacing w:after="0" w:line="240" w:lineRule="auto"/>
              <w:jc w:val="both"/>
              <w:rPr>
                <w:rFonts w:ascii="Arial" w:hAnsi="Arial"/>
              </w:rPr>
            </w:pPr>
            <w:r w:rsidRPr="00F636D7">
              <w:rPr>
                <w:rFonts w:ascii="Arial" w:eastAsia="Calibri" w:hAnsi="Arial"/>
              </w:rPr>
              <w:t>400 экземпляров информационно-просветительских материалов, ежегодно</w:t>
            </w:r>
          </w:p>
        </w:tc>
      </w:tr>
      <w:tr w:rsidR="00061B0D" w:rsidRPr="00F636D7" w14:paraId="62F76AB4" w14:textId="77777777">
        <w:tc>
          <w:tcPr>
            <w:tcW w:w="805" w:type="dxa"/>
            <w:shd w:val="clear" w:color="auto" w:fill="auto"/>
          </w:tcPr>
          <w:p w14:paraId="1F403D25" w14:textId="77777777" w:rsidR="00061B0D" w:rsidRPr="00F636D7" w:rsidRDefault="00A51F2B">
            <w:pPr>
              <w:spacing w:after="0" w:line="240" w:lineRule="auto"/>
              <w:jc w:val="center"/>
              <w:rPr>
                <w:rFonts w:ascii="Arial" w:hAnsi="Arial"/>
              </w:rPr>
            </w:pPr>
            <w:r w:rsidRPr="00F636D7">
              <w:rPr>
                <w:rFonts w:ascii="Arial" w:eastAsia="Calibri" w:hAnsi="Arial"/>
              </w:rPr>
              <w:t>7</w:t>
            </w:r>
          </w:p>
        </w:tc>
        <w:tc>
          <w:tcPr>
            <w:tcW w:w="4084" w:type="dxa"/>
            <w:shd w:val="clear" w:color="auto" w:fill="auto"/>
          </w:tcPr>
          <w:p w14:paraId="7E767C12" w14:textId="77777777" w:rsidR="00061B0D" w:rsidRPr="00F636D7" w:rsidRDefault="00A51F2B">
            <w:pPr>
              <w:spacing w:after="0" w:line="240" w:lineRule="auto"/>
              <w:jc w:val="both"/>
              <w:rPr>
                <w:rFonts w:ascii="Arial" w:hAnsi="Arial"/>
              </w:rPr>
            </w:pPr>
            <w:r w:rsidRPr="00F636D7">
              <w:rPr>
                <w:rFonts w:ascii="Arial" w:eastAsia="Calibri" w:hAnsi="Arial"/>
              </w:rPr>
              <w:t>Прокат информационно-просветительских роликов, фильмов</w:t>
            </w:r>
          </w:p>
        </w:tc>
        <w:tc>
          <w:tcPr>
            <w:tcW w:w="4196" w:type="dxa"/>
            <w:shd w:val="clear" w:color="auto" w:fill="auto"/>
          </w:tcPr>
          <w:p w14:paraId="2282B142"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0AD6E80D" w14:textId="77777777" w:rsidR="00061B0D" w:rsidRPr="00F636D7" w:rsidRDefault="00A51F2B">
            <w:pPr>
              <w:spacing w:after="0" w:line="240" w:lineRule="auto"/>
              <w:jc w:val="both"/>
              <w:rPr>
                <w:rFonts w:ascii="Arial" w:hAnsi="Arial"/>
              </w:rPr>
            </w:pPr>
            <w:r w:rsidRPr="00F636D7">
              <w:rPr>
                <w:rFonts w:ascii="Arial" w:eastAsia="Calibri" w:hAnsi="Arial"/>
              </w:rPr>
              <w:t xml:space="preserve"> МБУК ЦКС Боготольского района</w:t>
            </w:r>
          </w:p>
        </w:tc>
        <w:tc>
          <w:tcPr>
            <w:tcW w:w="2569" w:type="dxa"/>
            <w:shd w:val="clear" w:color="auto" w:fill="auto"/>
          </w:tcPr>
          <w:p w14:paraId="7191019A" w14:textId="77777777" w:rsidR="00061B0D" w:rsidRPr="00F636D7" w:rsidRDefault="00A51F2B">
            <w:pPr>
              <w:spacing w:after="0" w:line="240" w:lineRule="auto"/>
              <w:jc w:val="both"/>
              <w:rPr>
                <w:rFonts w:ascii="Arial" w:hAnsi="Arial"/>
              </w:rPr>
            </w:pPr>
            <w:r w:rsidRPr="00F636D7">
              <w:rPr>
                <w:rFonts w:ascii="Arial" w:eastAsia="Calibri" w:hAnsi="Arial"/>
              </w:rPr>
              <w:t>Не менее   50 просветительских роликов, ежегодно</w:t>
            </w:r>
          </w:p>
        </w:tc>
      </w:tr>
      <w:tr w:rsidR="00061B0D" w:rsidRPr="00F636D7" w14:paraId="621D6A52" w14:textId="77777777">
        <w:tc>
          <w:tcPr>
            <w:tcW w:w="805" w:type="dxa"/>
            <w:shd w:val="clear" w:color="auto" w:fill="auto"/>
          </w:tcPr>
          <w:p w14:paraId="48C55BAC" w14:textId="77777777" w:rsidR="00061B0D" w:rsidRPr="00F636D7" w:rsidRDefault="00A51F2B">
            <w:pPr>
              <w:spacing w:after="0" w:line="240" w:lineRule="auto"/>
              <w:jc w:val="center"/>
              <w:rPr>
                <w:rFonts w:ascii="Arial" w:hAnsi="Arial"/>
              </w:rPr>
            </w:pPr>
            <w:r w:rsidRPr="00F636D7">
              <w:rPr>
                <w:rFonts w:ascii="Arial" w:eastAsia="Calibri" w:hAnsi="Arial"/>
              </w:rPr>
              <w:t>8</w:t>
            </w:r>
          </w:p>
        </w:tc>
        <w:tc>
          <w:tcPr>
            <w:tcW w:w="4084" w:type="dxa"/>
            <w:shd w:val="clear" w:color="auto" w:fill="auto"/>
          </w:tcPr>
          <w:p w14:paraId="565ABEFB" w14:textId="521DAE73" w:rsidR="00061B0D" w:rsidRPr="00F636D7" w:rsidRDefault="00A51F2B">
            <w:pPr>
              <w:spacing w:after="0" w:line="240" w:lineRule="auto"/>
              <w:jc w:val="both"/>
              <w:rPr>
                <w:rFonts w:ascii="Arial" w:hAnsi="Arial"/>
              </w:rPr>
            </w:pPr>
            <w:r w:rsidRPr="00F636D7">
              <w:rPr>
                <w:rFonts w:ascii="Arial" w:eastAsia="Calibri" w:hAnsi="Arial"/>
              </w:rPr>
              <w:t xml:space="preserve">Организация и проведение цикла тематических информационно-просветительских мероприятий для детей, подростков и </w:t>
            </w:r>
            <w:r w:rsidR="00F636D7" w:rsidRPr="00F636D7">
              <w:rPr>
                <w:rFonts w:ascii="Arial" w:eastAsia="Calibri" w:hAnsi="Arial"/>
              </w:rPr>
              <w:t>молодежи с</w:t>
            </w:r>
            <w:r w:rsidRPr="00F636D7">
              <w:rPr>
                <w:rFonts w:ascii="Arial" w:eastAsia="Calibri" w:hAnsi="Arial"/>
              </w:rPr>
              <w:t xml:space="preserve"> целью повышения культуры ЗОЖ среди населения средствами библиотечной деятельности</w:t>
            </w:r>
          </w:p>
        </w:tc>
        <w:tc>
          <w:tcPr>
            <w:tcW w:w="4196" w:type="dxa"/>
            <w:shd w:val="clear" w:color="auto" w:fill="auto"/>
          </w:tcPr>
          <w:p w14:paraId="725D99CB"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0BE1EF32" w14:textId="77777777" w:rsidR="00061B0D" w:rsidRPr="00F636D7" w:rsidRDefault="00A51F2B">
            <w:pPr>
              <w:spacing w:after="0" w:line="240" w:lineRule="auto"/>
              <w:jc w:val="both"/>
              <w:rPr>
                <w:rFonts w:ascii="Arial" w:hAnsi="Arial"/>
              </w:rPr>
            </w:pPr>
            <w:r w:rsidRPr="00F636D7">
              <w:rPr>
                <w:rFonts w:ascii="Arial" w:eastAsia="Calibri" w:hAnsi="Arial"/>
              </w:rPr>
              <w:t>МБУК ЦКС Боготольского района</w:t>
            </w:r>
          </w:p>
        </w:tc>
        <w:tc>
          <w:tcPr>
            <w:tcW w:w="2569" w:type="dxa"/>
            <w:shd w:val="clear" w:color="auto" w:fill="auto"/>
          </w:tcPr>
          <w:p w14:paraId="75A1FABF" w14:textId="009DE5B0" w:rsidR="00061B0D" w:rsidRPr="00F636D7" w:rsidRDefault="00A51F2B">
            <w:pPr>
              <w:spacing w:after="0" w:line="240" w:lineRule="auto"/>
              <w:jc w:val="both"/>
              <w:rPr>
                <w:rFonts w:ascii="Arial" w:hAnsi="Arial"/>
              </w:rPr>
            </w:pPr>
            <w:r w:rsidRPr="00F636D7">
              <w:rPr>
                <w:rFonts w:ascii="Arial" w:eastAsia="Calibri" w:hAnsi="Arial"/>
              </w:rPr>
              <w:t xml:space="preserve"> </w:t>
            </w:r>
            <w:r w:rsidR="00F636D7" w:rsidRPr="00F636D7">
              <w:rPr>
                <w:rFonts w:ascii="Arial" w:eastAsia="Calibri" w:hAnsi="Arial"/>
              </w:rPr>
              <w:t>Проведение тематических</w:t>
            </w:r>
            <w:r w:rsidRPr="00F636D7">
              <w:rPr>
                <w:rFonts w:ascii="Arial" w:eastAsia="Calibri" w:hAnsi="Arial"/>
                <w:bCs/>
              </w:rPr>
              <w:t xml:space="preserve"> информационно-просветительских мероприятий, ежегодно</w:t>
            </w:r>
          </w:p>
        </w:tc>
      </w:tr>
      <w:tr w:rsidR="00061B0D" w:rsidRPr="00F636D7" w14:paraId="7C2112B5" w14:textId="77777777">
        <w:tc>
          <w:tcPr>
            <w:tcW w:w="805" w:type="dxa"/>
            <w:shd w:val="clear" w:color="auto" w:fill="auto"/>
          </w:tcPr>
          <w:p w14:paraId="1D84AC39" w14:textId="77777777" w:rsidR="00061B0D" w:rsidRPr="00F636D7" w:rsidRDefault="00A51F2B">
            <w:pPr>
              <w:spacing w:after="0" w:line="240" w:lineRule="auto"/>
              <w:jc w:val="center"/>
              <w:rPr>
                <w:rFonts w:ascii="Arial" w:hAnsi="Arial"/>
              </w:rPr>
            </w:pPr>
            <w:r w:rsidRPr="00F636D7">
              <w:rPr>
                <w:rFonts w:ascii="Arial" w:eastAsia="Calibri" w:hAnsi="Arial"/>
              </w:rPr>
              <w:t>9</w:t>
            </w:r>
          </w:p>
        </w:tc>
        <w:tc>
          <w:tcPr>
            <w:tcW w:w="4084" w:type="dxa"/>
            <w:shd w:val="clear" w:color="auto" w:fill="auto"/>
          </w:tcPr>
          <w:p w14:paraId="05CFD7C9" w14:textId="77777777" w:rsidR="00061B0D" w:rsidRPr="00F636D7" w:rsidRDefault="00A51F2B">
            <w:pPr>
              <w:spacing w:after="0" w:line="240" w:lineRule="auto"/>
              <w:jc w:val="both"/>
              <w:rPr>
                <w:rFonts w:ascii="Arial" w:hAnsi="Arial"/>
              </w:rPr>
            </w:pPr>
            <w:r w:rsidRPr="00F636D7">
              <w:rPr>
                <w:rFonts w:ascii="Arial" w:eastAsia="Calibri" w:hAnsi="Arial"/>
              </w:rPr>
              <w:t xml:space="preserve">Оформление тематических книжных выставок, проведение мероприятий, направленных на </w:t>
            </w:r>
            <w:r w:rsidRPr="00F636D7">
              <w:rPr>
                <w:rFonts w:ascii="Arial" w:eastAsia="Calibri" w:hAnsi="Arial"/>
              </w:rPr>
              <w:lastRenderedPageBreak/>
              <w:t>пропаганду ЗОЖ, профилактику СПИДа, наркомании, алкоголизма и табакокурения среди подростков и молодежи</w:t>
            </w:r>
          </w:p>
        </w:tc>
        <w:tc>
          <w:tcPr>
            <w:tcW w:w="4196" w:type="dxa"/>
            <w:shd w:val="clear" w:color="auto" w:fill="auto"/>
          </w:tcPr>
          <w:p w14:paraId="1195DBAA" w14:textId="77777777" w:rsidR="00061B0D" w:rsidRPr="00F636D7" w:rsidRDefault="00A51F2B">
            <w:pPr>
              <w:spacing w:after="0" w:line="240" w:lineRule="auto"/>
              <w:jc w:val="both"/>
              <w:rPr>
                <w:rFonts w:ascii="Arial" w:hAnsi="Arial"/>
              </w:rPr>
            </w:pPr>
            <w:r w:rsidRPr="00F636D7">
              <w:rPr>
                <w:rFonts w:ascii="Arial" w:eastAsia="Calibri" w:hAnsi="Arial"/>
              </w:rPr>
              <w:lastRenderedPageBreak/>
              <w:t>2024 – 2028 годы</w:t>
            </w:r>
          </w:p>
        </w:tc>
        <w:tc>
          <w:tcPr>
            <w:tcW w:w="3132" w:type="dxa"/>
            <w:shd w:val="clear" w:color="auto" w:fill="auto"/>
          </w:tcPr>
          <w:p w14:paraId="3D18D197" w14:textId="77777777" w:rsidR="00061B0D" w:rsidRPr="00F636D7" w:rsidRDefault="00A51F2B">
            <w:pPr>
              <w:spacing w:after="0" w:line="240" w:lineRule="auto"/>
              <w:jc w:val="both"/>
              <w:rPr>
                <w:rFonts w:ascii="Arial" w:hAnsi="Arial"/>
              </w:rPr>
            </w:pPr>
            <w:r w:rsidRPr="00F636D7">
              <w:rPr>
                <w:rFonts w:ascii="Arial" w:eastAsia="Calibri" w:hAnsi="Arial"/>
              </w:rPr>
              <w:t>МБУК ЦБС Боготольского района</w:t>
            </w:r>
          </w:p>
        </w:tc>
        <w:tc>
          <w:tcPr>
            <w:tcW w:w="2569" w:type="dxa"/>
            <w:shd w:val="clear" w:color="auto" w:fill="auto"/>
          </w:tcPr>
          <w:p w14:paraId="7C2D569C" w14:textId="77777777" w:rsidR="00061B0D" w:rsidRPr="00F636D7" w:rsidRDefault="00A51F2B">
            <w:pPr>
              <w:spacing w:after="0" w:line="240" w:lineRule="auto"/>
              <w:jc w:val="both"/>
              <w:rPr>
                <w:rFonts w:ascii="Arial" w:hAnsi="Arial"/>
              </w:rPr>
            </w:pPr>
            <w:r w:rsidRPr="00F636D7">
              <w:rPr>
                <w:rFonts w:ascii="Arial" w:eastAsia="Calibri" w:hAnsi="Arial"/>
              </w:rPr>
              <w:t>Оформление тематических выставок, ежегодно</w:t>
            </w:r>
          </w:p>
          <w:p w14:paraId="726086D2" w14:textId="77777777" w:rsidR="00061B0D" w:rsidRPr="00F636D7" w:rsidRDefault="00A51F2B">
            <w:pPr>
              <w:spacing w:after="0" w:line="240" w:lineRule="auto"/>
              <w:jc w:val="both"/>
              <w:rPr>
                <w:rFonts w:ascii="Arial" w:hAnsi="Arial"/>
              </w:rPr>
            </w:pPr>
            <w:r w:rsidRPr="00F636D7">
              <w:rPr>
                <w:rFonts w:ascii="Arial" w:eastAsia="Calibri" w:hAnsi="Arial"/>
              </w:rPr>
              <w:lastRenderedPageBreak/>
              <w:t>Проведение мероприятий, направленных на пропаганду ЗОЖ, ежегодно</w:t>
            </w:r>
          </w:p>
        </w:tc>
      </w:tr>
      <w:tr w:rsidR="00061B0D" w:rsidRPr="00F636D7" w14:paraId="0BD9E71B" w14:textId="77777777">
        <w:tc>
          <w:tcPr>
            <w:tcW w:w="805" w:type="dxa"/>
            <w:shd w:val="clear" w:color="auto" w:fill="auto"/>
          </w:tcPr>
          <w:p w14:paraId="1BD7A3AA" w14:textId="77777777" w:rsidR="00061B0D" w:rsidRPr="00F636D7" w:rsidRDefault="00A51F2B">
            <w:pPr>
              <w:spacing w:after="0" w:line="240" w:lineRule="auto"/>
              <w:jc w:val="center"/>
              <w:rPr>
                <w:rFonts w:ascii="Arial" w:hAnsi="Arial"/>
              </w:rPr>
            </w:pPr>
            <w:r w:rsidRPr="00F636D7">
              <w:rPr>
                <w:rFonts w:ascii="Arial" w:eastAsia="Calibri" w:hAnsi="Arial"/>
              </w:rPr>
              <w:lastRenderedPageBreak/>
              <w:t>10</w:t>
            </w:r>
          </w:p>
        </w:tc>
        <w:tc>
          <w:tcPr>
            <w:tcW w:w="4084" w:type="dxa"/>
            <w:shd w:val="clear" w:color="auto" w:fill="auto"/>
          </w:tcPr>
          <w:p w14:paraId="3AAE789D" w14:textId="77777777" w:rsidR="00061B0D" w:rsidRPr="00F636D7" w:rsidRDefault="00A51F2B">
            <w:pPr>
              <w:spacing w:after="0" w:line="240" w:lineRule="auto"/>
              <w:jc w:val="both"/>
              <w:rPr>
                <w:rFonts w:ascii="Arial" w:hAnsi="Arial"/>
              </w:rPr>
            </w:pPr>
            <w:r w:rsidRPr="00F636D7">
              <w:rPr>
                <w:rFonts w:ascii="Arial" w:eastAsia="Calibri" w:hAnsi="Arial"/>
              </w:rPr>
              <w:t>Информирование населения о сохранении, укреплении здоровья и профилактике заболеваний</w:t>
            </w:r>
          </w:p>
        </w:tc>
        <w:tc>
          <w:tcPr>
            <w:tcW w:w="4196" w:type="dxa"/>
            <w:shd w:val="clear" w:color="auto" w:fill="auto"/>
          </w:tcPr>
          <w:p w14:paraId="5256004B"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48560E3E" w14:textId="77777777" w:rsidR="00061B0D" w:rsidRPr="00F636D7" w:rsidRDefault="00A51F2B">
            <w:pPr>
              <w:spacing w:after="0" w:line="240" w:lineRule="auto"/>
              <w:jc w:val="both"/>
              <w:rPr>
                <w:rFonts w:ascii="Arial" w:hAnsi="Arial"/>
              </w:rPr>
            </w:pPr>
            <w:r w:rsidRPr="00F636D7">
              <w:rPr>
                <w:rFonts w:ascii="Arial" w:eastAsia="Calibri" w:hAnsi="Arial"/>
              </w:rPr>
              <w:t>администрация Боготольского района,</w:t>
            </w:r>
          </w:p>
          <w:p w14:paraId="286D47ED" w14:textId="77777777" w:rsidR="00061B0D" w:rsidRPr="00F636D7" w:rsidRDefault="00A51F2B">
            <w:pPr>
              <w:spacing w:after="0" w:line="240" w:lineRule="auto"/>
              <w:jc w:val="both"/>
              <w:rPr>
                <w:rFonts w:ascii="Arial" w:hAnsi="Arial"/>
              </w:rPr>
            </w:pPr>
            <w:r w:rsidRPr="00F636D7">
              <w:rPr>
                <w:rFonts w:ascii="Arial" w:eastAsia="Calibri" w:hAnsi="Arial"/>
              </w:rPr>
              <w:t>КГБУЗ «Боготольская МБ»</w:t>
            </w:r>
          </w:p>
        </w:tc>
        <w:tc>
          <w:tcPr>
            <w:tcW w:w="2569" w:type="dxa"/>
            <w:shd w:val="clear" w:color="auto" w:fill="auto"/>
          </w:tcPr>
          <w:p w14:paraId="036D1C0E" w14:textId="77777777" w:rsidR="00061B0D" w:rsidRPr="00F636D7" w:rsidRDefault="00A51F2B">
            <w:pPr>
              <w:spacing w:after="0" w:line="240" w:lineRule="auto"/>
              <w:jc w:val="both"/>
              <w:rPr>
                <w:rFonts w:ascii="Arial" w:hAnsi="Arial"/>
              </w:rPr>
            </w:pPr>
            <w:r w:rsidRPr="00F636D7">
              <w:rPr>
                <w:rFonts w:ascii="Arial" w:eastAsia="Calibri" w:hAnsi="Arial"/>
              </w:rPr>
              <w:t xml:space="preserve">размещение информации на сайтах, </w:t>
            </w:r>
            <w:proofErr w:type="spellStart"/>
            <w:r w:rsidRPr="00F636D7">
              <w:rPr>
                <w:rFonts w:ascii="Arial" w:eastAsia="Calibri" w:hAnsi="Arial"/>
              </w:rPr>
              <w:t>госпабликах</w:t>
            </w:r>
            <w:proofErr w:type="spellEnd"/>
            <w:r w:rsidRPr="00F636D7">
              <w:rPr>
                <w:rFonts w:ascii="Arial" w:eastAsia="Calibri" w:hAnsi="Arial"/>
              </w:rPr>
              <w:t>, газете</w:t>
            </w:r>
          </w:p>
        </w:tc>
      </w:tr>
      <w:tr w:rsidR="00061B0D" w:rsidRPr="00F636D7" w14:paraId="3947B415" w14:textId="77777777">
        <w:tc>
          <w:tcPr>
            <w:tcW w:w="805" w:type="dxa"/>
            <w:shd w:val="clear" w:color="auto" w:fill="auto"/>
          </w:tcPr>
          <w:p w14:paraId="4183BC1E" w14:textId="77777777" w:rsidR="00061B0D" w:rsidRPr="00F636D7" w:rsidRDefault="00A51F2B">
            <w:pPr>
              <w:spacing w:after="0" w:line="240" w:lineRule="auto"/>
              <w:jc w:val="center"/>
              <w:rPr>
                <w:rFonts w:ascii="Arial" w:hAnsi="Arial"/>
              </w:rPr>
            </w:pPr>
            <w:r w:rsidRPr="00F636D7">
              <w:rPr>
                <w:rFonts w:ascii="Arial" w:eastAsia="Calibri" w:hAnsi="Arial"/>
              </w:rPr>
              <w:t>11</w:t>
            </w:r>
          </w:p>
        </w:tc>
        <w:tc>
          <w:tcPr>
            <w:tcW w:w="4084" w:type="dxa"/>
            <w:shd w:val="clear" w:color="auto" w:fill="auto"/>
          </w:tcPr>
          <w:p w14:paraId="75D4A569" w14:textId="77777777" w:rsidR="00061B0D" w:rsidRPr="00F636D7" w:rsidRDefault="00A51F2B">
            <w:pPr>
              <w:spacing w:after="0" w:line="240" w:lineRule="auto"/>
              <w:jc w:val="both"/>
              <w:rPr>
                <w:rFonts w:ascii="Arial" w:hAnsi="Arial"/>
              </w:rPr>
            </w:pPr>
            <w:r w:rsidRPr="00F636D7">
              <w:rPr>
                <w:rFonts w:ascii="Arial" w:eastAsia="Calibri" w:hAnsi="Arial"/>
              </w:rPr>
              <w:t>Информационно-просветительская работа о мужском здоровье с населением района (обучающимися 9-11 классов школ, их родителями и взрослым населением)</w:t>
            </w:r>
          </w:p>
        </w:tc>
        <w:tc>
          <w:tcPr>
            <w:tcW w:w="4196" w:type="dxa"/>
            <w:shd w:val="clear" w:color="auto" w:fill="auto"/>
          </w:tcPr>
          <w:p w14:paraId="79DA972A"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51E6275C" w14:textId="77777777" w:rsidR="00061B0D" w:rsidRPr="00F636D7" w:rsidRDefault="00A51F2B">
            <w:pPr>
              <w:spacing w:after="0" w:line="240" w:lineRule="auto"/>
              <w:jc w:val="both"/>
              <w:rPr>
                <w:rFonts w:ascii="Arial" w:hAnsi="Arial"/>
              </w:rPr>
            </w:pPr>
            <w:r w:rsidRPr="00F636D7">
              <w:rPr>
                <w:rFonts w:ascii="Arial" w:eastAsia="Calibri" w:hAnsi="Arial"/>
              </w:rPr>
              <w:t>КГБУЗ «Боготольская МБ»</w:t>
            </w:r>
          </w:p>
        </w:tc>
        <w:tc>
          <w:tcPr>
            <w:tcW w:w="2569" w:type="dxa"/>
            <w:shd w:val="clear" w:color="auto" w:fill="auto"/>
          </w:tcPr>
          <w:p w14:paraId="0580CD11" w14:textId="77777777" w:rsidR="00061B0D" w:rsidRPr="00F636D7" w:rsidRDefault="00A51F2B">
            <w:pPr>
              <w:spacing w:after="0" w:line="240" w:lineRule="auto"/>
              <w:jc w:val="both"/>
              <w:rPr>
                <w:rFonts w:ascii="Arial" w:hAnsi="Arial"/>
              </w:rPr>
            </w:pPr>
            <w:r w:rsidRPr="00F636D7">
              <w:rPr>
                <w:rFonts w:ascii="Arial" w:eastAsia="Calibri" w:hAnsi="Arial"/>
              </w:rPr>
              <w:t>снижение показателя заболеваний половой системы мужчин</w:t>
            </w:r>
          </w:p>
        </w:tc>
      </w:tr>
      <w:tr w:rsidR="00061B0D" w:rsidRPr="00F636D7" w14:paraId="1D02A43B" w14:textId="77777777">
        <w:tc>
          <w:tcPr>
            <w:tcW w:w="805" w:type="dxa"/>
            <w:shd w:val="clear" w:color="auto" w:fill="auto"/>
          </w:tcPr>
          <w:p w14:paraId="0ED4583B" w14:textId="77777777" w:rsidR="00061B0D" w:rsidRPr="00F636D7" w:rsidRDefault="00A51F2B">
            <w:pPr>
              <w:spacing w:after="0" w:line="240" w:lineRule="auto"/>
              <w:jc w:val="center"/>
              <w:rPr>
                <w:rFonts w:ascii="Arial" w:hAnsi="Arial"/>
              </w:rPr>
            </w:pPr>
            <w:r w:rsidRPr="00F636D7">
              <w:rPr>
                <w:rFonts w:ascii="Arial" w:eastAsia="Calibri" w:hAnsi="Arial"/>
              </w:rPr>
              <w:t>12</w:t>
            </w:r>
          </w:p>
        </w:tc>
        <w:tc>
          <w:tcPr>
            <w:tcW w:w="4084" w:type="dxa"/>
            <w:shd w:val="clear" w:color="auto" w:fill="auto"/>
          </w:tcPr>
          <w:p w14:paraId="034997AB" w14:textId="77777777" w:rsidR="00061B0D" w:rsidRPr="00F636D7" w:rsidRDefault="00A51F2B">
            <w:pPr>
              <w:spacing w:after="0" w:line="240" w:lineRule="auto"/>
              <w:jc w:val="both"/>
              <w:rPr>
                <w:rFonts w:ascii="Arial" w:hAnsi="Arial"/>
              </w:rPr>
            </w:pPr>
            <w:r w:rsidRPr="00F636D7">
              <w:rPr>
                <w:rFonts w:ascii="Arial" w:eastAsia="Calibri" w:hAnsi="Arial"/>
              </w:rPr>
              <w:t>Информационно-просветительская работа о профилактике стоматологических заболеваний среди населения</w:t>
            </w:r>
          </w:p>
        </w:tc>
        <w:tc>
          <w:tcPr>
            <w:tcW w:w="4196" w:type="dxa"/>
            <w:shd w:val="clear" w:color="auto" w:fill="auto"/>
          </w:tcPr>
          <w:p w14:paraId="394C327E"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3B39EE88" w14:textId="77777777" w:rsidR="00061B0D" w:rsidRPr="00F636D7" w:rsidRDefault="00A51F2B">
            <w:pPr>
              <w:spacing w:after="0" w:line="240" w:lineRule="auto"/>
              <w:jc w:val="both"/>
              <w:rPr>
                <w:rFonts w:ascii="Arial" w:hAnsi="Arial"/>
              </w:rPr>
            </w:pPr>
            <w:r w:rsidRPr="00F636D7">
              <w:rPr>
                <w:rFonts w:ascii="Arial" w:eastAsia="Calibri" w:hAnsi="Arial"/>
              </w:rPr>
              <w:t>КГБУЗ «Боготольская МБ»,</w:t>
            </w:r>
          </w:p>
          <w:p w14:paraId="3880B152"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w:t>
            </w:r>
          </w:p>
        </w:tc>
        <w:tc>
          <w:tcPr>
            <w:tcW w:w="2569" w:type="dxa"/>
            <w:shd w:val="clear" w:color="auto" w:fill="auto"/>
          </w:tcPr>
          <w:p w14:paraId="3C1F6F6E" w14:textId="77777777" w:rsidR="00061B0D" w:rsidRPr="00F636D7" w:rsidRDefault="00A51F2B">
            <w:pPr>
              <w:spacing w:after="0" w:line="240" w:lineRule="auto"/>
              <w:jc w:val="both"/>
              <w:rPr>
                <w:rFonts w:ascii="Arial" w:hAnsi="Arial"/>
              </w:rPr>
            </w:pPr>
            <w:r w:rsidRPr="00F636D7">
              <w:rPr>
                <w:rFonts w:ascii="Arial" w:eastAsia="Calibri" w:hAnsi="Arial"/>
              </w:rPr>
              <w:t>снижение показателя заболеваний полости рта</w:t>
            </w:r>
          </w:p>
        </w:tc>
      </w:tr>
      <w:tr w:rsidR="00061B0D" w:rsidRPr="00F636D7" w14:paraId="64D10A95" w14:textId="77777777">
        <w:tc>
          <w:tcPr>
            <w:tcW w:w="805" w:type="dxa"/>
            <w:shd w:val="clear" w:color="auto" w:fill="auto"/>
          </w:tcPr>
          <w:p w14:paraId="09633A09" w14:textId="77777777" w:rsidR="00061B0D" w:rsidRPr="00F636D7" w:rsidRDefault="00A51F2B">
            <w:pPr>
              <w:spacing w:after="0" w:line="240" w:lineRule="auto"/>
              <w:jc w:val="center"/>
              <w:rPr>
                <w:rFonts w:ascii="Arial" w:hAnsi="Arial"/>
              </w:rPr>
            </w:pPr>
            <w:r w:rsidRPr="00F636D7">
              <w:rPr>
                <w:rFonts w:ascii="Arial" w:eastAsia="Calibri" w:hAnsi="Arial"/>
              </w:rPr>
              <w:t>13</w:t>
            </w:r>
          </w:p>
        </w:tc>
        <w:tc>
          <w:tcPr>
            <w:tcW w:w="4084" w:type="dxa"/>
            <w:shd w:val="clear" w:color="auto" w:fill="auto"/>
          </w:tcPr>
          <w:p w14:paraId="3EB63380" w14:textId="77777777" w:rsidR="00061B0D" w:rsidRPr="00F636D7" w:rsidRDefault="00A51F2B">
            <w:pPr>
              <w:spacing w:after="0" w:line="240" w:lineRule="auto"/>
              <w:jc w:val="both"/>
              <w:rPr>
                <w:rFonts w:ascii="Arial" w:hAnsi="Arial"/>
              </w:rPr>
            </w:pPr>
            <w:r w:rsidRPr="00F636D7">
              <w:rPr>
                <w:rFonts w:ascii="Arial" w:eastAsia="Calibri" w:hAnsi="Arial"/>
              </w:rPr>
              <w:t>Международный день инвалидов</w:t>
            </w:r>
          </w:p>
        </w:tc>
        <w:tc>
          <w:tcPr>
            <w:tcW w:w="4196" w:type="dxa"/>
            <w:shd w:val="clear" w:color="auto" w:fill="auto"/>
          </w:tcPr>
          <w:p w14:paraId="6EE2933C" w14:textId="77777777" w:rsidR="00061B0D" w:rsidRPr="00F636D7" w:rsidRDefault="00A51F2B">
            <w:pPr>
              <w:spacing w:after="0" w:line="240" w:lineRule="auto"/>
              <w:jc w:val="both"/>
              <w:rPr>
                <w:rFonts w:ascii="Arial" w:hAnsi="Arial"/>
              </w:rPr>
            </w:pPr>
            <w:r w:rsidRPr="00F636D7">
              <w:rPr>
                <w:rFonts w:ascii="Arial" w:eastAsia="Calibri" w:hAnsi="Arial"/>
              </w:rPr>
              <w:t>3 декабря, 2024 – 2028годы</w:t>
            </w:r>
          </w:p>
        </w:tc>
        <w:tc>
          <w:tcPr>
            <w:tcW w:w="3132" w:type="dxa"/>
            <w:shd w:val="clear" w:color="auto" w:fill="auto"/>
          </w:tcPr>
          <w:p w14:paraId="0537478E" w14:textId="77777777" w:rsidR="00061B0D" w:rsidRPr="00F636D7" w:rsidRDefault="00A51F2B">
            <w:pPr>
              <w:spacing w:after="0" w:line="240" w:lineRule="auto"/>
              <w:jc w:val="both"/>
              <w:rPr>
                <w:rFonts w:ascii="Arial" w:hAnsi="Arial"/>
              </w:rPr>
            </w:pPr>
            <w:r w:rsidRPr="00F636D7">
              <w:rPr>
                <w:rFonts w:ascii="Arial" w:eastAsia="Calibri" w:hAnsi="Arial"/>
              </w:rPr>
              <w:t xml:space="preserve"> КГБУ СО КЦСОН «Надежда», МБУК ЦКС Боготольского района  </w:t>
            </w:r>
          </w:p>
        </w:tc>
        <w:tc>
          <w:tcPr>
            <w:tcW w:w="2569" w:type="dxa"/>
            <w:shd w:val="clear" w:color="auto" w:fill="auto"/>
          </w:tcPr>
          <w:p w14:paraId="34C0D5A6" w14:textId="77777777" w:rsidR="00061B0D" w:rsidRPr="00F636D7" w:rsidRDefault="00A51F2B">
            <w:pPr>
              <w:spacing w:after="0" w:line="240" w:lineRule="auto"/>
              <w:jc w:val="both"/>
              <w:rPr>
                <w:rFonts w:ascii="Arial" w:hAnsi="Arial"/>
              </w:rPr>
            </w:pPr>
            <w:r w:rsidRPr="00F636D7">
              <w:rPr>
                <w:rFonts w:ascii="Arial" w:eastAsia="Calibri" w:hAnsi="Arial"/>
              </w:rPr>
              <w:t>мероприятие РДК с. Боготол</w:t>
            </w:r>
          </w:p>
        </w:tc>
      </w:tr>
      <w:tr w:rsidR="00061B0D" w:rsidRPr="00F636D7" w14:paraId="3FA19C77" w14:textId="77777777">
        <w:tc>
          <w:tcPr>
            <w:tcW w:w="805" w:type="dxa"/>
            <w:shd w:val="clear" w:color="auto" w:fill="auto"/>
          </w:tcPr>
          <w:p w14:paraId="428FE8B2" w14:textId="77777777" w:rsidR="00061B0D" w:rsidRPr="00F636D7" w:rsidRDefault="00A51F2B">
            <w:pPr>
              <w:spacing w:after="0" w:line="240" w:lineRule="auto"/>
              <w:jc w:val="center"/>
              <w:rPr>
                <w:rFonts w:ascii="Arial" w:hAnsi="Arial"/>
              </w:rPr>
            </w:pPr>
            <w:r w:rsidRPr="00F636D7">
              <w:rPr>
                <w:rFonts w:ascii="Arial" w:eastAsia="Calibri" w:hAnsi="Arial"/>
              </w:rPr>
              <w:t>14</w:t>
            </w:r>
          </w:p>
        </w:tc>
        <w:tc>
          <w:tcPr>
            <w:tcW w:w="4084" w:type="dxa"/>
            <w:shd w:val="clear" w:color="auto" w:fill="auto"/>
          </w:tcPr>
          <w:p w14:paraId="25DEC417" w14:textId="77777777" w:rsidR="00061B0D" w:rsidRPr="00F636D7" w:rsidRDefault="00A51F2B">
            <w:pPr>
              <w:spacing w:after="0" w:line="240" w:lineRule="auto"/>
              <w:jc w:val="both"/>
              <w:rPr>
                <w:rFonts w:ascii="Arial" w:hAnsi="Arial"/>
              </w:rPr>
            </w:pPr>
            <w:r w:rsidRPr="00F636D7">
              <w:rPr>
                <w:rFonts w:ascii="Arial" w:eastAsia="Calibri" w:hAnsi="Arial"/>
              </w:rPr>
              <w:t xml:space="preserve">Профилактические беседы на тему ЗОЖ </w:t>
            </w:r>
          </w:p>
        </w:tc>
        <w:tc>
          <w:tcPr>
            <w:tcW w:w="4196" w:type="dxa"/>
            <w:shd w:val="clear" w:color="auto" w:fill="auto"/>
          </w:tcPr>
          <w:p w14:paraId="6E156E82"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473D6E5B" w14:textId="2656A831" w:rsidR="00061B0D" w:rsidRPr="00F636D7" w:rsidRDefault="00A51F2B">
            <w:pPr>
              <w:spacing w:after="0" w:line="240" w:lineRule="auto"/>
              <w:jc w:val="both"/>
              <w:rPr>
                <w:rFonts w:ascii="Arial" w:hAnsi="Arial"/>
              </w:rPr>
            </w:pPr>
            <w:r w:rsidRPr="00F636D7">
              <w:rPr>
                <w:rFonts w:ascii="Arial" w:eastAsia="Calibri" w:hAnsi="Arial"/>
              </w:rPr>
              <w:t xml:space="preserve"> </w:t>
            </w:r>
            <w:r w:rsidR="00F636D7" w:rsidRPr="00F636D7">
              <w:rPr>
                <w:rFonts w:ascii="Arial" w:eastAsia="Calibri" w:hAnsi="Arial"/>
              </w:rPr>
              <w:t>МБУК ЦБС</w:t>
            </w:r>
            <w:r w:rsidRPr="00F636D7">
              <w:rPr>
                <w:rFonts w:ascii="Arial" w:eastAsia="Calibri" w:hAnsi="Arial"/>
              </w:rPr>
              <w:t xml:space="preserve"> Боготольского района и МБУ Молодежный </w:t>
            </w:r>
            <w:r w:rsidR="00F636D7" w:rsidRPr="00F636D7">
              <w:rPr>
                <w:rFonts w:ascii="Arial" w:eastAsia="Calibri" w:hAnsi="Arial"/>
              </w:rPr>
              <w:t>центр «</w:t>
            </w:r>
            <w:r w:rsidRPr="00F636D7">
              <w:rPr>
                <w:rFonts w:ascii="Arial" w:eastAsia="Calibri" w:hAnsi="Arial"/>
              </w:rPr>
              <w:t>Факел»</w:t>
            </w:r>
          </w:p>
        </w:tc>
        <w:tc>
          <w:tcPr>
            <w:tcW w:w="2569" w:type="dxa"/>
            <w:shd w:val="clear" w:color="auto" w:fill="auto"/>
          </w:tcPr>
          <w:p w14:paraId="1ABF8016"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10 мероприятий, ежегодно</w:t>
            </w:r>
          </w:p>
        </w:tc>
      </w:tr>
      <w:tr w:rsidR="00061B0D" w:rsidRPr="00F636D7" w14:paraId="03E6368F" w14:textId="77777777">
        <w:tc>
          <w:tcPr>
            <w:tcW w:w="805" w:type="dxa"/>
            <w:shd w:val="clear" w:color="auto" w:fill="auto"/>
          </w:tcPr>
          <w:p w14:paraId="35FC5E38" w14:textId="77777777" w:rsidR="00061B0D" w:rsidRPr="00F636D7" w:rsidRDefault="00A51F2B">
            <w:pPr>
              <w:spacing w:after="0" w:line="240" w:lineRule="auto"/>
              <w:jc w:val="center"/>
              <w:rPr>
                <w:rFonts w:ascii="Arial" w:hAnsi="Arial"/>
              </w:rPr>
            </w:pPr>
            <w:r w:rsidRPr="00F636D7">
              <w:rPr>
                <w:rFonts w:ascii="Arial" w:eastAsia="Calibri" w:hAnsi="Arial"/>
              </w:rPr>
              <w:t>15</w:t>
            </w:r>
          </w:p>
        </w:tc>
        <w:tc>
          <w:tcPr>
            <w:tcW w:w="4084" w:type="dxa"/>
            <w:shd w:val="clear" w:color="auto" w:fill="auto"/>
          </w:tcPr>
          <w:p w14:paraId="2DB74DC8" w14:textId="77777777" w:rsidR="00061B0D" w:rsidRPr="00F636D7" w:rsidRDefault="00A51F2B">
            <w:pPr>
              <w:spacing w:after="0" w:line="240" w:lineRule="auto"/>
              <w:jc w:val="both"/>
              <w:rPr>
                <w:rFonts w:ascii="Arial" w:hAnsi="Arial"/>
              </w:rPr>
            </w:pPr>
            <w:r w:rsidRPr="00F636D7">
              <w:rPr>
                <w:rFonts w:ascii="Arial" w:eastAsia="Calibri" w:hAnsi="Arial"/>
              </w:rPr>
              <w:t>Сдача норм ГТО (семейные, индивидуальные и коллективные фестивали)</w:t>
            </w:r>
          </w:p>
        </w:tc>
        <w:tc>
          <w:tcPr>
            <w:tcW w:w="4196" w:type="dxa"/>
            <w:shd w:val="clear" w:color="auto" w:fill="auto"/>
          </w:tcPr>
          <w:p w14:paraId="6C2FB76A"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7D9C3B77" w14:textId="19B123D9" w:rsidR="00061B0D" w:rsidRPr="00F636D7" w:rsidRDefault="00A51F2B">
            <w:pPr>
              <w:spacing w:after="0" w:line="240" w:lineRule="auto"/>
              <w:jc w:val="both"/>
              <w:rPr>
                <w:rFonts w:ascii="Arial" w:hAnsi="Arial"/>
              </w:rPr>
            </w:pPr>
            <w:r w:rsidRPr="00F636D7">
              <w:rPr>
                <w:rFonts w:ascii="Arial" w:eastAsia="Calibri" w:hAnsi="Arial"/>
              </w:rPr>
              <w:t xml:space="preserve">МБУ </w:t>
            </w:r>
            <w:r w:rsidR="00236364" w:rsidRPr="00F636D7">
              <w:rPr>
                <w:rFonts w:ascii="Arial" w:eastAsia="Calibri" w:hAnsi="Arial"/>
              </w:rPr>
              <w:t>ДО Спортивная</w:t>
            </w:r>
            <w:r w:rsidRPr="00F636D7">
              <w:rPr>
                <w:rFonts w:ascii="Arial" w:eastAsia="Calibri" w:hAnsi="Arial"/>
              </w:rPr>
              <w:t xml:space="preserve"> школа «Олимпиец»</w:t>
            </w:r>
          </w:p>
        </w:tc>
        <w:tc>
          <w:tcPr>
            <w:tcW w:w="2569" w:type="dxa"/>
            <w:shd w:val="clear" w:color="auto" w:fill="auto"/>
          </w:tcPr>
          <w:p w14:paraId="6DA23C0A" w14:textId="77777777" w:rsidR="00061B0D" w:rsidRPr="00F636D7" w:rsidRDefault="00A51F2B" w:rsidP="00071A03">
            <w:pPr>
              <w:spacing w:after="0" w:line="240" w:lineRule="auto"/>
              <w:jc w:val="both"/>
              <w:rPr>
                <w:rFonts w:ascii="Arial" w:hAnsi="Arial"/>
              </w:rPr>
            </w:pPr>
            <w:r w:rsidRPr="00F636D7">
              <w:rPr>
                <w:rFonts w:ascii="Arial" w:eastAsia="Calibri" w:hAnsi="Arial"/>
              </w:rPr>
              <w:t>охват населени</w:t>
            </w:r>
            <w:r w:rsidR="00071A03" w:rsidRPr="00F636D7">
              <w:rPr>
                <w:rFonts w:ascii="Arial" w:eastAsia="Calibri" w:hAnsi="Arial"/>
              </w:rPr>
              <w:t>я</w:t>
            </w:r>
            <w:r w:rsidRPr="00F636D7">
              <w:rPr>
                <w:rFonts w:ascii="Arial" w:eastAsia="Calibri" w:hAnsi="Arial"/>
              </w:rPr>
              <w:t xml:space="preserve"> </w:t>
            </w:r>
            <w:r w:rsidR="00071A03" w:rsidRPr="00F636D7">
              <w:rPr>
                <w:rFonts w:ascii="Arial" w:eastAsia="Calibri" w:hAnsi="Arial"/>
              </w:rPr>
              <w:t>не менее 35%</w:t>
            </w:r>
            <w:r w:rsidRPr="00F636D7">
              <w:rPr>
                <w:rFonts w:ascii="Arial" w:eastAsia="Calibri" w:hAnsi="Arial"/>
              </w:rPr>
              <w:t xml:space="preserve"> ежегодно</w:t>
            </w:r>
          </w:p>
        </w:tc>
      </w:tr>
      <w:tr w:rsidR="00061B0D" w:rsidRPr="00F636D7" w14:paraId="567D672F" w14:textId="77777777">
        <w:tc>
          <w:tcPr>
            <w:tcW w:w="805" w:type="dxa"/>
            <w:shd w:val="clear" w:color="auto" w:fill="auto"/>
          </w:tcPr>
          <w:p w14:paraId="31C7C738" w14:textId="77777777" w:rsidR="00061B0D" w:rsidRPr="00F636D7" w:rsidRDefault="00A51F2B">
            <w:pPr>
              <w:spacing w:after="0" w:line="240" w:lineRule="auto"/>
              <w:jc w:val="center"/>
              <w:rPr>
                <w:rFonts w:ascii="Arial" w:hAnsi="Arial"/>
              </w:rPr>
            </w:pPr>
            <w:r w:rsidRPr="00F636D7">
              <w:rPr>
                <w:rFonts w:ascii="Arial" w:eastAsia="Calibri" w:hAnsi="Arial"/>
              </w:rPr>
              <w:t>16</w:t>
            </w:r>
          </w:p>
        </w:tc>
        <w:tc>
          <w:tcPr>
            <w:tcW w:w="4084" w:type="dxa"/>
            <w:shd w:val="clear" w:color="auto" w:fill="auto"/>
          </w:tcPr>
          <w:p w14:paraId="58327CD2" w14:textId="77777777" w:rsidR="00061B0D" w:rsidRPr="00F636D7" w:rsidRDefault="00A51F2B">
            <w:pPr>
              <w:spacing w:after="0" w:line="240" w:lineRule="auto"/>
              <w:jc w:val="both"/>
              <w:rPr>
                <w:rFonts w:ascii="Arial" w:hAnsi="Arial"/>
              </w:rPr>
            </w:pPr>
            <w:r w:rsidRPr="00F636D7">
              <w:rPr>
                <w:rFonts w:ascii="Arial" w:eastAsia="Calibri" w:hAnsi="Arial"/>
              </w:rPr>
              <w:t>Спортивные районные соревнования в течение года</w:t>
            </w:r>
          </w:p>
        </w:tc>
        <w:tc>
          <w:tcPr>
            <w:tcW w:w="4196" w:type="dxa"/>
            <w:shd w:val="clear" w:color="auto" w:fill="auto"/>
          </w:tcPr>
          <w:p w14:paraId="23EB5716"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1678B5D2" w14:textId="77777777" w:rsidR="00061B0D" w:rsidRPr="00F636D7" w:rsidRDefault="00A51F2B">
            <w:pPr>
              <w:spacing w:after="0" w:line="240" w:lineRule="auto"/>
              <w:jc w:val="both"/>
              <w:rPr>
                <w:rFonts w:ascii="Arial" w:hAnsi="Arial"/>
              </w:rPr>
            </w:pPr>
            <w:r w:rsidRPr="00F636D7">
              <w:rPr>
                <w:rFonts w:ascii="Arial" w:eastAsia="Calibri" w:hAnsi="Arial"/>
              </w:rPr>
              <w:t>Отдел культуры, молодежной политики и спорта администрация Боготольского района, МБУ ДО СШ «Олимпиец»</w:t>
            </w:r>
          </w:p>
        </w:tc>
        <w:tc>
          <w:tcPr>
            <w:tcW w:w="2569" w:type="dxa"/>
            <w:shd w:val="clear" w:color="auto" w:fill="auto"/>
          </w:tcPr>
          <w:p w14:paraId="2FE3F010" w14:textId="77777777" w:rsidR="00061B0D" w:rsidRPr="00F636D7" w:rsidRDefault="00A51F2B">
            <w:pPr>
              <w:spacing w:after="0" w:line="240" w:lineRule="auto"/>
              <w:jc w:val="both"/>
              <w:rPr>
                <w:rFonts w:ascii="Arial" w:hAnsi="Arial"/>
              </w:rPr>
            </w:pPr>
            <w:r w:rsidRPr="00F636D7">
              <w:rPr>
                <w:rFonts w:ascii="Arial" w:eastAsia="Calibri" w:hAnsi="Arial"/>
              </w:rPr>
              <w:t>систематическое проведение соревнований, охват населения более 1000 человек ежегодно</w:t>
            </w:r>
          </w:p>
        </w:tc>
      </w:tr>
      <w:tr w:rsidR="00061B0D" w:rsidRPr="00F636D7" w14:paraId="74D05E93" w14:textId="77777777">
        <w:tc>
          <w:tcPr>
            <w:tcW w:w="805" w:type="dxa"/>
            <w:shd w:val="clear" w:color="auto" w:fill="auto"/>
          </w:tcPr>
          <w:p w14:paraId="23EC59F5" w14:textId="77777777" w:rsidR="00061B0D" w:rsidRPr="00F636D7" w:rsidRDefault="00A51F2B">
            <w:pPr>
              <w:spacing w:after="0" w:line="240" w:lineRule="auto"/>
              <w:jc w:val="center"/>
              <w:rPr>
                <w:rFonts w:ascii="Arial" w:hAnsi="Arial"/>
              </w:rPr>
            </w:pPr>
            <w:r w:rsidRPr="00F636D7">
              <w:rPr>
                <w:rFonts w:ascii="Arial" w:eastAsia="Calibri" w:hAnsi="Arial"/>
              </w:rPr>
              <w:lastRenderedPageBreak/>
              <w:t>17</w:t>
            </w:r>
          </w:p>
        </w:tc>
        <w:tc>
          <w:tcPr>
            <w:tcW w:w="4084" w:type="dxa"/>
            <w:shd w:val="clear" w:color="auto" w:fill="auto"/>
          </w:tcPr>
          <w:p w14:paraId="3D43C45A" w14:textId="77777777" w:rsidR="00061B0D" w:rsidRPr="00F636D7" w:rsidRDefault="00A51F2B">
            <w:pPr>
              <w:spacing w:after="0" w:line="240" w:lineRule="auto"/>
              <w:jc w:val="both"/>
              <w:rPr>
                <w:rFonts w:ascii="Arial" w:hAnsi="Arial"/>
              </w:rPr>
            </w:pPr>
            <w:r w:rsidRPr="00F636D7">
              <w:rPr>
                <w:rFonts w:ascii="Arial" w:eastAsia="Calibri" w:hAnsi="Arial"/>
              </w:rPr>
              <w:t>Конкурсы листовок, плакатов на тему ЗОЖ</w:t>
            </w:r>
          </w:p>
        </w:tc>
        <w:tc>
          <w:tcPr>
            <w:tcW w:w="4196" w:type="dxa"/>
            <w:shd w:val="clear" w:color="auto" w:fill="auto"/>
          </w:tcPr>
          <w:p w14:paraId="6BD07AF2"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38099658" w14:textId="77777777" w:rsidR="00061B0D" w:rsidRPr="00F636D7" w:rsidRDefault="00A51F2B">
            <w:pPr>
              <w:spacing w:after="0" w:line="240" w:lineRule="auto"/>
              <w:jc w:val="both"/>
              <w:rPr>
                <w:rFonts w:ascii="Arial" w:hAnsi="Arial"/>
              </w:rPr>
            </w:pPr>
            <w:r w:rsidRPr="00F636D7">
              <w:rPr>
                <w:rFonts w:ascii="Arial" w:eastAsia="Calibri" w:hAnsi="Arial"/>
              </w:rPr>
              <w:t>МБУ Молодежный центр «Факел»,</w:t>
            </w:r>
          </w:p>
          <w:p w14:paraId="62D96E55" w14:textId="77777777" w:rsidR="00061B0D" w:rsidRPr="00F636D7" w:rsidRDefault="00A51F2B">
            <w:pPr>
              <w:spacing w:after="0" w:line="240" w:lineRule="auto"/>
              <w:jc w:val="both"/>
              <w:rPr>
                <w:rFonts w:ascii="Arial" w:hAnsi="Arial"/>
              </w:rPr>
            </w:pPr>
            <w:r w:rsidRPr="00F636D7">
              <w:rPr>
                <w:rFonts w:ascii="Arial" w:eastAsia="Calibri" w:hAnsi="Arial"/>
              </w:rPr>
              <w:t>Общеобразовательные школы</w:t>
            </w:r>
          </w:p>
        </w:tc>
        <w:tc>
          <w:tcPr>
            <w:tcW w:w="2569" w:type="dxa"/>
            <w:shd w:val="clear" w:color="auto" w:fill="auto"/>
          </w:tcPr>
          <w:p w14:paraId="4A6A8DD7"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мероприятий, ежегодно</w:t>
            </w:r>
          </w:p>
        </w:tc>
      </w:tr>
      <w:tr w:rsidR="00061B0D" w:rsidRPr="00F636D7" w14:paraId="1351F28D" w14:textId="77777777">
        <w:tc>
          <w:tcPr>
            <w:tcW w:w="805" w:type="dxa"/>
            <w:shd w:val="clear" w:color="auto" w:fill="auto"/>
          </w:tcPr>
          <w:p w14:paraId="78C915B3" w14:textId="77777777" w:rsidR="00061B0D" w:rsidRPr="00F636D7" w:rsidRDefault="00A51F2B">
            <w:pPr>
              <w:spacing w:after="0" w:line="240" w:lineRule="auto"/>
              <w:jc w:val="center"/>
              <w:rPr>
                <w:rFonts w:ascii="Arial" w:hAnsi="Arial"/>
              </w:rPr>
            </w:pPr>
            <w:r w:rsidRPr="00F636D7">
              <w:rPr>
                <w:rFonts w:ascii="Arial" w:eastAsia="Calibri" w:hAnsi="Arial"/>
              </w:rPr>
              <w:t>18</w:t>
            </w:r>
          </w:p>
        </w:tc>
        <w:tc>
          <w:tcPr>
            <w:tcW w:w="4084" w:type="dxa"/>
            <w:shd w:val="clear" w:color="auto" w:fill="auto"/>
          </w:tcPr>
          <w:p w14:paraId="55526E3C" w14:textId="77777777" w:rsidR="00061B0D" w:rsidRPr="00F636D7" w:rsidRDefault="00A51F2B">
            <w:pPr>
              <w:spacing w:after="0" w:line="240" w:lineRule="auto"/>
              <w:jc w:val="both"/>
              <w:rPr>
                <w:rFonts w:ascii="Arial" w:hAnsi="Arial"/>
              </w:rPr>
            </w:pPr>
            <w:r w:rsidRPr="00F636D7">
              <w:rPr>
                <w:rFonts w:ascii="Arial" w:eastAsia="Calibri" w:hAnsi="Arial"/>
              </w:rPr>
              <w:t xml:space="preserve">Организация деятельности лагерей с дневным пребыванием на базе общеобразовательных организаций </w:t>
            </w:r>
          </w:p>
        </w:tc>
        <w:tc>
          <w:tcPr>
            <w:tcW w:w="4196" w:type="dxa"/>
            <w:shd w:val="clear" w:color="auto" w:fill="auto"/>
          </w:tcPr>
          <w:p w14:paraId="565BD787" w14:textId="77777777" w:rsidR="00061B0D" w:rsidRPr="00F636D7" w:rsidRDefault="00A51F2B">
            <w:pPr>
              <w:spacing w:after="0" w:line="240" w:lineRule="auto"/>
              <w:jc w:val="both"/>
              <w:rPr>
                <w:rFonts w:ascii="Arial" w:hAnsi="Arial"/>
              </w:rPr>
            </w:pPr>
            <w:r w:rsidRPr="00F636D7">
              <w:rPr>
                <w:rFonts w:ascii="Arial" w:eastAsia="Calibri" w:hAnsi="Arial"/>
              </w:rPr>
              <w:t>июнь, 2024 – 2028 годы</w:t>
            </w:r>
          </w:p>
        </w:tc>
        <w:tc>
          <w:tcPr>
            <w:tcW w:w="3132" w:type="dxa"/>
            <w:shd w:val="clear" w:color="auto" w:fill="auto"/>
          </w:tcPr>
          <w:p w14:paraId="1C6826D1" w14:textId="77777777" w:rsidR="00061B0D" w:rsidRPr="00F636D7" w:rsidRDefault="00A51F2B">
            <w:pPr>
              <w:spacing w:after="0" w:line="240" w:lineRule="auto"/>
              <w:rPr>
                <w:rFonts w:ascii="Arial" w:hAnsi="Arial"/>
              </w:rPr>
            </w:pPr>
            <w:r w:rsidRPr="00F636D7">
              <w:rPr>
                <w:rFonts w:ascii="Arial" w:eastAsia="Calibri" w:hAnsi="Arial"/>
              </w:rPr>
              <w:t>МКУ «Управление образования» Боготольского района</w:t>
            </w:r>
          </w:p>
        </w:tc>
        <w:tc>
          <w:tcPr>
            <w:tcW w:w="2569" w:type="dxa"/>
            <w:shd w:val="clear" w:color="auto" w:fill="auto"/>
          </w:tcPr>
          <w:p w14:paraId="62A5F26C" w14:textId="77777777" w:rsidR="00061B0D" w:rsidRPr="00F636D7" w:rsidRDefault="00A51F2B">
            <w:pPr>
              <w:spacing w:after="0" w:line="240" w:lineRule="auto"/>
              <w:jc w:val="both"/>
              <w:rPr>
                <w:rFonts w:ascii="Arial" w:hAnsi="Arial"/>
              </w:rPr>
            </w:pPr>
            <w:r w:rsidRPr="00F636D7">
              <w:rPr>
                <w:rFonts w:ascii="Arial" w:eastAsia="Calibri" w:hAnsi="Arial"/>
              </w:rPr>
              <w:t>Охват не менее 264 чел.</w:t>
            </w:r>
          </w:p>
        </w:tc>
      </w:tr>
      <w:tr w:rsidR="00061B0D" w:rsidRPr="00F636D7" w14:paraId="33A0F405" w14:textId="77777777">
        <w:tc>
          <w:tcPr>
            <w:tcW w:w="805" w:type="dxa"/>
            <w:shd w:val="clear" w:color="auto" w:fill="auto"/>
          </w:tcPr>
          <w:p w14:paraId="49D2D27B" w14:textId="77777777" w:rsidR="00061B0D" w:rsidRPr="00F636D7" w:rsidRDefault="00A51F2B">
            <w:pPr>
              <w:spacing w:after="0" w:line="240" w:lineRule="auto"/>
              <w:jc w:val="center"/>
              <w:rPr>
                <w:rFonts w:ascii="Arial" w:hAnsi="Arial"/>
              </w:rPr>
            </w:pPr>
            <w:r w:rsidRPr="00F636D7">
              <w:rPr>
                <w:rFonts w:ascii="Arial" w:eastAsia="Calibri" w:hAnsi="Arial"/>
              </w:rPr>
              <w:t>19</w:t>
            </w:r>
          </w:p>
        </w:tc>
        <w:tc>
          <w:tcPr>
            <w:tcW w:w="4084" w:type="dxa"/>
            <w:shd w:val="clear" w:color="auto" w:fill="auto"/>
          </w:tcPr>
          <w:p w14:paraId="37E1888F" w14:textId="77777777" w:rsidR="00061B0D" w:rsidRPr="00F636D7" w:rsidRDefault="00A51F2B">
            <w:pPr>
              <w:spacing w:after="0" w:line="240" w:lineRule="auto"/>
              <w:jc w:val="both"/>
              <w:rPr>
                <w:rFonts w:ascii="Arial" w:hAnsi="Arial"/>
              </w:rPr>
            </w:pPr>
            <w:r w:rsidRPr="00F636D7">
              <w:rPr>
                <w:rFonts w:ascii="Arial" w:eastAsia="Calibri" w:hAnsi="Arial"/>
              </w:rPr>
              <w:t>Вовлечение учащихся в дополнительное образование</w:t>
            </w:r>
          </w:p>
        </w:tc>
        <w:tc>
          <w:tcPr>
            <w:tcW w:w="4196" w:type="dxa"/>
            <w:shd w:val="clear" w:color="auto" w:fill="auto"/>
          </w:tcPr>
          <w:p w14:paraId="6240A18D"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648282A0" w14:textId="77777777" w:rsidR="00061B0D" w:rsidRPr="00F636D7" w:rsidRDefault="00A51F2B">
            <w:pPr>
              <w:spacing w:after="0" w:line="240" w:lineRule="auto"/>
              <w:rPr>
                <w:rFonts w:ascii="Arial" w:hAnsi="Arial"/>
              </w:rPr>
            </w:pPr>
            <w:r w:rsidRPr="00F636D7">
              <w:rPr>
                <w:rFonts w:ascii="Arial" w:eastAsia="Calibri" w:hAnsi="Arial"/>
              </w:rPr>
              <w:t>МКУ «Управление образования» Боготольского района</w:t>
            </w:r>
          </w:p>
        </w:tc>
        <w:tc>
          <w:tcPr>
            <w:tcW w:w="2569" w:type="dxa"/>
            <w:shd w:val="clear" w:color="auto" w:fill="auto"/>
          </w:tcPr>
          <w:p w14:paraId="7DDA1D3F" w14:textId="77777777" w:rsidR="00061B0D" w:rsidRPr="00F636D7" w:rsidRDefault="00A51F2B">
            <w:pPr>
              <w:spacing w:after="0" w:line="240" w:lineRule="auto"/>
              <w:jc w:val="both"/>
              <w:rPr>
                <w:rFonts w:ascii="Arial" w:hAnsi="Arial"/>
              </w:rPr>
            </w:pPr>
            <w:r w:rsidRPr="00F636D7">
              <w:rPr>
                <w:rFonts w:ascii="Arial" w:eastAsia="Calibri" w:hAnsi="Arial"/>
              </w:rPr>
              <w:t>Доля детей в возрасте от 5 до 18 лет, охваченных дополнительным образованием не менее 80% к 2028 г.</w:t>
            </w:r>
          </w:p>
        </w:tc>
      </w:tr>
      <w:tr w:rsidR="00061B0D" w:rsidRPr="00F636D7" w14:paraId="62ECDDDE" w14:textId="77777777">
        <w:tc>
          <w:tcPr>
            <w:tcW w:w="805" w:type="dxa"/>
            <w:shd w:val="clear" w:color="auto" w:fill="auto"/>
          </w:tcPr>
          <w:p w14:paraId="40BE40A7" w14:textId="77777777" w:rsidR="00061B0D" w:rsidRPr="00F636D7" w:rsidRDefault="00A51F2B">
            <w:pPr>
              <w:spacing w:after="0" w:line="240" w:lineRule="auto"/>
              <w:jc w:val="center"/>
              <w:rPr>
                <w:rFonts w:ascii="Arial" w:hAnsi="Arial"/>
              </w:rPr>
            </w:pPr>
            <w:r w:rsidRPr="00F636D7">
              <w:rPr>
                <w:rFonts w:ascii="Arial" w:eastAsia="Calibri" w:hAnsi="Arial"/>
              </w:rPr>
              <w:t>20</w:t>
            </w:r>
          </w:p>
        </w:tc>
        <w:tc>
          <w:tcPr>
            <w:tcW w:w="4084" w:type="dxa"/>
            <w:shd w:val="clear" w:color="auto" w:fill="auto"/>
          </w:tcPr>
          <w:p w14:paraId="5DC32287" w14:textId="77777777" w:rsidR="00061B0D" w:rsidRPr="00F636D7" w:rsidRDefault="00A51F2B">
            <w:pPr>
              <w:spacing w:after="0" w:line="240" w:lineRule="auto"/>
              <w:jc w:val="both"/>
              <w:rPr>
                <w:rFonts w:ascii="Arial" w:hAnsi="Arial"/>
              </w:rPr>
            </w:pPr>
            <w:r w:rsidRPr="00F636D7">
              <w:rPr>
                <w:rFonts w:ascii="Arial" w:eastAsia="Calibri" w:hAnsi="Arial"/>
              </w:rPr>
              <w:t>Организация и проведение спортивных соревнований в рамках Школьной спортивной лиги и Президентских состязаний на школьном и муниципальном уровнях</w:t>
            </w:r>
          </w:p>
        </w:tc>
        <w:tc>
          <w:tcPr>
            <w:tcW w:w="4196" w:type="dxa"/>
            <w:shd w:val="clear" w:color="auto" w:fill="auto"/>
          </w:tcPr>
          <w:p w14:paraId="22108969"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6F7437FD" w14:textId="77777777" w:rsidR="00061B0D" w:rsidRPr="00F636D7" w:rsidRDefault="00A51F2B">
            <w:pPr>
              <w:spacing w:after="0" w:line="240" w:lineRule="auto"/>
              <w:rPr>
                <w:rFonts w:ascii="Arial" w:hAnsi="Arial"/>
              </w:rPr>
            </w:pPr>
            <w:r w:rsidRPr="00F636D7">
              <w:rPr>
                <w:rFonts w:ascii="Arial" w:eastAsia="Calibri" w:hAnsi="Arial"/>
              </w:rPr>
              <w:t>МКУ «Управление образования» Боготольского района</w:t>
            </w:r>
          </w:p>
        </w:tc>
        <w:tc>
          <w:tcPr>
            <w:tcW w:w="2569" w:type="dxa"/>
            <w:shd w:val="clear" w:color="auto" w:fill="auto"/>
          </w:tcPr>
          <w:p w14:paraId="5894E39D" w14:textId="77777777" w:rsidR="00061B0D" w:rsidRPr="00F636D7" w:rsidRDefault="00A51F2B">
            <w:pPr>
              <w:spacing w:after="0" w:line="240" w:lineRule="auto"/>
              <w:jc w:val="both"/>
              <w:rPr>
                <w:rFonts w:ascii="Arial" w:hAnsi="Arial"/>
              </w:rPr>
            </w:pPr>
            <w:r w:rsidRPr="00F636D7">
              <w:rPr>
                <w:rFonts w:ascii="Arial" w:eastAsia="Calibri" w:hAnsi="Arial"/>
              </w:rPr>
              <w:t>Привлечение школьников к активным занятиям физической культурой и спортом, здоровому образу жизни</w:t>
            </w:r>
          </w:p>
        </w:tc>
      </w:tr>
      <w:tr w:rsidR="00061B0D" w:rsidRPr="00F636D7" w14:paraId="6236297A" w14:textId="77777777">
        <w:tc>
          <w:tcPr>
            <w:tcW w:w="805" w:type="dxa"/>
            <w:shd w:val="clear" w:color="auto" w:fill="auto"/>
          </w:tcPr>
          <w:p w14:paraId="340873B4" w14:textId="77777777" w:rsidR="00061B0D" w:rsidRPr="00F636D7" w:rsidRDefault="00A51F2B">
            <w:pPr>
              <w:spacing w:after="0" w:line="240" w:lineRule="auto"/>
              <w:jc w:val="center"/>
              <w:rPr>
                <w:rFonts w:ascii="Arial" w:hAnsi="Arial"/>
              </w:rPr>
            </w:pPr>
            <w:r w:rsidRPr="00F636D7">
              <w:rPr>
                <w:rFonts w:ascii="Arial" w:eastAsia="Calibri" w:hAnsi="Arial"/>
              </w:rPr>
              <w:t>21</w:t>
            </w:r>
          </w:p>
        </w:tc>
        <w:tc>
          <w:tcPr>
            <w:tcW w:w="4084" w:type="dxa"/>
            <w:shd w:val="clear" w:color="auto" w:fill="auto"/>
          </w:tcPr>
          <w:p w14:paraId="434B8301" w14:textId="77777777" w:rsidR="00061B0D" w:rsidRPr="00F636D7" w:rsidRDefault="00A51F2B">
            <w:pPr>
              <w:spacing w:after="0" w:line="240" w:lineRule="auto"/>
              <w:jc w:val="both"/>
              <w:rPr>
                <w:rFonts w:ascii="Arial" w:hAnsi="Arial"/>
              </w:rPr>
            </w:pPr>
            <w:r w:rsidRPr="00F636D7">
              <w:rPr>
                <w:rFonts w:ascii="Arial" w:eastAsia="Calibri" w:hAnsi="Arial"/>
              </w:rPr>
              <w:t>Информационно-разъяснительная работа с обучающимися и их родителями, направленная на формирования культуры здорового питания и ЗОЖ</w:t>
            </w:r>
          </w:p>
        </w:tc>
        <w:tc>
          <w:tcPr>
            <w:tcW w:w="4196" w:type="dxa"/>
            <w:shd w:val="clear" w:color="auto" w:fill="auto"/>
          </w:tcPr>
          <w:p w14:paraId="42ED8332" w14:textId="77777777" w:rsidR="00061B0D" w:rsidRPr="00F636D7" w:rsidRDefault="00A51F2B">
            <w:pPr>
              <w:tabs>
                <w:tab w:val="left" w:pos="1041"/>
                <w:tab w:val="center" w:pos="1992"/>
              </w:tabs>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2CCEFA18" w14:textId="57301B2C" w:rsidR="00061B0D" w:rsidRPr="00F636D7" w:rsidRDefault="00A51F2B">
            <w:pPr>
              <w:spacing w:after="0" w:line="240" w:lineRule="auto"/>
              <w:jc w:val="both"/>
              <w:rPr>
                <w:rFonts w:ascii="Arial" w:hAnsi="Arial"/>
              </w:rPr>
            </w:pPr>
            <w:r w:rsidRPr="00F636D7">
              <w:rPr>
                <w:rFonts w:ascii="Arial" w:eastAsia="Calibri" w:hAnsi="Arial"/>
              </w:rPr>
              <w:t xml:space="preserve">МКУ «Управление образования» Боготольского района, </w:t>
            </w:r>
            <w:r w:rsidR="00F636D7" w:rsidRPr="00F636D7">
              <w:rPr>
                <w:rFonts w:ascii="Arial" w:eastAsia="Calibri" w:hAnsi="Arial"/>
              </w:rPr>
              <w:t>руководители СОШ</w:t>
            </w:r>
          </w:p>
        </w:tc>
        <w:tc>
          <w:tcPr>
            <w:tcW w:w="2569" w:type="dxa"/>
            <w:shd w:val="clear" w:color="auto" w:fill="auto"/>
          </w:tcPr>
          <w:p w14:paraId="1B5D37E6" w14:textId="77777777" w:rsidR="00061B0D" w:rsidRPr="00F636D7" w:rsidRDefault="00A51F2B">
            <w:pPr>
              <w:spacing w:after="0" w:line="240" w:lineRule="auto"/>
              <w:jc w:val="both"/>
              <w:rPr>
                <w:rFonts w:ascii="Arial" w:hAnsi="Arial"/>
              </w:rPr>
            </w:pPr>
            <w:r w:rsidRPr="00F636D7">
              <w:rPr>
                <w:rFonts w:ascii="Arial" w:eastAsia="Calibri" w:hAnsi="Arial"/>
              </w:rPr>
              <w:t>увеличение охвата горячим питанием учащихся на всех уровнях образования</w:t>
            </w:r>
          </w:p>
        </w:tc>
      </w:tr>
      <w:tr w:rsidR="00061B0D" w:rsidRPr="00F636D7" w14:paraId="01E5C623" w14:textId="77777777">
        <w:tc>
          <w:tcPr>
            <w:tcW w:w="805" w:type="dxa"/>
            <w:shd w:val="clear" w:color="auto" w:fill="auto"/>
          </w:tcPr>
          <w:p w14:paraId="52E20CA1" w14:textId="77777777" w:rsidR="00061B0D" w:rsidRPr="00F636D7" w:rsidRDefault="00A51F2B">
            <w:pPr>
              <w:spacing w:after="0" w:line="240" w:lineRule="auto"/>
              <w:jc w:val="center"/>
              <w:rPr>
                <w:rFonts w:ascii="Arial" w:hAnsi="Arial"/>
              </w:rPr>
            </w:pPr>
            <w:r w:rsidRPr="00F636D7">
              <w:rPr>
                <w:rFonts w:ascii="Arial" w:eastAsia="Calibri" w:hAnsi="Arial"/>
              </w:rPr>
              <w:t>22</w:t>
            </w:r>
          </w:p>
        </w:tc>
        <w:tc>
          <w:tcPr>
            <w:tcW w:w="4084" w:type="dxa"/>
            <w:shd w:val="clear" w:color="auto" w:fill="auto"/>
          </w:tcPr>
          <w:p w14:paraId="450B5820" w14:textId="77777777" w:rsidR="00061B0D" w:rsidRPr="00F636D7" w:rsidRDefault="00A51F2B">
            <w:pPr>
              <w:spacing w:after="0" w:line="240" w:lineRule="auto"/>
              <w:jc w:val="both"/>
              <w:rPr>
                <w:rFonts w:ascii="Arial" w:hAnsi="Arial"/>
              </w:rPr>
            </w:pPr>
            <w:r w:rsidRPr="00F636D7">
              <w:rPr>
                <w:rFonts w:ascii="Arial" w:eastAsia="Calibri" w:hAnsi="Arial"/>
              </w:rPr>
              <w:t xml:space="preserve">Организация обучения педагогов навыкам оказания первой помощи </w:t>
            </w:r>
          </w:p>
        </w:tc>
        <w:tc>
          <w:tcPr>
            <w:tcW w:w="4196" w:type="dxa"/>
            <w:shd w:val="clear" w:color="auto" w:fill="auto"/>
          </w:tcPr>
          <w:p w14:paraId="5F40A315"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4DBD4634"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 Боготольского района, руководители СОШ</w:t>
            </w:r>
          </w:p>
        </w:tc>
        <w:tc>
          <w:tcPr>
            <w:tcW w:w="2569" w:type="dxa"/>
            <w:shd w:val="clear" w:color="auto" w:fill="auto"/>
          </w:tcPr>
          <w:p w14:paraId="713B101B" w14:textId="77777777" w:rsidR="00061B0D" w:rsidRPr="00F636D7" w:rsidRDefault="00A51F2B">
            <w:pPr>
              <w:spacing w:after="0" w:line="240" w:lineRule="auto"/>
              <w:jc w:val="both"/>
              <w:rPr>
                <w:rFonts w:ascii="Arial" w:hAnsi="Arial"/>
              </w:rPr>
            </w:pPr>
            <w:r w:rsidRPr="00F636D7">
              <w:rPr>
                <w:rFonts w:ascii="Arial" w:eastAsia="Calibri" w:hAnsi="Arial"/>
              </w:rPr>
              <w:t>100% педагогов прошли обучение</w:t>
            </w:r>
          </w:p>
        </w:tc>
      </w:tr>
      <w:tr w:rsidR="00061B0D" w:rsidRPr="00F636D7" w14:paraId="28D63898" w14:textId="77777777">
        <w:tc>
          <w:tcPr>
            <w:tcW w:w="805" w:type="dxa"/>
            <w:shd w:val="clear" w:color="auto" w:fill="auto"/>
          </w:tcPr>
          <w:p w14:paraId="66EED699" w14:textId="77777777" w:rsidR="00061B0D" w:rsidRPr="00F636D7" w:rsidRDefault="00A51F2B">
            <w:pPr>
              <w:spacing w:after="0" w:line="240" w:lineRule="auto"/>
              <w:jc w:val="center"/>
              <w:rPr>
                <w:rFonts w:ascii="Arial" w:hAnsi="Arial"/>
              </w:rPr>
            </w:pPr>
            <w:r w:rsidRPr="00F636D7">
              <w:rPr>
                <w:rFonts w:ascii="Arial" w:eastAsia="Calibri" w:hAnsi="Arial"/>
              </w:rPr>
              <w:t>23</w:t>
            </w:r>
          </w:p>
        </w:tc>
        <w:tc>
          <w:tcPr>
            <w:tcW w:w="4084" w:type="dxa"/>
            <w:shd w:val="clear" w:color="auto" w:fill="auto"/>
          </w:tcPr>
          <w:p w14:paraId="73AB9A07" w14:textId="147D0681" w:rsidR="00061B0D" w:rsidRPr="00F636D7" w:rsidRDefault="00A51F2B">
            <w:pPr>
              <w:spacing w:after="0" w:line="240" w:lineRule="auto"/>
              <w:jc w:val="both"/>
              <w:rPr>
                <w:rFonts w:ascii="Arial" w:hAnsi="Arial"/>
              </w:rPr>
            </w:pPr>
            <w:r w:rsidRPr="00F636D7">
              <w:rPr>
                <w:rFonts w:ascii="Arial" w:eastAsia="Calibri" w:hAnsi="Arial"/>
              </w:rPr>
              <w:t xml:space="preserve">Проведение профилактических акций, </w:t>
            </w:r>
            <w:r w:rsidR="00F636D7" w:rsidRPr="00F636D7">
              <w:rPr>
                <w:rFonts w:ascii="Arial" w:eastAsia="Calibri" w:hAnsi="Arial"/>
              </w:rPr>
              <w:t>мероприятий,</w:t>
            </w:r>
            <w:r w:rsidRPr="00F636D7">
              <w:rPr>
                <w:rFonts w:ascii="Arial" w:eastAsia="Calibri" w:hAnsi="Arial"/>
              </w:rPr>
              <w:t xml:space="preserve"> приуроченных к Всемирным дням здоровья</w:t>
            </w:r>
          </w:p>
        </w:tc>
        <w:tc>
          <w:tcPr>
            <w:tcW w:w="4196" w:type="dxa"/>
            <w:shd w:val="clear" w:color="auto" w:fill="auto"/>
          </w:tcPr>
          <w:p w14:paraId="1940E559"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69AB42E6"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 Боготольского района, руководители СОШ</w:t>
            </w:r>
          </w:p>
        </w:tc>
        <w:tc>
          <w:tcPr>
            <w:tcW w:w="2569" w:type="dxa"/>
            <w:shd w:val="clear" w:color="auto" w:fill="auto"/>
          </w:tcPr>
          <w:p w14:paraId="6A325AE7" w14:textId="77777777" w:rsidR="00061B0D" w:rsidRPr="00F636D7" w:rsidRDefault="00A51F2B">
            <w:pPr>
              <w:spacing w:after="0" w:line="240" w:lineRule="auto"/>
              <w:jc w:val="both"/>
              <w:rPr>
                <w:rFonts w:ascii="Arial" w:hAnsi="Arial"/>
              </w:rPr>
            </w:pPr>
            <w:r w:rsidRPr="00F636D7">
              <w:rPr>
                <w:rFonts w:ascii="Arial" w:eastAsia="Calibri" w:hAnsi="Arial"/>
              </w:rPr>
              <w:t xml:space="preserve">Изготовление и распространение информационно-просветительских </w:t>
            </w:r>
            <w:r w:rsidRPr="00F636D7">
              <w:rPr>
                <w:rFonts w:ascii="Arial" w:eastAsia="Calibri" w:hAnsi="Arial"/>
              </w:rPr>
              <w:lastRenderedPageBreak/>
              <w:t>материалов (буклетов, листовок, брошюр, плакатов) ЗОЖ</w:t>
            </w:r>
          </w:p>
        </w:tc>
      </w:tr>
      <w:tr w:rsidR="00061B0D" w:rsidRPr="00F636D7" w14:paraId="268171C5" w14:textId="77777777">
        <w:tc>
          <w:tcPr>
            <w:tcW w:w="805" w:type="dxa"/>
            <w:shd w:val="clear" w:color="auto" w:fill="auto"/>
          </w:tcPr>
          <w:p w14:paraId="3D45EF8B" w14:textId="77777777" w:rsidR="00061B0D" w:rsidRPr="00F636D7" w:rsidRDefault="00A51F2B">
            <w:pPr>
              <w:spacing w:after="0" w:line="240" w:lineRule="auto"/>
              <w:jc w:val="center"/>
              <w:rPr>
                <w:rFonts w:ascii="Arial" w:hAnsi="Arial"/>
              </w:rPr>
            </w:pPr>
            <w:r w:rsidRPr="00F636D7">
              <w:rPr>
                <w:rFonts w:ascii="Arial" w:eastAsia="Calibri" w:hAnsi="Arial"/>
              </w:rPr>
              <w:lastRenderedPageBreak/>
              <w:t>24</w:t>
            </w:r>
          </w:p>
        </w:tc>
        <w:tc>
          <w:tcPr>
            <w:tcW w:w="4084" w:type="dxa"/>
            <w:shd w:val="clear" w:color="auto" w:fill="auto"/>
          </w:tcPr>
          <w:p w14:paraId="3F03768C" w14:textId="77777777" w:rsidR="00061B0D" w:rsidRPr="00F636D7" w:rsidRDefault="00A51F2B">
            <w:pPr>
              <w:spacing w:after="0" w:line="240" w:lineRule="auto"/>
              <w:jc w:val="both"/>
              <w:rPr>
                <w:rFonts w:ascii="Arial" w:hAnsi="Arial"/>
              </w:rPr>
            </w:pPr>
            <w:r w:rsidRPr="00F636D7">
              <w:rPr>
                <w:rFonts w:ascii="Arial" w:eastAsia="Calibri" w:hAnsi="Arial"/>
              </w:rPr>
              <w:t>Размещение информационных материалов здорового образа жизни на сайтах отдела образования и образовательных организаций</w:t>
            </w:r>
          </w:p>
        </w:tc>
        <w:tc>
          <w:tcPr>
            <w:tcW w:w="4196" w:type="dxa"/>
            <w:shd w:val="clear" w:color="auto" w:fill="auto"/>
          </w:tcPr>
          <w:p w14:paraId="02E7A48A"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0BA00725"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 Боготольского района, руководители СОШ</w:t>
            </w:r>
          </w:p>
        </w:tc>
        <w:tc>
          <w:tcPr>
            <w:tcW w:w="2569" w:type="dxa"/>
            <w:shd w:val="clear" w:color="auto" w:fill="auto"/>
          </w:tcPr>
          <w:p w14:paraId="153ED516" w14:textId="77777777" w:rsidR="00061B0D" w:rsidRPr="00F636D7" w:rsidRDefault="00A51F2B">
            <w:pPr>
              <w:spacing w:after="0" w:line="240" w:lineRule="auto"/>
              <w:jc w:val="both"/>
              <w:rPr>
                <w:rFonts w:ascii="Arial" w:hAnsi="Arial"/>
              </w:rPr>
            </w:pPr>
            <w:r w:rsidRPr="00F636D7">
              <w:rPr>
                <w:rFonts w:ascii="Arial" w:eastAsia="Calibri" w:hAnsi="Arial"/>
              </w:rPr>
              <w:t>информационные материалы ежемесячно</w:t>
            </w:r>
          </w:p>
        </w:tc>
      </w:tr>
      <w:tr w:rsidR="00061B0D" w:rsidRPr="00F636D7" w14:paraId="7638B016" w14:textId="77777777">
        <w:tc>
          <w:tcPr>
            <w:tcW w:w="805" w:type="dxa"/>
            <w:shd w:val="clear" w:color="auto" w:fill="auto"/>
          </w:tcPr>
          <w:p w14:paraId="4EF6536B" w14:textId="77777777" w:rsidR="00061B0D" w:rsidRPr="00F636D7" w:rsidRDefault="00A51F2B">
            <w:pPr>
              <w:spacing w:after="0" w:line="240" w:lineRule="auto"/>
              <w:jc w:val="center"/>
              <w:rPr>
                <w:rFonts w:ascii="Arial" w:hAnsi="Arial"/>
              </w:rPr>
            </w:pPr>
            <w:r w:rsidRPr="00F636D7">
              <w:rPr>
                <w:rFonts w:ascii="Arial" w:eastAsia="Calibri" w:hAnsi="Arial"/>
              </w:rPr>
              <w:t>25</w:t>
            </w:r>
          </w:p>
        </w:tc>
        <w:tc>
          <w:tcPr>
            <w:tcW w:w="4084" w:type="dxa"/>
            <w:shd w:val="clear" w:color="auto" w:fill="auto"/>
          </w:tcPr>
          <w:p w14:paraId="5AEAFE95" w14:textId="39A74601" w:rsidR="00061B0D" w:rsidRPr="00F636D7" w:rsidRDefault="00A51F2B">
            <w:pPr>
              <w:spacing w:after="0" w:line="240" w:lineRule="auto"/>
              <w:jc w:val="both"/>
              <w:rPr>
                <w:rFonts w:ascii="Arial" w:hAnsi="Arial"/>
              </w:rPr>
            </w:pPr>
            <w:r w:rsidRPr="00F636D7">
              <w:rPr>
                <w:rFonts w:ascii="Arial" w:eastAsia="Calibri" w:hAnsi="Arial"/>
              </w:rPr>
              <w:t>Организация проведения муниципальных мероприятий по видам спорта: волейбол, баскетбол, мини-</w:t>
            </w:r>
            <w:r w:rsidR="00D001BC" w:rsidRPr="00F636D7">
              <w:rPr>
                <w:rFonts w:ascii="Arial" w:eastAsia="Calibri" w:hAnsi="Arial"/>
              </w:rPr>
              <w:t>футбол, лыжные</w:t>
            </w:r>
            <w:r w:rsidRPr="00F636D7">
              <w:rPr>
                <w:rFonts w:ascii="Arial" w:eastAsia="Calibri" w:hAnsi="Arial"/>
              </w:rPr>
              <w:t xml:space="preserve"> гонки, шашки, шахматы, легкая атлетика, настольный теннис, баскетбол 3х3, спартакиады различного уровня, кросс</w:t>
            </w:r>
          </w:p>
        </w:tc>
        <w:tc>
          <w:tcPr>
            <w:tcW w:w="4196" w:type="dxa"/>
            <w:shd w:val="clear" w:color="auto" w:fill="auto"/>
          </w:tcPr>
          <w:p w14:paraId="04358009"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137D8DF2"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 Боготольского района, руководители СОШ, Отдел культуры, молодежной политики и спорта, МБУ ДО СШ «Олимпиец»</w:t>
            </w:r>
          </w:p>
        </w:tc>
        <w:tc>
          <w:tcPr>
            <w:tcW w:w="2569" w:type="dxa"/>
            <w:shd w:val="clear" w:color="auto" w:fill="auto"/>
          </w:tcPr>
          <w:p w14:paraId="52BB4AFD"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мероприятий</w:t>
            </w:r>
          </w:p>
        </w:tc>
      </w:tr>
      <w:tr w:rsidR="00061B0D" w:rsidRPr="00F636D7" w14:paraId="37431D84" w14:textId="77777777">
        <w:tc>
          <w:tcPr>
            <w:tcW w:w="805" w:type="dxa"/>
            <w:shd w:val="clear" w:color="auto" w:fill="auto"/>
          </w:tcPr>
          <w:p w14:paraId="77C83692" w14:textId="77777777" w:rsidR="00061B0D" w:rsidRPr="00F636D7" w:rsidRDefault="00A51F2B">
            <w:pPr>
              <w:spacing w:after="0" w:line="240" w:lineRule="auto"/>
              <w:jc w:val="center"/>
              <w:rPr>
                <w:rFonts w:ascii="Arial" w:hAnsi="Arial"/>
              </w:rPr>
            </w:pPr>
            <w:r w:rsidRPr="00F636D7">
              <w:rPr>
                <w:rFonts w:ascii="Arial" w:eastAsia="Calibri" w:hAnsi="Arial"/>
              </w:rPr>
              <w:t>26</w:t>
            </w:r>
          </w:p>
        </w:tc>
        <w:tc>
          <w:tcPr>
            <w:tcW w:w="4084" w:type="dxa"/>
            <w:shd w:val="clear" w:color="auto" w:fill="auto"/>
          </w:tcPr>
          <w:p w14:paraId="56E28589" w14:textId="77777777" w:rsidR="00061B0D" w:rsidRPr="00F636D7" w:rsidRDefault="00A51F2B">
            <w:pPr>
              <w:spacing w:after="0" w:line="240" w:lineRule="auto"/>
              <w:jc w:val="both"/>
              <w:rPr>
                <w:rFonts w:ascii="Arial" w:hAnsi="Arial"/>
              </w:rPr>
            </w:pPr>
            <w:r w:rsidRPr="00F636D7">
              <w:rPr>
                <w:rFonts w:ascii="Arial" w:eastAsia="Calibri" w:hAnsi="Arial"/>
              </w:rPr>
              <w:t>Участие в мероприятиях зонального, краевого уровня по видам спорта:</w:t>
            </w:r>
            <w:r w:rsidRPr="00F636D7">
              <w:rPr>
                <w:rFonts w:ascii="Arial" w:hAnsi="Arial"/>
              </w:rPr>
              <w:t xml:space="preserve"> </w:t>
            </w:r>
            <w:r w:rsidRPr="00F636D7">
              <w:rPr>
                <w:rFonts w:ascii="Arial" w:eastAsia="Calibri" w:hAnsi="Arial"/>
              </w:rPr>
              <w:t>волейбол, мини-футбол, лыжные гонки, легкая атлетика, настольный теннис, баскетбол 3х3, лапта, городки.</w:t>
            </w:r>
          </w:p>
        </w:tc>
        <w:tc>
          <w:tcPr>
            <w:tcW w:w="4196" w:type="dxa"/>
            <w:shd w:val="clear" w:color="auto" w:fill="auto"/>
          </w:tcPr>
          <w:p w14:paraId="4B29B468"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19FAD93E"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 Боготольского района, руководители СОШ, Отдел культуры, молодежной политики и спорта, МБУ ДО СШ «Олимпиец»</w:t>
            </w:r>
          </w:p>
        </w:tc>
        <w:tc>
          <w:tcPr>
            <w:tcW w:w="2569" w:type="dxa"/>
            <w:shd w:val="clear" w:color="auto" w:fill="auto"/>
          </w:tcPr>
          <w:p w14:paraId="476CE2BC" w14:textId="77777777" w:rsidR="00061B0D" w:rsidRPr="00F636D7" w:rsidRDefault="00A51F2B">
            <w:pPr>
              <w:spacing w:after="0" w:line="240" w:lineRule="auto"/>
              <w:jc w:val="both"/>
              <w:rPr>
                <w:rFonts w:ascii="Arial" w:hAnsi="Arial"/>
              </w:rPr>
            </w:pPr>
            <w:r w:rsidRPr="00F636D7">
              <w:rPr>
                <w:rFonts w:ascii="Arial" w:eastAsia="Calibri" w:hAnsi="Arial"/>
              </w:rPr>
              <w:t>участие не менее 50 человек в год</w:t>
            </w:r>
          </w:p>
        </w:tc>
      </w:tr>
      <w:tr w:rsidR="00061B0D" w:rsidRPr="00F636D7" w14:paraId="5DD65642" w14:textId="77777777">
        <w:tc>
          <w:tcPr>
            <w:tcW w:w="805" w:type="dxa"/>
            <w:shd w:val="clear" w:color="auto" w:fill="auto"/>
          </w:tcPr>
          <w:p w14:paraId="24D014EA" w14:textId="77777777" w:rsidR="00061B0D" w:rsidRPr="00F636D7" w:rsidRDefault="00A51F2B">
            <w:pPr>
              <w:spacing w:after="0" w:line="240" w:lineRule="auto"/>
              <w:jc w:val="center"/>
              <w:rPr>
                <w:rFonts w:ascii="Arial" w:hAnsi="Arial"/>
              </w:rPr>
            </w:pPr>
            <w:r w:rsidRPr="00F636D7">
              <w:rPr>
                <w:rFonts w:ascii="Arial" w:eastAsia="Calibri" w:hAnsi="Arial"/>
              </w:rPr>
              <w:t>27</w:t>
            </w:r>
          </w:p>
        </w:tc>
        <w:tc>
          <w:tcPr>
            <w:tcW w:w="4084" w:type="dxa"/>
            <w:shd w:val="clear" w:color="auto" w:fill="auto"/>
          </w:tcPr>
          <w:p w14:paraId="5DBF252E" w14:textId="77777777" w:rsidR="00061B0D" w:rsidRPr="00F636D7" w:rsidRDefault="00A51F2B">
            <w:pPr>
              <w:spacing w:after="0" w:line="240" w:lineRule="auto"/>
              <w:jc w:val="both"/>
              <w:rPr>
                <w:rFonts w:ascii="Arial" w:hAnsi="Arial"/>
              </w:rPr>
            </w:pPr>
            <w:r w:rsidRPr="00F636D7">
              <w:rPr>
                <w:rFonts w:ascii="Arial" w:eastAsia="Calibri" w:hAnsi="Arial"/>
              </w:rPr>
              <w:t xml:space="preserve">Реализация Всероссийского </w:t>
            </w:r>
            <w:proofErr w:type="spellStart"/>
            <w:r w:rsidRPr="00F636D7">
              <w:rPr>
                <w:rFonts w:ascii="Arial" w:eastAsia="Calibri" w:hAnsi="Arial"/>
              </w:rPr>
              <w:t>физкультурно</w:t>
            </w:r>
            <w:proofErr w:type="spellEnd"/>
            <w:r w:rsidRPr="00F636D7">
              <w:rPr>
                <w:rFonts w:ascii="Arial" w:eastAsia="Calibri" w:hAnsi="Arial"/>
              </w:rPr>
              <w:t xml:space="preserve"> – спортивного комплекса «Готов к труду и обороне»</w:t>
            </w:r>
          </w:p>
        </w:tc>
        <w:tc>
          <w:tcPr>
            <w:tcW w:w="4196" w:type="dxa"/>
            <w:shd w:val="clear" w:color="auto" w:fill="auto"/>
          </w:tcPr>
          <w:p w14:paraId="09023D31"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35F22E5C"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 Боготольского района, руководители СОШ, Отдел культуры, молодежной политики и спорта, МБУ ДО СШ «Олимпиец»</w:t>
            </w:r>
          </w:p>
        </w:tc>
        <w:tc>
          <w:tcPr>
            <w:tcW w:w="2569" w:type="dxa"/>
            <w:shd w:val="clear" w:color="auto" w:fill="auto"/>
          </w:tcPr>
          <w:p w14:paraId="26E943AF" w14:textId="77777777" w:rsidR="00061B0D" w:rsidRPr="00F636D7" w:rsidRDefault="00A51F2B">
            <w:pPr>
              <w:spacing w:after="0" w:line="240" w:lineRule="auto"/>
              <w:jc w:val="both"/>
              <w:rPr>
                <w:rFonts w:ascii="Arial" w:hAnsi="Arial"/>
              </w:rPr>
            </w:pPr>
            <w:r w:rsidRPr="00F636D7">
              <w:rPr>
                <w:rFonts w:ascii="Arial" w:eastAsia="Calibri" w:hAnsi="Arial"/>
              </w:rPr>
              <w:t>Охват не менее 300 человек в год.</w:t>
            </w:r>
          </w:p>
        </w:tc>
      </w:tr>
      <w:tr w:rsidR="00061B0D" w:rsidRPr="00F636D7" w14:paraId="36EE9F7C" w14:textId="77777777">
        <w:tc>
          <w:tcPr>
            <w:tcW w:w="805" w:type="dxa"/>
            <w:shd w:val="clear" w:color="auto" w:fill="auto"/>
          </w:tcPr>
          <w:p w14:paraId="02B7F8F9" w14:textId="77777777" w:rsidR="00061B0D" w:rsidRPr="00F636D7" w:rsidRDefault="00A51F2B">
            <w:pPr>
              <w:spacing w:after="0" w:line="240" w:lineRule="auto"/>
              <w:jc w:val="center"/>
              <w:rPr>
                <w:rFonts w:ascii="Arial" w:hAnsi="Arial"/>
              </w:rPr>
            </w:pPr>
            <w:r w:rsidRPr="00F636D7">
              <w:rPr>
                <w:rFonts w:ascii="Arial" w:eastAsia="Calibri" w:hAnsi="Arial"/>
              </w:rPr>
              <w:t>28</w:t>
            </w:r>
          </w:p>
        </w:tc>
        <w:tc>
          <w:tcPr>
            <w:tcW w:w="4084" w:type="dxa"/>
            <w:shd w:val="clear" w:color="auto" w:fill="auto"/>
          </w:tcPr>
          <w:p w14:paraId="66D71783"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недели здорового питания</w:t>
            </w:r>
          </w:p>
        </w:tc>
        <w:tc>
          <w:tcPr>
            <w:tcW w:w="4196" w:type="dxa"/>
            <w:shd w:val="clear" w:color="auto" w:fill="auto"/>
          </w:tcPr>
          <w:p w14:paraId="64ADD920"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7C6F9DFA" w14:textId="77777777" w:rsidR="00061B0D" w:rsidRPr="00F636D7" w:rsidRDefault="00A51F2B">
            <w:pPr>
              <w:spacing w:after="0" w:line="240" w:lineRule="auto"/>
              <w:jc w:val="both"/>
              <w:rPr>
                <w:rFonts w:ascii="Arial" w:hAnsi="Arial"/>
              </w:rPr>
            </w:pPr>
            <w:r w:rsidRPr="00F636D7">
              <w:rPr>
                <w:rFonts w:ascii="Arial" w:eastAsia="Calibri" w:hAnsi="Arial"/>
              </w:rPr>
              <w:t xml:space="preserve">МКУ «Управление образования» </w:t>
            </w:r>
            <w:r w:rsidRPr="00F636D7">
              <w:rPr>
                <w:rFonts w:ascii="Arial" w:eastAsia="Calibri" w:hAnsi="Arial"/>
              </w:rPr>
              <w:lastRenderedPageBreak/>
              <w:t>Боготольского района, руководители СОШ</w:t>
            </w:r>
          </w:p>
        </w:tc>
        <w:tc>
          <w:tcPr>
            <w:tcW w:w="2569" w:type="dxa"/>
            <w:shd w:val="clear" w:color="auto" w:fill="auto"/>
          </w:tcPr>
          <w:p w14:paraId="610C7B9A" w14:textId="77777777" w:rsidR="00061B0D" w:rsidRPr="00F636D7" w:rsidRDefault="00A51F2B">
            <w:pPr>
              <w:spacing w:after="0" w:line="240" w:lineRule="auto"/>
              <w:jc w:val="both"/>
              <w:rPr>
                <w:rFonts w:ascii="Arial" w:hAnsi="Arial"/>
              </w:rPr>
            </w:pPr>
            <w:r w:rsidRPr="00F636D7">
              <w:rPr>
                <w:rFonts w:ascii="Arial" w:eastAsia="Calibri" w:hAnsi="Arial"/>
              </w:rPr>
              <w:lastRenderedPageBreak/>
              <w:t xml:space="preserve">Проведение мероприятий (акции, </w:t>
            </w:r>
            <w:r w:rsidRPr="00F636D7">
              <w:rPr>
                <w:rFonts w:ascii="Arial" w:eastAsia="Calibri" w:hAnsi="Arial"/>
              </w:rPr>
              <w:lastRenderedPageBreak/>
              <w:t>конкурсы, квесты, викторины и т.п.), направленных на популяризацию здорового питания</w:t>
            </w:r>
          </w:p>
        </w:tc>
      </w:tr>
      <w:tr w:rsidR="00061B0D" w:rsidRPr="00F636D7" w14:paraId="5B27FDA3" w14:textId="77777777">
        <w:tc>
          <w:tcPr>
            <w:tcW w:w="805" w:type="dxa"/>
            <w:shd w:val="clear" w:color="auto" w:fill="auto"/>
          </w:tcPr>
          <w:p w14:paraId="7B691808" w14:textId="77777777" w:rsidR="00061B0D" w:rsidRPr="00F636D7" w:rsidRDefault="00A51F2B">
            <w:pPr>
              <w:spacing w:after="0" w:line="240" w:lineRule="auto"/>
              <w:jc w:val="center"/>
              <w:rPr>
                <w:rFonts w:ascii="Arial" w:hAnsi="Arial"/>
              </w:rPr>
            </w:pPr>
            <w:r w:rsidRPr="00F636D7">
              <w:rPr>
                <w:rFonts w:ascii="Arial" w:eastAsia="Calibri" w:hAnsi="Arial"/>
              </w:rPr>
              <w:lastRenderedPageBreak/>
              <w:t>29</w:t>
            </w:r>
          </w:p>
        </w:tc>
        <w:tc>
          <w:tcPr>
            <w:tcW w:w="4084" w:type="dxa"/>
            <w:shd w:val="clear" w:color="auto" w:fill="auto"/>
          </w:tcPr>
          <w:p w14:paraId="09CBEFC2" w14:textId="77777777" w:rsidR="00061B0D" w:rsidRPr="00F636D7" w:rsidRDefault="00A51F2B" w:rsidP="000A5260">
            <w:pPr>
              <w:spacing w:after="0" w:line="240" w:lineRule="auto"/>
              <w:jc w:val="both"/>
              <w:rPr>
                <w:rFonts w:ascii="Arial" w:hAnsi="Arial"/>
              </w:rPr>
            </w:pPr>
            <w:r w:rsidRPr="00F636D7">
              <w:rPr>
                <w:rFonts w:ascii="Arial" w:eastAsia="Calibri" w:hAnsi="Arial"/>
              </w:rPr>
              <w:t>Работа народного университета «Активное долголетие» для пожилых граждан, факультет «Здоровье»</w:t>
            </w:r>
          </w:p>
        </w:tc>
        <w:tc>
          <w:tcPr>
            <w:tcW w:w="4196" w:type="dxa"/>
            <w:shd w:val="clear" w:color="auto" w:fill="auto"/>
          </w:tcPr>
          <w:p w14:paraId="6FB99AE6" w14:textId="77777777" w:rsidR="00061B0D" w:rsidRPr="00F636D7" w:rsidRDefault="00A51F2B">
            <w:pPr>
              <w:spacing w:after="0" w:line="240" w:lineRule="auto"/>
              <w:jc w:val="both"/>
              <w:rPr>
                <w:rFonts w:ascii="Arial" w:hAnsi="Arial"/>
              </w:rPr>
            </w:pPr>
            <w:r w:rsidRPr="00F636D7">
              <w:rPr>
                <w:rFonts w:ascii="Arial" w:eastAsia="Calibri" w:hAnsi="Arial"/>
              </w:rPr>
              <w:t>2024 – 2028ды</w:t>
            </w:r>
          </w:p>
        </w:tc>
        <w:tc>
          <w:tcPr>
            <w:tcW w:w="3132" w:type="dxa"/>
            <w:shd w:val="clear" w:color="auto" w:fill="auto"/>
          </w:tcPr>
          <w:p w14:paraId="3E7856F3" w14:textId="77777777" w:rsidR="00061B0D" w:rsidRPr="00F636D7" w:rsidRDefault="00A51F2B">
            <w:pPr>
              <w:spacing w:after="0" w:line="240" w:lineRule="auto"/>
              <w:jc w:val="both"/>
              <w:rPr>
                <w:rFonts w:ascii="Arial" w:hAnsi="Arial"/>
              </w:rPr>
            </w:pPr>
            <w:r w:rsidRPr="00F636D7">
              <w:rPr>
                <w:rFonts w:ascii="Arial" w:eastAsia="Calibri" w:hAnsi="Arial"/>
              </w:rPr>
              <w:t>КГБУ СО КЦСОН «Надежда»</w:t>
            </w:r>
          </w:p>
        </w:tc>
        <w:tc>
          <w:tcPr>
            <w:tcW w:w="2569" w:type="dxa"/>
            <w:shd w:val="clear" w:color="auto" w:fill="auto"/>
          </w:tcPr>
          <w:p w14:paraId="29AC899C" w14:textId="77777777" w:rsidR="00061B0D" w:rsidRPr="00F636D7" w:rsidRDefault="00A51F2B" w:rsidP="000A5260">
            <w:pPr>
              <w:spacing w:after="0" w:line="240" w:lineRule="auto"/>
              <w:jc w:val="both"/>
              <w:rPr>
                <w:rFonts w:ascii="Arial" w:hAnsi="Arial"/>
              </w:rPr>
            </w:pPr>
            <w:r w:rsidRPr="00F636D7">
              <w:rPr>
                <w:rFonts w:ascii="Arial" w:eastAsia="Calibri" w:hAnsi="Arial"/>
              </w:rPr>
              <w:t xml:space="preserve">Охват </w:t>
            </w:r>
            <w:r w:rsidR="000A5260" w:rsidRPr="00F636D7">
              <w:rPr>
                <w:rFonts w:ascii="Arial" w:eastAsia="Calibri" w:hAnsi="Arial"/>
              </w:rPr>
              <w:t>от</w:t>
            </w:r>
            <w:r w:rsidRPr="00F636D7">
              <w:rPr>
                <w:rFonts w:ascii="Arial" w:eastAsia="Calibri" w:hAnsi="Arial"/>
              </w:rPr>
              <w:t xml:space="preserve"> 60 слушателей в возрасте 60-</w:t>
            </w:r>
            <w:r w:rsidR="000A5260" w:rsidRPr="00F636D7">
              <w:rPr>
                <w:rFonts w:ascii="Arial" w:eastAsia="Calibri" w:hAnsi="Arial"/>
              </w:rPr>
              <w:t>80</w:t>
            </w:r>
            <w:r w:rsidRPr="00F636D7">
              <w:rPr>
                <w:rFonts w:ascii="Arial" w:eastAsia="Calibri" w:hAnsi="Arial"/>
              </w:rPr>
              <w:t xml:space="preserve"> лет</w:t>
            </w:r>
          </w:p>
        </w:tc>
      </w:tr>
      <w:tr w:rsidR="00061B0D" w:rsidRPr="00F636D7" w14:paraId="305DA841" w14:textId="77777777">
        <w:tc>
          <w:tcPr>
            <w:tcW w:w="805" w:type="dxa"/>
            <w:shd w:val="clear" w:color="auto" w:fill="auto"/>
          </w:tcPr>
          <w:p w14:paraId="283A397F" w14:textId="77777777" w:rsidR="00061B0D" w:rsidRPr="00F636D7" w:rsidRDefault="00A51F2B">
            <w:pPr>
              <w:spacing w:after="0" w:line="240" w:lineRule="auto"/>
              <w:jc w:val="center"/>
              <w:rPr>
                <w:rFonts w:ascii="Arial" w:hAnsi="Arial"/>
              </w:rPr>
            </w:pPr>
            <w:r w:rsidRPr="00F636D7">
              <w:rPr>
                <w:rFonts w:ascii="Arial" w:eastAsia="Calibri" w:hAnsi="Arial"/>
              </w:rPr>
              <w:t>32</w:t>
            </w:r>
          </w:p>
        </w:tc>
        <w:tc>
          <w:tcPr>
            <w:tcW w:w="4084" w:type="dxa"/>
            <w:shd w:val="clear" w:color="auto" w:fill="auto"/>
          </w:tcPr>
          <w:p w14:paraId="5CBC8A76"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межрайонной летней спартакиады для людей с ограниченными возможностями здоровья</w:t>
            </w:r>
          </w:p>
        </w:tc>
        <w:tc>
          <w:tcPr>
            <w:tcW w:w="4196" w:type="dxa"/>
            <w:shd w:val="clear" w:color="auto" w:fill="auto"/>
          </w:tcPr>
          <w:p w14:paraId="4818BC17"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77F4956B" w14:textId="77777777" w:rsidR="00061B0D" w:rsidRPr="00F636D7" w:rsidRDefault="00A51F2B">
            <w:pPr>
              <w:spacing w:after="0" w:line="240" w:lineRule="auto"/>
              <w:jc w:val="both"/>
              <w:rPr>
                <w:rFonts w:ascii="Arial" w:hAnsi="Arial"/>
              </w:rPr>
            </w:pPr>
            <w:r w:rsidRPr="00F636D7">
              <w:rPr>
                <w:rFonts w:ascii="Arial" w:eastAsia="Calibri" w:hAnsi="Arial"/>
              </w:rPr>
              <w:t>КГБУ СО КЦСОН «Надежда»</w:t>
            </w:r>
          </w:p>
        </w:tc>
        <w:tc>
          <w:tcPr>
            <w:tcW w:w="2569" w:type="dxa"/>
            <w:shd w:val="clear" w:color="auto" w:fill="auto"/>
          </w:tcPr>
          <w:p w14:paraId="7D152C9E" w14:textId="77777777" w:rsidR="00061B0D" w:rsidRPr="00F636D7" w:rsidRDefault="00A51F2B">
            <w:pPr>
              <w:spacing w:after="0" w:line="240" w:lineRule="auto"/>
              <w:jc w:val="both"/>
              <w:rPr>
                <w:rFonts w:ascii="Arial" w:hAnsi="Arial"/>
              </w:rPr>
            </w:pPr>
            <w:r w:rsidRPr="00F636D7">
              <w:rPr>
                <w:rFonts w:ascii="Arial" w:eastAsia="Calibri" w:hAnsi="Arial"/>
              </w:rPr>
              <w:t>Охват не менее 50 участников</w:t>
            </w:r>
          </w:p>
        </w:tc>
      </w:tr>
      <w:tr w:rsidR="00061B0D" w:rsidRPr="00F636D7" w14:paraId="74B87868" w14:textId="77777777">
        <w:tc>
          <w:tcPr>
            <w:tcW w:w="805" w:type="dxa"/>
            <w:shd w:val="clear" w:color="auto" w:fill="auto"/>
          </w:tcPr>
          <w:p w14:paraId="140C8D06" w14:textId="77777777" w:rsidR="00061B0D" w:rsidRPr="00F636D7" w:rsidRDefault="00A51F2B">
            <w:pPr>
              <w:spacing w:after="0" w:line="240" w:lineRule="auto"/>
              <w:jc w:val="center"/>
              <w:rPr>
                <w:rFonts w:ascii="Arial" w:hAnsi="Arial"/>
              </w:rPr>
            </w:pPr>
            <w:r w:rsidRPr="00F636D7">
              <w:rPr>
                <w:rFonts w:ascii="Arial" w:eastAsia="Calibri" w:hAnsi="Arial"/>
              </w:rPr>
              <w:t>33</w:t>
            </w:r>
          </w:p>
        </w:tc>
        <w:tc>
          <w:tcPr>
            <w:tcW w:w="4084" w:type="dxa"/>
            <w:shd w:val="clear" w:color="auto" w:fill="auto"/>
          </w:tcPr>
          <w:p w14:paraId="408AD6A0" w14:textId="77777777" w:rsidR="00061B0D" w:rsidRPr="00F636D7" w:rsidRDefault="00A51F2B">
            <w:pPr>
              <w:spacing w:after="0" w:line="240" w:lineRule="auto"/>
              <w:jc w:val="both"/>
              <w:rPr>
                <w:rFonts w:ascii="Arial" w:hAnsi="Arial"/>
              </w:rPr>
            </w:pPr>
            <w:r w:rsidRPr="00F636D7">
              <w:rPr>
                <w:rFonts w:ascii="Arial" w:eastAsia="Calibri" w:hAnsi="Arial"/>
              </w:rPr>
              <w:t>Обучение родственников и специалистов в «Школе родственного ухода»</w:t>
            </w:r>
          </w:p>
        </w:tc>
        <w:tc>
          <w:tcPr>
            <w:tcW w:w="4196" w:type="dxa"/>
            <w:shd w:val="clear" w:color="auto" w:fill="auto"/>
          </w:tcPr>
          <w:p w14:paraId="2958A1DA"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4845E6FC" w14:textId="77777777" w:rsidR="00061B0D" w:rsidRPr="00F636D7" w:rsidRDefault="00A51F2B">
            <w:pPr>
              <w:spacing w:after="0" w:line="240" w:lineRule="auto"/>
              <w:jc w:val="both"/>
              <w:rPr>
                <w:rFonts w:ascii="Arial" w:hAnsi="Arial"/>
              </w:rPr>
            </w:pPr>
            <w:r w:rsidRPr="00F636D7">
              <w:rPr>
                <w:rFonts w:ascii="Arial" w:eastAsia="Calibri" w:hAnsi="Arial"/>
              </w:rPr>
              <w:t>КГБУ СО КЦСОН «Надежда»</w:t>
            </w:r>
          </w:p>
        </w:tc>
        <w:tc>
          <w:tcPr>
            <w:tcW w:w="2569" w:type="dxa"/>
            <w:shd w:val="clear" w:color="auto" w:fill="auto"/>
          </w:tcPr>
          <w:p w14:paraId="3CBB33A1" w14:textId="77777777" w:rsidR="00061B0D" w:rsidRPr="00F636D7" w:rsidRDefault="00A51F2B">
            <w:pPr>
              <w:spacing w:after="0" w:line="240" w:lineRule="auto"/>
              <w:jc w:val="both"/>
              <w:rPr>
                <w:rFonts w:ascii="Arial" w:hAnsi="Arial"/>
              </w:rPr>
            </w:pPr>
            <w:r w:rsidRPr="00F636D7">
              <w:rPr>
                <w:rFonts w:ascii="Arial" w:eastAsia="Calibri" w:hAnsi="Arial"/>
              </w:rPr>
              <w:t>Охват 30 слушателей</w:t>
            </w:r>
          </w:p>
        </w:tc>
      </w:tr>
      <w:tr w:rsidR="00061B0D" w:rsidRPr="00F636D7" w14:paraId="6B8B6E6F" w14:textId="77777777">
        <w:tc>
          <w:tcPr>
            <w:tcW w:w="805" w:type="dxa"/>
            <w:shd w:val="clear" w:color="auto" w:fill="auto"/>
          </w:tcPr>
          <w:p w14:paraId="63F03493" w14:textId="77777777" w:rsidR="00061B0D" w:rsidRPr="00F636D7" w:rsidRDefault="00A51F2B">
            <w:pPr>
              <w:spacing w:after="0" w:line="240" w:lineRule="auto"/>
              <w:jc w:val="center"/>
              <w:rPr>
                <w:rFonts w:ascii="Arial" w:hAnsi="Arial"/>
              </w:rPr>
            </w:pPr>
            <w:r w:rsidRPr="00F636D7">
              <w:rPr>
                <w:rFonts w:ascii="Arial" w:eastAsia="Calibri" w:hAnsi="Arial"/>
              </w:rPr>
              <w:t>34</w:t>
            </w:r>
          </w:p>
        </w:tc>
        <w:tc>
          <w:tcPr>
            <w:tcW w:w="4084" w:type="dxa"/>
            <w:shd w:val="clear" w:color="auto" w:fill="auto"/>
          </w:tcPr>
          <w:p w14:paraId="111DE2EB" w14:textId="77777777" w:rsidR="00061B0D" w:rsidRPr="00F636D7" w:rsidRDefault="00A51F2B">
            <w:pPr>
              <w:spacing w:after="0" w:line="240" w:lineRule="auto"/>
              <w:jc w:val="both"/>
              <w:rPr>
                <w:rFonts w:ascii="Arial" w:hAnsi="Arial"/>
              </w:rPr>
            </w:pPr>
            <w:r w:rsidRPr="00F636D7">
              <w:rPr>
                <w:rFonts w:ascii="Arial" w:hAnsi="Arial"/>
              </w:rPr>
              <w:t>Обучение родителей навыкам ухода, коммуникации, обучения и воспитания ребенка в возрасте до 3-х лет с особенностями развития</w:t>
            </w:r>
          </w:p>
        </w:tc>
        <w:tc>
          <w:tcPr>
            <w:tcW w:w="4196" w:type="dxa"/>
            <w:shd w:val="clear" w:color="auto" w:fill="auto"/>
          </w:tcPr>
          <w:p w14:paraId="4296F9FB"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3500FD42" w14:textId="77777777" w:rsidR="00061B0D" w:rsidRPr="00F636D7" w:rsidRDefault="00A51F2B">
            <w:pPr>
              <w:spacing w:after="0" w:line="240" w:lineRule="auto"/>
              <w:jc w:val="both"/>
              <w:rPr>
                <w:rFonts w:ascii="Arial" w:hAnsi="Arial"/>
              </w:rPr>
            </w:pPr>
            <w:r w:rsidRPr="00F636D7">
              <w:rPr>
                <w:rFonts w:ascii="Arial" w:eastAsia="Calibri" w:hAnsi="Arial"/>
              </w:rPr>
              <w:t>КГБУ СО КЦСОН «Надежда»</w:t>
            </w:r>
          </w:p>
        </w:tc>
        <w:tc>
          <w:tcPr>
            <w:tcW w:w="2569" w:type="dxa"/>
            <w:shd w:val="clear" w:color="auto" w:fill="auto"/>
          </w:tcPr>
          <w:p w14:paraId="0200961C" w14:textId="77777777" w:rsidR="00061B0D" w:rsidRPr="00F636D7" w:rsidRDefault="00A51F2B">
            <w:pPr>
              <w:spacing w:after="0" w:line="240" w:lineRule="auto"/>
              <w:jc w:val="both"/>
              <w:rPr>
                <w:rFonts w:ascii="Arial" w:hAnsi="Arial"/>
              </w:rPr>
            </w:pPr>
            <w:r w:rsidRPr="00F636D7">
              <w:rPr>
                <w:rFonts w:ascii="Arial" w:eastAsia="Calibri" w:hAnsi="Arial"/>
              </w:rPr>
              <w:t>Охват 30 слушателей</w:t>
            </w:r>
          </w:p>
        </w:tc>
      </w:tr>
      <w:tr w:rsidR="00061B0D" w:rsidRPr="00F636D7" w14:paraId="2FD3D75A" w14:textId="77777777">
        <w:tc>
          <w:tcPr>
            <w:tcW w:w="805" w:type="dxa"/>
            <w:shd w:val="clear" w:color="auto" w:fill="auto"/>
          </w:tcPr>
          <w:p w14:paraId="5F18965B" w14:textId="77777777" w:rsidR="00061B0D" w:rsidRPr="00F636D7" w:rsidRDefault="00A51F2B">
            <w:pPr>
              <w:spacing w:after="0" w:line="240" w:lineRule="auto"/>
              <w:jc w:val="center"/>
              <w:rPr>
                <w:rFonts w:ascii="Arial" w:hAnsi="Arial"/>
              </w:rPr>
            </w:pPr>
            <w:r w:rsidRPr="00F636D7">
              <w:rPr>
                <w:rFonts w:ascii="Arial" w:eastAsia="Calibri" w:hAnsi="Arial"/>
              </w:rPr>
              <w:t>35</w:t>
            </w:r>
          </w:p>
        </w:tc>
        <w:tc>
          <w:tcPr>
            <w:tcW w:w="4084" w:type="dxa"/>
            <w:shd w:val="clear" w:color="auto" w:fill="auto"/>
          </w:tcPr>
          <w:p w14:paraId="4D4CFF8B" w14:textId="77777777" w:rsidR="00061B0D" w:rsidRPr="00F636D7" w:rsidRDefault="00A51F2B">
            <w:pPr>
              <w:spacing w:after="0" w:line="240" w:lineRule="auto"/>
              <w:jc w:val="both"/>
              <w:rPr>
                <w:rFonts w:ascii="Arial" w:hAnsi="Arial"/>
              </w:rPr>
            </w:pPr>
            <w:r w:rsidRPr="00F636D7">
              <w:rPr>
                <w:rFonts w:ascii="Arial" w:eastAsia="Calibri" w:hAnsi="Arial"/>
              </w:rPr>
              <w:t>Участие команды ТОС «Раздольное» в спортивных соревнованиях, по священных «Дню молодежи» и «Дню физкультурника»</w:t>
            </w:r>
          </w:p>
        </w:tc>
        <w:tc>
          <w:tcPr>
            <w:tcW w:w="4196" w:type="dxa"/>
            <w:shd w:val="clear" w:color="auto" w:fill="auto"/>
          </w:tcPr>
          <w:p w14:paraId="1DF45336"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4128FEAE" w14:textId="77777777" w:rsidR="00061B0D" w:rsidRPr="00F636D7" w:rsidRDefault="00A51F2B">
            <w:pPr>
              <w:spacing w:after="0" w:line="240" w:lineRule="auto"/>
              <w:jc w:val="both"/>
              <w:rPr>
                <w:rFonts w:ascii="Arial" w:hAnsi="Arial"/>
              </w:rPr>
            </w:pPr>
            <w:r w:rsidRPr="00F636D7">
              <w:rPr>
                <w:rFonts w:ascii="Arial" w:eastAsia="Calibri" w:hAnsi="Arial"/>
              </w:rPr>
              <w:t>МБУ ДО СШ «Олимпиец» и ТОС «Раздольное»</w:t>
            </w:r>
          </w:p>
        </w:tc>
        <w:tc>
          <w:tcPr>
            <w:tcW w:w="2569" w:type="dxa"/>
            <w:shd w:val="clear" w:color="auto" w:fill="auto"/>
          </w:tcPr>
          <w:p w14:paraId="5CBF3EAA" w14:textId="77777777" w:rsidR="00061B0D" w:rsidRPr="00F636D7" w:rsidRDefault="00A51F2B">
            <w:pPr>
              <w:spacing w:after="0" w:line="240" w:lineRule="auto"/>
              <w:jc w:val="both"/>
              <w:rPr>
                <w:rFonts w:ascii="Arial" w:hAnsi="Arial"/>
              </w:rPr>
            </w:pPr>
            <w:r w:rsidRPr="00F636D7">
              <w:rPr>
                <w:rFonts w:ascii="Arial" w:eastAsia="Calibri" w:hAnsi="Arial"/>
              </w:rPr>
              <w:t>Вовлечение пожилого населения к занятию спортом</w:t>
            </w:r>
          </w:p>
        </w:tc>
      </w:tr>
      <w:tr w:rsidR="00061B0D" w:rsidRPr="00F636D7" w14:paraId="07AA63D6" w14:textId="77777777">
        <w:tc>
          <w:tcPr>
            <w:tcW w:w="805" w:type="dxa"/>
            <w:shd w:val="clear" w:color="auto" w:fill="auto"/>
          </w:tcPr>
          <w:p w14:paraId="6CF95822" w14:textId="77777777" w:rsidR="00061B0D" w:rsidRPr="00F636D7" w:rsidRDefault="00A51F2B">
            <w:pPr>
              <w:spacing w:after="0" w:line="240" w:lineRule="auto"/>
              <w:jc w:val="center"/>
              <w:rPr>
                <w:rFonts w:ascii="Arial" w:hAnsi="Arial"/>
              </w:rPr>
            </w:pPr>
            <w:r w:rsidRPr="00F636D7">
              <w:rPr>
                <w:rFonts w:ascii="Arial" w:eastAsia="Calibri" w:hAnsi="Arial"/>
              </w:rPr>
              <w:t>36</w:t>
            </w:r>
          </w:p>
        </w:tc>
        <w:tc>
          <w:tcPr>
            <w:tcW w:w="4084" w:type="dxa"/>
            <w:shd w:val="clear" w:color="auto" w:fill="auto"/>
          </w:tcPr>
          <w:p w14:paraId="34B6F249" w14:textId="77777777" w:rsidR="00061B0D" w:rsidRPr="00F636D7" w:rsidRDefault="00A51F2B">
            <w:pPr>
              <w:spacing w:after="0" w:line="240" w:lineRule="auto"/>
              <w:jc w:val="both"/>
              <w:rPr>
                <w:rFonts w:ascii="Arial" w:hAnsi="Arial"/>
              </w:rPr>
            </w:pPr>
            <w:r w:rsidRPr="00F636D7">
              <w:rPr>
                <w:rFonts w:ascii="Arial" w:eastAsia="Calibri" w:hAnsi="Arial"/>
              </w:rPr>
              <w:t>Участие пожилого населения в краевом конкурсе «Лучшее ветеранское подворье»</w:t>
            </w:r>
          </w:p>
        </w:tc>
        <w:tc>
          <w:tcPr>
            <w:tcW w:w="4196" w:type="dxa"/>
            <w:shd w:val="clear" w:color="auto" w:fill="auto"/>
          </w:tcPr>
          <w:p w14:paraId="69799D94"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799F2668" w14:textId="77777777" w:rsidR="00061B0D" w:rsidRPr="00F636D7" w:rsidRDefault="00A51F2B">
            <w:pPr>
              <w:spacing w:after="0" w:line="240" w:lineRule="auto"/>
              <w:jc w:val="both"/>
              <w:rPr>
                <w:rFonts w:ascii="Arial" w:hAnsi="Arial"/>
              </w:rPr>
            </w:pPr>
            <w:r w:rsidRPr="00F636D7">
              <w:rPr>
                <w:rFonts w:ascii="Arial" w:eastAsia="Calibri" w:hAnsi="Arial"/>
              </w:rPr>
              <w:t>ТОС «Раздольное»</w:t>
            </w:r>
          </w:p>
        </w:tc>
        <w:tc>
          <w:tcPr>
            <w:tcW w:w="2569" w:type="dxa"/>
            <w:shd w:val="clear" w:color="auto" w:fill="auto"/>
          </w:tcPr>
          <w:p w14:paraId="69915658" w14:textId="77777777" w:rsidR="00061B0D" w:rsidRPr="00F636D7" w:rsidRDefault="00A51F2B">
            <w:pPr>
              <w:spacing w:after="0" w:line="240" w:lineRule="auto"/>
              <w:jc w:val="both"/>
              <w:rPr>
                <w:rFonts w:ascii="Arial" w:hAnsi="Arial"/>
              </w:rPr>
            </w:pPr>
            <w:r w:rsidRPr="00F636D7">
              <w:rPr>
                <w:rFonts w:ascii="Arial" w:eastAsia="Calibri" w:hAnsi="Arial"/>
              </w:rPr>
              <w:t>Поддержание социального статуса пожилого человека в обществе. Привлечение ветеранов к активному посильному труду в личных подсобных хозяйствах.</w:t>
            </w:r>
          </w:p>
        </w:tc>
      </w:tr>
      <w:tr w:rsidR="00061B0D" w:rsidRPr="00F636D7" w14:paraId="58A7F53A" w14:textId="77777777">
        <w:tc>
          <w:tcPr>
            <w:tcW w:w="805" w:type="dxa"/>
            <w:shd w:val="clear" w:color="auto" w:fill="auto"/>
          </w:tcPr>
          <w:p w14:paraId="2EC4B181" w14:textId="77777777" w:rsidR="00061B0D" w:rsidRPr="00F636D7" w:rsidRDefault="00A51F2B">
            <w:pPr>
              <w:spacing w:after="0" w:line="240" w:lineRule="auto"/>
              <w:jc w:val="center"/>
              <w:rPr>
                <w:rFonts w:ascii="Arial" w:hAnsi="Arial"/>
              </w:rPr>
            </w:pPr>
            <w:r w:rsidRPr="00F636D7">
              <w:rPr>
                <w:rFonts w:ascii="Arial" w:eastAsia="Calibri" w:hAnsi="Arial"/>
              </w:rPr>
              <w:lastRenderedPageBreak/>
              <w:t>37</w:t>
            </w:r>
          </w:p>
        </w:tc>
        <w:tc>
          <w:tcPr>
            <w:tcW w:w="4084" w:type="dxa"/>
            <w:shd w:val="clear" w:color="auto" w:fill="auto"/>
          </w:tcPr>
          <w:p w14:paraId="4ADA7482" w14:textId="77777777" w:rsidR="00061B0D" w:rsidRPr="00F636D7" w:rsidRDefault="00A51F2B">
            <w:pPr>
              <w:spacing w:after="0" w:line="240" w:lineRule="auto"/>
              <w:jc w:val="both"/>
              <w:rPr>
                <w:rFonts w:ascii="Arial" w:hAnsi="Arial"/>
              </w:rPr>
            </w:pPr>
            <w:r w:rsidRPr="00F636D7">
              <w:rPr>
                <w:rFonts w:ascii="Arial" w:eastAsia="Calibri" w:hAnsi="Arial"/>
              </w:rPr>
              <w:t>Участие в выставке – конкурсе декоративно-прикладного творчества граждан старшего поколения «Золотая осень»</w:t>
            </w:r>
          </w:p>
        </w:tc>
        <w:tc>
          <w:tcPr>
            <w:tcW w:w="4196" w:type="dxa"/>
            <w:shd w:val="clear" w:color="auto" w:fill="auto"/>
          </w:tcPr>
          <w:p w14:paraId="39B4867A"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5D97DBB2" w14:textId="77777777" w:rsidR="00061B0D" w:rsidRPr="00F636D7" w:rsidRDefault="00A51F2B">
            <w:pPr>
              <w:spacing w:after="0" w:line="240" w:lineRule="auto"/>
              <w:jc w:val="both"/>
              <w:rPr>
                <w:rFonts w:ascii="Arial" w:hAnsi="Arial"/>
              </w:rPr>
            </w:pPr>
            <w:r w:rsidRPr="00F636D7">
              <w:rPr>
                <w:rFonts w:ascii="Arial" w:eastAsia="Calibri" w:hAnsi="Arial"/>
              </w:rPr>
              <w:t>ТОС «Раздольное»</w:t>
            </w:r>
          </w:p>
        </w:tc>
        <w:tc>
          <w:tcPr>
            <w:tcW w:w="2569" w:type="dxa"/>
            <w:shd w:val="clear" w:color="auto" w:fill="auto"/>
          </w:tcPr>
          <w:p w14:paraId="25D432A7" w14:textId="77777777" w:rsidR="00061B0D" w:rsidRPr="00F636D7" w:rsidRDefault="00A51F2B">
            <w:pPr>
              <w:spacing w:after="0" w:line="240" w:lineRule="auto"/>
              <w:jc w:val="both"/>
              <w:rPr>
                <w:rFonts w:ascii="Arial" w:hAnsi="Arial"/>
              </w:rPr>
            </w:pPr>
            <w:r w:rsidRPr="00F636D7">
              <w:rPr>
                <w:rFonts w:ascii="Arial" w:eastAsia="Calibri" w:hAnsi="Arial"/>
              </w:rPr>
              <w:t>Поддержка активной жизненной позиции и удовлетворение потребностей в творческой самореализации ветеранов (пенсионеров) района</w:t>
            </w:r>
          </w:p>
        </w:tc>
      </w:tr>
      <w:tr w:rsidR="00061B0D" w:rsidRPr="00F636D7" w14:paraId="5F4D62F2" w14:textId="77777777">
        <w:tc>
          <w:tcPr>
            <w:tcW w:w="805" w:type="dxa"/>
            <w:shd w:val="clear" w:color="auto" w:fill="auto"/>
          </w:tcPr>
          <w:p w14:paraId="3E7793A1" w14:textId="77777777" w:rsidR="00061B0D" w:rsidRPr="00F636D7" w:rsidRDefault="00A51F2B">
            <w:pPr>
              <w:spacing w:after="0" w:line="240" w:lineRule="auto"/>
              <w:jc w:val="center"/>
              <w:rPr>
                <w:rFonts w:ascii="Arial" w:hAnsi="Arial"/>
              </w:rPr>
            </w:pPr>
            <w:r w:rsidRPr="00F636D7">
              <w:rPr>
                <w:rFonts w:ascii="Arial" w:eastAsia="Calibri" w:hAnsi="Arial"/>
              </w:rPr>
              <w:t>38</w:t>
            </w:r>
          </w:p>
        </w:tc>
        <w:tc>
          <w:tcPr>
            <w:tcW w:w="4084" w:type="dxa"/>
            <w:shd w:val="clear" w:color="auto" w:fill="auto"/>
          </w:tcPr>
          <w:p w14:paraId="0C674E00" w14:textId="77777777" w:rsidR="00061B0D" w:rsidRPr="00F636D7" w:rsidRDefault="00A51F2B">
            <w:pPr>
              <w:spacing w:after="0" w:line="240" w:lineRule="auto"/>
              <w:jc w:val="both"/>
              <w:rPr>
                <w:rFonts w:ascii="Arial" w:hAnsi="Arial"/>
              </w:rPr>
            </w:pPr>
            <w:r w:rsidRPr="00F636D7">
              <w:rPr>
                <w:rFonts w:ascii="Arial" w:eastAsia="Calibri" w:hAnsi="Arial"/>
              </w:rPr>
              <w:t>Участие ТОС «Раздольное» в конкурсах районных праздников «Широкая Масленица», «Сабантуй», День села</w:t>
            </w:r>
          </w:p>
        </w:tc>
        <w:tc>
          <w:tcPr>
            <w:tcW w:w="4196" w:type="dxa"/>
            <w:shd w:val="clear" w:color="auto" w:fill="auto"/>
          </w:tcPr>
          <w:p w14:paraId="7228068D"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0490440A" w14:textId="77777777" w:rsidR="00061B0D" w:rsidRPr="00F636D7" w:rsidRDefault="00A51F2B">
            <w:pPr>
              <w:spacing w:after="0" w:line="240" w:lineRule="auto"/>
              <w:jc w:val="both"/>
              <w:rPr>
                <w:rFonts w:ascii="Arial" w:hAnsi="Arial"/>
              </w:rPr>
            </w:pPr>
            <w:r w:rsidRPr="00F636D7">
              <w:rPr>
                <w:rFonts w:ascii="Arial" w:eastAsia="Calibri" w:hAnsi="Arial"/>
              </w:rPr>
              <w:t>Отдел культуры, молодежной политики и спорта, МБУК ЦКС</w:t>
            </w:r>
          </w:p>
        </w:tc>
        <w:tc>
          <w:tcPr>
            <w:tcW w:w="2569" w:type="dxa"/>
            <w:shd w:val="clear" w:color="auto" w:fill="auto"/>
          </w:tcPr>
          <w:p w14:paraId="2D8EEE01" w14:textId="77777777" w:rsidR="00061B0D" w:rsidRPr="00F636D7" w:rsidRDefault="00A51F2B">
            <w:pPr>
              <w:spacing w:after="0" w:line="240" w:lineRule="auto"/>
              <w:jc w:val="both"/>
              <w:rPr>
                <w:rFonts w:ascii="Arial" w:hAnsi="Arial"/>
              </w:rPr>
            </w:pPr>
            <w:r w:rsidRPr="00F636D7">
              <w:rPr>
                <w:rFonts w:ascii="Arial" w:eastAsia="Calibri" w:hAnsi="Arial"/>
              </w:rPr>
              <w:t>Вовлечение пожилого населения к общественной жизни района</w:t>
            </w:r>
          </w:p>
        </w:tc>
      </w:tr>
      <w:tr w:rsidR="00061B0D" w:rsidRPr="00F636D7" w14:paraId="5A0671CD" w14:textId="77777777">
        <w:tc>
          <w:tcPr>
            <w:tcW w:w="14786" w:type="dxa"/>
            <w:gridSpan w:val="5"/>
            <w:shd w:val="clear" w:color="auto" w:fill="auto"/>
          </w:tcPr>
          <w:p w14:paraId="36D9BBCD" w14:textId="77777777" w:rsidR="00061B0D" w:rsidRPr="00F636D7" w:rsidRDefault="00A51F2B">
            <w:pPr>
              <w:spacing w:after="0" w:line="240" w:lineRule="auto"/>
              <w:jc w:val="center"/>
              <w:rPr>
                <w:rFonts w:ascii="Arial" w:hAnsi="Arial"/>
              </w:rPr>
            </w:pPr>
            <w:r w:rsidRPr="00F636D7">
              <w:rPr>
                <w:rFonts w:ascii="Arial" w:eastAsia="Calibri" w:hAnsi="Arial"/>
              </w:rPr>
              <w:t>3.Мероприятия по профилактике наркотической и алкогольной зависимости</w:t>
            </w:r>
          </w:p>
        </w:tc>
      </w:tr>
      <w:tr w:rsidR="00061B0D" w:rsidRPr="00F636D7" w14:paraId="04B3A5E4" w14:textId="77777777">
        <w:tc>
          <w:tcPr>
            <w:tcW w:w="805" w:type="dxa"/>
            <w:shd w:val="clear" w:color="auto" w:fill="auto"/>
          </w:tcPr>
          <w:p w14:paraId="4448A681" w14:textId="77777777" w:rsidR="00061B0D" w:rsidRPr="00F636D7" w:rsidRDefault="00A51F2B">
            <w:pPr>
              <w:spacing w:after="0" w:line="240" w:lineRule="auto"/>
              <w:jc w:val="center"/>
              <w:rPr>
                <w:rFonts w:ascii="Arial" w:hAnsi="Arial"/>
              </w:rPr>
            </w:pPr>
            <w:r w:rsidRPr="00F636D7">
              <w:rPr>
                <w:rFonts w:ascii="Arial" w:eastAsia="Calibri" w:hAnsi="Arial"/>
              </w:rPr>
              <w:t>1</w:t>
            </w:r>
          </w:p>
        </w:tc>
        <w:tc>
          <w:tcPr>
            <w:tcW w:w="4084" w:type="dxa"/>
            <w:shd w:val="clear" w:color="auto" w:fill="auto"/>
          </w:tcPr>
          <w:p w14:paraId="32288552"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профилактических лекций и бесед в общеобразовательных организациях, проведение интернет-уроков антинаркотической и антиалкогольной направленности</w:t>
            </w:r>
          </w:p>
        </w:tc>
        <w:tc>
          <w:tcPr>
            <w:tcW w:w="4196" w:type="dxa"/>
            <w:shd w:val="clear" w:color="auto" w:fill="auto"/>
          </w:tcPr>
          <w:p w14:paraId="578F6830"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339CEBA1" w14:textId="77777777" w:rsidR="00061B0D" w:rsidRPr="00F636D7" w:rsidRDefault="00A51F2B">
            <w:pPr>
              <w:spacing w:after="0" w:line="240" w:lineRule="auto"/>
              <w:jc w:val="both"/>
              <w:rPr>
                <w:rFonts w:ascii="Arial" w:hAnsi="Arial"/>
              </w:rPr>
            </w:pPr>
            <w:r w:rsidRPr="00F636D7">
              <w:rPr>
                <w:rFonts w:ascii="Arial" w:eastAsia="Calibri" w:hAnsi="Arial"/>
              </w:rPr>
              <w:t>КГБУЗ «Боготольская МБ»,</w:t>
            </w:r>
          </w:p>
          <w:p w14:paraId="26085270" w14:textId="77777777" w:rsidR="00061B0D" w:rsidRPr="00F636D7" w:rsidRDefault="00A51F2B">
            <w:pPr>
              <w:spacing w:after="0" w:line="240" w:lineRule="auto"/>
              <w:jc w:val="both"/>
              <w:rPr>
                <w:rFonts w:ascii="Arial" w:hAnsi="Arial"/>
              </w:rPr>
            </w:pPr>
            <w:r w:rsidRPr="00F636D7">
              <w:rPr>
                <w:rFonts w:ascii="Arial" w:eastAsia="Calibri" w:hAnsi="Arial"/>
              </w:rPr>
              <w:t>руководители СОШ</w:t>
            </w:r>
          </w:p>
        </w:tc>
        <w:tc>
          <w:tcPr>
            <w:tcW w:w="2569" w:type="dxa"/>
            <w:shd w:val="clear" w:color="auto" w:fill="auto"/>
          </w:tcPr>
          <w:p w14:paraId="284F4916" w14:textId="77777777" w:rsidR="00061B0D" w:rsidRPr="00F636D7" w:rsidRDefault="00A51F2B">
            <w:pPr>
              <w:spacing w:after="0" w:line="240" w:lineRule="auto"/>
              <w:jc w:val="both"/>
              <w:rPr>
                <w:rFonts w:ascii="Arial" w:hAnsi="Arial"/>
              </w:rPr>
            </w:pPr>
            <w:r w:rsidRPr="00F636D7">
              <w:rPr>
                <w:rFonts w:ascii="Arial" w:eastAsia="Calibri" w:hAnsi="Arial"/>
              </w:rPr>
              <w:t>Пропаганда ЗОЖ среди учащихся</w:t>
            </w:r>
          </w:p>
        </w:tc>
      </w:tr>
      <w:tr w:rsidR="00061B0D" w:rsidRPr="00F636D7" w14:paraId="627B2E52" w14:textId="77777777">
        <w:tc>
          <w:tcPr>
            <w:tcW w:w="805" w:type="dxa"/>
            <w:shd w:val="clear" w:color="auto" w:fill="auto"/>
          </w:tcPr>
          <w:p w14:paraId="7AEFC795" w14:textId="77777777" w:rsidR="00061B0D" w:rsidRPr="00F636D7" w:rsidRDefault="00A51F2B">
            <w:pPr>
              <w:spacing w:after="0" w:line="240" w:lineRule="auto"/>
              <w:jc w:val="center"/>
              <w:rPr>
                <w:rFonts w:ascii="Arial" w:hAnsi="Arial"/>
              </w:rPr>
            </w:pPr>
            <w:r w:rsidRPr="00F636D7">
              <w:rPr>
                <w:rFonts w:ascii="Arial" w:eastAsia="Calibri" w:hAnsi="Arial"/>
              </w:rPr>
              <w:t>2</w:t>
            </w:r>
          </w:p>
        </w:tc>
        <w:tc>
          <w:tcPr>
            <w:tcW w:w="4084" w:type="dxa"/>
            <w:shd w:val="clear" w:color="auto" w:fill="auto"/>
          </w:tcPr>
          <w:p w14:paraId="5BC8A254"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акции «Спорт как альтернатива пагубным привычкам» с привлечением родителей учащихся школ, педагогов, работников КГБУЗ «Боготольская МБ»</w:t>
            </w:r>
          </w:p>
        </w:tc>
        <w:tc>
          <w:tcPr>
            <w:tcW w:w="4196" w:type="dxa"/>
            <w:shd w:val="clear" w:color="auto" w:fill="auto"/>
          </w:tcPr>
          <w:p w14:paraId="3B084C74"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4869D31C" w14:textId="77777777" w:rsidR="00061B0D" w:rsidRPr="00F636D7" w:rsidRDefault="00A51F2B">
            <w:pPr>
              <w:spacing w:after="0" w:line="240" w:lineRule="auto"/>
              <w:jc w:val="both"/>
              <w:rPr>
                <w:rFonts w:ascii="Arial" w:hAnsi="Arial"/>
              </w:rPr>
            </w:pPr>
            <w:r w:rsidRPr="00F636D7">
              <w:rPr>
                <w:rFonts w:ascii="Arial" w:eastAsia="Calibri" w:hAnsi="Arial"/>
              </w:rPr>
              <w:t>руководители СОШ,</w:t>
            </w:r>
          </w:p>
          <w:p w14:paraId="1ED4B244" w14:textId="77777777" w:rsidR="00061B0D" w:rsidRPr="00F636D7" w:rsidRDefault="00A51F2B">
            <w:pPr>
              <w:spacing w:after="0" w:line="240" w:lineRule="auto"/>
              <w:jc w:val="both"/>
              <w:rPr>
                <w:rFonts w:ascii="Arial" w:hAnsi="Arial"/>
              </w:rPr>
            </w:pPr>
            <w:r w:rsidRPr="00F636D7">
              <w:rPr>
                <w:rFonts w:ascii="Arial" w:eastAsia="Calibri" w:hAnsi="Arial"/>
              </w:rPr>
              <w:t>МБУ ДО СШ «Олимпиец»»</w:t>
            </w:r>
          </w:p>
        </w:tc>
        <w:tc>
          <w:tcPr>
            <w:tcW w:w="2569" w:type="dxa"/>
            <w:shd w:val="clear" w:color="auto" w:fill="auto"/>
          </w:tcPr>
          <w:p w14:paraId="60C78D0E" w14:textId="77777777" w:rsidR="00061B0D" w:rsidRPr="00F636D7" w:rsidRDefault="00A51F2B">
            <w:pPr>
              <w:spacing w:after="0" w:line="240" w:lineRule="auto"/>
              <w:jc w:val="both"/>
              <w:rPr>
                <w:rFonts w:ascii="Arial" w:hAnsi="Arial"/>
              </w:rPr>
            </w:pPr>
            <w:r w:rsidRPr="00F636D7">
              <w:rPr>
                <w:rFonts w:ascii="Arial" w:eastAsia="Calibri" w:hAnsi="Arial"/>
              </w:rPr>
              <w:t xml:space="preserve">пропаганда ЗОЖ, </w:t>
            </w:r>
          </w:p>
        </w:tc>
      </w:tr>
      <w:tr w:rsidR="00061B0D" w:rsidRPr="00F636D7" w14:paraId="6E43E755" w14:textId="77777777">
        <w:tc>
          <w:tcPr>
            <w:tcW w:w="805" w:type="dxa"/>
            <w:shd w:val="clear" w:color="auto" w:fill="auto"/>
          </w:tcPr>
          <w:p w14:paraId="2AACF0A2" w14:textId="77777777" w:rsidR="00061B0D" w:rsidRPr="00F636D7" w:rsidRDefault="00A51F2B">
            <w:pPr>
              <w:spacing w:after="0" w:line="240" w:lineRule="auto"/>
              <w:jc w:val="center"/>
              <w:rPr>
                <w:rFonts w:ascii="Arial" w:hAnsi="Arial"/>
              </w:rPr>
            </w:pPr>
            <w:r w:rsidRPr="00F636D7">
              <w:rPr>
                <w:rFonts w:ascii="Arial" w:eastAsia="Calibri" w:hAnsi="Arial"/>
              </w:rPr>
              <w:t>3</w:t>
            </w:r>
          </w:p>
        </w:tc>
        <w:tc>
          <w:tcPr>
            <w:tcW w:w="4084" w:type="dxa"/>
            <w:shd w:val="clear" w:color="auto" w:fill="auto"/>
          </w:tcPr>
          <w:p w14:paraId="47983F75" w14:textId="77777777" w:rsidR="00061B0D" w:rsidRPr="00F636D7" w:rsidRDefault="00A51F2B">
            <w:pPr>
              <w:spacing w:after="0" w:line="240" w:lineRule="auto"/>
              <w:jc w:val="both"/>
              <w:rPr>
                <w:rFonts w:ascii="Arial" w:hAnsi="Arial"/>
              </w:rPr>
            </w:pPr>
            <w:r w:rsidRPr="00F636D7">
              <w:rPr>
                <w:rFonts w:ascii="Arial" w:eastAsia="Calibri" w:hAnsi="Arial"/>
              </w:rPr>
              <w:t>Организация круглого стола с органами опеки и попечительства, социальной защиты населения, управлением образования и образовательными учреждениями, Молодежным центром «Факел»</w:t>
            </w:r>
          </w:p>
        </w:tc>
        <w:tc>
          <w:tcPr>
            <w:tcW w:w="4196" w:type="dxa"/>
            <w:shd w:val="clear" w:color="auto" w:fill="auto"/>
          </w:tcPr>
          <w:p w14:paraId="36C745B8"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15CA71FF" w14:textId="77777777" w:rsidR="00061B0D" w:rsidRPr="00F636D7" w:rsidRDefault="00A51F2B">
            <w:pPr>
              <w:spacing w:after="0" w:line="240" w:lineRule="auto"/>
              <w:jc w:val="both"/>
              <w:rPr>
                <w:rFonts w:ascii="Arial" w:hAnsi="Arial"/>
              </w:rPr>
            </w:pPr>
            <w:r w:rsidRPr="00F636D7">
              <w:rPr>
                <w:rFonts w:ascii="Arial" w:eastAsia="Calibri" w:hAnsi="Arial"/>
              </w:rPr>
              <w:t>КГБУЗ «Боготольская МБ»</w:t>
            </w:r>
          </w:p>
        </w:tc>
        <w:tc>
          <w:tcPr>
            <w:tcW w:w="2569" w:type="dxa"/>
            <w:shd w:val="clear" w:color="auto" w:fill="auto"/>
          </w:tcPr>
          <w:p w14:paraId="1284086D" w14:textId="77777777" w:rsidR="00061B0D" w:rsidRPr="00F636D7" w:rsidRDefault="00A51F2B">
            <w:pPr>
              <w:spacing w:after="0" w:line="240" w:lineRule="auto"/>
              <w:jc w:val="both"/>
              <w:rPr>
                <w:rFonts w:ascii="Arial" w:hAnsi="Arial"/>
              </w:rPr>
            </w:pPr>
            <w:r w:rsidRPr="00F636D7">
              <w:rPr>
                <w:rFonts w:ascii="Arial" w:eastAsia="Calibri" w:hAnsi="Arial"/>
              </w:rPr>
              <w:t xml:space="preserve">разработка межведомственных решений </w:t>
            </w:r>
          </w:p>
        </w:tc>
      </w:tr>
      <w:tr w:rsidR="00061B0D" w:rsidRPr="00F636D7" w14:paraId="12825486" w14:textId="77777777">
        <w:tc>
          <w:tcPr>
            <w:tcW w:w="805" w:type="dxa"/>
            <w:shd w:val="clear" w:color="auto" w:fill="auto"/>
          </w:tcPr>
          <w:p w14:paraId="3E0E8863" w14:textId="77777777" w:rsidR="00061B0D" w:rsidRPr="00F636D7" w:rsidRDefault="00A51F2B">
            <w:pPr>
              <w:spacing w:after="0" w:line="240" w:lineRule="auto"/>
              <w:jc w:val="center"/>
              <w:rPr>
                <w:rFonts w:ascii="Arial" w:hAnsi="Arial"/>
              </w:rPr>
            </w:pPr>
            <w:r w:rsidRPr="00F636D7">
              <w:rPr>
                <w:rFonts w:ascii="Arial" w:eastAsia="Calibri" w:hAnsi="Arial"/>
              </w:rPr>
              <w:lastRenderedPageBreak/>
              <w:t>4</w:t>
            </w:r>
          </w:p>
        </w:tc>
        <w:tc>
          <w:tcPr>
            <w:tcW w:w="4084" w:type="dxa"/>
            <w:shd w:val="clear" w:color="auto" w:fill="auto"/>
          </w:tcPr>
          <w:p w14:paraId="4E931601" w14:textId="77777777" w:rsidR="00061B0D" w:rsidRPr="00F636D7" w:rsidRDefault="00A51F2B">
            <w:pPr>
              <w:spacing w:after="0" w:line="240" w:lineRule="auto"/>
              <w:jc w:val="both"/>
              <w:rPr>
                <w:rFonts w:ascii="Arial" w:hAnsi="Arial"/>
              </w:rPr>
            </w:pPr>
            <w:r w:rsidRPr="00F636D7">
              <w:rPr>
                <w:rFonts w:ascii="Arial" w:eastAsia="Calibri" w:hAnsi="Arial"/>
              </w:rPr>
              <w:t>Проведение мероприятия «Молодежь выбирает жизнь». Распространение печатных материалов, беседы и дискуссии с молодежью</w:t>
            </w:r>
          </w:p>
        </w:tc>
        <w:tc>
          <w:tcPr>
            <w:tcW w:w="4196" w:type="dxa"/>
            <w:shd w:val="clear" w:color="auto" w:fill="auto"/>
          </w:tcPr>
          <w:p w14:paraId="7BC00E9C"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11FD663E" w14:textId="77777777" w:rsidR="00061B0D" w:rsidRPr="00F636D7" w:rsidRDefault="00A51F2B">
            <w:pPr>
              <w:spacing w:after="0" w:line="240" w:lineRule="auto"/>
              <w:jc w:val="both"/>
              <w:rPr>
                <w:rFonts w:ascii="Arial" w:hAnsi="Arial"/>
              </w:rPr>
            </w:pPr>
            <w:r w:rsidRPr="00F636D7">
              <w:rPr>
                <w:rFonts w:ascii="Arial" w:eastAsia="Calibri" w:hAnsi="Arial"/>
              </w:rPr>
              <w:t>КГБУЗ «Боготольская МБ»,</w:t>
            </w:r>
          </w:p>
          <w:p w14:paraId="41481DD5" w14:textId="77777777" w:rsidR="00061B0D" w:rsidRPr="00F636D7" w:rsidRDefault="00A51F2B">
            <w:pPr>
              <w:spacing w:after="0" w:line="240" w:lineRule="auto"/>
              <w:jc w:val="both"/>
              <w:rPr>
                <w:rFonts w:ascii="Arial" w:hAnsi="Arial"/>
              </w:rPr>
            </w:pPr>
            <w:r w:rsidRPr="00F636D7">
              <w:rPr>
                <w:rFonts w:ascii="Arial" w:eastAsia="Calibri" w:hAnsi="Arial"/>
              </w:rPr>
              <w:t>руководители СОШ,</w:t>
            </w:r>
          </w:p>
          <w:p w14:paraId="06AD4EE5" w14:textId="77777777" w:rsidR="00061B0D" w:rsidRPr="00F636D7" w:rsidRDefault="00A51F2B">
            <w:pPr>
              <w:spacing w:after="0" w:line="240" w:lineRule="auto"/>
              <w:jc w:val="both"/>
              <w:rPr>
                <w:rFonts w:ascii="Arial" w:hAnsi="Arial"/>
              </w:rPr>
            </w:pPr>
            <w:r w:rsidRPr="00F636D7">
              <w:rPr>
                <w:rFonts w:ascii="Arial" w:eastAsia="Calibri" w:hAnsi="Arial"/>
              </w:rPr>
              <w:t>МБУ Молодежный центр «Факел»</w:t>
            </w:r>
          </w:p>
        </w:tc>
        <w:tc>
          <w:tcPr>
            <w:tcW w:w="2569" w:type="dxa"/>
            <w:shd w:val="clear" w:color="auto" w:fill="auto"/>
          </w:tcPr>
          <w:p w14:paraId="41B86ADA" w14:textId="77777777" w:rsidR="00061B0D" w:rsidRPr="00F636D7" w:rsidRDefault="00A51F2B">
            <w:pPr>
              <w:spacing w:after="0" w:line="240" w:lineRule="auto"/>
              <w:jc w:val="both"/>
              <w:rPr>
                <w:rFonts w:ascii="Arial" w:hAnsi="Arial"/>
              </w:rPr>
            </w:pPr>
            <w:r w:rsidRPr="00F636D7">
              <w:rPr>
                <w:rFonts w:ascii="Arial" w:eastAsia="Calibri" w:hAnsi="Arial"/>
              </w:rPr>
              <w:t>охват не менее 200 человек</w:t>
            </w:r>
          </w:p>
          <w:p w14:paraId="5AE807DB" w14:textId="77777777" w:rsidR="00061B0D" w:rsidRPr="00F636D7" w:rsidRDefault="00061B0D">
            <w:pPr>
              <w:spacing w:after="0" w:line="240" w:lineRule="auto"/>
              <w:jc w:val="both"/>
              <w:rPr>
                <w:rFonts w:ascii="Arial" w:eastAsia="Calibri" w:hAnsi="Arial"/>
              </w:rPr>
            </w:pPr>
          </w:p>
        </w:tc>
      </w:tr>
      <w:tr w:rsidR="00061B0D" w:rsidRPr="00F636D7" w14:paraId="7505A8DC" w14:textId="77777777">
        <w:tc>
          <w:tcPr>
            <w:tcW w:w="805" w:type="dxa"/>
            <w:shd w:val="clear" w:color="auto" w:fill="auto"/>
          </w:tcPr>
          <w:p w14:paraId="2CF144BD" w14:textId="77777777" w:rsidR="00061B0D" w:rsidRPr="00F636D7" w:rsidRDefault="00A51F2B">
            <w:pPr>
              <w:spacing w:after="0" w:line="240" w:lineRule="auto"/>
              <w:jc w:val="center"/>
              <w:rPr>
                <w:rFonts w:ascii="Arial" w:hAnsi="Arial"/>
              </w:rPr>
            </w:pPr>
            <w:r w:rsidRPr="00F636D7">
              <w:rPr>
                <w:rFonts w:ascii="Arial" w:eastAsia="Calibri" w:hAnsi="Arial"/>
              </w:rPr>
              <w:t>5</w:t>
            </w:r>
          </w:p>
        </w:tc>
        <w:tc>
          <w:tcPr>
            <w:tcW w:w="4084" w:type="dxa"/>
            <w:shd w:val="clear" w:color="auto" w:fill="auto"/>
          </w:tcPr>
          <w:p w14:paraId="3EE6D902" w14:textId="77777777" w:rsidR="00061B0D" w:rsidRPr="00F636D7" w:rsidRDefault="00A51F2B">
            <w:pPr>
              <w:spacing w:after="0" w:line="240" w:lineRule="auto"/>
              <w:jc w:val="both"/>
              <w:rPr>
                <w:rFonts w:ascii="Arial" w:hAnsi="Arial"/>
              </w:rPr>
            </w:pPr>
            <w:r w:rsidRPr="00F636D7">
              <w:rPr>
                <w:rFonts w:ascii="Arial" w:eastAsia="Calibri" w:hAnsi="Arial"/>
                <w:bCs/>
              </w:rPr>
              <w:t>Проведение акции «Скажи наркотикам НЕТ» в Международный День борьбы с наркоманией</w:t>
            </w:r>
            <w:r w:rsidRPr="00F636D7">
              <w:rPr>
                <w:rFonts w:ascii="Arial" w:eastAsia="Calibri" w:hAnsi="Arial"/>
              </w:rPr>
              <w:t xml:space="preserve"> </w:t>
            </w:r>
          </w:p>
        </w:tc>
        <w:tc>
          <w:tcPr>
            <w:tcW w:w="4196" w:type="dxa"/>
            <w:shd w:val="clear" w:color="auto" w:fill="auto"/>
          </w:tcPr>
          <w:p w14:paraId="391FED1B" w14:textId="1827CF61" w:rsidR="00061B0D" w:rsidRPr="00F636D7" w:rsidRDefault="00A51F2B">
            <w:pPr>
              <w:spacing w:after="0" w:line="240" w:lineRule="auto"/>
              <w:jc w:val="both"/>
              <w:rPr>
                <w:rFonts w:ascii="Arial" w:hAnsi="Arial"/>
              </w:rPr>
            </w:pPr>
            <w:r w:rsidRPr="00F636D7">
              <w:rPr>
                <w:rFonts w:ascii="Arial" w:eastAsia="Calibri" w:hAnsi="Arial"/>
              </w:rPr>
              <w:t xml:space="preserve">26 </w:t>
            </w:r>
            <w:r w:rsidR="00F636D7" w:rsidRPr="00F636D7">
              <w:rPr>
                <w:rFonts w:ascii="Arial" w:eastAsia="Calibri" w:hAnsi="Arial"/>
              </w:rPr>
              <w:t>июня, 2024</w:t>
            </w:r>
            <w:r w:rsidRPr="00F636D7">
              <w:rPr>
                <w:rFonts w:ascii="Arial" w:eastAsia="Calibri" w:hAnsi="Arial"/>
              </w:rPr>
              <w:t xml:space="preserve"> – 2028 годы</w:t>
            </w:r>
          </w:p>
        </w:tc>
        <w:tc>
          <w:tcPr>
            <w:tcW w:w="3132" w:type="dxa"/>
            <w:shd w:val="clear" w:color="auto" w:fill="auto"/>
          </w:tcPr>
          <w:p w14:paraId="18D7F44F" w14:textId="4C17C4FF" w:rsidR="00061B0D" w:rsidRPr="00F636D7" w:rsidRDefault="00F636D7">
            <w:pPr>
              <w:spacing w:after="0" w:line="240" w:lineRule="auto"/>
              <w:jc w:val="both"/>
              <w:rPr>
                <w:rFonts w:ascii="Arial" w:hAnsi="Arial"/>
              </w:rPr>
            </w:pPr>
            <w:r w:rsidRPr="00F636D7">
              <w:rPr>
                <w:rFonts w:ascii="Arial" w:eastAsia="Calibri" w:hAnsi="Arial"/>
              </w:rPr>
              <w:t>руководители СОШ</w:t>
            </w:r>
            <w:r w:rsidR="00A51F2B" w:rsidRPr="00F636D7">
              <w:rPr>
                <w:rFonts w:ascii="Arial" w:eastAsia="Calibri" w:hAnsi="Arial"/>
              </w:rPr>
              <w:t>,</w:t>
            </w:r>
          </w:p>
          <w:p w14:paraId="2FC449D3" w14:textId="3BB8E93D" w:rsidR="00061B0D" w:rsidRPr="00F636D7" w:rsidRDefault="00A51F2B">
            <w:pPr>
              <w:spacing w:after="0" w:line="240" w:lineRule="auto"/>
              <w:jc w:val="both"/>
              <w:rPr>
                <w:rFonts w:ascii="Arial" w:hAnsi="Arial"/>
              </w:rPr>
            </w:pPr>
            <w:r w:rsidRPr="00F636D7">
              <w:rPr>
                <w:rFonts w:ascii="Arial" w:eastAsia="Calibri" w:hAnsi="Arial"/>
              </w:rPr>
              <w:t>МБУ</w:t>
            </w:r>
            <w:r w:rsidR="00236364" w:rsidRPr="00F636D7">
              <w:rPr>
                <w:rFonts w:ascii="Arial" w:eastAsia="Calibri" w:hAnsi="Arial"/>
              </w:rPr>
              <w:t xml:space="preserve"> </w:t>
            </w:r>
            <w:r w:rsidRPr="00F636D7">
              <w:rPr>
                <w:rFonts w:ascii="Arial" w:eastAsia="Calibri" w:hAnsi="Arial"/>
              </w:rPr>
              <w:t>Молодежный центр «Факел», КДН и ЗП</w:t>
            </w:r>
          </w:p>
        </w:tc>
        <w:tc>
          <w:tcPr>
            <w:tcW w:w="2569" w:type="dxa"/>
            <w:shd w:val="clear" w:color="auto" w:fill="auto"/>
          </w:tcPr>
          <w:p w14:paraId="1850F64D" w14:textId="77777777" w:rsidR="00061B0D" w:rsidRPr="00F636D7" w:rsidRDefault="00A51F2B">
            <w:pPr>
              <w:spacing w:after="0" w:line="240" w:lineRule="auto"/>
              <w:jc w:val="both"/>
              <w:rPr>
                <w:rFonts w:ascii="Arial" w:hAnsi="Arial"/>
              </w:rPr>
            </w:pPr>
            <w:r w:rsidRPr="00F636D7">
              <w:rPr>
                <w:rFonts w:ascii="Arial" w:eastAsia="Calibri" w:hAnsi="Arial"/>
              </w:rPr>
              <w:t>охват не менее 300 человек</w:t>
            </w:r>
          </w:p>
        </w:tc>
      </w:tr>
      <w:tr w:rsidR="00061B0D" w:rsidRPr="00F636D7" w14:paraId="1DDE4E39" w14:textId="77777777">
        <w:tc>
          <w:tcPr>
            <w:tcW w:w="805" w:type="dxa"/>
            <w:shd w:val="clear" w:color="auto" w:fill="auto"/>
          </w:tcPr>
          <w:p w14:paraId="752BE54C" w14:textId="77777777" w:rsidR="00061B0D" w:rsidRPr="00F636D7" w:rsidRDefault="00A51F2B">
            <w:pPr>
              <w:spacing w:after="0" w:line="240" w:lineRule="auto"/>
              <w:jc w:val="center"/>
              <w:rPr>
                <w:rFonts w:ascii="Arial" w:hAnsi="Arial"/>
              </w:rPr>
            </w:pPr>
            <w:r w:rsidRPr="00F636D7">
              <w:rPr>
                <w:rFonts w:ascii="Arial" w:eastAsia="Calibri" w:hAnsi="Arial"/>
              </w:rPr>
              <w:t>6</w:t>
            </w:r>
          </w:p>
        </w:tc>
        <w:tc>
          <w:tcPr>
            <w:tcW w:w="4084" w:type="dxa"/>
            <w:shd w:val="clear" w:color="auto" w:fill="auto"/>
          </w:tcPr>
          <w:p w14:paraId="30088BAC" w14:textId="77777777" w:rsidR="00061B0D" w:rsidRPr="00F636D7" w:rsidRDefault="00A51F2B">
            <w:pPr>
              <w:spacing w:after="0" w:line="240" w:lineRule="auto"/>
              <w:jc w:val="both"/>
              <w:rPr>
                <w:rFonts w:ascii="Arial" w:hAnsi="Arial"/>
              </w:rPr>
            </w:pPr>
            <w:r w:rsidRPr="00F636D7">
              <w:rPr>
                <w:rFonts w:ascii="Arial" w:eastAsia="Calibri" w:hAnsi="Arial"/>
              </w:rPr>
              <w:t>Организация и проведение социально-психологического тестирования подростков в общеобразовательных организациях</w:t>
            </w:r>
          </w:p>
        </w:tc>
        <w:tc>
          <w:tcPr>
            <w:tcW w:w="4196" w:type="dxa"/>
            <w:shd w:val="clear" w:color="auto" w:fill="auto"/>
          </w:tcPr>
          <w:p w14:paraId="52E31116" w14:textId="77777777" w:rsidR="00061B0D" w:rsidRPr="00F636D7" w:rsidRDefault="00A51F2B">
            <w:pPr>
              <w:spacing w:after="0" w:line="240" w:lineRule="auto"/>
              <w:jc w:val="both"/>
              <w:rPr>
                <w:rFonts w:ascii="Arial" w:hAnsi="Arial"/>
              </w:rPr>
            </w:pPr>
            <w:r w:rsidRPr="00F636D7">
              <w:rPr>
                <w:rFonts w:ascii="Arial" w:eastAsia="Calibri" w:hAnsi="Arial"/>
              </w:rPr>
              <w:t>2024 – 2028 годы</w:t>
            </w:r>
          </w:p>
        </w:tc>
        <w:tc>
          <w:tcPr>
            <w:tcW w:w="3132" w:type="dxa"/>
            <w:shd w:val="clear" w:color="auto" w:fill="auto"/>
          </w:tcPr>
          <w:p w14:paraId="6C135D65"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w:t>
            </w:r>
          </w:p>
          <w:p w14:paraId="3DF2D4D1" w14:textId="77777777" w:rsidR="00061B0D" w:rsidRPr="00F636D7" w:rsidRDefault="00A51F2B">
            <w:pPr>
              <w:spacing w:after="0" w:line="240" w:lineRule="auto"/>
              <w:jc w:val="both"/>
              <w:rPr>
                <w:rFonts w:ascii="Arial" w:hAnsi="Arial"/>
              </w:rPr>
            </w:pPr>
            <w:r w:rsidRPr="00F636D7">
              <w:rPr>
                <w:rFonts w:ascii="Arial" w:eastAsia="Calibri" w:hAnsi="Arial"/>
              </w:rPr>
              <w:t>руководители СОШ</w:t>
            </w:r>
          </w:p>
        </w:tc>
        <w:tc>
          <w:tcPr>
            <w:tcW w:w="2569" w:type="dxa"/>
            <w:shd w:val="clear" w:color="auto" w:fill="auto"/>
          </w:tcPr>
          <w:p w14:paraId="27DB29C6" w14:textId="77777777" w:rsidR="00061B0D" w:rsidRPr="00F636D7" w:rsidRDefault="00A51F2B">
            <w:pPr>
              <w:spacing w:after="0" w:line="240" w:lineRule="auto"/>
              <w:jc w:val="both"/>
              <w:rPr>
                <w:rFonts w:ascii="Arial" w:hAnsi="Arial"/>
              </w:rPr>
            </w:pPr>
            <w:r w:rsidRPr="00F636D7">
              <w:rPr>
                <w:rFonts w:ascii="Arial" w:eastAsia="Calibri" w:hAnsi="Arial"/>
              </w:rPr>
              <w:t>раннее выявление незаконного потребления наркотических средств и психотропных веществ, оказание адресной психологической помощи</w:t>
            </w:r>
          </w:p>
        </w:tc>
      </w:tr>
      <w:tr w:rsidR="00061B0D" w:rsidRPr="00F636D7" w14:paraId="70B94BFC" w14:textId="77777777">
        <w:tc>
          <w:tcPr>
            <w:tcW w:w="805" w:type="dxa"/>
            <w:shd w:val="clear" w:color="auto" w:fill="auto"/>
          </w:tcPr>
          <w:p w14:paraId="746BAA82" w14:textId="77777777" w:rsidR="00061B0D" w:rsidRPr="00F636D7" w:rsidRDefault="00A51F2B">
            <w:pPr>
              <w:spacing w:after="0" w:line="240" w:lineRule="auto"/>
              <w:jc w:val="center"/>
              <w:rPr>
                <w:rFonts w:ascii="Arial" w:hAnsi="Arial"/>
              </w:rPr>
            </w:pPr>
            <w:r w:rsidRPr="00F636D7">
              <w:rPr>
                <w:rFonts w:ascii="Arial" w:eastAsia="Calibri" w:hAnsi="Arial"/>
              </w:rPr>
              <w:t>7</w:t>
            </w:r>
          </w:p>
        </w:tc>
        <w:tc>
          <w:tcPr>
            <w:tcW w:w="4084" w:type="dxa"/>
            <w:shd w:val="clear" w:color="auto" w:fill="auto"/>
          </w:tcPr>
          <w:p w14:paraId="61793A35" w14:textId="77777777" w:rsidR="00061B0D" w:rsidRPr="00F636D7" w:rsidRDefault="00A51F2B">
            <w:pPr>
              <w:spacing w:after="0" w:line="240" w:lineRule="auto"/>
              <w:jc w:val="both"/>
              <w:rPr>
                <w:rFonts w:ascii="Arial" w:hAnsi="Arial"/>
              </w:rPr>
            </w:pPr>
            <w:r w:rsidRPr="00F636D7">
              <w:rPr>
                <w:rFonts w:ascii="Arial" w:eastAsia="Calibri" w:hAnsi="Arial"/>
              </w:rPr>
              <w:t>Организация и проведение межведомственной акции «Большое родительское собрание»</w:t>
            </w:r>
          </w:p>
        </w:tc>
        <w:tc>
          <w:tcPr>
            <w:tcW w:w="4196" w:type="dxa"/>
            <w:shd w:val="clear" w:color="auto" w:fill="auto"/>
          </w:tcPr>
          <w:p w14:paraId="02BADC33" w14:textId="77777777" w:rsidR="00061B0D" w:rsidRPr="00F636D7" w:rsidRDefault="00A51F2B">
            <w:pPr>
              <w:spacing w:after="0" w:line="240" w:lineRule="auto"/>
              <w:jc w:val="both"/>
              <w:rPr>
                <w:rFonts w:ascii="Arial" w:hAnsi="Arial"/>
              </w:rPr>
            </w:pPr>
            <w:r w:rsidRPr="00F636D7">
              <w:rPr>
                <w:rFonts w:ascii="Arial" w:eastAsia="Calibri" w:hAnsi="Arial"/>
              </w:rPr>
              <w:t>февраль, 2024 – 2028 годы</w:t>
            </w:r>
          </w:p>
        </w:tc>
        <w:tc>
          <w:tcPr>
            <w:tcW w:w="3132" w:type="dxa"/>
            <w:shd w:val="clear" w:color="auto" w:fill="auto"/>
          </w:tcPr>
          <w:p w14:paraId="559E34F1" w14:textId="77777777" w:rsidR="00061B0D" w:rsidRPr="00F636D7" w:rsidRDefault="00A51F2B">
            <w:pPr>
              <w:spacing w:after="0" w:line="240" w:lineRule="auto"/>
              <w:jc w:val="both"/>
              <w:rPr>
                <w:rFonts w:ascii="Arial" w:hAnsi="Arial"/>
              </w:rPr>
            </w:pPr>
            <w:r w:rsidRPr="00F636D7">
              <w:rPr>
                <w:rFonts w:ascii="Arial" w:eastAsia="Calibri" w:hAnsi="Arial"/>
              </w:rPr>
              <w:t>администрация района,</w:t>
            </w:r>
          </w:p>
          <w:p w14:paraId="3161E608"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w:t>
            </w:r>
          </w:p>
          <w:p w14:paraId="13C2A1A4" w14:textId="77777777" w:rsidR="00061B0D" w:rsidRPr="00F636D7" w:rsidRDefault="00A51F2B">
            <w:pPr>
              <w:spacing w:after="0" w:line="240" w:lineRule="auto"/>
              <w:jc w:val="both"/>
              <w:rPr>
                <w:rFonts w:ascii="Arial" w:hAnsi="Arial"/>
              </w:rPr>
            </w:pPr>
            <w:r w:rsidRPr="00F636D7">
              <w:rPr>
                <w:rFonts w:ascii="Arial" w:eastAsia="Calibri" w:hAnsi="Arial"/>
              </w:rPr>
              <w:t>специалисты по опеке и попечительству,</w:t>
            </w:r>
          </w:p>
          <w:p w14:paraId="2CBFD729" w14:textId="77777777" w:rsidR="00061B0D" w:rsidRPr="00F636D7" w:rsidRDefault="00A51F2B">
            <w:pPr>
              <w:spacing w:after="0" w:line="240" w:lineRule="auto"/>
              <w:jc w:val="both"/>
              <w:rPr>
                <w:rFonts w:ascii="Arial" w:hAnsi="Arial"/>
              </w:rPr>
            </w:pPr>
            <w:bookmarkStart w:id="5" w:name="__DdeLink__4440_1384916576"/>
            <w:r w:rsidRPr="00F636D7">
              <w:rPr>
                <w:rFonts w:ascii="Arial" w:eastAsia="Calibri" w:hAnsi="Arial"/>
              </w:rPr>
              <w:t>руководители СОШ</w:t>
            </w:r>
            <w:bookmarkEnd w:id="5"/>
          </w:p>
        </w:tc>
        <w:tc>
          <w:tcPr>
            <w:tcW w:w="2569" w:type="dxa"/>
            <w:shd w:val="clear" w:color="auto" w:fill="auto"/>
          </w:tcPr>
          <w:p w14:paraId="56AE1DC7" w14:textId="77777777" w:rsidR="00061B0D" w:rsidRPr="00F636D7" w:rsidRDefault="00A51F2B">
            <w:pPr>
              <w:spacing w:after="0" w:line="240" w:lineRule="auto"/>
              <w:jc w:val="both"/>
              <w:rPr>
                <w:rFonts w:ascii="Arial" w:hAnsi="Arial"/>
              </w:rPr>
            </w:pPr>
            <w:r w:rsidRPr="00F636D7">
              <w:rPr>
                <w:rFonts w:ascii="Arial" w:eastAsia="Calibri" w:hAnsi="Arial"/>
              </w:rPr>
              <w:t>охват участие не менее 700 человек</w:t>
            </w:r>
          </w:p>
        </w:tc>
      </w:tr>
      <w:tr w:rsidR="00061B0D" w:rsidRPr="00F636D7" w14:paraId="299F3F66" w14:textId="77777777">
        <w:tc>
          <w:tcPr>
            <w:tcW w:w="805" w:type="dxa"/>
            <w:shd w:val="clear" w:color="auto" w:fill="auto"/>
          </w:tcPr>
          <w:p w14:paraId="0FA4E395" w14:textId="77777777" w:rsidR="00061B0D" w:rsidRPr="00F636D7" w:rsidRDefault="00A51F2B">
            <w:pPr>
              <w:spacing w:after="0" w:line="240" w:lineRule="auto"/>
              <w:jc w:val="center"/>
              <w:rPr>
                <w:rFonts w:ascii="Arial" w:hAnsi="Arial"/>
              </w:rPr>
            </w:pPr>
            <w:r w:rsidRPr="00F636D7">
              <w:rPr>
                <w:rFonts w:ascii="Arial" w:eastAsia="Calibri" w:hAnsi="Arial"/>
              </w:rPr>
              <w:t>8</w:t>
            </w:r>
          </w:p>
        </w:tc>
        <w:tc>
          <w:tcPr>
            <w:tcW w:w="4084" w:type="dxa"/>
            <w:shd w:val="clear" w:color="auto" w:fill="auto"/>
          </w:tcPr>
          <w:p w14:paraId="43BB874C" w14:textId="77777777" w:rsidR="00061B0D" w:rsidRPr="00F636D7" w:rsidRDefault="00A51F2B">
            <w:pPr>
              <w:spacing w:after="0" w:line="240" w:lineRule="auto"/>
              <w:jc w:val="both"/>
              <w:rPr>
                <w:rFonts w:ascii="Arial" w:hAnsi="Arial"/>
              </w:rPr>
            </w:pPr>
            <w:r w:rsidRPr="00F636D7">
              <w:rPr>
                <w:rFonts w:ascii="Arial" w:eastAsia="Calibri" w:hAnsi="Arial"/>
              </w:rPr>
              <w:t>Организация и проведение Всероссийского дня правовой помощи детям</w:t>
            </w:r>
          </w:p>
        </w:tc>
        <w:tc>
          <w:tcPr>
            <w:tcW w:w="4196" w:type="dxa"/>
            <w:shd w:val="clear" w:color="auto" w:fill="auto"/>
          </w:tcPr>
          <w:p w14:paraId="0C4242FB" w14:textId="77777777" w:rsidR="00061B0D" w:rsidRPr="00F636D7" w:rsidRDefault="00A51F2B">
            <w:pPr>
              <w:spacing w:after="0" w:line="240" w:lineRule="auto"/>
              <w:jc w:val="both"/>
              <w:rPr>
                <w:rFonts w:ascii="Arial" w:hAnsi="Arial"/>
              </w:rPr>
            </w:pPr>
            <w:r w:rsidRPr="00F636D7">
              <w:rPr>
                <w:rFonts w:ascii="Arial" w:eastAsia="Calibri" w:hAnsi="Arial"/>
              </w:rPr>
              <w:t>ноябрь, 2024 – 2028 годы</w:t>
            </w:r>
          </w:p>
        </w:tc>
        <w:tc>
          <w:tcPr>
            <w:tcW w:w="3132" w:type="dxa"/>
            <w:shd w:val="clear" w:color="auto" w:fill="auto"/>
          </w:tcPr>
          <w:p w14:paraId="65105EE3" w14:textId="77777777" w:rsidR="00061B0D" w:rsidRPr="00F636D7" w:rsidRDefault="00A51F2B">
            <w:pPr>
              <w:spacing w:after="0" w:line="240" w:lineRule="auto"/>
              <w:jc w:val="both"/>
              <w:rPr>
                <w:rFonts w:ascii="Arial" w:hAnsi="Arial"/>
              </w:rPr>
            </w:pPr>
            <w:r w:rsidRPr="00F636D7">
              <w:rPr>
                <w:rFonts w:ascii="Arial" w:eastAsia="Calibri" w:hAnsi="Arial"/>
              </w:rPr>
              <w:t>администрация района,</w:t>
            </w:r>
          </w:p>
          <w:p w14:paraId="40152426" w14:textId="77777777" w:rsidR="00061B0D" w:rsidRPr="00F636D7" w:rsidRDefault="00A51F2B">
            <w:pPr>
              <w:spacing w:after="0" w:line="240" w:lineRule="auto"/>
              <w:jc w:val="both"/>
              <w:rPr>
                <w:rFonts w:ascii="Arial" w:hAnsi="Arial"/>
              </w:rPr>
            </w:pPr>
            <w:r w:rsidRPr="00F636D7">
              <w:rPr>
                <w:rFonts w:ascii="Arial" w:eastAsia="Calibri" w:hAnsi="Arial"/>
              </w:rPr>
              <w:t>МКУ «Управление образования»,</w:t>
            </w:r>
          </w:p>
          <w:p w14:paraId="06189F0C" w14:textId="77777777" w:rsidR="00061B0D" w:rsidRPr="00F636D7" w:rsidRDefault="00A51F2B">
            <w:pPr>
              <w:spacing w:after="0" w:line="240" w:lineRule="auto"/>
              <w:jc w:val="both"/>
              <w:rPr>
                <w:rFonts w:ascii="Arial" w:hAnsi="Arial"/>
              </w:rPr>
            </w:pPr>
            <w:r w:rsidRPr="00F636D7">
              <w:rPr>
                <w:rFonts w:ascii="Arial" w:eastAsia="Calibri" w:hAnsi="Arial"/>
              </w:rPr>
              <w:t>специалисты по опеке и попечительству,</w:t>
            </w:r>
          </w:p>
          <w:p w14:paraId="799A4FA5" w14:textId="77777777" w:rsidR="00061B0D" w:rsidRPr="00F636D7" w:rsidRDefault="00A51F2B">
            <w:pPr>
              <w:spacing w:after="0" w:line="240" w:lineRule="auto"/>
              <w:jc w:val="both"/>
              <w:rPr>
                <w:rFonts w:ascii="Arial" w:hAnsi="Arial"/>
              </w:rPr>
            </w:pPr>
            <w:r w:rsidRPr="00F636D7">
              <w:rPr>
                <w:rFonts w:ascii="Arial" w:eastAsia="Calibri" w:hAnsi="Arial"/>
              </w:rPr>
              <w:t>руководители СОШ,</w:t>
            </w:r>
          </w:p>
          <w:p w14:paraId="2FEE674D" w14:textId="77777777" w:rsidR="00061B0D" w:rsidRPr="00F636D7" w:rsidRDefault="00A51F2B">
            <w:pPr>
              <w:spacing w:after="0" w:line="240" w:lineRule="auto"/>
              <w:jc w:val="both"/>
              <w:rPr>
                <w:rFonts w:ascii="Arial" w:hAnsi="Arial"/>
              </w:rPr>
            </w:pPr>
            <w:r w:rsidRPr="00F636D7">
              <w:rPr>
                <w:rFonts w:ascii="Arial" w:eastAsia="Calibri" w:hAnsi="Arial"/>
              </w:rPr>
              <w:t>КГБУ СО КЦСОН «Надежда», МО МВД России «Боготольский»,</w:t>
            </w:r>
          </w:p>
          <w:p w14:paraId="67FDC046" w14:textId="77777777" w:rsidR="00061B0D" w:rsidRPr="00F636D7" w:rsidRDefault="00A51F2B">
            <w:pPr>
              <w:spacing w:after="0" w:line="240" w:lineRule="auto"/>
              <w:jc w:val="both"/>
              <w:rPr>
                <w:rFonts w:ascii="Arial" w:hAnsi="Arial"/>
              </w:rPr>
            </w:pPr>
            <w:r w:rsidRPr="00F636D7">
              <w:rPr>
                <w:rFonts w:ascii="Arial" w:eastAsia="Calibri" w:hAnsi="Arial"/>
              </w:rPr>
              <w:lastRenderedPageBreak/>
              <w:t>Уполномоченным по правам ребенка в Боготольском районе</w:t>
            </w:r>
          </w:p>
        </w:tc>
        <w:tc>
          <w:tcPr>
            <w:tcW w:w="2569" w:type="dxa"/>
            <w:shd w:val="clear" w:color="auto" w:fill="auto"/>
          </w:tcPr>
          <w:p w14:paraId="0CC62C54" w14:textId="77777777" w:rsidR="00061B0D" w:rsidRPr="00F636D7" w:rsidRDefault="00A51F2B">
            <w:pPr>
              <w:spacing w:after="0" w:line="240" w:lineRule="auto"/>
              <w:jc w:val="both"/>
              <w:rPr>
                <w:rFonts w:ascii="Arial" w:hAnsi="Arial"/>
              </w:rPr>
            </w:pPr>
            <w:r w:rsidRPr="00F636D7">
              <w:rPr>
                <w:rFonts w:ascii="Arial" w:eastAsia="Calibri" w:hAnsi="Arial"/>
              </w:rPr>
              <w:lastRenderedPageBreak/>
              <w:t>охват участие не менее 1000 человек</w:t>
            </w:r>
          </w:p>
        </w:tc>
      </w:tr>
    </w:tbl>
    <w:p w14:paraId="5D4FFE53" w14:textId="77777777" w:rsidR="00061B0D" w:rsidRPr="00F636D7" w:rsidRDefault="00061B0D">
      <w:pPr>
        <w:spacing w:after="0" w:line="240" w:lineRule="auto"/>
        <w:ind w:firstLine="709"/>
        <w:jc w:val="both"/>
        <w:rPr>
          <w:rFonts w:ascii="Arial" w:hAnsi="Arial"/>
        </w:rPr>
      </w:pPr>
    </w:p>
    <w:p w14:paraId="60DCA0EC" w14:textId="77777777" w:rsidR="00061B0D" w:rsidRPr="00F636D7" w:rsidRDefault="00061B0D">
      <w:pPr>
        <w:spacing w:after="0" w:line="240" w:lineRule="auto"/>
        <w:ind w:firstLine="709"/>
        <w:jc w:val="both"/>
        <w:rPr>
          <w:rFonts w:ascii="Arial" w:hAnsi="Arial"/>
        </w:rPr>
      </w:pPr>
    </w:p>
    <w:sectPr w:rsidR="00061B0D" w:rsidRPr="00F636D7">
      <w:footerReference w:type="default" r:id="rId9"/>
      <w:pgSz w:w="16838" w:h="11906" w:orient="landscape"/>
      <w:pgMar w:top="1276" w:right="851" w:bottom="850"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4FBA7" w14:textId="77777777" w:rsidR="00973234" w:rsidRDefault="00973234">
      <w:pPr>
        <w:spacing w:after="0" w:line="240" w:lineRule="auto"/>
      </w:pPr>
      <w:r>
        <w:separator/>
      </w:r>
    </w:p>
  </w:endnote>
  <w:endnote w:type="continuationSeparator" w:id="0">
    <w:p w14:paraId="731DC520" w14:textId="77777777" w:rsidR="00973234" w:rsidRDefault="009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宋体">
    <w:panose1 w:val="00000000000000000000"/>
    <w:charset w:val="80"/>
    <w:family w:val="roman"/>
    <w:notTrueType/>
    <w:pitch w:val="default"/>
  </w:font>
  <w:font w:name="MinionPro-Regular;Times New Rom">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7CF4" w14:textId="77777777" w:rsidR="0011520D" w:rsidRDefault="0011520D">
    <w:pPr>
      <w:pStyle w:val="af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409B" w14:textId="77777777" w:rsidR="0011520D" w:rsidRDefault="001152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61F1" w14:textId="77777777" w:rsidR="00973234" w:rsidRDefault="00973234">
      <w:pPr>
        <w:spacing w:after="0" w:line="240" w:lineRule="auto"/>
      </w:pPr>
      <w:r>
        <w:separator/>
      </w:r>
    </w:p>
  </w:footnote>
  <w:footnote w:type="continuationSeparator" w:id="0">
    <w:p w14:paraId="33FBA8B1" w14:textId="77777777" w:rsidR="00973234" w:rsidRDefault="00973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D3144"/>
    <w:multiLevelType w:val="multilevel"/>
    <w:tmpl w:val="7AC65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306747"/>
    <w:multiLevelType w:val="multilevel"/>
    <w:tmpl w:val="A7829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0D"/>
    <w:rsid w:val="000562D2"/>
    <w:rsid w:val="00061B0D"/>
    <w:rsid w:val="00067268"/>
    <w:rsid w:val="00071A03"/>
    <w:rsid w:val="000A5260"/>
    <w:rsid w:val="0011520D"/>
    <w:rsid w:val="001420F0"/>
    <w:rsid w:val="001859D9"/>
    <w:rsid w:val="001A2B15"/>
    <w:rsid w:val="00236364"/>
    <w:rsid w:val="00250282"/>
    <w:rsid w:val="00256E2D"/>
    <w:rsid w:val="003444C7"/>
    <w:rsid w:val="00355BAE"/>
    <w:rsid w:val="00355CCB"/>
    <w:rsid w:val="00356A2F"/>
    <w:rsid w:val="004C1107"/>
    <w:rsid w:val="004E1E1F"/>
    <w:rsid w:val="004E38C6"/>
    <w:rsid w:val="00547C07"/>
    <w:rsid w:val="00622E48"/>
    <w:rsid w:val="00640A57"/>
    <w:rsid w:val="00652146"/>
    <w:rsid w:val="0078319C"/>
    <w:rsid w:val="0086298B"/>
    <w:rsid w:val="00931C0C"/>
    <w:rsid w:val="0094454C"/>
    <w:rsid w:val="00973234"/>
    <w:rsid w:val="00A0638C"/>
    <w:rsid w:val="00A24E2C"/>
    <w:rsid w:val="00A35715"/>
    <w:rsid w:val="00A51F2B"/>
    <w:rsid w:val="00A67243"/>
    <w:rsid w:val="00A80813"/>
    <w:rsid w:val="00AC40A3"/>
    <w:rsid w:val="00B134C0"/>
    <w:rsid w:val="00B97209"/>
    <w:rsid w:val="00C0649C"/>
    <w:rsid w:val="00C06DB8"/>
    <w:rsid w:val="00C34CBE"/>
    <w:rsid w:val="00C72E07"/>
    <w:rsid w:val="00CB0F36"/>
    <w:rsid w:val="00D001BC"/>
    <w:rsid w:val="00DC538D"/>
    <w:rsid w:val="00DF5E1C"/>
    <w:rsid w:val="00EF4CCC"/>
    <w:rsid w:val="00F57109"/>
    <w:rsid w:val="00F636D7"/>
    <w:rsid w:val="00F82349"/>
    <w:rsid w:val="00FF557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7F40"/>
  <w15:docId w15:val="{D4375F12-3628-4A0B-BE9A-161185D6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kern w:val="2"/>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spacing w:before="240" w:after="60"/>
      <w:outlineLvl w:val="1"/>
    </w:pPr>
    <w:rPr>
      <w:rFonts w:ascii="Arial" w:hAnsi="Arial"/>
      <w:b/>
      <w:i/>
      <w:sz w:val="28"/>
      <w:szCs w:val="20"/>
    </w:rPr>
  </w:style>
  <w:style w:type="paragraph" w:styleId="3">
    <w:name w:val="heading 3"/>
    <w:basedOn w:val="a"/>
    <w:next w:val="a"/>
    <w:qFormat/>
    <w:pPr>
      <w:keepNext/>
      <w:outlineLvl w:val="2"/>
    </w:pPr>
    <w:rPr>
      <w:b/>
      <w:szCs w:val="20"/>
    </w:rPr>
  </w:style>
  <w:style w:type="paragraph" w:styleId="4">
    <w:name w:val="heading 4"/>
    <w:basedOn w:val="a"/>
    <w:next w:val="a"/>
    <w:qFormat/>
    <w:pPr>
      <w:keepNext/>
      <w:jc w:val="center"/>
      <w:outlineLvl w:val="3"/>
    </w:pPr>
    <w:rPr>
      <w:b/>
      <w:szCs w:val="20"/>
    </w:rPr>
  </w:style>
  <w:style w:type="paragraph" w:styleId="5">
    <w:name w:val="heading 5"/>
    <w:basedOn w:val="a"/>
    <w:next w:val="a"/>
    <w:qFormat/>
    <w:pPr>
      <w:keepNext/>
      <w:jc w:val="center"/>
      <w:outlineLvl w:val="4"/>
    </w:pPr>
    <w:rPr>
      <w:b/>
      <w:caps/>
      <w:sz w:val="48"/>
      <w:szCs w:val="20"/>
    </w:rPr>
  </w:style>
  <w:style w:type="paragraph" w:styleId="6">
    <w:name w:val="heading 6"/>
    <w:basedOn w:val="a"/>
    <w:next w:val="a"/>
    <w:qFormat/>
    <w:pPr>
      <w:keepNext/>
      <w:ind w:right="-1047"/>
      <w:outlineLvl w:val="5"/>
    </w:pPr>
    <w:rPr>
      <w:b/>
      <w:sz w:val="28"/>
      <w:szCs w:val="20"/>
    </w:rPr>
  </w:style>
  <w:style w:type="paragraph" w:styleId="7">
    <w:name w:val="heading 7"/>
    <w:basedOn w:val="a"/>
    <w:next w:val="a"/>
    <w:qFormat/>
    <w:pPr>
      <w:keepNext/>
      <w:ind w:right="-1047"/>
      <w:outlineLvl w:val="6"/>
    </w:pPr>
    <w:rPr>
      <w:sz w:val="28"/>
      <w:szCs w:val="20"/>
    </w:rPr>
  </w:style>
  <w:style w:type="paragraph" w:styleId="8">
    <w:name w:val="heading 8"/>
    <w:basedOn w:val="a"/>
    <w:next w:val="a"/>
    <w:qFormat/>
    <w:pPr>
      <w:keepNext/>
      <w:outlineLvl w:val="7"/>
    </w:pPr>
    <w:rPr>
      <w:szCs w:val="20"/>
    </w:rPr>
  </w:style>
  <w:style w:type="paragraph" w:styleId="9">
    <w:name w:val="heading 9"/>
    <w:basedOn w:val="a"/>
    <w:next w:val="a"/>
    <w:qFormat/>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624DD"/>
    <w:rPr>
      <w:rFonts w:ascii="Tahoma" w:hAnsi="Tahoma" w:cs="Tahoma"/>
      <w:sz w:val="16"/>
      <w:szCs w:val="16"/>
    </w:rPr>
  </w:style>
  <w:style w:type="character" w:customStyle="1" w:styleId="a4">
    <w:name w:val="Основной текст с отступом Знак"/>
    <w:qFormat/>
    <w:rPr>
      <w:sz w:val="28"/>
      <w:szCs w:val="24"/>
    </w:rPr>
  </w:style>
  <w:style w:type="character" w:customStyle="1" w:styleId="a5">
    <w:name w:val="Нижний колонтитул Знак"/>
    <w:qFormat/>
    <w:rPr>
      <w:sz w:val="24"/>
      <w:szCs w:val="24"/>
      <w:lang w:val="en-US"/>
    </w:rPr>
  </w:style>
  <w:style w:type="character" w:customStyle="1" w:styleId="a6">
    <w:name w:val="Верхний колонтитул Знак"/>
    <w:qFormat/>
    <w:rPr>
      <w:sz w:val="24"/>
      <w:szCs w:val="24"/>
      <w:lang w:val="en-US"/>
    </w:rPr>
  </w:style>
  <w:style w:type="character" w:customStyle="1" w:styleId="a7">
    <w:name w:val="Текст сноски Знак"/>
    <w:qFormat/>
    <w:rPr>
      <w:lang w:val="en-US"/>
    </w:rPr>
  </w:style>
  <w:style w:type="character" w:customStyle="1" w:styleId="a8">
    <w:name w:val="Посещённая гиперссылка"/>
    <w:rPr>
      <w:color w:val="954F72"/>
      <w:u w:val="single"/>
    </w:rPr>
  </w:style>
  <w:style w:type="character" w:customStyle="1" w:styleId="50">
    <w:name w:val="Заголовок 5 Знак"/>
    <w:qFormat/>
    <w:rPr>
      <w:b/>
      <w:caps/>
      <w:sz w:val="48"/>
    </w:rPr>
  </w:style>
  <w:style w:type="character" w:customStyle="1" w:styleId="30">
    <w:name w:val="Основной текст (3)_"/>
    <w:qFormat/>
    <w:rPr>
      <w:rFonts w:ascii="Arial" w:eastAsia="Arial" w:hAnsi="Arial" w:cs="Arial"/>
      <w:sz w:val="22"/>
      <w:szCs w:val="22"/>
      <w:highlight w:val="white"/>
    </w:rPr>
  </w:style>
  <w:style w:type="character" w:customStyle="1" w:styleId="20">
    <w:name w:val="Основной текст (2)_"/>
    <w:qFormat/>
    <w:rPr>
      <w:rFonts w:ascii="Arial" w:eastAsia="Arial" w:hAnsi="Arial" w:cs="Arial"/>
      <w:highlight w:val="white"/>
    </w:rPr>
  </w:style>
  <w:style w:type="character" w:styleId="a9">
    <w:name w:val="annotation reference"/>
    <w:qFormat/>
    <w:rPr>
      <w:sz w:val="16"/>
      <w:szCs w:val="16"/>
    </w:rPr>
  </w:style>
  <w:style w:type="character" w:customStyle="1" w:styleId="ConsPlusNormal">
    <w:name w:val="ConsPlusNormal Знак"/>
    <w:qFormat/>
    <w:rPr>
      <w:rFonts w:ascii="Arial" w:hAnsi="Arial" w:cs="Arial"/>
      <w:lang w:val="ru-RU" w:bidi="ar-SA"/>
    </w:rPr>
  </w:style>
  <w:style w:type="character" w:customStyle="1" w:styleId="aa">
    <w:name w:val="Без интервала Знак"/>
    <w:qFormat/>
    <w:rPr>
      <w:sz w:val="24"/>
      <w:szCs w:val="24"/>
      <w:lang w:bidi="ar-SA"/>
    </w:rPr>
  </w:style>
  <w:style w:type="character" w:customStyle="1" w:styleId="FontStyle62">
    <w:name w:val="Font Style62"/>
    <w:qFormat/>
    <w:rPr>
      <w:rFonts w:ascii="Times New Roman" w:hAnsi="Times New Roman" w:cs="Times New Roman"/>
      <w:sz w:val="24"/>
      <w:szCs w:val="24"/>
    </w:rPr>
  </w:style>
  <w:style w:type="character" w:customStyle="1" w:styleId="21">
    <w:name w:val="Основной текст 2 Знак"/>
    <w:basedOn w:val="a0"/>
    <w:qFormat/>
  </w:style>
  <w:style w:type="character" w:customStyle="1" w:styleId="-">
    <w:name w:val="Интернет-ссылка"/>
    <w:rPr>
      <w:rFonts w:ascii="Tahoma" w:hAnsi="Tahoma" w:cs="Tahoma"/>
      <w:color w:val="666666"/>
      <w:u w:val="single"/>
    </w:rPr>
  </w:style>
  <w:style w:type="character" w:customStyle="1" w:styleId="ab">
    <w:name w:val="Символ сноски"/>
    <w:qFormat/>
    <w:rPr>
      <w:vertAlign w:val="superscript"/>
    </w:rPr>
  </w:style>
  <w:style w:type="character" w:styleId="ac">
    <w:name w:val="page number"/>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rPr>
      <w:color w:val="000000"/>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Arial" w:hAnsi="Arial" w:cs="Arial"/>
      <w:b/>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1">
    <w:name w:val="WW8Num4z1"/>
    <w:qFormat/>
  </w:style>
  <w:style w:type="character" w:customStyle="1" w:styleId="WW8Num4z0">
    <w:name w:val="WW8Num4z0"/>
    <w:qFormat/>
    <w:rPr>
      <w:rFonts w:ascii="Arial" w:eastAsia="Times New Roman" w:hAnsi="Arial" w:cs="Arial"/>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hAnsi="Wingdings" w:cs="Wingdings"/>
      <w:sz w:val="20"/>
    </w:rPr>
  </w:style>
  <w:style w:type="character" w:customStyle="1" w:styleId="WW8Num2z1">
    <w:name w:val="WW8Num2z1"/>
    <w:qFormat/>
  </w:style>
  <w:style w:type="character" w:customStyle="1" w:styleId="WW8Num2z0">
    <w:name w:val="WW8Num2z0"/>
    <w:qFormat/>
    <w:rPr>
      <w:rFonts w:ascii="Symbol" w:hAnsi="Symbol" w:cs="Symbol"/>
      <w:sz w:val="20"/>
    </w:rPr>
  </w:style>
  <w:style w:type="character" w:customStyle="1" w:styleId="WW8Num1z0">
    <w:name w:val="WW8Num1z0"/>
    <w:qFormat/>
  </w:style>
  <w:style w:type="character" w:customStyle="1" w:styleId="10">
    <w:name w:val="Тема примечания Знак1"/>
    <w:qFormat/>
    <w:rPr>
      <w:rFonts w:ascii="Calibri" w:eastAsia="SimSun;宋体" w:hAnsi="Calibri" w:cs="Calibri"/>
      <w:b/>
      <w:bCs/>
      <w:kern w:val="2"/>
    </w:rPr>
  </w:style>
  <w:style w:type="character" w:customStyle="1" w:styleId="11">
    <w:name w:val="Текст выноски Знак1"/>
    <w:qFormat/>
    <w:rPr>
      <w:rFonts w:ascii="Tahoma" w:hAnsi="Tahoma" w:cs="Tahoma"/>
      <w:sz w:val="16"/>
      <w:szCs w:val="16"/>
    </w:rPr>
  </w:style>
  <w:style w:type="character" w:customStyle="1" w:styleId="12">
    <w:name w:val="Нижний колонтитул Знак1"/>
    <w:qFormat/>
  </w:style>
  <w:style w:type="character" w:customStyle="1" w:styleId="13">
    <w:name w:val="Верхний колонтитул Знак1"/>
    <w:qFormat/>
  </w:style>
  <w:style w:type="character" w:customStyle="1" w:styleId="ad">
    <w:name w:val="Подзаголовок Знак"/>
    <w:qFormat/>
    <w:rPr>
      <w:b/>
      <w:sz w:val="28"/>
    </w:rPr>
  </w:style>
  <w:style w:type="character" w:customStyle="1" w:styleId="ae">
    <w:name w:val="Название Знак"/>
    <w:qFormat/>
    <w:rPr>
      <w:sz w:val="28"/>
    </w:rPr>
  </w:style>
  <w:style w:type="character" w:customStyle="1" w:styleId="af">
    <w:name w:val="Основной текст Знак"/>
    <w:qFormat/>
    <w:rPr>
      <w:b/>
      <w:sz w:val="28"/>
    </w:rPr>
  </w:style>
  <w:style w:type="character" w:customStyle="1" w:styleId="90">
    <w:name w:val="Заголовок 9 Знак"/>
    <w:qFormat/>
    <w:rPr>
      <w:b/>
      <w:sz w:val="24"/>
    </w:rPr>
  </w:style>
  <w:style w:type="character" w:customStyle="1" w:styleId="80">
    <w:name w:val="Заголовок 8 Знак"/>
    <w:qFormat/>
    <w:rPr>
      <w:sz w:val="24"/>
    </w:rPr>
  </w:style>
  <w:style w:type="character" w:customStyle="1" w:styleId="70">
    <w:name w:val="Заголовок 7 Знак"/>
    <w:qFormat/>
    <w:rPr>
      <w:sz w:val="28"/>
    </w:rPr>
  </w:style>
  <w:style w:type="character" w:customStyle="1" w:styleId="60">
    <w:name w:val="Заголовок 6 Знак"/>
    <w:qFormat/>
    <w:rPr>
      <w:b/>
      <w:sz w:val="28"/>
    </w:rPr>
  </w:style>
  <w:style w:type="character" w:customStyle="1" w:styleId="40">
    <w:name w:val="Заголовок 4 Знак"/>
    <w:qFormat/>
    <w:rPr>
      <w:b/>
      <w:sz w:val="24"/>
    </w:rPr>
  </w:style>
  <w:style w:type="character" w:customStyle="1" w:styleId="31">
    <w:name w:val="Заголовок 3 Знак"/>
    <w:qFormat/>
    <w:rPr>
      <w:b/>
      <w:sz w:val="24"/>
    </w:rPr>
  </w:style>
  <w:style w:type="character" w:customStyle="1" w:styleId="22">
    <w:name w:val="Заголовок 2 Знак"/>
    <w:qFormat/>
    <w:rPr>
      <w:rFonts w:ascii="Arial" w:hAnsi="Arial" w:cs="Arial"/>
      <w:b/>
      <w:i/>
      <w:sz w:val="28"/>
    </w:rPr>
  </w:style>
  <w:style w:type="character" w:customStyle="1" w:styleId="14">
    <w:name w:val="Заголовок 1 Знак"/>
    <w:qFormat/>
    <w:rPr>
      <w:sz w:val="28"/>
    </w:rPr>
  </w:style>
  <w:style w:type="character" w:customStyle="1" w:styleId="15">
    <w:name w:val="Текст примечания Знак1"/>
    <w:qFormat/>
  </w:style>
  <w:style w:type="character" w:customStyle="1" w:styleId="af0">
    <w:name w:val="Тема примечания Знак"/>
    <w:qFormat/>
    <w:rPr>
      <w:rFonts w:ascii="Calibri" w:eastAsia="SimSun;宋体" w:hAnsi="Calibri" w:cs="Calibri"/>
      <w:b/>
      <w:bCs/>
      <w:kern w:val="2"/>
    </w:rPr>
  </w:style>
  <w:style w:type="character" w:styleId="af1">
    <w:name w:val="Emphasis"/>
    <w:qFormat/>
    <w:rPr>
      <w:i/>
      <w:iCs/>
    </w:rPr>
  </w:style>
  <w:style w:type="character" w:customStyle="1" w:styleId="af2">
    <w:name w:val="Выделение жирным"/>
    <w:qFormat/>
    <w:rPr>
      <w:b/>
      <w:bCs/>
    </w:rPr>
  </w:style>
  <w:style w:type="character" w:customStyle="1" w:styleId="32">
    <w:name w:val="Основной шрифт абзаца3"/>
    <w:qFormat/>
  </w:style>
  <w:style w:type="character" w:customStyle="1" w:styleId="af3">
    <w:name w:val="Текст примечания Знак"/>
    <w:qFormat/>
  </w:style>
  <w:style w:type="character" w:customStyle="1" w:styleId="16">
    <w:name w:val="Знак примечания1"/>
    <w:qFormat/>
    <w:rPr>
      <w:sz w:val="16"/>
      <w:szCs w:val="16"/>
    </w:rPr>
  </w:style>
  <w:style w:type="character" w:customStyle="1" w:styleId="A10">
    <w:name w:val="A1"/>
    <w:qFormat/>
    <w:rPr>
      <w:color w:val="000000"/>
      <w:sz w:val="22"/>
      <w:szCs w:val="22"/>
    </w:rPr>
  </w:style>
  <w:style w:type="character" w:customStyle="1" w:styleId="33">
    <w:name w:val="Основной текст с отступом 3 Знак"/>
    <w:qFormat/>
    <w:rPr>
      <w:sz w:val="16"/>
      <w:szCs w:val="16"/>
    </w:rPr>
  </w:style>
  <w:style w:type="character" w:customStyle="1" w:styleId="WW-">
    <w:name w:val="WW-Знак Знак"/>
    <w:qFormat/>
    <w:rPr>
      <w:b/>
      <w:sz w:val="28"/>
      <w:lang w:val="ru-RU" w:bidi="ar-SA"/>
    </w:rPr>
  </w:style>
  <w:style w:type="character" w:customStyle="1" w:styleId="af4">
    <w:name w:val="Основной текст ГД Знак Знак Знак Знак"/>
    <w:qFormat/>
    <w:rPr>
      <w:sz w:val="24"/>
      <w:szCs w:val="24"/>
      <w:lang w:val="ru-RU" w:bidi="ar-SA"/>
    </w:rPr>
  </w:style>
  <w:style w:type="character" w:customStyle="1" w:styleId="af5">
    <w:name w:val="Знак Знак"/>
    <w:qFormat/>
    <w:rPr>
      <w:b/>
      <w:sz w:val="28"/>
      <w:lang w:val="ru-RU" w:bidi="ar-SA"/>
    </w:rPr>
  </w:style>
  <w:style w:type="character" w:customStyle="1" w:styleId="17">
    <w:name w:val="Основной шрифт абзаца1"/>
    <w:qFormat/>
  </w:style>
  <w:style w:type="character" w:customStyle="1" w:styleId="WW8Num29z3">
    <w:name w:val="WW8Num29z3"/>
    <w:qFormat/>
    <w:rPr>
      <w:rFonts w:ascii="Symbol" w:hAnsi="Symbol" w:cs="Symbol"/>
    </w:rPr>
  </w:style>
  <w:style w:type="character" w:customStyle="1" w:styleId="WW8Num16z3">
    <w:name w:val="WW8Num16z3"/>
    <w:qFormat/>
    <w:rPr>
      <w:rFonts w:ascii="Symbol" w:hAnsi="Symbol" w:cs="Symbol"/>
    </w:rPr>
  </w:style>
  <w:style w:type="character" w:customStyle="1" w:styleId="WW8Num4z3">
    <w:name w:val="WW8Num4z3"/>
    <w:qFormat/>
    <w:rPr>
      <w:rFonts w:ascii="Symbol" w:hAnsi="Symbol" w:cs="Symbol"/>
    </w:rPr>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23">
    <w:name w:val="Основной шрифт абзаца2"/>
    <w:qFormat/>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ymbol" w:hAnsi="Symbol" w:cs="Symbol"/>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cs="Courier New"/>
      <w:color w:val="000000"/>
    </w:rPr>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af6">
    <w:name w:val="Абзац списка Знак"/>
    <w:qFormat/>
    <w:rPr>
      <w:rFonts w:ascii="Times New Roman" w:eastAsia="Times New Roman" w:hAnsi="Times New Roman" w:cs="Times New Roman"/>
      <w:sz w:val="24"/>
      <w:szCs w:val="24"/>
    </w:rPr>
  </w:style>
  <w:style w:type="character" w:customStyle="1" w:styleId="af7">
    <w:name w:val="Основной текст_"/>
    <w:qFormat/>
    <w:rPr>
      <w:sz w:val="27"/>
      <w:szCs w:val="27"/>
      <w:highlight w:val="white"/>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ListLabel1">
    <w:name w:val="ListLabel 1"/>
    <w:qFormat/>
    <w:rPr>
      <w:rFonts w:eastAsia="Times New Roman"/>
    </w:rPr>
  </w:style>
  <w:style w:type="character" w:customStyle="1" w:styleId="fontstyle12mailrucssattributepostfix">
    <w:name w:val="fontstyle12_mailru_css_attribute_postfix"/>
    <w:qFormat/>
  </w:style>
  <w:style w:type="character" w:customStyle="1" w:styleId="25">
    <w:name w:val="Стиль2 Знак"/>
    <w:qFormat/>
    <w:rPr>
      <w:rFonts w:ascii="Times New Roman" w:hAnsi="Times New Roman" w:cs="Times New Roman"/>
      <w:sz w:val="28"/>
      <w:szCs w:val="28"/>
    </w:rPr>
  </w:style>
  <w:style w:type="character" w:customStyle="1" w:styleId="18">
    <w:name w:val="Стиль1 Знак"/>
    <w:qFormat/>
    <w:rPr>
      <w:rFonts w:eastAsia="Calibri"/>
      <w:sz w:val="28"/>
      <w:szCs w:val="28"/>
    </w:rPr>
  </w:style>
  <w:style w:type="character" w:customStyle="1" w:styleId="FontStyle11">
    <w:name w:val="Font Style11"/>
    <w:qFormat/>
    <w:rPr>
      <w:rFonts w:ascii="Times New Roman" w:hAnsi="Times New Roman" w:cs="Times New Roman"/>
      <w:b/>
      <w:bCs/>
      <w:sz w:val="26"/>
      <w:szCs w:val="26"/>
    </w:rPr>
  </w:style>
  <w:style w:type="character" w:customStyle="1" w:styleId="FontStyle13">
    <w:name w:val="Font Style13"/>
    <w:qFormat/>
    <w:rPr>
      <w:rFonts w:ascii="Times New Roman" w:hAnsi="Times New Roman" w:cs="Times New Roman"/>
      <w:sz w:val="26"/>
      <w:szCs w:val="26"/>
    </w:rPr>
  </w:style>
  <w:style w:type="character" w:customStyle="1" w:styleId="fontstyle01">
    <w:name w:val="fontstyle01"/>
    <w:qFormat/>
    <w:rPr>
      <w:rFonts w:ascii="MinionPro-Regular;Times New Rom" w:hAnsi="MinionPro-Regular;Times New Rom" w:cs="MinionPro-Regular;Times New Rom"/>
      <w:b w:val="0"/>
      <w:bCs w:val="0"/>
      <w:i w:val="0"/>
      <w:iCs w:val="0"/>
      <w:color w:val="242021"/>
      <w:sz w:val="28"/>
      <w:szCs w:val="28"/>
    </w:rPr>
  </w:style>
  <w:style w:type="character" w:customStyle="1" w:styleId="26">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7">
    <w:name w:val="Колонтитул (2)_"/>
    <w:qFormat/>
    <w:rPr>
      <w:rFonts w:ascii="Times New Roman" w:eastAsia="Times New Roman" w:hAnsi="Times New Roman" w:cs="Times New Roman"/>
      <w:sz w:val="20"/>
      <w:szCs w:val="20"/>
    </w:rPr>
  </w:style>
  <w:style w:type="character" w:customStyle="1" w:styleId="af8">
    <w:name w:val="Подпись к таблице_"/>
    <w:qFormat/>
    <w:rPr>
      <w:rFonts w:ascii="Times New Roman" w:eastAsia="Times New Roman" w:hAnsi="Times New Roman" w:cs="Times New Roman"/>
    </w:rPr>
  </w:style>
  <w:style w:type="character" w:customStyle="1" w:styleId="af9">
    <w:name w:val="Другое_"/>
    <w:qFormat/>
    <w:rPr>
      <w:rFonts w:ascii="Times New Roman" w:eastAsia="Times New Roman" w:hAnsi="Times New Roman" w:cs="Times New Roman"/>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2">
    <w:name w:val="WW8Num4z2"/>
    <w:qFormat/>
  </w:style>
  <w:style w:type="paragraph" w:customStyle="1" w:styleId="19">
    <w:name w:val="Заголовок1"/>
    <w:basedOn w:val="a"/>
    <w:next w:val="afa"/>
    <w:qFormat/>
    <w:pPr>
      <w:keepNext/>
      <w:spacing w:before="240" w:after="120"/>
    </w:pPr>
    <w:rPr>
      <w:rFonts w:ascii="Arial" w:eastAsia="Microsoft YaHei" w:hAnsi="Arial"/>
      <w:sz w:val="28"/>
      <w:szCs w:val="28"/>
    </w:rPr>
  </w:style>
  <w:style w:type="paragraph" w:styleId="afa">
    <w:name w:val="Body Text"/>
    <w:basedOn w:val="a"/>
    <w:pPr>
      <w:spacing w:after="140"/>
    </w:pPr>
  </w:style>
  <w:style w:type="paragraph" w:styleId="afb">
    <w:name w:val="List"/>
    <w:basedOn w:val="afa"/>
  </w:style>
  <w:style w:type="paragraph" w:styleId="afc">
    <w:name w:val="caption"/>
    <w:basedOn w:val="a"/>
    <w:qFormat/>
    <w:pPr>
      <w:suppressLineNumbers/>
      <w:spacing w:before="120" w:after="120"/>
    </w:pPr>
    <w:rPr>
      <w:i/>
      <w:iCs/>
    </w:rPr>
  </w:style>
  <w:style w:type="paragraph" w:styleId="afd">
    <w:name w:val="index heading"/>
    <w:basedOn w:val="a"/>
    <w:qFormat/>
    <w:pPr>
      <w:suppressLineNumbers/>
    </w:pPr>
  </w:style>
  <w:style w:type="paragraph" w:styleId="afe">
    <w:name w:val="Balloon Text"/>
    <w:basedOn w:val="a"/>
    <w:qFormat/>
    <w:pPr>
      <w:spacing w:after="0" w:line="240" w:lineRule="auto"/>
    </w:pPr>
    <w:rPr>
      <w:rFonts w:ascii="Segoe UI" w:hAnsi="Segoe UI" w:cs="Segoe UI"/>
      <w:sz w:val="18"/>
      <w:szCs w:val="18"/>
    </w:rPr>
  </w:style>
  <w:style w:type="paragraph" w:styleId="aff">
    <w:name w:val="List Paragraph"/>
    <w:basedOn w:val="a"/>
    <w:qFormat/>
    <w:pPr>
      <w:ind w:left="720"/>
      <w:contextualSpacing/>
    </w:pPr>
  </w:style>
  <w:style w:type="paragraph" w:customStyle="1" w:styleId="TableParagraph">
    <w:name w:val="Table Paragraph"/>
    <w:basedOn w:val="a"/>
    <w:uiPriority w:val="1"/>
    <w:qFormat/>
    <w:rsid w:val="00C57EC7"/>
    <w:pPr>
      <w:widowControl w:val="0"/>
      <w:spacing w:after="0" w:line="240" w:lineRule="auto"/>
    </w:pPr>
    <w:rPr>
      <w:rFonts w:eastAsia="Times New Roman" w:cs="Times New Roman"/>
    </w:rPr>
  </w:style>
  <w:style w:type="paragraph" w:customStyle="1" w:styleId="aff0">
    <w:name w:val="Содержимое врезки"/>
    <w:basedOn w:val="a"/>
    <w:qFormat/>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msonormal0">
    <w:name w:val="msonormal"/>
    <w:basedOn w:val="a"/>
    <w:qFormat/>
  </w:style>
  <w:style w:type="paragraph" w:customStyle="1" w:styleId="34">
    <w:name w:val="Основной текст (3)"/>
    <w:basedOn w:val="a"/>
    <w:qFormat/>
    <w:pPr>
      <w:widowControl w:val="0"/>
      <w:shd w:val="clear" w:color="auto" w:fill="FFFFFF"/>
      <w:spacing w:line="288" w:lineRule="exact"/>
      <w:ind w:firstLine="740"/>
      <w:jc w:val="both"/>
    </w:pPr>
    <w:rPr>
      <w:rFonts w:ascii="Arial" w:eastAsia="Arial" w:hAnsi="Arial"/>
      <w:sz w:val="22"/>
      <w:szCs w:val="22"/>
    </w:rPr>
  </w:style>
  <w:style w:type="paragraph" w:customStyle="1" w:styleId="28">
    <w:name w:val="Основной текст (2)"/>
    <w:basedOn w:val="a"/>
    <w:qFormat/>
    <w:pPr>
      <w:widowControl w:val="0"/>
      <w:shd w:val="clear" w:color="auto" w:fill="FFFFFF"/>
      <w:spacing w:line="274" w:lineRule="exact"/>
      <w:ind w:firstLine="600"/>
      <w:jc w:val="both"/>
    </w:pPr>
    <w:rPr>
      <w:rFonts w:ascii="Arial" w:eastAsia="Arial" w:hAnsi="Arial"/>
      <w:sz w:val="20"/>
      <w:szCs w:val="20"/>
    </w:rPr>
  </w:style>
  <w:style w:type="paragraph" w:styleId="aff3">
    <w:name w:val="No Spacing"/>
    <w:qFormat/>
    <w:rPr>
      <w:rFonts w:ascii="Calibri" w:eastAsia="Calibri" w:hAnsi="Calibri" w:cs="Times New Roman"/>
      <w:sz w:val="22"/>
      <w:szCs w:val="22"/>
      <w:lang w:bidi="ar-SA"/>
    </w:rPr>
  </w:style>
  <w:style w:type="paragraph" w:customStyle="1" w:styleId="ConsPlusNonformat">
    <w:name w:val="ConsPlusNonformat"/>
    <w:qFormat/>
    <w:pPr>
      <w:widowControl w:val="0"/>
      <w:spacing w:after="200" w:line="276" w:lineRule="auto"/>
    </w:pPr>
    <w:rPr>
      <w:rFonts w:ascii="Courier New" w:eastAsia="Times New Roman" w:hAnsi="Courier New" w:cs="Courier New"/>
      <w:sz w:val="24"/>
      <w:szCs w:val="20"/>
      <w:lang w:bidi="ar-SA"/>
    </w:rPr>
  </w:style>
  <w:style w:type="paragraph" w:styleId="aff4">
    <w:name w:val="footer"/>
    <w:basedOn w:val="a"/>
    <w:pPr>
      <w:tabs>
        <w:tab w:val="center" w:pos="4677"/>
        <w:tab w:val="right" w:pos="9355"/>
      </w:tabs>
    </w:pPr>
  </w:style>
  <w:style w:type="paragraph" w:customStyle="1" w:styleId="ConsPlusCell">
    <w:name w:val="ConsPlusCell"/>
    <w:qFormat/>
    <w:pPr>
      <w:widowControl w:val="0"/>
      <w:spacing w:after="200" w:line="276" w:lineRule="auto"/>
    </w:pPr>
    <w:rPr>
      <w:rFonts w:ascii="Arial" w:eastAsia="Times New Roman" w:hAnsi="Arial"/>
      <w:sz w:val="24"/>
      <w:szCs w:val="20"/>
      <w:lang w:bidi="ar-SA"/>
    </w:rPr>
  </w:style>
  <w:style w:type="paragraph" w:styleId="29">
    <w:name w:val="Body Text 2"/>
    <w:basedOn w:val="a"/>
    <w:qFormat/>
    <w:pPr>
      <w:spacing w:after="120" w:line="480" w:lineRule="auto"/>
    </w:pPr>
    <w:rPr>
      <w:sz w:val="20"/>
      <w:szCs w:val="20"/>
    </w:rPr>
  </w:style>
  <w:style w:type="paragraph" w:customStyle="1" w:styleId="ConsPlusNormal0">
    <w:name w:val="ConsPlusNormal"/>
    <w:qFormat/>
    <w:pPr>
      <w:widowControl w:val="0"/>
      <w:spacing w:after="200" w:line="276" w:lineRule="auto"/>
      <w:ind w:firstLine="720"/>
    </w:pPr>
    <w:rPr>
      <w:rFonts w:ascii="Arial" w:eastAsia="Times New Roman" w:hAnsi="Arial"/>
      <w:sz w:val="24"/>
      <w:szCs w:val="20"/>
      <w:lang w:bidi="ar-SA"/>
    </w:rPr>
  </w:style>
  <w:style w:type="paragraph" w:styleId="aff5">
    <w:name w:val="Normal (Web)"/>
    <w:basedOn w:val="a"/>
    <w:qFormat/>
    <w:pPr>
      <w:spacing w:before="280" w:after="280" w:line="240" w:lineRule="auto"/>
    </w:pPr>
    <w:rPr>
      <w:rFonts w:cs="Times New Roman"/>
    </w:rPr>
  </w:style>
  <w:style w:type="paragraph" w:styleId="aff6">
    <w:name w:val="Body Text Indent"/>
    <w:basedOn w:val="a"/>
    <w:pPr>
      <w:spacing w:after="120"/>
      <w:ind w:left="283"/>
      <w:jc w:val="both"/>
    </w:pPr>
    <w:rPr>
      <w:sz w:val="28"/>
    </w:rPr>
  </w:style>
  <w:style w:type="paragraph" w:styleId="aff7">
    <w:name w:val="footnote text"/>
    <w:basedOn w:val="a"/>
    <w:rPr>
      <w:sz w:val="20"/>
      <w:szCs w:val="20"/>
    </w:rPr>
  </w:style>
  <w:style w:type="paragraph" w:styleId="aff8">
    <w:name w:val="header"/>
    <w:basedOn w:val="a"/>
    <w:pPr>
      <w:tabs>
        <w:tab w:val="center" w:pos="4677"/>
        <w:tab w:val="right" w:pos="9355"/>
      </w:tabs>
    </w:pPr>
  </w:style>
  <w:style w:type="paragraph" w:customStyle="1" w:styleId="ConsPlusTitle">
    <w:name w:val="ConsPlusTitle"/>
    <w:qFormat/>
    <w:pPr>
      <w:spacing w:after="200" w:line="276" w:lineRule="auto"/>
    </w:pPr>
    <w:rPr>
      <w:rFonts w:eastAsia="Times New Roman" w:cs="Times New Roman"/>
      <w:b/>
      <w:bCs/>
      <w:sz w:val="28"/>
      <w:szCs w:val="28"/>
      <w:lang w:bidi="ar-SA"/>
    </w:rPr>
  </w:style>
  <w:style w:type="paragraph" w:styleId="aff9">
    <w:name w:val="annotation text"/>
    <w:basedOn w:val="a"/>
    <w:qFormat/>
    <w:rPr>
      <w:sz w:val="20"/>
      <w:szCs w:val="20"/>
    </w:rPr>
  </w:style>
  <w:style w:type="paragraph" w:styleId="affa">
    <w:name w:val="annotation subject"/>
    <w:basedOn w:val="1a"/>
    <w:next w:val="1a"/>
    <w:qFormat/>
    <w:rPr>
      <w:rFonts w:ascii="Calibri" w:eastAsia="SimSun;宋体" w:hAnsi="Calibri" w:cs="Calibri"/>
      <w:b/>
      <w:bCs/>
    </w:rPr>
  </w:style>
  <w:style w:type="paragraph" w:customStyle="1" w:styleId="Pa1">
    <w:name w:val="Pa1"/>
    <w:basedOn w:val="Default"/>
    <w:next w:val="Default"/>
    <w:qFormat/>
    <w:pPr>
      <w:spacing w:line="241" w:lineRule="atLeast"/>
    </w:pPr>
  </w:style>
  <w:style w:type="paragraph" w:customStyle="1" w:styleId="Standard">
    <w:name w:val="Standard"/>
    <w:qFormat/>
    <w:pPr>
      <w:suppressAutoHyphens/>
      <w:spacing w:after="200" w:line="276" w:lineRule="auto"/>
      <w:textAlignment w:val="baseline"/>
    </w:pPr>
    <w:rPr>
      <w:rFonts w:asciiTheme="minorHAnsi" w:eastAsiaTheme="minorHAnsi" w:hAnsiTheme="minorHAnsi" w:cs="Calibri"/>
      <w:sz w:val="22"/>
      <w:szCs w:val="22"/>
      <w:lang w:bidi="ar-SA"/>
    </w:rPr>
  </w:style>
  <w:style w:type="paragraph" w:customStyle="1" w:styleId="2a">
    <w:name w:val="Абзац списка2"/>
    <w:basedOn w:val="a"/>
    <w:qFormat/>
    <w:pPr>
      <w:ind w:left="720"/>
    </w:pPr>
  </w:style>
  <w:style w:type="paragraph" w:customStyle="1" w:styleId="1a">
    <w:name w:val="Текст примечания1"/>
    <w:basedOn w:val="a"/>
    <w:qFormat/>
    <w:rPr>
      <w:sz w:val="20"/>
      <w:szCs w:val="20"/>
    </w:rPr>
  </w:style>
  <w:style w:type="paragraph" w:customStyle="1" w:styleId="Default">
    <w:name w:val="Default"/>
    <w:qFormat/>
    <w:pPr>
      <w:suppressAutoHyphens/>
      <w:spacing w:after="200" w:line="276" w:lineRule="auto"/>
    </w:pPr>
    <w:rPr>
      <w:rFonts w:eastAsia="Times New Roman" w:cs="Times New Roman"/>
      <w:color w:val="000000"/>
      <w:sz w:val="24"/>
      <w:lang w:bidi="ar-SA"/>
    </w:rPr>
  </w:style>
  <w:style w:type="paragraph" w:customStyle="1" w:styleId="1b">
    <w:name w:val="Абзац списка1"/>
    <w:basedOn w:val="a"/>
    <w:qFormat/>
    <w:pPr>
      <w:ind w:left="720"/>
    </w:pPr>
    <w:rPr>
      <w:rFonts w:ascii="Calibri" w:eastAsia="Calibri" w:hAnsi="Calibri" w:cs="Calibri"/>
      <w:sz w:val="22"/>
      <w:szCs w:val="22"/>
    </w:rPr>
  </w:style>
  <w:style w:type="paragraph" w:customStyle="1" w:styleId="320">
    <w:name w:val="Основной текст с отступом 32"/>
    <w:basedOn w:val="a"/>
    <w:qFormat/>
    <w:pPr>
      <w:spacing w:after="120"/>
      <w:ind w:left="283"/>
    </w:pPr>
    <w:rPr>
      <w:sz w:val="16"/>
      <w:szCs w:val="16"/>
    </w:rPr>
  </w:style>
  <w:style w:type="paragraph" w:customStyle="1" w:styleId="rvps690070">
    <w:name w:val="rvps690070"/>
    <w:basedOn w:val="a"/>
    <w:qFormat/>
    <w:pPr>
      <w:spacing w:after="176"/>
      <w:ind w:right="351"/>
    </w:pPr>
  </w:style>
  <w:style w:type="paragraph" w:customStyle="1" w:styleId="1c">
    <w:name w:val="Текст1"/>
    <w:basedOn w:val="a"/>
    <w:qFormat/>
    <w:rPr>
      <w:rFonts w:ascii="Courier New" w:hAnsi="Courier New" w:cs="Courier New"/>
      <w:sz w:val="20"/>
      <w:szCs w:val="20"/>
    </w:rPr>
  </w:style>
  <w:style w:type="paragraph" w:customStyle="1" w:styleId="affb">
    <w:name w:val="Основной текст ГД Знак Знак"/>
    <w:basedOn w:val="aff6"/>
    <w:qFormat/>
    <w:pPr>
      <w:spacing w:after="0"/>
      <w:ind w:left="0" w:firstLine="709"/>
    </w:pPr>
    <w:rPr>
      <w:szCs w:val="28"/>
    </w:rPr>
  </w:style>
  <w:style w:type="paragraph" w:customStyle="1" w:styleId="affc">
    <w:name w:val="Основной текст ГД Знак Знак Знак"/>
    <w:basedOn w:val="aff6"/>
    <w:qFormat/>
    <w:pPr>
      <w:spacing w:after="0"/>
      <w:ind w:left="0" w:firstLine="709"/>
    </w:pPr>
  </w:style>
  <w:style w:type="paragraph" w:customStyle="1" w:styleId="ConsNormal">
    <w:name w:val="ConsNormal"/>
    <w:qFormat/>
    <w:pPr>
      <w:widowControl w:val="0"/>
      <w:suppressAutoHyphens/>
      <w:spacing w:after="200" w:line="276" w:lineRule="auto"/>
      <w:ind w:right="19772" w:firstLine="720"/>
      <w:jc w:val="both"/>
    </w:pPr>
    <w:rPr>
      <w:rFonts w:ascii="Arial" w:eastAsia="Arial" w:hAnsi="Arial"/>
      <w:sz w:val="24"/>
      <w:szCs w:val="20"/>
      <w:lang w:bidi="ar-SA"/>
    </w:rPr>
  </w:style>
  <w:style w:type="paragraph" w:customStyle="1" w:styleId="BodyText21">
    <w:name w:val="Body Text 21"/>
    <w:basedOn w:val="a"/>
    <w:qFormat/>
    <w:pPr>
      <w:textAlignment w:val="baseline"/>
    </w:pPr>
    <w:rPr>
      <w:rFonts w:ascii="Arial" w:hAnsi="Arial"/>
      <w:sz w:val="20"/>
      <w:szCs w:val="20"/>
    </w:rPr>
  </w:style>
  <w:style w:type="paragraph" w:customStyle="1" w:styleId="310">
    <w:name w:val="Основной текст 31"/>
    <w:basedOn w:val="a"/>
    <w:qFormat/>
    <w:rPr>
      <w:szCs w:val="20"/>
    </w:rPr>
  </w:style>
  <w:style w:type="paragraph" w:customStyle="1" w:styleId="2b">
    <w:name w:val="Цитата2"/>
    <w:basedOn w:val="a"/>
    <w:qFormat/>
    <w:pPr>
      <w:ind w:left="425" w:right="-763"/>
    </w:pPr>
    <w:rPr>
      <w:sz w:val="28"/>
      <w:szCs w:val="20"/>
    </w:rPr>
  </w:style>
  <w:style w:type="paragraph" w:customStyle="1" w:styleId="220">
    <w:name w:val="Основной текст 22"/>
    <w:basedOn w:val="a"/>
    <w:qFormat/>
    <w:pPr>
      <w:ind w:right="-763" w:firstLine="567"/>
    </w:pPr>
    <w:rPr>
      <w:sz w:val="28"/>
      <w:szCs w:val="20"/>
    </w:rPr>
  </w:style>
  <w:style w:type="paragraph" w:customStyle="1" w:styleId="1d">
    <w:name w:val="Цитата1"/>
    <w:basedOn w:val="a"/>
    <w:qFormat/>
    <w:pPr>
      <w:ind w:left="4678" w:right="30" w:hanging="4678"/>
    </w:pPr>
    <w:rPr>
      <w:sz w:val="28"/>
      <w:szCs w:val="20"/>
    </w:rPr>
  </w:style>
  <w:style w:type="paragraph" w:styleId="affd">
    <w:name w:val="Subtitle"/>
    <w:basedOn w:val="a"/>
    <w:next w:val="afa"/>
    <w:qFormat/>
    <w:pPr>
      <w:jc w:val="center"/>
    </w:pPr>
    <w:rPr>
      <w:b/>
      <w:sz w:val="28"/>
      <w:szCs w:val="20"/>
    </w:rPr>
  </w:style>
  <w:style w:type="paragraph" w:customStyle="1" w:styleId="210">
    <w:name w:val="Основной текст с отступом 21"/>
    <w:basedOn w:val="a"/>
    <w:qFormat/>
    <w:pPr>
      <w:spacing w:after="120" w:line="480" w:lineRule="auto"/>
      <w:ind w:left="283"/>
    </w:pPr>
    <w:rPr>
      <w:szCs w:val="20"/>
    </w:rPr>
  </w:style>
  <w:style w:type="paragraph" w:customStyle="1" w:styleId="311">
    <w:name w:val="Основной текст с отступом 31"/>
    <w:basedOn w:val="a"/>
    <w:qFormat/>
    <w:pPr>
      <w:spacing w:after="120"/>
      <w:ind w:left="283"/>
    </w:pPr>
    <w:rPr>
      <w:sz w:val="16"/>
      <w:szCs w:val="20"/>
    </w:rPr>
  </w:style>
  <w:style w:type="paragraph" w:customStyle="1" w:styleId="211">
    <w:name w:val="Основной текст 21"/>
    <w:basedOn w:val="a"/>
    <w:qFormat/>
    <w:pPr>
      <w:spacing w:after="120" w:line="480" w:lineRule="auto"/>
    </w:pPr>
    <w:rPr>
      <w:szCs w:val="20"/>
    </w:rPr>
  </w:style>
  <w:style w:type="paragraph" w:customStyle="1" w:styleId="1e">
    <w:name w:val="Указатель1"/>
    <w:basedOn w:val="a"/>
    <w:qFormat/>
    <w:pPr>
      <w:suppressLineNumbers/>
    </w:pPr>
    <w:rPr>
      <w:rFonts w:ascii="Arial" w:hAnsi="Arial" w:cs="Tahoma"/>
    </w:rPr>
  </w:style>
  <w:style w:type="paragraph" w:customStyle="1" w:styleId="1f">
    <w:name w:val="Название1"/>
    <w:basedOn w:val="a"/>
    <w:qFormat/>
    <w:pPr>
      <w:suppressLineNumbers/>
      <w:spacing w:before="120" w:after="120"/>
    </w:pPr>
    <w:rPr>
      <w:rFonts w:ascii="Arial" w:hAnsi="Arial" w:cs="Tahoma"/>
      <w:i/>
      <w:iCs/>
      <w:sz w:val="20"/>
    </w:rPr>
  </w:style>
  <w:style w:type="paragraph" w:customStyle="1" w:styleId="2c">
    <w:name w:val="Указатель2"/>
    <w:basedOn w:val="a"/>
    <w:qFormat/>
    <w:pPr>
      <w:suppressLineNumbers/>
    </w:pPr>
    <w:rPr>
      <w:rFonts w:cs="Mangal"/>
    </w:rPr>
  </w:style>
  <w:style w:type="paragraph" w:customStyle="1" w:styleId="2d">
    <w:name w:val="Название2"/>
    <w:basedOn w:val="a"/>
    <w:qFormat/>
    <w:pPr>
      <w:suppressLineNumbers/>
      <w:spacing w:before="120" w:after="120"/>
    </w:pPr>
    <w:rPr>
      <w:rFonts w:cs="Mangal"/>
      <w:i/>
      <w:iCs/>
    </w:rPr>
  </w:style>
  <w:style w:type="paragraph" w:customStyle="1" w:styleId="1f0">
    <w:name w:val="Основной текст1"/>
    <w:basedOn w:val="a"/>
    <w:qFormat/>
    <w:pPr>
      <w:shd w:val="clear" w:color="auto" w:fill="FFFFFF"/>
      <w:spacing w:after="420" w:line="240" w:lineRule="auto"/>
    </w:pPr>
    <w:rPr>
      <w:rFonts w:ascii="Calibri" w:eastAsia="Calibri" w:hAnsi="Calibri" w:cs="Calibri"/>
      <w:sz w:val="27"/>
      <w:szCs w:val="27"/>
    </w:rPr>
  </w:style>
  <w:style w:type="paragraph" w:customStyle="1" w:styleId="consplusnonformat0">
    <w:name w:val="consplusnonformat"/>
    <w:basedOn w:val="a"/>
    <w:qFormat/>
    <w:rPr>
      <w:rFonts w:ascii="Courier New" w:hAnsi="Courier New" w:cs="Courier New"/>
      <w:sz w:val="20"/>
      <w:szCs w:val="20"/>
    </w:rPr>
  </w:style>
  <w:style w:type="paragraph" w:customStyle="1" w:styleId="consplusnormal1">
    <w:name w:val="consplusnormal"/>
    <w:basedOn w:val="a"/>
    <w:qFormat/>
    <w:pPr>
      <w:ind w:firstLine="720"/>
    </w:pPr>
    <w:rPr>
      <w:sz w:val="20"/>
      <w:szCs w:val="20"/>
    </w:rPr>
  </w:style>
  <w:style w:type="paragraph" w:customStyle="1" w:styleId="ConsTitle">
    <w:name w:val="ConsTitle"/>
    <w:qFormat/>
    <w:pPr>
      <w:widowControl w:val="0"/>
      <w:spacing w:after="200" w:line="276" w:lineRule="auto"/>
      <w:ind w:right="19772"/>
    </w:pPr>
    <w:rPr>
      <w:rFonts w:ascii="Arial" w:eastAsia="Times New Roman" w:hAnsi="Arial"/>
      <w:b/>
      <w:sz w:val="16"/>
      <w:szCs w:val="20"/>
      <w:lang w:bidi="ar-SA"/>
    </w:rPr>
  </w:style>
  <w:style w:type="paragraph" w:styleId="2e">
    <w:name w:val="Body Text Indent 2"/>
    <w:basedOn w:val="a"/>
    <w:qFormat/>
    <w:pPr>
      <w:spacing w:after="120" w:line="480" w:lineRule="auto"/>
      <w:ind w:left="283"/>
    </w:pPr>
    <w:rPr>
      <w:sz w:val="20"/>
      <w:szCs w:val="20"/>
    </w:rPr>
  </w:style>
  <w:style w:type="paragraph" w:styleId="35">
    <w:name w:val="Body Text Indent 3"/>
    <w:basedOn w:val="a"/>
    <w:qFormat/>
    <w:pPr>
      <w:spacing w:after="0" w:line="240" w:lineRule="auto"/>
      <w:ind w:firstLine="720"/>
      <w:jc w:val="both"/>
    </w:pPr>
    <w:rPr>
      <w:rFonts w:eastAsia="Times New Roman"/>
      <w:sz w:val="28"/>
      <w:szCs w:val="28"/>
      <w:lang w:eastAsia="ru-RU"/>
    </w:rPr>
  </w:style>
  <w:style w:type="paragraph" w:customStyle="1" w:styleId="style2mailrucssattributepostfix">
    <w:name w:val="style2_mailru_css_attribute_postfix"/>
    <w:basedOn w:val="a"/>
    <w:qFormat/>
    <w:pPr>
      <w:spacing w:before="280" w:after="280" w:line="240" w:lineRule="auto"/>
    </w:pPr>
    <w:rPr>
      <w:rFonts w:cs="Times New Roman"/>
    </w:rPr>
  </w:style>
  <w:style w:type="paragraph" w:customStyle="1" w:styleId="Style3">
    <w:name w:val="Style3"/>
    <w:basedOn w:val="a"/>
    <w:qFormat/>
    <w:pPr>
      <w:widowControl w:val="0"/>
      <w:autoSpaceDE w:val="0"/>
      <w:spacing w:after="0" w:line="329" w:lineRule="exact"/>
      <w:ind w:firstLine="701"/>
      <w:jc w:val="both"/>
    </w:pPr>
    <w:rPr>
      <w:rFonts w:cs="Times New Roman"/>
    </w:rPr>
  </w:style>
  <w:style w:type="paragraph" w:customStyle="1" w:styleId="2f">
    <w:name w:val="Стиль2"/>
    <w:basedOn w:val="a"/>
    <w:qFormat/>
    <w:pPr>
      <w:spacing w:after="0" w:line="240" w:lineRule="auto"/>
      <w:ind w:firstLine="708"/>
      <w:jc w:val="both"/>
    </w:pPr>
    <w:rPr>
      <w:rFonts w:cs="Times New Roman"/>
      <w:sz w:val="28"/>
      <w:szCs w:val="28"/>
    </w:rPr>
  </w:style>
  <w:style w:type="paragraph" w:customStyle="1" w:styleId="1f1">
    <w:name w:val="Стиль1"/>
    <w:basedOn w:val="a"/>
    <w:qFormat/>
    <w:pPr>
      <w:spacing w:after="0"/>
      <w:jc w:val="both"/>
    </w:pPr>
    <w:rPr>
      <w:rFonts w:eastAsia="Calibri"/>
      <w:sz w:val="28"/>
      <w:szCs w:val="28"/>
    </w:rPr>
  </w:style>
  <w:style w:type="paragraph" w:customStyle="1" w:styleId="msonormalmailrucssattributepostfix">
    <w:name w:val="msonormal_mailru_css_attribute_postfix"/>
    <w:basedOn w:val="a"/>
    <w:qFormat/>
    <w:pPr>
      <w:spacing w:before="280" w:after="280" w:line="240" w:lineRule="auto"/>
    </w:pPr>
    <w:rPr>
      <w:rFonts w:cs="Times New Roman"/>
    </w:rPr>
  </w:style>
  <w:style w:type="paragraph" w:customStyle="1" w:styleId="Style4">
    <w:name w:val="Style4"/>
    <w:basedOn w:val="a"/>
    <w:qFormat/>
    <w:pPr>
      <w:widowControl w:val="0"/>
      <w:autoSpaceDE w:val="0"/>
      <w:spacing w:after="0" w:line="240" w:lineRule="auto"/>
    </w:pPr>
    <w:rPr>
      <w:rFonts w:cs="Times New Roman"/>
    </w:rPr>
  </w:style>
  <w:style w:type="paragraph" w:customStyle="1" w:styleId="Style5">
    <w:name w:val="Style5"/>
    <w:basedOn w:val="a"/>
    <w:qFormat/>
    <w:pPr>
      <w:widowControl w:val="0"/>
      <w:autoSpaceDE w:val="0"/>
      <w:spacing w:after="0" w:line="331" w:lineRule="exact"/>
      <w:ind w:hanging="691"/>
    </w:pPr>
    <w:rPr>
      <w:rFonts w:cs="Times New Roman"/>
    </w:rPr>
  </w:style>
  <w:style w:type="paragraph" w:customStyle="1" w:styleId="2f0">
    <w:name w:val="Колонтитул (2)"/>
    <w:basedOn w:val="a"/>
    <w:qFormat/>
    <w:pPr>
      <w:widowControl w:val="0"/>
      <w:spacing w:after="0" w:line="240" w:lineRule="auto"/>
    </w:pPr>
    <w:rPr>
      <w:rFonts w:eastAsia="Times New Roman" w:cs="Times New Roman"/>
      <w:sz w:val="20"/>
      <w:szCs w:val="20"/>
    </w:rPr>
  </w:style>
  <w:style w:type="paragraph" w:customStyle="1" w:styleId="affe">
    <w:name w:val="Подпись к таблице"/>
    <w:basedOn w:val="a"/>
    <w:qFormat/>
    <w:pPr>
      <w:widowControl w:val="0"/>
      <w:spacing w:after="0" w:line="240" w:lineRule="auto"/>
    </w:pPr>
    <w:rPr>
      <w:rFonts w:eastAsia="Times New Roman" w:cs="Times New Roman"/>
    </w:rPr>
  </w:style>
  <w:style w:type="paragraph" w:customStyle="1" w:styleId="afff">
    <w:name w:val="Другое"/>
    <w:basedOn w:val="a"/>
    <w:qFormat/>
    <w:pPr>
      <w:widowControl w:val="0"/>
      <w:spacing w:after="0" w:line="388" w:lineRule="auto"/>
      <w:ind w:firstLine="400"/>
    </w:pPr>
    <w:rPr>
      <w:rFonts w:eastAsia="Times New Roman" w:cs="Times New Roman"/>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table" w:customStyle="1" w:styleId="1f2">
    <w:name w:val="Сетка таблицы1"/>
    <w:basedOn w:val="a1"/>
    <w:uiPriority w:val="59"/>
    <w:rsid w:val="00D62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Grid"/>
    <w:basedOn w:val="a1"/>
    <w:uiPriority w:val="59"/>
    <w:rsid w:val="00D62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CDA6-BCCE-480C-9125-B7EC9997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10046</Words>
  <Characters>57264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КГБУЗ "Боготольская МБ"</Company>
  <LinksUpToDate>false</LinksUpToDate>
  <CharactersWithSpaces>67176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19</cp:revision>
  <cp:lastPrinted>2024-03-12T09:06:00Z</cp:lastPrinted>
  <dcterms:created xsi:type="dcterms:W3CDTF">2024-03-13T08:35:00Z</dcterms:created>
  <dcterms:modified xsi:type="dcterms:W3CDTF">2024-03-14T02:21:00Z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КГБУЗ "Боготольская МБ"</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