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59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_______2024 года                    с. Боготол                                     № проект</w:t>
      </w: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общественной</w:t>
      </w:r>
    </w:p>
    <w:p w:rsidR="0047093E" w:rsidRDefault="00A4102F" w:rsidP="00A410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47093E">
        <w:rPr>
          <w:rFonts w:ascii="Arial" w:hAnsi="Arial" w:cs="Arial"/>
          <w:sz w:val="24"/>
          <w:szCs w:val="24"/>
        </w:rPr>
        <w:t xml:space="preserve">омиссии по развитию сельской среды </w:t>
      </w: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093E" w:rsidRDefault="007C712B" w:rsidP="0047093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7C712B">
        <w:rPr>
          <w:rFonts w:ascii="Arial" w:hAnsi="Arial" w:cs="Arial"/>
          <w:sz w:val="24"/>
          <w:szCs w:val="24"/>
        </w:rPr>
        <w:t xml:space="preserve">уководствуясь Федеральным законом от 06.10.2003      № 131-ФЗ «Об общих принципах организации местного самоуправления в Российской Федерации», постановлением Правительства 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края", Постановлением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 , </w:t>
      </w:r>
      <w:proofErr w:type="spellStart"/>
      <w:r w:rsidRPr="007C712B">
        <w:rPr>
          <w:rFonts w:ascii="Arial" w:hAnsi="Arial" w:cs="Arial"/>
          <w:sz w:val="24"/>
          <w:szCs w:val="24"/>
        </w:rPr>
        <w:t>пп</w:t>
      </w:r>
      <w:proofErr w:type="spellEnd"/>
      <w:r w:rsidRPr="007C712B">
        <w:rPr>
          <w:rFonts w:ascii="Arial" w:hAnsi="Arial" w:cs="Arial"/>
          <w:sz w:val="24"/>
          <w:szCs w:val="24"/>
        </w:rPr>
        <w:t>. 9 п. 1 ст. 6, ст. 31 Устава Боготольского сельсовета  Боготольского района Красноярского края, ПОСТАНОВЛЯЮ:</w:t>
      </w:r>
    </w:p>
    <w:p w:rsidR="007C712B" w:rsidRDefault="007C712B" w:rsidP="007C71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 общественной комиссии по развитию сельской среды согласно приложению №1 к настоящему постановлению.</w:t>
      </w:r>
    </w:p>
    <w:p w:rsidR="007C712B" w:rsidRDefault="007C712B" w:rsidP="007C71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состав общественной комиссии согласно приложению № 2 к настоящему постановлению.</w:t>
      </w:r>
    </w:p>
    <w:p w:rsidR="00471BF2" w:rsidRPr="00471BF2" w:rsidRDefault="00471BF2" w:rsidP="00471BF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Считать утратившим </w:t>
      </w:r>
      <w:proofErr w:type="gramStart"/>
      <w:r>
        <w:rPr>
          <w:rFonts w:ascii="Arial" w:hAnsi="Arial" w:cs="Arial"/>
          <w:sz w:val="24"/>
          <w:szCs w:val="24"/>
        </w:rPr>
        <w:t>силу  Постановление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 Боготольского сельсовета от 04.08.2017 № 55 «</w:t>
      </w:r>
      <w:r w:rsidRPr="00471BF2">
        <w:rPr>
          <w:rFonts w:ascii="Arial" w:hAnsi="Arial" w:cs="Arial"/>
          <w:sz w:val="24"/>
          <w:szCs w:val="24"/>
        </w:rPr>
        <w:t>Об утверждении Порядка формирования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471BF2">
        <w:rPr>
          <w:rFonts w:ascii="Arial" w:hAnsi="Arial" w:cs="Arial"/>
          <w:sz w:val="24"/>
          <w:szCs w:val="24"/>
        </w:rPr>
        <w:t>общественной комиссии по развитию</w:t>
      </w:r>
      <w:r>
        <w:rPr>
          <w:rFonts w:ascii="Arial" w:hAnsi="Arial" w:cs="Arial"/>
          <w:sz w:val="24"/>
          <w:szCs w:val="24"/>
        </w:rPr>
        <w:t xml:space="preserve"> </w:t>
      </w:r>
      <w:r w:rsidRPr="00471BF2">
        <w:rPr>
          <w:rFonts w:ascii="Arial" w:hAnsi="Arial" w:cs="Arial"/>
          <w:sz w:val="24"/>
          <w:szCs w:val="24"/>
        </w:rPr>
        <w:t>сельской среды</w:t>
      </w:r>
      <w:r>
        <w:rPr>
          <w:rFonts w:ascii="Arial" w:hAnsi="Arial" w:cs="Arial"/>
          <w:sz w:val="24"/>
          <w:szCs w:val="24"/>
        </w:rPr>
        <w:t>».</w:t>
      </w:r>
    </w:p>
    <w:p w:rsidR="0026777F" w:rsidRPr="0026777F" w:rsidRDefault="0026777F" w:rsidP="002677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6777F">
        <w:rPr>
          <w:rFonts w:ascii="Arial" w:hAnsi="Arial" w:cs="Arial"/>
          <w:sz w:val="24"/>
          <w:szCs w:val="24"/>
        </w:rPr>
        <w:t xml:space="preserve">. Опубликовать </w:t>
      </w:r>
      <w:proofErr w:type="gramStart"/>
      <w:r w:rsidRPr="0026777F">
        <w:rPr>
          <w:rFonts w:ascii="Arial" w:hAnsi="Arial" w:cs="Arial"/>
          <w:sz w:val="24"/>
          <w:szCs w:val="24"/>
        </w:rPr>
        <w:t>Постановление  в</w:t>
      </w:r>
      <w:proofErr w:type="gramEnd"/>
      <w:r w:rsidRPr="0026777F">
        <w:rPr>
          <w:rFonts w:ascii="Arial" w:hAnsi="Arial" w:cs="Arial"/>
          <w:sz w:val="24"/>
          <w:szCs w:val="24"/>
        </w:rPr>
        <w:t xml:space="preserve"> общественно-политической газете «Земля </w:t>
      </w:r>
      <w:proofErr w:type="spellStart"/>
      <w:r w:rsidRPr="0026777F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6777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www.bogotol-r.ru, на странице Боготольского сельсовета.      </w:t>
      </w:r>
    </w:p>
    <w:p w:rsidR="0026777F" w:rsidRPr="0026777F" w:rsidRDefault="0026777F" w:rsidP="0026777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Pr="0026777F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26777F" w:rsidRPr="0026777F" w:rsidRDefault="0026777F" w:rsidP="002677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</w:t>
      </w:r>
      <w:r w:rsidRPr="0026777F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471BF2" w:rsidRPr="00471BF2" w:rsidRDefault="00471BF2" w:rsidP="00471BF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471BF2" w:rsidRP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1BF2">
        <w:rPr>
          <w:rFonts w:ascii="Arial" w:hAnsi="Arial" w:cs="Arial"/>
          <w:sz w:val="24"/>
          <w:szCs w:val="24"/>
        </w:rPr>
        <w:t>Глава Боготольского сельсовета                                                        Е.В. Крикливых</w:t>
      </w: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02F" w:rsidRDefault="00A4102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02F" w:rsidRDefault="00A4102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______ №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</w:t>
      </w:r>
    </w:p>
    <w:p w:rsidR="00471BF2" w:rsidRDefault="00A4102F" w:rsidP="00471B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471BF2">
        <w:rPr>
          <w:rFonts w:ascii="Arial" w:hAnsi="Arial" w:cs="Arial"/>
          <w:sz w:val="24"/>
          <w:szCs w:val="24"/>
        </w:rPr>
        <w:t>ормирования общественной комиссии по развитию сельской среды</w:t>
      </w:r>
    </w:p>
    <w:p w:rsidR="00471BF2" w:rsidRDefault="00471BF2" w:rsidP="00471BF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1BF2" w:rsidRDefault="00D23C94" w:rsidP="00D23C9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Общественная комиссии по развитию сельской среды (далее –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благоустройства территорий муниципального образования функционального назначения (площадей, набережных, улиц, пешеходных зон, скверов, парков , иных территорий) (далее – общественные территории) и включения их в муниципальную программу формирования сельской среды, а также контроля за ходом ее реализации.</w:t>
      </w:r>
    </w:p>
    <w:p w:rsidR="00D23C94" w:rsidRDefault="00D23C94" w:rsidP="00D23C94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Задачами Комиссии являются: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подведение итогов общественного обсуждения проекта муниципальной программы формирования современной сельской среды (внесения изменений в муниципальную программу);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комиссионной оценки предложений заинтересованных лиц о финансировании дворовых территорий, включенных в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комиссионной оценки предложений жителей о финансировании общественной(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территории(</w:t>
      </w:r>
      <w:proofErr w:type="spell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963791">
        <w:rPr>
          <w:rFonts w:ascii="Arial" w:hAnsi="Arial" w:cs="Arial"/>
          <w:sz w:val="24"/>
          <w:szCs w:val="24"/>
        </w:rPr>
        <w:t>, включенной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в муниципальную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синхронизации выполнения работ в рамках муниципальное программы с реализуемыми в муниципальном образовании федеральными, региональным</w:t>
      </w:r>
      <w:r w:rsidR="00B94DB2">
        <w:rPr>
          <w:rFonts w:ascii="Arial" w:hAnsi="Arial" w:cs="Arial"/>
          <w:sz w:val="24"/>
          <w:szCs w:val="24"/>
        </w:rPr>
        <w:t>и и муниципальными программами (</w:t>
      </w:r>
      <w:r>
        <w:rPr>
          <w:rFonts w:ascii="Arial" w:hAnsi="Arial" w:cs="Arial"/>
          <w:sz w:val="24"/>
          <w:szCs w:val="24"/>
        </w:rPr>
        <w:t>планами) строительства (реконструкции, ремонта) объектов недвижимого имущества. Программ по ремонту и модернизации инженерных сетей и иных объектов, расположенных на соответствующей территории;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осуществление контроля за реализацией муниципальной программы после ее утверждения в установленном порядке.</w:t>
      </w:r>
    </w:p>
    <w:p w:rsidR="00AF678F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Общественная комиссия выполняет следующие функции: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осуществляет отбор дворовых территорий многоквартирных домов в целях финансирования работ по благоустройству;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осуществл</w:t>
      </w:r>
      <w:r w:rsidR="00963791">
        <w:rPr>
          <w:rFonts w:ascii="Arial" w:hAnsi="Arial" w:cs="Arial"/>
          <w:sz w:val="24"/>
          <w:szCs w:val="24"/>
        </w:rPr>
        <w:t>яет отбор общественной(</w:t>
      </w:r>
      <w:proofErr w:type="spellStart"/>
      <w:r w:rsidR="00963791">
        <w:rPr>
          <w:rFonts w:ascii="Arial" w:hAnsi="Arial" w:cs="Arial"/>
          <w:sz w:val="24"/>
          <w:szCs w:val="24"/>
        </w:rPr>
        <w:t>ых</w:t>
      </w:r>
      <w:proofErr w:type="spellEnd"/>
      <w:r w:rsidR="00963791">
        <w:rPr>
          <w:rFonts w:ascii="Arial" w:hAnsi="Arial" w:cs="Arial"/>
          <w:sz w:val="24"/>
          <w:szCs w:val="24"/>
        </w:rPr>
        <w:t>) территории</w:t>
      </w: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  в</w:t>
      </w:r>
      <w:proofErr w:type="gramEnd"/>
      <w:r>
        <w:rPr>
          <w:rFonts w:ascii="Arial" w:hAnsi="Arial" w:cs="Arial"/>
          <w:sz w:val="24"/>
          <w:szCs w:val="24"/>
        </w:rPr>
        <w:t xml:space="preserve"> целях финансирования работ по благоустройству;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формирует и утверждает с учетом обсуждения с представителями заинтересованных лиц дизайн-проекты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включаются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принимает решение о перечне общественных территорий;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обеспечивает изготовление </w:t>
      </w:r>
      <w:r w:rsidR="00066F03">
        <w:rPr>
          <w:rFonts w:ascii="Arial" w:hAnsi="Arial" w:cs="Arial"/>
          <w:sz w:val="24"/>
          <w:szCs w:val="24"/>
        </w:rPr>
        <w:t>бюллетеней с перечнем общественных территорий;</w:t>
      </w:r>
    </w:p>
    <w:p w:rsidR="00066F03" w:rsidRDefault="00066F03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ж) ведет разъяснительную и информационную работу</w:t>
      </w:r>
      <w:r w:rsidR="00963791">
        <w:rPr>
          <w:rFonts w:ascii="Arial" w:hAnsi="Arial" w:cs="Arial"/>
          <w:sz w:val="24"/>
          <w:szCs w:val="24"/>
        </w:rPr>
        <w:t xml:space="preserve"> по подготовке и проведению голосования по соответствующей территории, в том числе информирование населения такой </w:t>
      </w:r>
      <w:proofErr w:type="gramStart"/>
      <w:r w:rsidR="00963791">
        <w:rPr>
          <w:rFonts w:ascii="Arial" w:hAnsi="Arial" w:cs="Arial"/>
          <w:sz w:val="24"/>
          <w:szCs w:val="24"/>
        </w:rPr>
        <w:t>территории  об</w:t>
      </w:r>
      <w:proofErr w:type="gramEnd"/>
      <w:r w:rsidR="00963791">
        <w:rPr>
          <w:rFonts w:ascii="Arial" w:hAnsi="Arial" w:cs="Arial"/>
          <w:sz w:val="24"/>
          <w:szCs w:val="24"/>
        </w:rPr>
        <w:t xml:space="preserve"> адресах пунктов голосования;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обеспечивает подготовку помещения пунктов голосования, в том числе оборудования его урнами для голосования, размещение информационных плакатов;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 проводит подсчет голосов, устанавливает результаты голосования, составляет итоговый протокол общественной комиссии об итогах голосования по выбору общественной(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территории(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  с.</w:t>
      </w:r>
      <w:proofErr w:type="gramEnd"/>
      <w:r>
        <w:rPr>
          <w:rFonts w:ascii="Arial" w:hAnsi="Arial" w:cs="Arial"/>
          <w:sz w:val="24"/>
          <w:szCs w:val="24"/>
        </w:rPr>
        <w:t xml:space="preserve"> Боготола муниципального образования Боготольский сельсовет Боготольского района Красноярского края, подлежащей благоустройству в первоочередном порядке (далее итоговый протокол общественной комиссии);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 обеспечивает хране</w:t>
      </w:r>
      <w:r w:rsidR="006B7C9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ие документации, связан</w:t>
      </w:r>
      <w:r w:rsidR="006B7C9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ой с проведением голосования;</w:t>
      </w:r>
    </w:p>
    <w:p w:rsidR="00963791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 опечатывает урны для голосования печатью администрации местного самоуправления.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комиссия формируется главой Боготольского сельсовета.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Комиссия состоит из 7 человек.</w:t>
      </w:r>
    </w:p>
    <w:p w:rsidR="0014038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 состав Комиссии входят представители</w:t>
      </w:r>
      <w:r w:rsidR="00140380">
        <w:rPr>
          <w:rFonts w:ascii="Arial" w:hAnsi="Arial" w:cs="Arial"/>
          <w:sz w:val="24"/>
          <w:szCs w:val="24"/>
        </w:rPr>
        <w:t xml:space="preserve"> органов местного самоуправления, депутаты Боготольского сельского совета депутатов, депутат Боготольского районного Совета </w:t>
      </w:r>
      <w:proofErr w:type="gramStart"/>
      <w:r w:rsidR="00140380">
        <w:rPr>
          <w:rFonts w:ascii="Arial" w:hAnsi="Arial" w:cs="Arial"/>
          <w:sz w:val="24"/>
          <w:szCs w:val="24"/>
        </w:rPr>
        <w:t xml:space="preserve">депутатов </w:t>
      </w:r>
      <w:r>
        <w:rPr>
          <w:rFonts w:ascii="Arial" w:hAnsi="Arial" w:cs="Arial"/>
          <w:sz w:val="24"/>
          <w:szCs w:val="24"/>
        </w:rPr>
        <w:t xml:space="preserve"> от</w:t>
      </w:r>
      <w:proofErr w:type="gramEnd"/>
      <w:r>
        <w:rPr>
          <w:rFonts w:ascii="Arial" w:hAnsi="Arial" w:cs="Arial"/>
          <w:sz w:val="24"/>
          <w:szCs w:val="24"/>
        </w:rPr>
        <w:t xml:space="preserve"> соответствующего избирательного округа (по согласованию), а также представители </w:t>
      </w:r>
      <w:r w:rsidR="00140380">
        <w:rPr>
          <w:rFonts w:ascii="Arial" w:hAnsi="Arial" w:cs="Arial"/>
          <w:sz w:val="24"/>
          <w:szCs w:val="24"/>
        </w:rPr>
        <w:t>общественности.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Руководство Комиссией осуществляет председатель, а в его отсутствие – заместитель председателя.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Решения Комиссии принимаются простым большинством голосов членов Комиссии, принявших участие в ее заседании</w:t>
      </w:r>
      <w:r w:rsidR="00FD71F2">
        <w:rPr>
          <w:rFonts w:ascii="Arial" w:hAnsi="Arial" w:cs="Arial"/>
          <w:sz w:val="24"/>
          <w:szCs w:val="24"/>
        </w:rPr>
        <w:t>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Решения Комиссии в день их принятия оформляются протоколом, который подписывается председательствующим и секретарем присутствующих на заседании.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Не допускается заполнение протокола карандашом и внесение в него исправлений. Протокол заседания ведет секретарь Комиссии. Указанный протокол остается у секретаря комиссии.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Решения комиссии размещаются на официальном </w:t>
      </w:r>
      <w:proofErr w:type="gramStart"/>
      <w:r>
        <w:rPr>
          <w:rFonts w:ascii="Arial" w:hAnsi="Arial" w:cs="Arial"/>
          <w:sz w:val="24"/>
          <w:szCs w:val="24"/>
        </w:rPr>
        <w:t xml:space="preserve">сайте </w:t>
      </w:r>
      <w:r w:rsidR="0026777F" w:rsidRPr="0026777F">
        <w:rPr>
          <w:rFonts w:ascii="Arial" w:hAnsi="Arial" w:cs="Arial"/>
          <w:sz w:val="24"/>
          <w:szCs w:val="24"/>
        </w:rPr>
        <w:t xml:space="preserve"> Боготольского</w:t>
      </w:r>
      <w:proofErr w:type="gramEnd"/>
      <w:r w:rsidR="0026777F" w:rsidRPr="0026777F">
        <w:rPr>
          <w:rFonts w:ascii="Arial" w:hAnsi="Arial" w:cs="Arial"/>
          <w:sz w:val="24"/>
          <w:szCs w:val="24"/>
        </w:rPr>
        <w:t xml:space="preserve"> района в сети Интернет www.bogotol-r.ru, на странице</w:t>
      </w:r>
      <w:r w:rsidR="0026777F">
        <w:rPr>
          <w:rFonts w:ascii="Arial" w:hAnsi="Arial" w:cs="Arial"/>
          <w:sz w:val="24"/>
          <w:szCs w:val="24"/>
        </w:rPr>
        <w:t xml:space="preserve"> Боготольского сельсовета в течение 5 рабочих дней с момента подписания.</w:t>
      </w: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№2 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__№__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26777F" w:rsidRDefault="0026777F" w:rsidP="0026777F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общественной комиссии </w:t>
      </w:r>
    </w:p>
    <w:p w:rsidR="0026777F" w:rsidRDefault="00A4102F" w:rsidP="0026777F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развитию</w:t>
      </w:r>
      <w:bookmarkStart w:id="0" w:name="_GoBack"/>
      <w:bookmarkEnd w:id="0"/>
      <w:r w:rsidR="0026777F">
        <w:rPr>
          <w:rFonts w:ascii="Arial" w:hAnsi="Arial" w:cs="Arial"/>
          <w:sz w:val="24"/>
          <w:szCs w:val="24"/>
        </w:rPr>
        <w:t xml:space="preserve"> сельской среды</w:t>
      </w:r>
    </w:p>
    <w:p w:rsidR="0026777F" w:rsidRDefault="0026777F" w:rsidP="0026777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26777F" w:rsidSect="00471B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  <w:sectPr w:rsidR="006601AB" w:rsidSect="00832E03">
          <w:type w:val="continuous"/>
          <w:pgSz w:w="11906" w:h="16838"/>
          <w:pgMar w:top="1134" w:right="851" w:bottom="1134" w:left="1701" w:header="709" w:footer="709" w:gutter="0"/>
          <w:cols w:num="2" w:space="2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Крикливых                                               </w:t>
      </w:r>
      <w:r w:rsidR="0026777F">
        <w:rPr>
          <w:rFonts w:ascii="Arial" w:hAnsi="Arial" w:cs="Arial"/>
          <w:sz w:val="24"/>
          <w:szCs w:val="24"/>
        </w:rPr>
        <w:t>- Глава Боготольского сельсовета,</w:t>
      </w:r>
    </w:p>
    <w:p w:rsidR="0026777F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Евгений Валерьевич                                </w:t>
      </w:r>
      <w:r w:rsidR="0026777F">
        <w:rPr>
          <w:rFonts w:ascii="Arial" w:hAnsi="Arial" w:cs="Arial"/>
          <w:sz w:val="24"/>
          <w:szCs w:val="24"/>
        </w:rPr>
        <w:t>председатель общественной комиссии</w:t>
      </w:r>
    </w:p>
    <w:p w:rsidR="0089569B" w:rsidRDefault="0089569B" w:rsidP="0026777F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rPr>
          <w:rFonts w:ascii="Arial" w:hAnsi="Arial" w:cs="Arial"/>
          <w:sz w:val="24"/>
          <w:szCs w:val="24"/>
        </w:rPr>
        <w:sectPr w:rsidR="006601AB" w:rsidSect="006601AB">
          <w:type w:val="continuous"/>
          <w:pgSz w:w="11906" w:h="16838"/>
          <w:pgMar w:top="1134" w:right="851" w:bottom="1134" w:left="1701" w:header="709" w:footer="709" w:gutter="0"/>
          <w:cols w:space="2"/>
          <w:docGrid w:linePitch="360"/>
        </w:sectPr>
      </w:pPr>
    </w:p>
    <w:p w:rsidR="0089569B" w:rsidRDefault="0089569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Романова              </w:t>
      </w:r>
      <w:r w:rsidR="00832E03">
        <w:rPr>
          <w:rFonts w:ascii="Arial" w:hAnsi="Arial" w:cs="Arial"/>
          <w:sz w:val="24"/>
          <w:szCs w:val="24"/>
        </w:rPr>
        <w:t xml:space="preserve">             </w:t>
      </w:r>
      <w:r w:rsidR="006601AB">
        <w:rPr>
          <w:rFonts w:ascii="Arial" w:hAnsi="Arial" w:cs="Arial"/>
          <w:sz w:val="24"/>
          <w:szCs w:val="24"/>
        </w:rPr>
        <w:t xml:space="preserve">                      </w:t>
      </w:r>
      <w:r w:rsidR="00832E03">
        <w:rPr>
          <w:rFonts w:ascii="Arial" w:hAnsi="Arial" w:cs="Arial"/>
          <w:sz w:val="24"/>
          <w:szCs w:val="24"/>
        </w:rPr>
        <w:t>- главный специалист отдела архитектуры</w:t>
      </w:r>
    </w:p>
    <w:p w:rsidR="00832E03" w:rsidRDefault="0089569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Эльвира Борисовна</w:t>
      </w:r>
      <w:r w:rsidR="00832E03">
        <w:rPr>
          <w:rFonts w:ascii="Arial" w:hAnsi="Arial" w:cs="Arial"/>
          <w:sz w:val="24"/>
          <w:szCs w:val="24"/>
        </w:rPr>
        <w:t xml:space="preserve">     </w:t>
      </w:r>
      <w:r w:rsidR="006601AB">
        <w:rPr>
          <w:rFonts w:ascii="Arial" w:hAnsi="Arial" w:cs="Arial"/>
          <w:sz w:val="24"/>
          <w:szCs w:val="24"/>
        </w:rPr>
        <w:t xml:space="preserve">                           </w:t>
      </w:r>
      <w:r w:rsidR="00832E03">
        <w:rPr>
          <w:rFonts w:ascii="Arial" w:hAnsi="Arial" w:cs="Arial"/>
          <w:sz w:val="24"/>
          <w:szCs w:val="24"/>
        </w:rPr>
        <w:t xml:space="preserve"> и строительства администрации          </w:t>
      </w:r>
    </w:p>
    <w:p w:rsidR="0089569B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6601A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Боготольского района</w:t>
      </w:r>
      <w:r w:rsidR="006601AB">
        <w:rPr>
          <w:rFonts w:ascii="Arial" w:hAnsi="Arial" w:cs="Arial"/>
          <w:sz w:val="24"/>
          <w:szCs w:val="24"/>
        </w:rPr>
        <w:t>, заместитель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председателя общественной 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комиссии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Pr="006601AB" w:rsidRDefault="006601AB" w:rsidP="006601AB">
      <w:pPr>
        <w:pStyle w:val="a3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6601AB">
        <w:rPr>
          <w:rFonts w:ascii="Arial" w:hAnsi="Arial" w:cs="Arial"/>
          <w:sz w:val="24"/>
          <w:szCs w:val="24"/>
        </w:rPr>
        <w:t>Тихонова                                                   - председатель Боготольского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601AB">
        <w:rPr>
          <w:rFonts w:ascii="Arial" w:hAnsi="Arial" w:cs="Arial"/>
          <w:sz w:val="24"/>
          <w:szCs w:val="24"/>
        </w:rPr>
        <w:t>Ирина Николаевна                                     сельского Совета депутатов</w:t>
      </w:r>
      <w:r>
        <w:rPr>
          <w:rFonts w:ascii="Arial" w:hAnsi="Arial" w:cs="Arial"/>
          <w:sz w:val="24"/>
          <w:szCs w:val="24"/>
        </w:rPr>
        <w:t>, секретарь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общественной комиссии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Федорова                                                    - инженер </w:t>
      </w:r>
      <w:r w:rsidR="00140380">
        <w:rPr>
          <w:rFonts w:ascii="Arial" w:hAnsi="Arial" w:cs="Arial"/>
          <w:sz w:val="24"/>
          <w:szCs w:val="24"/>
        </w:rPr>
        <w:t>отдела ЖКХ, жилищной политики</w:t>
      </w: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Дарья Евгеньевна</w:t>
      </w:r>
      <w:r w:rsidR="00140380">
        <w:rPr>
          <w:rFonts w:ascii="Arial" w:hAnsi="Arial" w:cs="Arial"/>
          <w:sz w:val="24"/>
          <w:szCs w:val="24"/>
        </w:rPr>
        <w:t xml:space="preserve">                                    и капитального строительства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Емельянова                                              - депутат Боготольского районного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Ольга Геннадьевна                                    Совета депутатов</w:t>
      </w: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                                                - директор МБОУ Боготольская СОШ,</w:t>
      </w: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Татьяна Александровна                            представитель общественности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Бескоровайнова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- директор МБУК «Централизованная 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Ирина Владимировна                                библиотечная система», представитель</w:t>
      </w:r>
    </w:p>
    <w:p w:rsidR="006601AB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общественности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F678F" w:rsidRPr="00D23C94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471BF2" w:rsidRPr="007C712B" w:rsidRDefault="00471BF2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sectPr w:rsidR="00471BF2" w:rsidRPr="007C712B" w:rsidSect="0026777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ABD"/>
    <w:multiLevelType w:val="hybridMultilevel"/>
    <w:tmpl w:val="8DBE40FE"/>
    <w:lvl w:ilvl="0" w:tplc="F4C03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0321A8"/>
    <w:multiLevelType w:val="hybridMultilevel"/>
    <w:tmpl w:val="78E2D324"/>
    <w:lvl w:ilvl="0" w:tplc="1C80E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B7"/>
    <w:rsid w:val="00066F03"/>
    <w:rsid w:val="00140380"/>
    <w:rsid w:val="0026777F"/>
    <w:rsid w:val="00294EEB"/>
    <w:rsid w:val="00362BF6"/>
    <w:rsid w:val="0047093E"/>
    <w:rsid w:val="00471BF2"/>
    <w:rsid w:val="004C51BB"/>
    <w:rsid w:val="006601AB"/>
    <w:rsid w:val="006743B7"/>
    <w:rsid w:val="006B7C90"/>
    <w:rsid w:val="007C712B"/>
    <w:rsid w:val="00832E03"/>
    <w:rsid w:val="0089569B"/>
    <w:rsid w:val="00963791"/>
    <w:rsid w:val="00966679"/>
    <w:rsid w:val="009F4B59"/>
    <w:rsid w:val="00A4102F"/>
    <w:rsid w:val="00AF678F"/>
    <w:rsid w:val="00B94DB2"/>
    <w:rsid w:val="00D23C94"/>
    <w:rsid w:val="00D55089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35BF"/>
  <w15:chartTrackingRefBased/>
  <w15:docId w15:val="{82104773-7BF3-48F8-96BE-5E15BE4B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2024-01-26T03:16:00Z</cp:lastPrinted>
  <dcterms:created xsi:type="dcterms:W3CDTF">2024-01-24T03:24:00Z</dcterms:created>
  <dcterms:modified xsi:type="dcterms:W3CDTF">2024-01-26T03:29:00Z</dcterms:modified>
</cp:coreProperties>
</file>