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6E" w:rsidRDefault="0046496E" w:rsidP="0046496E">
      <w:pPr>
        <w:jc w:val="center"/>
        <w:rPr>
          <w:b/>
        </w:rPr>
      </w:pPr>
      <w:r>
        <w:rPr>
          <w:b/>
        </w:rPr>
        <w:t>КРАСНОЯРСКИЙ КРАЙ</w:t>
      </w:r>
    </w:p>
    <w:p w:rsidR="0046496E" w:rsidRDefault="0046496E" w:rsidP="0046496E">
      <w:pPr>
        <w:jc w:val="center"/>
        <w:rPr>
          <w:b/>
        </w:rPr>
      </w:pPr>
      <w:r>
        <w:rPr>
          <w:b/>
        </w:rPr>
        <w:t>БОГОТОЛЬСКОГО РАЙОНА</w:t>
      </w:r>
    </w:p>
    <w:p w:rsidR="0046496E" w:rsidRDefault="0046496E" w:rsidP="0046496E">
      <w:pPr>
        <w:jc w:val="center"/>
        <w:rPr>
          <w:b/>
        </w:rPr>
      </w:pPr>
      <w:r>
        <w:rPr>
          <w:b/>
        </w:rPr>
        <w:t>АЛЕКСАНДРОВСКИЙ СЕЛЬСКИЙ</w:t>
      </w:r>
    </w:p>
    <w:p w:rsidR="0046496E" w:rsidRDefault="0046496E" w:rsidP="0046496E">
      <w:pPr>
        <w:jc w:val="center"/>
        <w:rPr>
          <w:b/>
        </w:rPr>
      </w:pPr>
      <w:r>
        <w:rPr>
          <w:b/>
        </w:rPr>
        <w:t>СОВЕТ ДЕПУТАТОВ</w:t>
      </w:r>
    </w:p>
    <w:p w:rsidR="0046496E" w:rsidRDefault="0046496E" w:rsidP="0046496E">
      <w:pPr>
        <w:jc w:val="center"/>
        <w:rPr>
          <w:rFonts w:ascii="Arial" w:hAnsi="Arial" w:cs="Arial"/>
          <w:b/>
          <w:sz w:val="24"/>
          <w:szCs w:val="24"/>
        </w:rPr>
      </w:pPr>
    </w:p>
    <w:p w:rsidR="0046496E" w:rsidRDefault="0046496E" w:rsidP="0046496E">
      <w:pPr>
        <w:jc w:val="center"/>
        <w:rPr>
          <w:b/>
          <w:sz w:val="24"/>
          <w:szCs w:val="24"/>
        </w:rPr>
      </w:pPr>
    </w:p>
    <w:p w:rsidR="0046496E" w:rsidRDefault="0046496E" w:rsidP="0046496E">
      <w:pPr>
        <w:jc w:val="center"/>
        <w:rPr>
          <w:b/>
        </w:rPr>
      </w:pPr>
      <w:r>
        <w:rPr>
          <w:b/>
        </w:rPr>
        <w:t>РЕШЕНИЕ ПРОЕКТ</w:t>
      </w:r>
    </w:p>
    <w:p w:rsidR="0046496E" w:rsidRDefault="0046496E" w:rsidP="0046496E">
      <w:pPr>
        <w:jc w:val="center"/>
        <w:rPr>
          <w:b/>
        </w:rPr>
      </w:pPr>
    </w:p>
    <w:p w:rsidR="0046496E" w:rsidRDefault="0046496E" w:rsidP="0046496E">
      <w:pPr>
        <w:rPr>
          <w:b/>
        </w:rPr>
      </w:pPr>
      <w:r>
        <w:rPr>
          <w:b/>
        </w:rPr>
        <w:t>апреля 2025 года</w:t>
      </w:r>
      <w:r>
        <w:rPr>
          <w:b/>
        </w:rPr>
        <w:tab/>
      </w:r>
      <w:r>
        <w:rPr>
          <w:b/>
        </w:rPr>
        <w:tab/>
        <w:t xml:space="preserve">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№ </w:t>
      </w:r>
    </w:p>
    <w:p w:rsidR="0046496E" w:rsidRDefault="0046496E" w:rsidP="0046496E">
      <w:pPr>
        <w:jc w:val="center"/>
        <w:rPr>
          <w:b/>
        </w:rPr>
      </w:pPr>
    </w:p>
    <w:p w:rsidR="0046496E" w:rsidRDefault="0046496E" w:rsidP="0046496E">
      <w:pPr>
        <w:rPr>
          <w:sz w:val="32"/>
          <w:szCs w:val="32"/>
        </w:rPr>
      </w:pPr>
    </w:p>
    <w:p w:rsidR="0046496E" w:rsidRDefault="0046496E" w:rsidP="0046496E">
      <w:pPr>
        <w:jc w:val="center"/>
        <w:rPr>
          <w:b/>
        </w:rPr>
      </w:pPr>
      <w:r>
        <w:rPr>
          <w:b/>
        </w:rPr>
        <w:t xml:space="preserve">ОБ УТВЕРЖДЕНИИ ОТЧЕТА ОБ ИСПОЛНЕНИИ </w:t>
      </w:r>
    </w:p>
    <w:p w:rsidR="0046496E" w:rsidRDefault="0046496E" w:rsidP="0046496E">
      <w:pPr>
        <w:jc w:val="center"/>
        <w:rPr>
          <w:b/>
        </w:rPr>
      </w:pPr>
      <w:r>
        <w:rPr>
          <w:b/>
        </w:rPr>
        <w:t>БЮДЖЕТА СЕЛЬСОВЕТА ЗА 2024 ГОД</w:t>
      </w:r>
    </w:p>
    <w:p w:rsidR="0046496E" w:rsidRDefault="0046496E" w:rsidP="0046496E">
      <w:pPr>
        <w:jc w:val="center"/>
        <w:rPr>
          <w:b/>
        </w:rPr>
      </w:pPr>
    </w:p>
    <w:p w:rsidR="0046496E" w:rsidRDefault="0046496E" w:rsidP="0046496E">
      <w:pPr>
        <w:ind w:firstLine="709"/>
        <w:jc w:val="both"/>
      </w:pPr>
      <w:r>
        <w:t>В соответствии со статьями  55,56 Устава Александровского сельсовета Боготольского района Красноярского края, рассмотрев предложения администрации сельсовета, Александровский Совет депутатов</w:t>
      </w:r>
      <w:r>
        <w:rPr>
          <w:b/>
        </w:rPr>
        <w:t xml:space="preserve"> РЕШИЛ:</w:t>
      </w:r>
    </w:p>
    <w:p w:rsidR="0046496E" w:rsidRDefault="0046496E" w:rsidP="0046496E">
      <w:pPr>
        <w:ind w:firstLine="720"/>
        <w:jc w:val="both"/>
      </w:pPr>
    </w:p>
    <w:p w:rsidR="0046496E" w:rsidRDefault="0046496E" w:rsidP="0046496E">
      <w:pPr>
        <w:ind w:firstLine="720"/>
        <w:jc w:val="both"/>
      </w:pPr>
      <w:r>
        <w:t xml:space="preserve">1. Утвердить отчет об исполнении бюджета сельсовета за 2024 год по доходам в сумме 10519,57  тыс. рублей и расходам в сумме 10486,37  тыс. рублей, </w:t>
      </w:r>
      <w:proofErr w:type="spellStart"/>
      <w:r>
        <w:t>профицита</w:t>
      </w:r>
      <w:proofErr w:type="spellEnd"/>
      <w:r>
        <w:t xml:space="preserve"> бюджета в объеме 33,20  тыс. рублей и со следующими показателями:</w:t>
      </w:r>
    </w:p>
    <w:p w:rsidR="0046496E" w:rsidRDefault="0046496E" w:rsidP="0046496E">
      <w:pPr>
        <w:ind w:firstLine="720"/>
        <w:jc w:val="both"/>
      </w:pPr>
      <w:r>
        <w:t xml:space="preserve">1) исполнение по источникам внутреннего финансирования дефицита бюджета сельсовета по кодам </w:t>
      </w:r>
      <w:proofErr w:type="gramStart"/>
      <w:r>
        <w:t>классификации источников финансирования дефицитов бюджетов</w:t>
      </w:r>
      <w:proofErr w:type="gramEnd"/>
      <w:r>
        <w:t xml:space="preserve"> за 2024 год согласно приложению 1 к настоящему Решению, </w:t>
      </w:r>
    </w:p>
    <w:p w:rsidR="0046496E" w:rsidRDefault="0046496E" w:rsidP="0046496E">
      <w:pPr>
        <w:ind w:firstLine="720"/>
        <w:jc w:val="both"/>
      </w:pPr>
      <w:r>
        <w:t>2) исполнение доходов бюджета сельсовета по кодам классификации доходов бюджета за 2024 год согласно приложению 2 к настоящему Решению,</w:t>
      </w:r>
    </w:p>
    <w:p w:rsidR="0046496E" w:rsidRDefault="0046496E" w:rsidP="0046496E">
      <w:pPr>
        <w:ind w:firstLine="720"/>
        <w:jc w:val="both"/>
      </w:pPr>
      <w:r>
        <w:t>3) исполнение расходов бюджета сельсовета по ведомственной структуре расходов бюджета сельсовета в 2024 году согласно приложению 3 к настоящему Решению,</w:t>
      </w:r>
    </w:p>
    <w:p w:rsidR="0046496E" w:rsidRDefault="0046496E" w:rsidP="0046496E">
      <w:pPr>
        <w:ind w:firstLine="720"/>
        <w:jc w:val="both"/>
      </w:pPr>
      <w:r>
        <w:t xml:space="preserve">4) исполнение расходов бюджета по целевым статьям (муниципальным программам Александровского сельсовета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видов расходов, разделам, подразделам классификации расходов бюджета сельсовета в 2024 году согласно приложению 4 к настоящему Решению,</w:t>
      </w:r>
    </w:p>
    <w:p w:rsidR="0046496E" w:rsidRDefault="0046496E" w:rsidP="0046496E">
      <w:pPr>
        <w:ind w:firstLine="720"/>
        <w:jc w:val="both"/>
      </w:pPr>
      <w:r>
        <w:t>5)  исполнение расходов бюджета сельсовета по разделам и подразделам классификации расходов бюджетов Российской Федерации за 2024 год согласно приложению 5 к настоящему Решению.</w:t>
      </w:r>
    </w:p>
    <w:p w:rsidR="0046496E" w:rsidRDefault="0046496E" w:rsidP="0046496E">
      <w:r>
        <w:t xml:space="preserve">         </w:t>
      </w:r>
    </w:p>
    <w:p w:rsidR="0046496E" w:rsidRDefault="0046496E" w:rsidP="0046496E">
      <w:r>
        <w:t xml:space="preserve">         2. Настоящие Решение вступает в  силу  в день, следующего за днем его  официального опубликования в общественно-политической газете «Земля </w:t>
      </w:r>
      <w:proofErr w:type="spellStart"/>
      <w:r>
        <w:t>Боготольская</w:t>
      </w:r>
      <w:proofErr w:type="spellEnd"/>
      <w:r>
        <w:t xml:space="preserve">» и на официальном сайте Боготольского района в сети Интернета </w:t>
      </w:r>
      <w:hyperlink r:id="rId4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bogotol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r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. на странице Александровского сельсовета</w:t>
      </w:r>
    </w:p>
    <w:p w:rsidR="0046496E" w:rsidRDefault="0046496E" w:rsidP="0046496E">
      <w:pPr>
        <w:ind w:firstLine="708"/>
      </w:pPr>
    </w:p>
    <w:p w:rsidR="0046496E" w:rsidRDefault="0046496E" w:rsidP="0046496E">
      <w:pPr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 и финансовым вопросам (Председатель – Кочергин Н.А.).</w:t>
      </w:r>
    </w:p>
    <w:p w:rsidR="0046496E" w:rsidRDefault="0046496E" w:rsidP="0046496E">
      <w:pPr>
        <w:rPr>
          <w:color w:val="7030A0"/>
        </w:rPr>
      </w:pPr>
    </w:p>
    <w:tbl>
      <w:tblPr>
        <w:tblW w:w="0" w:type="auto"/>
        <w:tblLook w:val="01E0"/>
      </w:tblPr>
      <w:tblGrid>
        <w:gridCol w:w="5392"/>
        <w:gridCol w:w="4179"/>
      </w:tblGrid>
      <w:tr w:rsidR="0046496E" w:rsidTr="0046496E">
        <w:trPr>
          <w:trHeight w:val="2064"/>
        </w:trPr>
        <w:tc>
          <w:tcPr>
            <w:tcW w:w="5392" w:type="dxa"/>
          </w:tcPr>
          <w:tbl>
            <w:tblPr>
              <w:tblW w:w="5176" w:type="dxa"/>
              <w:tblLook w:val="01E0"/>
            </w:tblPr>
            <w:tblGrid>
              <w:gridCol w:w="4214"/>
              <w:gridCol w:w="962"/>
            </w:tblGrid>
            <w:tr w:rsidR="0046496E">
              <w:trPr>
                <w:trHeight w:val="186"/>
              </w:trPr>
              <w:tc>
                <w:tcPr>
                  <w:tcW w:w="4214" w:type="dxa"/>
                  <w:hideMark/>
                </w:tcPr>
                <w:p w:rsidR="0046496E" w:rsidRDefault="0046496E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  </w:t>
                  </w:r>
                </w:p>
              </w:tc>
              <w:tc>
                <w:tcPr>
                  <w:tcW w:w="962" w:type="dxa"/>
                  <w:hideMark/>
                </w:tcPr>
                <w:p w:rsidR="0046496E" w:rsidRDefault="0046496E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46496E" w:rsidRDefault="0046496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</w:t>
            </w:r>
          </w:p>
          <w:p w:rsidR="0046496E" w:rsidRDefault="004649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Александровского сельского </w:t>
            </w:r>
          </w:p>
          <w:p w:rsidR="0046496E" w:rsidRDefault="004649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Совета депутатов </w:t>
            </w:r>
          </w:p>
          <w:p w:rsidR="0046496E" w:rsidRDefault="0046496E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  <w:p w:rsidR="0046496E" w:rsidRDefault="0046496E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_________________ Н.А.Кочергин</w:t>
            </w:r>
          </w:p>
          <w:p w:rsidR="0046496E" w:rsidRDefault="0046496E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355" w:type="dxa"/>
          </w:tcPr>
          <w:p w:rsidR="0046496E" w:rsidRDefault="004649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  <w:p w:rsidR="0046496E" w:rsidRDefault="0046496E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Глава</w:t>
            </w:r>
          </w:p>
          <w:p w:rsidR="0046496E" w:rsidRDefault="0046496E">
            <w:pPr>
              <w:pStyle w:val="a4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Александровского сельсовета</w:t>
            </w:r>
          </w:p>
          <w:p w:rsidR="0046496E" w:rsidRDefault="004649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  <w:p w:rsidR="0046496E" w:rsidRDefault="0046496E">
            <w:pPr>
              <w:pStyle w:val="a4"/>
              <w:ind w:left="-195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  _______________ Н.И.Никишина</w:t>
            </w:r>
          </w:p>
        </w:tc>
      </w:tr>
    </w:tbl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46496E"/>
    <w:rsid w:val="0011334E"/>
    <w:rsid w:val="0046496E"/>
    <w:rsid w:val="00B6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6E"/>
    <w:pPr>
      <w:spacing w:after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496E"/>
    <w:rPr>
      <w:color w:val="0000FF"/>
      <w:u w:val="single"/>
    </w:rPr>
  </w:style>
  <w:style w:type="paragraph" w:styleId="a4">
    <w:name w:val="Plain Text"/>
    <w:basedOn w:val="a"/>
    <w:link w:val="a5"/>
    <w:unhideWhenUsed/>
    <w:rsid w:val="0046496E"/>
    <w:rPr>
      <w:rFonts w:ascii="Courier New" w:hAnsi="Courier New"/>
      <w:sz w:val="20"/>
      <w:szCs w:val="20"/>
      <w:lang/>
    </w:rPr>
  </w:style>
  <w:style w:type="character" w:customStyle="1" w:styleId="a5">
    <w:name w:val="Текст Знак"/>
    <w:basedOn w:val="a0"/>
    <w:link w:val="a4"/>
    <w:rsid w:val="0046496E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2025-03-21T08:01:00Z</dcterms:created>
  <dcterms:modified xsi:type="dcterms:W3CDTF">2025-03-21T08:02:00Z</dcterms:modified>
</cp:coreProperties>
</file>