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9215F5" w:rsidP="009215F5">
      <w:r>
        <w:t>«</w:t>
      </w:r>
      <w:r w:rsidR="00557F70">
        <w:t>06» ноября 2019 г.</w:t>
      </w:r>
      <w:r w:rsidR="00557F70">
        <w:tab/>
      </w:r>
      <w:r w:rsidR="00557F70">
        <w:tab/>
      </w:r>
      <w:r w:rsidR="00557F70">
        <w:tab/>
      </w:r>
      <w:r w:rsidR="00557F70">
        <w:tab/>
      </w:r>
      <w:r w:rsidR="00557F70">
        <w:tab/>
        <w:t xml:space="preserve">                       </w:t>
      </w:r>
      <w:r w:rsidR="00557F70">
        <w:tab/>
        <w:t>№ 75</w:t>
      </w:r>
      <w:r>
        <w:t>-п</w:t>
      </w:r>
    </w:p>
    <w:p w:rsidR="009215F5" w:rsidRDefault="009215F5" w:rsidP="009215F5"/>
    <w:p w:rsidR="007F77D4" w:rsidRPr="00BF71DC" w:rsidRDefault="007F77D4" w:rsidP="007F77D4">
      <w:pPr>
        <w:jc w:val="center"/>
        <w:rPr>
          <w:b/>
          <w:bCs/>
          <w:szCs w:val="28"/>
        </w:rPr>
      </w:pPr>
    </w:p>
    <w:p w:rsidR="008C7F4B" w:rsidRDefault="008C7F4B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>
        <w:rPr>
          <w:szCs w:val="28"/>
        </w:rPr>
        <w:t>»</w:t>
      </w:r>
    </w:p>
    <w:p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предлагаемых к реализации с 2019 года и планового периода 2020-2021годов», руководствуясь ст. 7, 17 Устава Критовского сельсовета</w:t>
      </w:r>
    </w:p>
    <w:p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1.Утвердить муниципальную программу Критовского сельсовета Боготольского района  «Обеспечение жизнедеятельности тер</w:t>
      </w:r>
      <w:r w:rsidR="005742AE">
        <w:rPr>
          <w:spacing w:val="-2"/>
          <w:szCs w:val="28"/>
        </w:rPr>
        <w:t>ритории Критовского сельсовета</w:t>
      </w:r>
      <w:r>
        <w:rPr>
          <w:spacing w:val="-2"/>
          <w:szCs w:val="28"/>
        </w:rPr>
        <w:t>»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2. Контроль за выполнением настоящего постановления оставляю за собой.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9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4.Постановление вступает в силу в день, следующий за днем </w:t>
      </w:r>
      <w:r>
        <w:rPr>
          <w:spacing w:val="-2"/>
          <w:szCs w:val="28"/>
        </w:rPr>
        <w:br/>
        <w:t>его официального опубликования, но не ранее 1 января 2020 года.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</w:p>
    <w:p w:rsidR="008C7F4B" w:rsidRDefault="008C7F4B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 сельсовета                                                                          А. В. Воловников</w:t>
      </w:r>
    </w:p>
    <w:p w:rsidR="00AB0224" w:rsidRDefault="00AB0224" w:rsidP="008C7F4B">
      <w:pPr>
        <w:tabs>
          <w:tab w:val="left" w:pos="1042"/>
        </w:tabs>
        <w:rPr>
          <w:szCs w:val="28"/>
        </w:rPr>
      </w:pPr>
    </w:p>
    <w:p w:rsidR="00AB0224" w:rsidRDefault="00AB0224" w:rsidP="008C7F4B">
      <w:pPr>
        <w:tabs>
          <w:tab w:val="left" w:pos="1042"/>
        </w:tabs>
        <w:rPr>
          <w:szCs w:val="28"/>
        </w:rPr>
      </w:pPr>
    </w:p>
    <w:p w:rsidR="00F9276C" w:rsidRDefault="00F9276C" w:rsidP="00F9276C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Приложение </w:t>
      </w:r>
    </w:p>
    <w:p w:rsidR="00F9276C" w:rsidRDefault="00F9276C" w:rsidP="00F9276C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:rsidR="00F9276C" w:rsidRDefault="00F9276C" w:rsidP="00F9276C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:rsidR="00F9276C" w:rsidRDefault="0013469F" w:rsidP="00F9276C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«06»11</w:t>
      </w:r>
      <w:r w:rsidR="00F9276C">
        <w:rPr>
          <w:rFonts w:ascii="Times New Roman CYR" w:hAnsi="Times New Roman CYR" w:cs="Times New Roman CYR"/>
          <w:sz w:val="20"/>
          <w:szCs w:val="20"/>
        </w:rPr>
        <w:t>.2019  № 75-п</w:t>
      </w:r>
    </w:p>
    <w:p w:rsidR="00F9276C" w:rsidRPr="002F6C4A" w:rsidRDefault="00F9276C" w:rsidP="00F927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:rsidR="00F9276C" w:rsidRPr="002F6C4A" w:rsidRDefault="00F9276C" w:rsidP="00F9276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:rsidR="00F9276C" w:rsidRPr="002F6C4A" w:rsidRDefault="00F9276C" w:rsidP="00F9276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:rsidR="00F9276C" w:rsidRPr="002F6C4A" w:rsidRDefault="00F9276C" w:rsidP="00F9276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:rsidR="00F9276C" w:rsidRPr="002F6C4A" w:rsidRDefault="00F9276C" w:rsidP="00F9276C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9276C" w:rsidRPr="002F6C4A" w:rsidRDefault="00F9276C" w:rsidP="00F9276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:rsidR="00F9276C" w:rsidRPr="002F6C4A" w:rsidRDefault="00F9276C" w:rsidP="00F9276C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/>
      </w:tblPr>
      <w:tblGrid>
        <w:gridCol w:w="3019"/>
        <w:gridCol w:w="6474"/>
      </w:tblGrid>
      <w:tr w:rsidR="00F9276C" w:rsidRPr="002F6C4A" w:rsidTr="0013469F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F9276C" w:rsidRPr="002F6C4A" w:rsidTr="0013469F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:rsidR="00F9276C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F9276C" w:rsidRPr="002F6C4A" w:rsidTr="0013469F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F9276C" w:rsidRPr="002F6C4A" w:rsidTr="0013469F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F9276C" w:rsidRPr="002F6C4A" w:rsidTr="0013469F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F9276C" w:rsidRPr="002F6C4A" w:rsidTr="0013469F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образованием. </w:t>
            </w:r>
          </w:p>
        </w:tc>
      </w:tr>
      <w:tr w:rsidR="00F9276C" w:rsidRPr="002F6C4A" w:rsidTr="0013469F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:rsidR="00F9276C" w:rsidRPr="002F6C4A" w:rsidRDefault="00F9276C" w:rsidP="0013469F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F9276C" w:rsidRPr="002F6C4A" w:rsidTr="0013469F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F9276C" w:rsidRPr="002F6C4A" w:rsidTr="0013469F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F9276C" w:rsidRPr="002F6C4A" w:rsidTr="0013469F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Общий объем финансирования программы  </w:t>
            </w:r>
            <w:r>
              <w:rPr>
                <w:b/>
                <w:bCs/>
                <w:sz w:val="26"/>
                <w:szCs w:val="26"/>
              </w:rPr>
              <w:t>71429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тыс. рублей,  в том числе: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2014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федеральный бюджет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2F6C4A">
              <w:rPr>
                <w:sz w:val="26"/>
                <w:szCs w:val="26"/>
                <w:u w:val="single"/>
              </w:rPr>
              <w:t>тыс</w:t>
            </w:r>
            <w:r w:rsidRPr="002F6C4A">
              <w:rPr>
                <w:sz w:val="26"/>
                <w:szCs w:val="26"/>
              </w:rPr>
              <w:t>. руб.;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2F6C4A">
              <w:rPr>
                <w:sz w:val="26"/>
                <w:szCs w:val="26"/>
              </w:rPr>
              <w:t>тыс. руб.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2015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2F6C4A">
              <w:rPr>
                <w:sz w:val="26"/>
                <w:szCs w:val="26"/>
              </w:rPr>
              <w:t>тыс. руб.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2016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2F6C4A">
              <w:rPr>
                <w:sz w:val="26"/>
                <w:szCs w:val="26"/>
              </w:rPr>
              <w:t xml:space="preserve"> тыс. руб.;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2F6C4A">
              <w:rPr>
                <w:sz w:val="26"/>
                <w:szCs w:val="26"/>
              </w:rPr>
              <w:t>_тыс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уб;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бюджет сельсовета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2F6C4A">
              <w:rPr>
                <w:sz w:val="26"/>
                <w:szCs w:val="26"/>
              </w:rPr>
              <w:t>_тыс.руб.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2017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44,7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F9276C" w:rsidRPr="00202207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2018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40,6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2F6C4A">
              <w:rPr>
                <w:sz w:val="26"/>
                <w:szCs w:val="26"/>
                <w:u w:val="single"/>
              </w:rPr>
              <w:t xml:space="preserve"> тыс.руб.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 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2019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lastRenderedPageBreak/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39,6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2F6C4A">
              <w:rPr>
                <w:sz w:val="26"/>
                <w:szCs w:val="26"/>
                <w:u w:val="single"/>
              </w:rPr>
              <w:t xml:space="preserve"> тыс.руб.</w:t>
            </w:r>
            <w:r w:rsidRPr="002F6C4A">
              <w:rPr>
                <w:sz w:val="26"/>
                <w:szCs w:val="26"/>
              </w:rPr>
              <w:t xml:space="preserve"> </w:t>
            </w:r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2020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070F69">
              <w:rPr>
                <w:sz w:val="26"/>
                <w:szCs w:val="26"/>
                <w:u w:val="single"/>
              </w:rPr>
              <w:t xml:space="preserve"> тыс.руб.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:rsidR="00F9276C" w:rsidRPr="00217522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2021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10546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 xml:space="preserve">106,1 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10398,3</w:t>
            </w:r>
            <w:r w:rsidRPr="00070F69">
              <w:rPr>
                <w:sz w:val="26"/>
                <w:szCs w:val="26"/>
                <w:u w:val="single"/>
              </w:rPr>
              <w:t xml:space="preserve"> тыс.руб.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:rsidR="00F9276C" w:rsidRPr="00217522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2022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10439,9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F9276C" w:rsidRPr="00070F69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10398,3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F9276C" w:rsidRPr="002F6C4A" w:rsidRDefault="00F9276C" w:rsidP="00134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9276C" w:rsidRPr="00E359B9" w:rsidRDefault="00F9276C" w:rsidP="00F9276C">
      <w:pPr>
        <w:widowControl w:val="0"/>
        <w:autoSpaceDE w:val="0"/>
        <w:autoSpaceDN w:val="0"/>
        <w:adjustRightInd w:val="0"/>
        <w:rPr>
          <w:sz w:val="24"/>
        </w:rPr>
      </w:pPr>
    </w:p>
    <w:p w:rsidR="00F9276C" w:rsidRPr="00E359B9" w:rsidRDefault="00F9276C" w:rsidP="00F9276C">
      <w:pPr>
        <w:widowControl w:val="0"/>
        <w:autoSpaceDE w:val="0"/>
        <w:autoSpaceDN w:val="0"/>
        <w:adjustRightInd w:val="0"/>
        <w:rPr>
          <w:sz w:val="24"/>
        </w:rPr>
      </w:pPr>
    </w:p>
    <w:p w:rsidR="00F9276C" w:rsidRPr="00644BC6" w:rsidRDefault="00F9276C" w:rsidP="00F9276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211" w:hanging="360"/>
        <w:rPr>
          <w:sz w:val="25"/>
          <w:szCs w:val="25"/>
        </w:rPr>
      </w:pPr>
      <w:r w:rsidRPr="00644BC6">
        <w:rPr>
          <w:sz w:val="25"/>
          <w:szCs w:val="25"/>
        </w:rPr>
        <w:t>Характеристика текущего состояния соответствующей сферы с указанием основных показателей социально-экономического развития Критовского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Федерации,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человека. 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1) высокий уровень изношенности имущества, находящегося </w:t>
      </w:r>
      <w:r w:rsidRPr="00644BC6">
        <w:rPr>
          <w:sz w:val="25"/>
          <w:szCs w:val="25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2) несоответствие большинства зданий муниципальных учреждений современным строительным, санитарным и противопожарным нормам и правилам; 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3) высокая доля  дорог местного значения  и сооружений на них, находящихся в аварийном состоянии.  В крайне недостаточной мере выполнены мероприятия по организации дорожного движения.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lastRenderedPageBreak/>
        <w:t>4) в населённых пунктах и на прилежащей к ним территории систематически появляются места несанкционированного скопления твёрдых бытовых  отходов, из-за которых ухудшается санитарно-экологическая обстановка.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5) 10% объектов уличного освещения не имеют отдельной осветительной электролинии, приборов автоматического управления и учёта потребляемой электроэнергии (расчёт потребления электроэнергии производится по часам горения).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Одной из основных причин, вызывающих проблемы с которыми сталкиваются органы местного самоуправления, является отсутствие необходимого, для решения вопросов местного значения, объема финансовых ресурсов. 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условиях ограниченности доходов, органы местного самоуправления сельсовета вынуждены заниматься решением текущих задач, откладывая решение вопросов, направленных на улучшение материально-технического состояния муниципального имущества, проведение работ по благоустройству, улучшению экологии, строительству и ремонту дорог местного значения.  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44BC6">
        <w:rPr>
          <w:sz w:val="25"/>
          <w:szCs w:val="25"/>
        </w:rPr>
        <w:t>При этом Критовский сельсовет  является высокодотационным, обладает финансовыми средствами, обеспечивающими  в основном, только текущее функционирование бюджетной сферы и не имеет ресурсов для поддержания достаточного уровня технической  исправности зданий, находящихся в муниципальной собственности, размещающих бюджетные учреждения, а также для проведения капитальных и текущих ремонтов заданий, и технологического оборудования отопительных и водопроводных систем.</w:t>
      </w:r>
      <w:proofErr w:type="gramEnd"/>
      <w:r w:rsidRPr="00644BC6">
        <w:rPr>
          <w:sz w:val="25"/>
          <w:szCs w:val="25"/>
        </w:rPr>
        <w:t xml:space="preserve"> Недостаточно средств  так же для выполнения необходимого количества мероприятий по оздоровлению санитарно-экологической обстановки и мероприятий по организации дорожного движения на территории сельсовета.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В 2009-2013г выполнение мероприятий, направленных на создание условий для эффективной реализации органами местного самоуправления полномочий, закрепленных за муниципальными образованиями, производилось путем получения краевой финансовой поддержки бюджетам муниципальных образований и успешно реализовывались в рамках долгосрочных целевых программ.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2011 году, при участии в </w:t>
      </w:r>
      <w:proofErr w:type="spellStart"/>
      <w:r w:rsidRPr="00644BC6">
        <w:rPr>
          <w:sz w:val="25"/>
          <w:szCs w:val="25"/>
        </w:rPr>
        <w:t>Грантовых</w:t>
      </w:r>
      <w:proofErr w:type="spellEnd"/>
      <w:r w:rsidRPr="00644BC6">
        <w:rPr>
          <w:sz w:val="25"/>
          <w:szCs w:val="25"/>
        </w:rPr>
        <w:t xml:space="preserve"> конкурсах "Жители - за чистоту и благоустройство" осуществляемых в рамках долгосрочной целевой программы "Повышение эффективности деятельности органов местного самоуправления в Красноярском крае" на 2011 - 2013 годы, в соответствии с постановлением Правительства Красноярского края от 20.11.2010 № 570-п. на территории Критовского сельсовета реализован проект «Благоустройство площади «Молодёжи» с. Критово»;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2017году реализован проект «Установка остановочного павильона по ул.Южная п.</w:t>
      </w:r>
      <w:r>
        <w:rPr>
          <w:sz w:val="25"/>
          <w:szCs w:val="25"/>
        </w:rPr>
        <w:t xml:space="preserve"> </w:t>
      </w:r>
      <w:r w:rsidRPr="00644BC6">
        <w:rPr>
          <w:sz w:val="25"/>
          <w:szCs w:val="25"/>
        </w:rPr>
        <w:t>Вагино;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2018 году реализован проект «Установка детской площадки в с. Критово»;</w:t>
      </w:r>
    </w:p>
    <w:p w:rsidR="00F9276C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В 2018 году выполнены работы по устройству уличного освещения в с. Критово по ул.  Школьная, Водопроводная, Октябрьская, Садовая.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ходе реализации долгосрочной целевой программы «Энергосбережение и повышение </w:t>
      </w:r>
      <w:proofErr w:type="spellStart"/>
      <w:r w:rsidRPr="00644BC6">
        <w:rPr>
          <w:color w:val="000000"/>
          <w:sz w:val="25"/>
          <w:szCs w:val="25"/>
        </w:rPr>
        <w:t>энергоэффективности</w:t>
      </w:r>
      <w:proofErr w:type="spellEnd"/>
      <w:r w:rsidRPr="00644BC6">
        <w:rPr>
          <w:color w:val="000000"/>
          <w:sz w:val="25"/>
          <w:szCs w:val="25"/>
        </w:rPr>
        <w:t xml:space="preserve"> в </w:t>
      </w:r>
      <w:proofErr w:type="spellStart"/>
      <w:r w:rsidRPr="00644BC6">
        <w:rPr>
          <w:color w:val="000000"/>
          <w:sz w:val="25"/>
          <w:szCs w:val="25"/>
        </w:rPr>
        <w:t>Боготольском</w:t>
      </w:r>
      <w:proofErr w:type="spellEnd"/>
      <w:r w:rsidRPr="00644BC6">
        <w:rPr>
          <w:color w:val="000000"/>
          <w:sz w:val="25"/>
          <w:szCs w:val="25"/>
        </w:rPr>
        <w:t xml:space="preserve"> районе на период 2010-2012г. на объектах бюджетной сферы Критовского сельсовета   произведены работы по монтажу оборудования и установке приборов учета электрической энергии; </w:t>
      </w:r>
    </w:p>
    <w:p w:rsidR="00F9276C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За период с 2009 -</w:t>
      </w:r>
      <w:r>
        <w:rPr>
          <w:color w:val="000000"/>
          <w:sz w:val="25"/>
          <w:szCs w:val="25"/>
        </w:rPr>
        <w:t>2019</w:t>
      </w:r>
      <w:r w:rsidRPr="00644BC6">
        <w:rPr>
          <w:color w:val="000000"/>
          <w:sz w:val="25"/>
          <w:szCs w:val="25"/>
        </w:rPr>
        <w:t xml:space="preserve"> г отремонтированы дороги по ул. Октябрьская, ул. Кооперативная, ул. Северная. </w:t>
      </w:r>
      <w:r>
        <w:rPr>
          <w:color w:val="000000"/>
          <w:sz w:val="25"/>
          <w:szCs w:val="25"/>
        </w:rPr>
        <w:t>В 2019 году выполнены работы по ремонту автомобильной дороги общего пользования местного значения по ул. Северная в п. Вагино.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Pr="00644BC6">
        <w:rPr>
          <w:color w:val="000000"/>
          <w:sz w:val="25"/>
          <w:szCs w:val="25"/>
        </w:rPr>
        <w:t>Общая протяжённость отремонтированных дорог общего пользования местного значения 4</w:t>
      </w:r>
      <w:r>
        <w:rPr>
          <w:color w:val="000000"/>
          <w:sz w:val="25"/>
          <w:szCs w:val="25"/>
        </w:rPr>
        <w:t>,5</w:t>
      </w:r>
      <w:r w:rsidRPr="00644BC6">
        <w:rPr>
          <w:color w:val="000000"/>
          <w:sz w:val="25"/>
          <w:szCs w:val="25"/>
        </w:rPr>
        <w:t xml:space="preserve"> км.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lastRenderedPageBreak/>
        <w:t xml:space="preserve">Тем не менее, объём выполненных мероприятий не может покрыть уровень   снижения стоимости муниципального имущества, происходящего под воздействием различных причин. 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</w:t>
      </w:r>
      <w:proofErr w:type="spellStart"/>
      <w:r w:rsidRPr="00644BC6">
        <w:rPr>
          <w:sz w:val="25"/>
          <w:szCs w:val="25"/>
        </w:rPr>
        <w:t>Критовском</w:t>
      </w:r>
      <w:proofErr w:type="spellEnd"/>
      <w:r w:rsidRPr="00644BC6">
        <w:rPr>
          <w:sz w:val="25"/>
          <w:szCs w:val="25"/>
        </w:rPr>
        <w:t xml:space="preserve">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Невыполнение целевых показателей и показателей результативности Программы в полном объеме, может быть обусловлено следующими рисками: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- 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F9276C" w:rsidRDefault="00F9276C" w:rsidP="00F9276C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- так же, возможны финансовые риски, вызванные недостаточностью, </w:t>
      </w:r>
      <w:r w:rsidRPr="00644BC6">
        <w:rPr>
          <w:sz w:val="25"/>
          <w:szCs w:val="25"/>
        </w:rPr>
        <w:br/>
        <w:t>несвоевременностью объемов финансирования и изменениями, происходящими в рыночном и государственном ценообразовании.</w:t>
      </w:r>
    </w:p>
    <w:p w:rsidR="00F9276C" w:rsidRPr="00644BC6" w:rsidRDefault="00F9276C" w:rsidP="00F9276C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9276C" w:rsidRPr="00217522" w:rsidRDefault="00F9276C" w:rsidP="00F9276C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Приоритеты и цели социально-экономического развития </w:t>
      </w:r>
      <w:r w:rsidRPr="00217522">
        <w:rPr>
          <w:b/>
          <w:bCs/>
          <w:sz w:val="25"/>
          <w:szCs w:val="25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F9276C" w:rsidRPr="00217522" w:rsidRDefault="00F9276C" w:rsidP="00F9276C">
      <w:pPr>
        <w:widowControl w:val="0"/>
        <w:suppressAutoHyphens/>
        <w:autoSpaceDE w:val="0"/>
        <w:autoSpaceDN w:val="0"/>
        <w:adjustRightInd w:val="0"/>
        <w:spacing w:line="25" w:lineRule="atLeast"/>
        <w:ind w:firstLine="709"/>
        <w:jc w:val="center"/>
        <w:rPr>
          <w:b/>
          <w:bCs/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217522">
        <w:rPr>
          <w:sz w:val="25"/>
          <w:szCs w:val="25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217522">
        <w:rPr>
          <w:sz w:val="25"/>
          <w:szCs w:val="25"/>
        </w:rPr>
        <w:br/>
        <w:t>в решении наиболее важных и актуальных задач путем рационального и эффективного использования бюджетных средств.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Целью Программы являются условия для устойчивого социально-экономического развития Критовского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Задачи программы: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1. Развитие транспортной системы.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2.Создание условий обеспечения эффективного использования энергоресурсов.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3.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4</w:t>
      </w:r>
      <w:r w:rsidRPr="00217522">
        <w:rPr>
          <w:b/>
          <w:bCs/>
          <w:sz w:val="25"/>
          <w:szCs w:val="25"/>
        </w:rPr>
        <w:t>.</w:t>
      </w:r>
      <w:r w:rsidRPr="00217522">
        <w:rPr>
          <w:sz w:val="25"/>
          <w:szCs w:val="25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</w:p>
    <w:p w:rsidR="00F9276C" w:rsidRPr="00217522" w:rsidRDefault="00F9276C" w:rsidP="00F9276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Механизм реализации мероприятий Программы</w:t>
      </w:r>
    </w:p>
    <w:p w:rsidR="00F9276C" w:rsidRPr="00217522" w:rsidRDefault="00F9276C" w:rsidP="00F9276C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rPr>
          <w:b/>
          <w:bCs/>
          <w:sz w:val="25"/>
          <w:szCs w:val="25"/>
        </w:rPr>
      </w:pPr>
    </w:p>
    <w:p w:rsidR="00F9276C" w:rsidRPr="00217522" w:rsidRDefault="00F9276C" w:rsidP="00F9276C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Программа реализуется за счет средств федерального, краевого бюджета и бюджета Критовского сельсовета.</w:t>
      </w:r>
    </w:p>
    <w:p w:rsidR="00F9276C" w:rsidRPr="00217522" w:rsidRDefault="00F9276C" w:rsidP="00F9276C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Главным распорядителем бюджетных  средств является администрация Критовского сельсовета.</w:t>
      </w:r>
    </w:p>
    <w:p w:rsidR="00F9276C" w:rsidRPr="00217522" w:rsidRDefault="00F9276C" w:rsidP="00F9276C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 xml:space="preserve">     Механизм реализации определяет комплекс мер, осуществляемых исполнителем программы в целях повышения эффективности реализации мероприятий Программы и достижения целевых индикаторов.</w:t>
      </w:r>
    </w:p>
    <w:p w:rsidR="00F9276C" w:rsidRPr="00217522" w:rsidRDefault="00F9276C" w:rsidP="00F9276C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 сельсовета, как исполнитель Программы, осуществляет:</w:t>
      </w:r>
    </w:p>
    <w:p w:rsidR="00F9276C" w:rsidRPr="00217522" w:rsidRDefault="00F9276C" w:rsidP="00F9276C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-планирование реализации мероприятий Программы;</w:t>
      </w:r>
    </w:p>
    <w:p w:rsidR="00F9276C" w:rsidRPr="00217522" w:rsidRDefault="00F9276C" w:rsidP="00F9276C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:rsidR="00F9276C" w:rsidRPr="00217522" w:rsidRDefault="00F9276C" w:rsidP="00F9276C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-мониторинг эффективности реализации мероприятий Программы</w:t>
      </w:r>
      <w:r w:rsidRPr="00217522">
        <w:rPr>
          <w:sz w:val="25"/>
          <w:szCs w:val="25"/>
        </w:rPr>
        <w:br/>
        <w:t>и расходования выделяемых бюджетных средств, подготовку отчетов о ходе реализации Программы.</w:t>
      </w:r>
    </w:p>
    <w:p w:rsidR="00F9276C" w:rsidRPr="00217522" w:rsidRDefault="00F9276C" w:rsidP="00F9276C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F9276C" w:rsidRPr="00217522" w:rsidRDefault="00F9276C" w:rsidP="00F9276C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Реализация муниципальной Программы осуществляется на основе:</w:t>
      </w:r>
    </w:p>
    <w:p w:rsidR="00F9276C" w:rsidRPr="00217522" w:rsidRDefault="00F9276C" w:rsidP="00F9276C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proofErr w:type="gramStart"/>
      <w:r w:rsidRPr="00217522">
        <w:rPr>
          <w:sz w:val="25"/>
          <w:szCs w:val="25"/>
        </w:rPr>
        <w:t>- муниципальных 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F9276C" w:rsidRPr="00217522" w:rsidRDefault="00F9276C" w:rsidP="00F9276C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>-соблюдение условий, порядка, правил, утвержденных федеральными, краевыми и муниципальными правовыми  актами.</w:t>
      </w:r>
    </w:p>
    <w:p w:rsidR="00F9276C" w:rsidRPr="00217522" w:rsidRDefault="00F9276C" w:rsidP="00F9276C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Критовского сельсовета Боготольского района</w:t>
      </w:r>
    </w:p>
    <w:p w:rsidR="00F9276C" w:rsidRPr="00217522" w:rsidRDefault="00F9276C" w:rsidP="00F9276C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after="120" w:line="25" w:lineRule="atLeast"/>
        <w:ind w:left="283" w:right="-83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F9276C" w:rsidRPr="00217522" w:rsidRDefault="00F9276C" w:rsidP="00F927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 к Программе, значения целевых показателей на долгосрочный период представлены в приложении № 2 к Программе.</w:t>
      </w:r>
    </w:p>
    <w:p w:rsidR="00F9276C" w:rsidRPr="00217522" w:rsidRDefault="00F9276C" w:rsidP="00F9276C">
      <w:pPr>
        <w:spacing w:line="25" w:lineRule="atLeast"/>
        <w:ind w:left="708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Конечным результатом реализации программы является: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1B1303"/>
          <w:sz w:val="25"/>
          <w:szCs w:val="25"/>
          <w:shd w:val="clear" w:color="auto" w:fill="FFFFFF"/>
        </w:rPr>
      </w:pPr>
      <w:r w:rsidRPr="00217522">
        <w:rPr>
          <w:sz w:val="25"/>
          <w:szCs w:val="25"/>
        </w:rPr>
        <w:t xml:space="preserve">повышение уровня и качества жизни населения, </w:t>
      </w:r>
      <w:r w:rsidRPr="00217522">
        <w:rPr>
          <w:color w:val="1B1303"/>
          <w:sz w:val="25"/>
          <w:szCs w:val="25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 Критовского сельсовета.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217522" w:rsidRDefault="00F9276C" w:rsidP="00F9276C">
      <w:pPr>
        <w:tabs>
          <w:tab w:val="left" w:pos="284"/>
        </w:tabs>
        <w:autoSpaceDE w:val="0"/>
        <w:autoSpaceDN w:val="0"/>
        <w:adjustRightInd w:val="0"/>
        <w:spacing w:line="25" w:lineRule="atLeast"/>
        <w:ind w:left="72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6.Перечень мероприятий с указанием сроков их реализации</w:t>
      </w:r>
    </w:p>
    <w:p w:rsidR="00F9276C" w:rsidRPr="00217522" w:rsidRDefault="00F9276C" w:rsidP="00F9276C">
      <w:p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и ожидаемых результатов</w:t>
      </w:r>
    </w:p>
    <w:p w:rsidR="00F9276C" w:rsidRPr="00217522" w:rsidRDefault="00F9276C" w:rsidP="00F9276C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Для достижения поставленной цели необходимо решение  задач, которые включают в себя следующие мероприятия: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>Задача № 1.</w:t>
      </w:r>
      <w:r w:rsidRPr="00217522">
        <w:rPr>
          <w:sz w:val="25"/>
          <w:szCs w:val="25"/>
        </w:rPr>
        <w:t xml:space="preserve"> Развитие транспортной системы.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>Мероприятие 1. Развитие и модернизация улично-дорожной сети.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2. Содержание автомобильных дорог местного значения.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>Задача № 2.</w:t>
      </w:r>
      <w:r w:rsidRPr="00217522">
        <w:rPr>
          <w:sz w:val="25"/>
          <w:szCs w:val="25"/>
        </w:rPr>
        <w:t>Создание условий обеспечения эффективного использования энергоресурсов.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Организационные мероприятия по повышению эффективности использования энергетических ресурсов на территории Критовского сельсовета.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Задача № 3. </w:t>
      </w:r>
      <w:r w:rsidRPr="00217522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Обслуживание уличного освещения, осуществление мероприятий по благоустройству территории Критовского сельсовета.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2. Обеспечение деятельности административных комиссий.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>Задача № 4.</w:t>
      </w:r>
      <w:r w:rsidRPr="00217522">
        <w:rPr>
          <w:sz w:val="25"/>
          <w:szCs w:val="25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F9276C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Руководство и управление программой.</w:t>
      </w:r>
    </w:p>
    <w:p w:rsidR="00F9276C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2</w:t>
      </w:r>
      <w:r w:rsidRPr="00217522">
        <w:rPr>
          <w:sz w:val="25"/>
          <w:szCs w:val="25"/>
        </w:rPr>
        <w:t>.Обеспечение ведения бюджетного учета.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3</w:t>
      </w:r>
      <w:r w:rsidRPr="00217522">
        <w:rPr>
          <w:sz w:val="25"/>
          <w:szCs w:val="25"/>
        </w:rPr>
        <w:t>. Обеспечение деятельности административных комисси</w:t>
      </w:r>
      <w:r>
        <w:rPr>
          <w:sz w:val="25"/>
          <w:szCs w:val="25"/>
        </w:rPr>
        <w:t>и.</w:t>
      </w:r>
    </w:p>
    <w:p w:rsidR="00F9276C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4</w:t>
      </w:r>
      <w:r w:rsidRPr="00217522">
        <w:rPr>
          <w:sz w:val="25"/>
          <w:szCs w:val="25"/>
        </w:rPr>
        <w:t>. Обесп</w:t>
      </w:r>
      <w:r>
        <w:rPr>
          <w:sz w:val="25"/>
          <w:szCs w:val="25"/>
        </w:rPr>
        <w:t>ечение первичного учета граждан.</w:t>
      </w:r>
    </w:p>
    <w:p w:rsidR="00F9276C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5. Содержание автомобильных дорог местного значения.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6. Обслуживание уличного освещения, осуществление мероприятий по благоустройству территории Критовского сельсовета.</w:t>
      </w:r>
    </w:p>
    <w:p w:rsidR="00F9276C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7</w:t>
      </w:r>
      <w:r w:rsidRPr="00217522">
        <w:rPr>
          <w:sz w:val="25"/>
          <w:szCs w:val="25"/>
        </w:rPr>
        <w:t>. Организация</w:t>
      </w:r>
      <w:r>
        <w:rPr>
          <w:sz w:val="25"/>
          <w:szCs w:val="25"/>
        </w:rPr>
        <w:t xml:space="preserve"> общественных и временных работ, другие вопросы в области жилищно-коммунального хозяйства.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Мероприятие 8. Проведение </w:t>
      </w:r>
      <w:proofErr w:type="spellStart"/>
      <w:r>
        <w:rPr>
          <w:sz w:val="25"/>
          <w:szCs w:val="25"/>
        </w:rPr>
        <w:t>аккарицидных</w:t>
      </w:r>
      <w:proofErr w:type="spellEnd"/>
      <w:r>
        <w:rPr>
          <w:sz w:val="25"/>
          <w:szCs w:val="25"/>
        </w:rPr>
        <w:t xml:space="preserve"> обработок организации и мест массового отдыха населения.</w:t>
      </w:r>
    </w:p>
    <w:p w:rsidR="00F9276C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Мероприятие 9. Обезвреживание, вывоз отходов, </w:t>
      </w:r>
      <w:r w:rsidRPr="00070F69">
        <w:rPr>
          <w:sz w:val="25"/>
          <w:szCs w:val="25"/>
        </w:rPr>
        <w:t>информационное обеспечение</w:t>
      </w:r>
      <w:r>
        <w:rPr>
          <w:sz w:val="25"/>
          <w:szCs w:val="25"/>
        </w:rPr>
        <w:t xml:space="preserve"> населения в области обращения с отходами.</w:t>
      </w:r>
    </w:p>
    <w:p w:rsidR="00F9276C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10</w:t>
      </w:r>
      <w:r w:rsidRPr="00217522">
        <w:rPr>
          <w:sz w:val="25"/>
          <w:szCs w:val="25"/>
        </w:rPr>
        <w:t>. Передача полномочий.</w:t>
      </w:r>
    </w:p>
    <w:p w:rsidR="00F9276C" w:rsidRPr="00217522" w:rsidRDefault="00F9276C" w:rsidP="00F9276C">
      <w:pPr>
        <w:spacing w:line="25" w:lineRule="atLeast"/>
        <w:ind w:firstLine="709"/>
        <w:jc w:val="both"/>
        <w:rPr>
          <w:sz w:val="25"/>
          <w:szCs w:val="25"/>
        </w:rPr>
      </w:pPr>
    </w:p>
    <w:p w:rsidR="00F9276C" w:rsidRPr="00217522" w:rsidRDefault="00F9276C" w:rsidP="00F9276C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    </w:t>
      </w:r>
      <w:r w:rsidRPr="00217522">
        <w:rPr>
          <w:sz w:val="25"/>
          <w:szCs w:val="25"/>
        </w:rPr>
        <w:t>Сроки реализации Программы 2014-2030 годы.</w:t>
      </w:r>
    </w:p>
    <w:p w:rsidR="00F9276C" w:rsidRPr="00217522" w:rsidRDefault="00F9276C" w:rsidP="00F9276C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:rsidR="00F9276C" w:rsidRPr="00217522" w:rsidRDefault="00F9276C" w:rsidP="00F9276C">
      <w:pPr>
        <w:pStyle w:val="a7"/>
        <w:tabs>
          <w:tab w:val="left" w:pos="426"/>
        </w:tabs>
        <w:spacing w:line="25" w:lineRule="atLeast"/>
        <w:ind w:left="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7. Информация о распределении планируемых расходов </w:t>
      </w:r>
      <w:r w:rsidRPr="00217522">
        <w:rPr>
          <w:b/>
          <w:bCs/>
          <w:sz w:val="25"/>
          <w:szCs w:val="25"/>
        </w:rPr>
        <w:br/>
        <w:t>по мероприятиям Программы</w:t>
      </w:r>
    </w:p>
    <w:p w:rsidR="00F9276C" w:rsidRPr="00217522" w:rsidRDefault="00F9276C" w:rsidP="00F9276C">
      <w:pPr>
        <w:pStyle w:val="a7"/>
        <w:spacing w:line="25" w:lineRule="atLeast"/>
        <w:ind w:left="0"/>
        <w:rPr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ind w:firstLine="709"/>
        <w:rPr>
          <w:sz w:val="25"/>
          <w:szCs w:val="25"/>
        </w:rPr>
      </w:pPr>
    </w:p>
    <w:p w:rsidR="00F9276C" w:rsidRPr="00217522" w:rsidRDefault="00F9276C" w:rsidP="00F9276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jc w:val="center"/>
        <w:rPr>
          <w:sz w:val="25"/>
          <w:szCs w:val="25"/>
        </w:rPr>
      </w:pPr>
      <w:r w:rsidRPr="00217522">
        <w:rPr>
          <w:sz w:val="25"/>
          <w:szCs w:val="25"/>
        </w:rPr>
        <w:t xml:space="preserve">Информация о ресурсном обеспечении и прогнозной оценке расходов </w:t>
      </w:r>
      <w:r w:rsidRPr="00217522">
        <w:rPr>
          <w:sz w:val="25"/>
          <w:szCs w:val="25"/>
        </w:rPr>
        <w:br/>
        <w:t>на реализацию целей программы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Общий объем финансирования программы </w:t>
      </w:r>
      <w:r w:rsidRPr="00217522">
        <w:rPr>
          <w:b/>
          <w:bCs/>
          <w:sz w:val="25"/>
          <w:szCs w:val="25"/>
          <w:u w:val="single"/>
        </w:rPr>
        <w:t xml:space="preserve"> </w:t>
      </w:r>
      <w:r>
        <w:rPr>
          <w:b/>
          <w:bCs/>
          <w:sz w:val="25"/>
          <w:szCs w:val="25"/>
          <w:u w:val="single"/>
        </w:rPr>
        <w:t>71429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Pr="00217522">
        <w:rPr>
          <w:sz w:val="25"/>
          <w:szCs w:val="25"/>
        </w:rPr>
        <w:t>тыс. рублей,  в том числе: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 xml:space="preserve">2014 год </w:t>
      </w:r>
      <w:r w:rsidRPr="00217522">
        <w:rPr>
          <w:b/>
          <w:bCs/>
          <w:sz w:val="25"/>
          <w:szCs w:val="25"/>
          <w:u w:val="single"/>
        </w:rPr>
        <w:t xml:space="preserve">4 720,9 </w:t>
      </w:r>
      <w:r w:rsidRPr="00217522">
        <w:rPr>
          <w:sz w:val="25"/>
          <w:szCs w:val="25"/>
        </w:rPr>
        <w:t>тыс. рублей;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федеральный бюджет</w:t>
      </w:r>
      <w:r w:rsidRPr="00217522">
        <w:rPr>
          <w:b/>
          <w:bCs/>
          <w:sz w:val="25"/>
          <w:szCs w:val="25"/>
          <w:u w:val="single"/>
        </w:rPr>
        <w:t xml:space="preserve"> 77,9 </w:t>
      </w:r>
      <w:r w:rsidRPr="00217522">
        <w:rPr>
          <w:sz w:val="25"/>
          <w:szCs w:val="25"/>
          <w:u w:val="single"/>
        </w:rPr>
        <w:t>тыс</w:t>
      </w:r>
      <w:r w:rsidRPr="00217522">
        <w:rPr>
          <w:sz w:val="25"/>
          <w:szCs w:val="25"/>
        </w:rPr>
        <w:t>. руб.;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45,8 </w:t>
      </w:r>
      <w:r w:rsidRPr="00217522">
        <w:rPr>
          <w:sz w:val="25"/>
          <w:szCs w:val="25"/>
        </w:rPr>
        <w:t>тыс. руб.;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4 597,2 </w:t>
      </w:r>
      <w:r w:rsidRPr="00217522">
        <w:rPr>
          <w:sz w:val="25"/>
          <w:szCs w:val="25"/>
        </w:rPr>
        <w:t>тыс. руб.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2015 год </w:t>
      </w:r>
      <w:r w:rsidRPr="00217522">
        <w:rPr>
          <w:b/>
          <w:bCs/>
          <w:sz w:val="25"/>
          <w:szCs w:val="25"/>
          <w:u w:val="single"/>
        </w:rPr>
        <w:t xml:space="preserve">4 547,7 </w:t>
      </w:r>
      <w:r w:rsidRPr="00217522">
        <w:rPr>
          <w:sz w:val="25"/>
          <w:szCs w:val="25"/>
        </w:rPr>
        <w:t>тыс. рублей;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81,3 </w:t>
      </w:r>
      <w:r w:rsidRPr="00217522">
        <w:rPr>
          <w:sz w:val="25"/>
          <w:szCs w:val="25"/>
        </w:rPr>
        <w:t>тыс. руб.;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44,4 </w:t>
      </w:r>
      <w:r w:rsidRPr="00217522">
        <w:rPr>
          <w:sz w:val="25"/>
          <w:szCs w:val="25"/>
        </w:rPr>
        <w:t>тыс. руб.;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4 421,8 </w:t>
      </w:r>
      <w:r w:rsidRPr="00217522">
        <w:rPr>
          <w:sz w:val="25"/>
          <w:szCs w:val="25"/>
        </w:rPr>
        <w:t>тыс. руб.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2016 год </w:t>
      </w:r>
      <w:r w:rsidRPr="00217522">
        <w:rPr>
          <w:b/>
          <w:bCs/>
          <w:sz w:val="25"/>
          <w:szCs w:val="25"/>
          <w:u w:val="single"/>
        </w:rPr>
        <w:t xml:space="preserve">4 170,4 </w:t>
      </w:r>
      <w:r w:rsidRPr="00217522">
        <w:rPr>
          <w:sz w:val="25"/>
          <w:szCs w:val="25"/>
        </w:rPr>
        <w:t>тыс. рублей;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87,5 </w:t>
      </w:r>
      <w:r w:rsidRPr="00217522">
        <w:rPr>
          <w:sz w:val="25"/>
          <w:szCs w:val="25"/>
        </w:rPr>
        <w:t xml:space="preserve"> тыс. руб.;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>44,5</w:t>
      </w:r>
      <w:r w:rsidRPr="00217522">
        <w:rPr>
          <w:sz w:val="25"/>
          <w:szCs w:val="25"/>
        </w:rPr>
        <w:t>_тыс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уб;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b/>
          <w:bCs/>
          <w:sz w:val="25"/>
          <w:szCs w:val="25"/>
          <w:u w:val="single"/>
        </w:rPr>
        <w:t xml:space="preserve"> 4 038,4</w:t>
      </w:r>
      <w:r w:rsidRPr="00217522">
        <w:rPr>
          <w:sz w:val="25"/>
          <w:szCs w:val="25"/>
        </w:rPr>
        <w:t>_тыс.руб.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2017 год </w:t>
      </w:r>
      <w:r w:rsidRPr="00217522">
        <w:rPr>
          <w:b/>
          <w:bCs/>
          <w:sz w:val="25"/>
          <w:szCs w:val="25"/>
          <w:u w:val="single"/>
        </w:rPr>
        <w:t>5667,4</w:t>
      </w:r>
      <w:r w:rsidRPr="00217522">
        <w:rPr>
          <w:sz w:val="25"/>
          <w:szCs w:val="25"/>
        </w:rPr>
        <w:t xml:space="preserve"> тыс. рублей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79,3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44,7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sz w:val="25"/>
          <w:szCs w:val="25"/>
          <w:u w:val="single"/>
        </w:rPr>
        <w:t xml:space="preserve"> </w:t>
      </w:r>
      <w:r w:rsidRPr="00217522">
        <w:rPr>
          <w:b/>
          <w:bCs/>
          <w:sz w:val="25"/>
          <w:szCs w:val="25"/>
          <w:u w:val="single"/>
        </w:rPr>
        <w:t>5543,4</w:t>
      </w:r>
      <w:r w:rsidRPr="00217522">
        <w:rPr>
          <w:sz w:val="25"/>
          <w:szCs w:val="25"/>
        </w:rPr>
        <w:t>.руб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2018 год </w:t>
      </w:r>
      <w:r w:rsidRPr="00217522">
        <w:rPr>
          <w:b/>
          <w:bCs/>
          <w:sz w:val="25"/>
          <w:szCs w:val="25"/>
          <w:u w:val="single"/>
        </w:rPr>
        <w:t>10571,4</w:t>
      </w:r>
      <w:r w:rsidRPr="00217522">
        <w:rPr>
          <w:sz w:val="25"/>
          <w:szCs w:val="25"/>
        </w:rPr>
        <w:t xml:space="preserve"> тыс. рублей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86,8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40,6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10444,0</w:t>
      </w:r>
      <w:r w:rsidRPr="00217522">
        <w:rPr>
          <w:sz w:val="25"/>
          <w:szCs w:val="25"/>
          <w:u w:val="single"/>
        </w:rPr>
        <w:t xml:space="preserve"> тыс.руб.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2019 год </w:t>
      </w:r>
      <w:r w:rsidRPr="00217522">
        <w:rPr>
          <w:b/>
          <w:bCs/>
          <w:sz w:val="25"/>
          <w:szCs w:val="25"/>
          <w:u w:val="single"/>
        </w:rPr>
        <w:t>10338,9</w:t>
      </w:r>
      <w:r w:rsidRPr="00217522">
        <w:rPr>
          <w:sz w:val="25"/>
          <w:szCs w:val="25"/>
        </w:rPr>
        <w:t xml:space="preserve"> тыс. рублей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94,0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39,6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10205,3</w:t>
      </w:r>
      <w:r w:rsidRPr="00217522">
        <w:rPr>
          <w:sz w:val="25"/>
          <w:szCs w:val="25"/>
          <w:u w:val="single"/>
        </w:rPr>
        <w:t xml:space="preserve"> тыс.руб.</w:t>
      </w:r>
      <w:r w:rsidRPr="00217522">
        <w:rPr>
          <w:sz w:val="25"/>
          <w:szCs w:val="25"/>
        </w:rPr>
        <w:t xml:space="preserve"> 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2020 год </w:t>
      </w:r>
      <w:r w:rsidRPr="00FB1DAD">
        <w:rPr>
          <w:b/>
          <w:bCs/>
          <w:sz w:val="25"/>
          <w:szCs w:val="25"/>
          <w:u w:val="single"/>
        </w:rPr>
        <w:t>10426,4</w:t>
      </w:r>
      <w:r w:rsidRPr="00FB1DAD">
        <w:rPr>
          <w:sz w:val="25"/>
          <w:szCs w:val="25"/>
        </w:rPr>
        <w:t xml:space="preserve"> тыс. рублей</w:t>
      </w:r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104,9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>41,6</w:t>
      </w:r>
      <w:r w:rsidRPr="00FB1DAD">
        <w:rPr>
          <w:sz w:val="25"/>
          <w:szCs w:val="25"/>
        </w:rPr>
        <w:t xml:space="preserve">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10279,9</w:t>
      </w:r>
      <w:r w:rsidRPr="00FB1DAD">
        <w:rPr>
          <w:sz w:val="25"/>
          <w:szCs w:val="25"/>
          <w:u w:val="single"/>
        </w:rPr>
        <w:t xml:space="preserve"> тыс.руб.</w:t>
      </w:r>
      <w:r w:rsidRPr="00FB1DAD">
        <w:rPr>
          <w:sz w:val="25"/>
          <w:szCs w:val="25"/>
        </w:rPr>
        <w:t xml:space="preserve"> </w:t>
      </w:r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2021 год </w:t>
      </w:r>
      <w:r w:rsidRPr="00FB1DAD">
        <w:rPr>
          <w:b/>
          <w:bCs/>
          <w:sz w:val="25"/>
          <w:szCs w:val="25"/>
          <w:u w:val="single"/>
        </w:rPr>
        <w:t>10546</w:t>
      </w:r>
      <w:r w:rsidRPr="00FB1DAD">
        <w:rPr>
          <w:sz w:val="25"/>
          <w:szCs w:val="25"/>
        </w:rPr>
        <w:t xml:space="preserve"> тыс. рублей</w:t>
      </w:r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106,1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 xml:space="preserve">41,6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10398,3</w:t>
      </w:r>
      <w:r w:rsidRPr="00FB1DAD">
        <w:rPr>
          <w:sz w:val="25"/>
          <w:szCs w:val="25"/>
          <w:u w:val="single"/>
        </w:rPr>
        <w:t xml:space="preserve"> тыс.руб.</w:t>
      </w:r>
      <w:r w:rsidRPr="00FB1DAD">
        <w:rPr>
          <w:sz w:val="25"/>
          <w:szCs w:val="25"/>
        </w:rPr>
        <w:t xml:space="preserve"> </w:t>
      </w:r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2022 год </w:t>
      </w:r>
      <w:r w:rsidRPr="00FB1DAD">
        <w:rPr>
          <w:b/>
          <w:bCs/>
          <w:sz w:val="25"/>
          <w:szCs w:val="25"/>
          <w:u w:val="single"/>
        </w:rPr>
        <w:t>10439,9</w:t>
      </w:r>
      <w:r w:rsidRPr="00FB1DAD">
        <w:rPr>
          <w:sz w:val="25"/>
          <w:szCs w:val="25"/>
        </w:rPr>
        <w:t xml:space="preserve"> тыс. рублей</w:t>
      </w:r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0,0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:rsidR="00F9276C" w:rsidRPr="00FB1DAD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>41,6</w:t>
      </w:r>
      <w:r w:rsidRPr="00FB1DAD">
        <w:rPr>
          <w:sz w:val="25"/>
          <w:szCs w:val="25"/>
        </w:rPr>
        <w:t xml:space="preserve">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10398,3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9276C" w:rsidRPr="00217522" w:rsidRDefault="00F9276C" w:rsidP="00F9276C">
      <w:pPr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В 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:rsidR="00F9276C" w:rsidRPr="00217522" w:rsidRDefault="00F9276C" w:rsidP="00F9276C">
      <w:pPr>
        <w:spacing w:line="25" w:lineRule="atLeast"/>
        <w:ind w:firstLine="708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Указанный объем финансовых ресурсов на 2020 – 2022 годы определен </w:t>
      </w:r>
      <w:r w:rsidRPr="00217522">
        <w:rPr>
          <w:sz w:val="25"/>
          <w:szCs w:val="25"/>
        </w:rPr>
        <w:br/>
        <w:t>на основе параметров местного бюджета на 2019 и плановый период 2020 -2021 годов.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jc w:val="both"/>
        <w:rPr>
          <w:color w:val="FF0000"/>
          <w:sz w:val="25"/>
          <w:szCs w:val="25"/>
        </w:rPr>
      </w:pP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lastRenderedPageBreak/>
        <w:t>9. Реализация и контроль за ходом выполнения программы.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Текущее управление реализацией программы осуществляет администрация Критовского сельсовета (далее – администрация).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Администрация Критовского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217522">
        <w:rPr>
          <w:sz w:val="25"/>
          <w:szCs w:val="25"/>
        </w:rPr>
        <w:t>отчетным</w:t>
      </w:r>
      <w:proofErr w:type="gramEnd"/>
      <w:r w:rsidRPr="00217522">
        <w:rPr>
          <w:sz w:val="25"/>
          <w:szCs w:val="25"/>
        </w:rPr>
        <w:t>, годового - до 1 марта года, следующего за отчетным.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Критовского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F9276C" w:rsidRPr="00217522" w:rsidRDefault="00F9276C" w:rsidP="00F9276C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9276C" w:rsidRDefault="00F9276C" w:rsidP="00F9276C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F9276C" w:rsidSect="008C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Глава Критовского сельсовета         </w:t>
      </w:r>
      <w:r>
        <w:rPr>
          <w:sz w:val="25"/>
          <w:szCs w:val="25"/>
        </w:rPr>
        <w:t xml:space="preserve">                                 А. В. Воловников</w:t>
      </w:r>
    </w:p>
    <w:p w:rsidR="004403EE" w:rsidRDefault="004403EE" w:rsidP="00F9276C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9276C" w:rsidRPr="00321F8A" w:rsidRDefault="00F9276C" w:rsidP="00F9276C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1 к </w:t>
      </w:r>
      <w:r w:rsidRPr="00321F8A">
        <w:rPr>
          <w:rFonts w:ascii="Times New Roman" w:hAnsi="Times New Roman" w:cs="Times New Roman"/>
        </w:rPr>
        <w:t>муниципальной</w:t>
      </w:r>
    </w:p>
    <w:p w:rsidR="00F9276C" w:rsidRPr="00321F8A" w:rsidRDefault="00F9276C" w:rsidP="00F9276C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е Критовского сельсовета </w:t>
      </w:r>
    </w:p>
    <w:p w:rsidR="00F9276C" w:rsidRPr="00321F8A" w:rsidRDefault="00F9276C" w:rsidP="00F9276C">
      <w:pPr>
        <w:autoSpaceDE w:val="0"/>
        <w:autoSpaceDN w:val="0"/>
        <w:adjustRightInd w:val="0"/>
        <w:ind w:left="10440"/>
        <w:outlineLvl w:val="0"/>
        <w:rPr>
          <w:sz w:val="20"/>
          <w:szCs w:val="20"/>
        </w:rPr>
      </w:pPr>
      <w:r w:rsidRPr="00321F8A">
        <w:rPr>
          <w:sz w:val="20"/>
          <w:szCs w:val="20"/>
        </w:rPr>
        <w:t>«</w:t>
      </w:r>
      <w:r>
        <w:rPr>
          <w:sz w:val="20"/>
          <w:szCs w:val="20"/>
        </w:rPr>
        <w:t>Обеспечение жизнедеятельности территории Критовского сельсовета</w:t>
      </w:r>
      <w:r w:rsidRPr="00321F8A">
        <w:rPr>
          <w:sz w:val="20"/>
          <w:szCs w:val="20"/>
        </w:rPr>
        <w:t>»</w:t>
      </w:r>
      <w:r>
        <w:rPr>
          <w:sz w:val="20"/>
          <w:szCs w:val="20"/>
        </w:rPr>
        <w:t xml:space="preserve">  </w:t>
      </w:r>
    </w:p>
    <w:p w:rsidR="00F9276C" w:rsidRPr="00A92724" w:rsidRDefault="00F9276C" w:rsidP="00F9276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F9276C" w:rsidRDefault="00F9276C" w:rsidP="00F927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76C" w:rsidRPr="00683689" w:rsidRDefault="00F9276C" w:rsidP="00F927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89">
        <w:rPr>
          <w:rFonts w:ascii="Times New Roman" w:hAnsi="Times New Roman" w:cs="Times New Roman"/>
          <w:b/>
          <w:bCs/>
          <w:sz w:val="28"/>
          <w:szCs w:val="28"/>
        </w:rPr>
        <w:t xml:space="preserve">Цели, целевые показатели, задачи, показатели результативности </w:t>
      </w:r>
    </w:p>
    <w:p w:rsidR="00F9276C" w:rsidRPr="007832B0" w:rsidRDefault="00F9276C" w:rsidP="00F927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6"/>
        <w:gridCol w:w="4105"/>
        <w:gridCol w:w="992"/>
        <w:gridCol w:w="990"/>
        <w:gridCol w:w="72"/>
        <w:gridCol w:w="1346"/>
        <w:gridCol w:w="709"/>
        <w:gridCol w:w="708"/>
        <w:gridCol w:w="708"/>
        <w:gridCol w:w="709"/>
        <w:gridCol w:w="709"/>
        <w:gridCol w:w="20"/>
        <w:gridCol w:w="633"/>
        <w:gridCol w:w="59"/>
        <w:gridCol w:w="709"/>
        <w:gridCol w:w="104"/>
        <w:gridCol w:w="605"/>
        <w:gridCol w:w="709"/>
        <w:gridCol w:w="60"/>
        <w:gridCol w:w="648"/>
      </w:tblGrid>
      <w:tr w:rsidR="00F9276C" w:rsidRPr="005011B3" w:rsidTr="004403EE">
        <w:trPr>
          <w:cantSplit/>
          <w:trHeight w:val="240"/>
          <w:tblHeader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BE4D67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BE4D67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F9276C" w:rsidRPr="005011B3" w:rsidTr="004403EE">
        <w:trPr>
          <w:cantSplit/>
          <w:trHeight w:val="686"/>
        </w:trPr>
        <w:tc>
          <w:tcPr>
            <w:tcW w:w="124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устойчивого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социально-экономического Критовского сельсовета Боготольского района Красноярского края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и эффективной реализации органами местного самоуправления полномочий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закрепленных за муниципальным образованием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Default="00F9276C" w:rsidP="0013469F"/>
          <w:p w:rsidR="00F9276C" w:rsidRPr="005011B3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Default="00F9276C" w:rsidP="0013469F"/>
          <w:p w:rsidR="00F9276C" w:rsidRPr="005011B3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276C" w:rsidRPr="00426D21" w:rsidTr="004403EE">
        <w:trPr>
          <w:cantSplit/>
          <w:trHeight w:val="240"/>
        </w:trPr>
        <w:tc>
          <w:tcPr>
            <w:tcW w:w="124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426D21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D21"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 w:rsidRPr="00426D2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 w:rsidRPr="00426D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426D21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426D21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426D21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426D21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276C" w:rsidRPr="00FA44E6" w:rsidTr="004403EE">
        <w:trPr>
          <w:cantSplit/>
          <w:trHeight w:val="421"/>
        </w:trPr>
        <w:tc>
          <w:tcPr>
            <w:tcW w:w="124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FA44E6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44E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 транспортной системы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FA44E6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FA44E6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FA44E6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FA44E6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5011B3" w:rsidTr="004403EE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913311" w:rsidRDefault="00F9276C" w:rsidP="0013469F">
            <w:pPr>
              <w:jc w:val="both"/>
            </w:pPr>
            <w:r>
              <w:t>Д</w:t>
            </w:r>
            <w:r w:rsidRPr="00913311">
              <w:t>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011B3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BE4D67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BE4D67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2111FC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2111FC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2111FC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2111FC" w:rsidRDefault="00F9276C" w:rsidP="004403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4403EE" w:rsidRDefault="00F9276C" w:rsidP="004403EE">
            <w:pPr>
              <w:jc w:val="center"/>
              <w:rPr>
                <w:sz w:val="22"/>
                <w:szCs w:val="22"/>
              </w:rPr>
            </w:pPr>
            <w:r w:rsidRPr="004403EE">
              <w:rPr>
                <w:sz w:val="22"/>
                <w:szCs w:val="22"/>
              </w:rPr>
              <w:t>20,0</w:t>
            </w:r>
          </w:p>
        </w:tc>
      </w:tr>
      <w:tr w:rsidR="00F9276C" w:rsidRPr="005011B3" w:rsidTr="004403EE">
        <w:trPr>
          <w:cantSplit/>
          <w:trHeight w:val="392"/>
        </w:trPr>
        <w:tc>
          <w:tcPr>
            <w:tcW w:w="124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C9261D" w:rsidRDefault="00F9276C" w:rsidP="0013469F">
            <w:pPr>
              <w:autoSpaceDE w:val="0"/>
              <w:autoSpaceDN w:val="0"/>
              <w:adjustRightInd w:val="0"/>
              <w:jc w:val="both"/>
            </w:pPr>
            <w:r w:rsidRPr="00C9261D">
              <w:t>Задача 2</w:t>
            </w:r>
            <w:r>
              <w:t xml:space="preserve"> .Создание условий обеспечения эффективности использования энергоресурсов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C9261D" w:rsidRDefault="00F9276C" w:rsidP="001346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C9261D" w:rsidRDefault="00F9276C" w:rsidP="001346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C9261D" w:rsidRDefault="00F9276C" w:rsidP="001346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C9261D" w:rsidRDefault="00F9276C" w:rsidP="0013469F">
            <w:pPr>
              <w:autoSpaceDE w:val="0"/>
              <w:autoSpaceDN w:val="0"/>
              <w:adjustRightInd w:val="0"/>
              <w:jc w:val="both"/>
            </w:pPr>
          </w:p>
        </w:tc>
      </w:tr>
      <w:tr w:rsidR="00F9276C" w:rsidRPr="005011B3" w:rsidTr="004403EE">
        <w:trPr>
          <w:cantSplit/>
          <w:trHeight w:val="160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E13BB8" w:rsidRDefault="00F9276C" w:rsidP="0013469F">
            <w:pPr>
              <w:jc w:val="both"/>
            </w:pPr>
            <w:r w:rsidRPr="001D7C74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F9276C" w:rsidRPr="000E2EDF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525ADA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4A4006" w:rsidTr="004403EE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/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r w:rsidRPr="001F6A2D"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 w:rsidRPr="001F6A2D"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0,3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76C" w:rsidRPr="001F6A2D" w:rsidRDefault="00F9276C" w:rsidP="0013469F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BE4D67" w:rsidRDefault="00F9276C" w:rsidP="0013469F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FA41CF" w:rsidRDefault="00F9276C" w:rsidP="0013469F">
            <w:r>
              <w:t>80,0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FA41CF" w:rsidRDefault="00F9276C" w:rsidP="0013469F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2111FC" w:rsidRDefault="00F9276C" w:rsidP="0013469F">
            <w:r>
              <w:t>100,0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2111FC" w:rsidRDefault="00F9276C" w:rsidP="0013469F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FA41CF" w:rsidRDefault="00F9276C" w:rsidP="0013469F">
            <w:r>
              <w:t>100,0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2111FC" w:rsidRDefault="00F9276C" w:rsidP="0013469F">
            <w:pPr>
              <w:rPr>
                <w:highlight w:val="yellow"/>
              </w:rPr>
            </w:pPr>
            <w:r w:rsidRPr="002111FC">
              <w:t>81,5</w:t>
            </w:r>
          </w:p>
        </w:tc>
      </w:tr>
      <w:tr w:rsidR="00F9276C" w:rsidRPr="001F6A2D" w:rsidTr="004403EE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/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r w:rsidRPr="001F6A2D">
              <w:t>тепловой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 w:rsidRPr="001F6A2D"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/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1F6A2D" w:rsidRDefault="00F9276C" w:rsidP="0013469F">
            <w:pPr>
              <w:jc w:val="center"/>
            </w:pPr>
            <w:r>
              <w:t>-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1F6A2D" w:rsidRDefault="00F9276C" w:rsidP="0013469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1F6A2D" w:rsidRDefault="00F9276C" w:rsidP="0013469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1F6A2D" w:rsidRDefault="00F9276C" w:rsidP="0013469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1F6A2D" w:rsidRDefault="00F9276C" w:rsidP="0013469F">
            <w:pPr>
              <w:jc w:val="center"/>
            </w:pPr>
          </w:p>
        </w:tc>
      </w:tr>
      <w:tr w:rsidR="00F9276C" w:rsidRPr="005011B3" w:rsidTr="004403EE">
        <w:trPr>
          <w:cantSplit/>
          <w:trHeight w:val="240"/>
        </w:trPr>
        <w:tc>
          <w:tcPr>
            <w:tcW w:w="11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D43A8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  <w:tc>
          <w:tcPr>
            <w:tcW w:w="21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Default="00F9276C" w:rsidP="0013469F">
            <w:pPr>
              <w:rPr>
                <w:sz w:val="24"/>
              </w:rPr>
            </w:pPr>
          </w:p>
          <w:p w:rsidR="00F9276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Default="00F9276C" w:rsidP="0013469F">
            <w:pPr>
              <w:rPr>
                <w:sz w:val="24"/>
              </w:rPr>
            </w:pPr>
          </w:p>
        </w:tc>
      </w:tr>
      <w:tr w:rsidR="00F9276C" w:rsidRPr="005011B3" w:rsidTr="004403EE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9152FA" w:rsidRDefault="00F9276C" w:rsidP="0013469F">
            <w:pPr>
              <w:jc w:val="both"/>
            </w:pPr>
            <w:r>
              <w:t>Д</w:t>
            </w:r>
            <w:r w:rsidRPr="009152FA">
              <w:t>оля</w:t>
            </w:r>
            <w:r>
              <w:t xml:space="preserve"> </w:t>
            </w:r>
            <w:r w:rsidRPr="009152FA">
              <w:t>общей протяженности освещенных частей улиц муниципального образования  к общей протяженности улиц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276C" w:rsidRPr="00FA41CF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Default="00F9276C" w:rsidP="0013469F">
            <w:pPr>
              <w:rPr>
                <w:sz w:val="24"/>
                <w:lang w:val="en-US"/>
              </w:rPr>
            </w:pPr>
          </w:p>
          <w:p w:rsidR="00F9276C" w:rsidRPr="002111F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F9276C" w:rsidRPr="005011B3" w:rsidTr="004403EE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9152FA" w:rsidRDefault="00F9276C" w:rsidP="0013469F">
            <w:pPr>
              <w:jc w:val="both"/>
            </w:pPr>
            <w:r w:rsidRPr="009152F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BE4D67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BE4D67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BE4D67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2111F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2111F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276C" w:rsidRPr="002111FC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2111FC" w:rsidRDefault="00F9276C" w:rsidP="0013469F">
            <w:pPr>
              <w:rPr>
                <w:sz w:val="24"/>
              </w:rPr>
            </w:pPr>
            <w:r>
              <w:rPr>
                <w:sz w:val="24"/>
              </w:rPr>
              <w:t>34,7</w:t>
            </w:r>
          </w:p>
          <w:p w:rsidR="00F9276C" w:rsidRPr="00BE4D67" w:rsidRDefault="00F9276C" w:rsidP="001346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76C" w:rsidRPr="005011B3" w:rsidTr="004403EE">
        <w:trPr>
          <w:cantSplit/>
          <w:trHeight w:val="240"/>
        </w:trPr>
        <w:tc>
          <w:tcPr>
            <w:tcW w:w="138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5011B3" w:rsidRDefault="00F9276C" w:rsidP="0013469F">
            <w:pPr>
              <w:autoSpaceDE w:val="0"/>
              <w:autoSpaceDN w:val="0"/>
              <w:adjustRightInd w:val="0"/>
              <w:jc w:val="both"/>
            </w:pPr>
            <w:r>
              <w:t xml:space="preserve">Задача 4. </w:t>
            </w:r>
            <w:r w:rsidRPr="003554A6">
              <w:rPr>
                <w:sz w:val="24"/>
              </w:rPr>
              <w:t>Создание условий для эффективно</w:t>
            </w:r>
            <w:r>
              <w:rPr>
                <w:sz w:val="24"/>
              </w:rPr>
              <w:t xml:space="preserve">го, ответственного </w:t>
            </w:r>
            <w:r w:rsidRPr="003554A6">
              <w:rPr>
                <w:sz w:val="24"/>
              </w:rPr>
              <w:t xml:space="preserve">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6C" w:rsidRPr="00562AC5" w:rsidRDefault="00F9276C" w:rsidP="001346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562AC5" w:rsidRDefault="00F9276C" w:rsidP="0013469F">
            <w:pPr>
              <w:autoSpaceDE w:val="0"/>
              <w:autoSpaceDN w:val="0"/>
              <w:adjustRightInd w:val="0"/>
              <w:jc w:val="both"/>
            </w:pPr>
          </w:p>
        </w:tc>
      </w:tr>
      <w:tr w:rsidR="00F9276C" w:rsidRPr="005011B3" w:rsidTr="004403EE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6C" w:rsidRPr="00D74DD0" w:rsidRDefault="00F9276C" w:rsidP="0013469F">
            <w:pPr>
              <w:jc w:val="both"/>
            </w:pPr>
            <w:r w:rsidRPr="00F15BF3"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F9276C" w:rsidRPr="00633AA6" w:rsidRDefault="00F9276C" w:rsidP="001346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44720F" w:rsidRDefault="00F9276C" w:rsidP="0013469F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44720F" w:rsidRDefault="00F9276C" w:rsidP="0013469F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44720F" w:rsidRDefault="00F9276C" w:rsidP="0013469F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BE4D67" w:rsidRDefault="00F9276C" w:rsidP="0013469F">
            <w:pPr>
              <w:suppressAutoHyphens/>
              <w:autoSpaceDE w:val="0"/>
              <w:jc w:val="center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97,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BE4D67" w:rsidRDefault="00F9276C" w:rsidP="0013469F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</w:t>
            </w:r>
            <w:r>
              <w:rPr>
                <w:sz w:val="24"/>
                <w:lang w:val="en-US" w:eastAsia="ar-SA"/>
              </w:rPr>
              <w:t>7.5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BE4D67" w:rsidRDefault="00F9276C" w:rsidP="0013469F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98,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76C" w:rsidRPr="002111FC" w:rsidRDefault="00F9276C" w:rsidP="0013469F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76C" w:rsidRPr="002111FC" w:rsidRDefault="00F9276C" w:rsidP="0013469F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76C" w:rsidRPr="002111FC" w:rsidRDefault="00F9276C" w:rsidP="0013469F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76C" w:rsidRPr="002111FC" w:rsidRDefault="00F9276C" w:rsidP="0013469F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98,6</w:t>
            </w:r>
          </w:p>
        </w:tc>
      </w:tr>
    </w:tbl>
    <w:p w:rsidR="00F9276C" w:rsidRDefault="00F9276C" w:rsidP="00F9276C">
      <w:pPr>
        <w:rPr>
          <w:bCs/>
          <w:szCs w:val="28"/>
        </w:rPr>
      </w:pPr>
    </w:p>
    <w:tbl>
      <w:tblPr>
        <w:tblW w:w="15213" w:type="dxa"/>
        <w:tblInd w:w="96" w:type="dxa"/>
        <w:tblLook w:val="04A0"/>
      </w:tblPr>
      <w:tblGrid>
        <w:gridCol w:w="1873"/>
        <w:gridCol w:w="3418"/>
        <w:gridCol w:w="1275"/>
        <w:gridCol w:w="1276"/>
        <w:gridCol w:w="1404"/>
        <w:gridCol w:w="156"/>
        <w:gridCol w:w="1244"/>
        <w:gridCol w:w="457"/>
        <w:gridCol w:w="1463"/>
        <w:gridCol w:w="238"/>
        <w:gridCol w:w="1782"/>
        <w:gridCol w:w="627"/>
      </w:tblGrid>
      <w:tr w:rsidR="00F9276C" w:rsidRPr="00633348" w:rsidTr="004403EE">
        <w:trPr>
          <w:trHeight w:val="49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456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34E" w:rsidRDefault="0005234E" w:rsidP="0013469F">
            <w:pPr>
              <w:rPr>
                <w:sz w:val="24"/>
              </w:rPr>
            </w:pPr>
          </w:p>
          <w:p w:rsidR="0005234E" w:rsidRDefault="0005234E" w:rsidP="0013469F">
            <w:pPr>
              <w:rPr>
                <w:sz w:val="24"/>
              </w:rPr>
            </w:pPr>
          </w:p>
          <w:p w:rsidR="0005234E" w:rsidRDefault="0005234E" w:rsidP="0013469F">
            <w:pPr>
              <w:rPr>
                <w:sz w:val="24"/>
              </w:rPr>
            </w:pPr>
          </w:p>
          <w:p w:rsidR="0005234E" w:rsidRDefault="0005234E" w:rsidP="0013469F">
            <w:pPr>
              <w:rPr>
                <w:sz w:val="24"/>
              </w:rPr>
            </w:pPr>
          </w:p>
          <w:p w:rsidR="0005234E" w:rsidRDefault="0005234E" w:rsidP="0013469F">
            <w:pPr>
              <w:rPr>
                <w:sz w:val="24"/>
              </w:rPr>
            </w:pPr>
          </w:p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 xml:space="preserve">Приложение № 2 </w:t>
            </w:r>
            <w:r w:rsidRPr="00633348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633348">
              <w:rPr>
                <w:sz w:val="24"/>
              </w:rPr>
              <w:br/>
              <w:t xml:space="preserve">« Обеспечение жизнедеятельности  территории Критовского сельсовета» </w:t>
            </w:r>
          </w:p>
        </w:tc>
      </w:tr>
      <w:tr w:rsidR="00F9276C" w:rsidRPr="00633348" w:rsidTr="004403EE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45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</w:tr>
      <w:tr w:rsidR="00F9276C" w:rsidRPr="00633348" w:rsidTr="004403EE">
        <w:trPr>
          <w:trHeight w:val="123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45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</w:tr>
      <w:tr w:rsidR="00F9276C" w:rsidRPr="00633348" w:rsidTr="004403EE">
        <w:trPr>
          <w:trHeight w:val="229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</w:tr>
      <w:tr w:rsidR="00F9276C" w:rsidRPr="00633348" w:rsidTr="004403EE">
        <w:trPr>
          <w:trHeight w:val="1152"/>
        </w:trPr>
        <w:tc>
          <w:tcPr>
            <w:tcW w:w="15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76C" w:rsidRPr="00633348" w:rsidRDefault="00F9276C" w:rsidP="0013469F">
            <w:pPr>
              <w:jc w:val="center"/>
              <w:rPr>
                <w:b/>
                <w:bCs/>
                <w:sz w:val="24"/>
              </w:rPr>
            </w:pPr>
            <w:r w:rsidRPr="00633348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F9276C" w:rsidRPr="00633348" w:rsidTr="004403EE">
        <w:trPr>
          <w:trHeight w:val="192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b/>
                <w:bCs/>
                <w:sz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</w:tr>
      <w:tr w:rsidR="00F9276C" w:rsidRPr="00633348" w:rsidTr="004403EE">
        <w:trPr>
          <w:trHeight w:val="60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 xml:space="preserve">Статус 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Объем расходов (тыс. руб.), годы</w:t>
            </w:r>
          </w:p>
        </w:tc>
      </w:tr>
      <w:tr w:rsidR="00F9276C" w:rsidRPr="00633348" w:rsidTr="004403EE">
        <w:trPr>
          <w:trHeight w:val="96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2022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 xml:space="preserve">Итого </w:t>
            </w:r>
            <w:r w:rsidRPr="00633348">
              <w:rPr>
                <w:sz w:val="24"/>
              </w:rPr>
              <w:br/>
              <w:t xml:space="preserve">2020 </w:t>
            </w:r>
            <w:r w:rsidRPr="00633348">
              <w:rPr>
                <w:rFonts w:ascii="Calibri" w:hAnsi="Calibri"/>
                <w:sz w:val="24"/>
              </w:rPr>
              <w:t>−</w:t>
            </w:r>
            <w:r w:rsidRPr="00633348">
              <w:rPr>
                <w:sz w:val="24"/>
              </w:rPr>
              <w:t xml:space="preserve"> 2022 годы </w:t>
            </w:r>
          </w:p>
        </w:tc>
      </w:tr>
      <w:tr w:rsidR="00F9276C" w:rsidRPr="00633348" w:rsidTr="004403EE">
        <w:trPr>
          <w:trHeight w:val="39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 xml:space="preserve">Муниципальная программа 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 xml:space="preserve">Обеспечение жизнедеятельности территории Критовского </w:t>
            </w:r>
            <w:r w:rsidRPr="00633348">
              <w:rPr>
                <w:sz w:val="24"/>
              </w:rPr>
              <w:lastRenderedPageBreak/>
              <w:t>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lastRenderedPageBreak/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10 426,4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10 546,0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10 439,9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31 412,3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75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0,0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211,0</w:t>
            </w:r>
          </w:p>
        </w:tc>
      </w:tr>
      <w:tr w:rsidR="00F9276C" w:rsidRPr="00633348" w:rsidTr="004403EE">
        <w:trPr>
          <w:trHeight w:val="42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41,6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124,8</w:t>
            </w:r>
          </w:p>
        </w:tc>
      </w:tr>
      <w:tr w:rsidR="00F9276C" w:rsidRPr="00633348" w:rsidTr="004403EE">
        <w:trPr>
          <w:trHeight w:val="42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10 279,9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10 398,3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10 275,7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30 953,9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 1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2 576,6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2 576,6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7729,9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32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2576</w:t>
            </w:r>
            <w:r w:rsidRPr="00633348">
              <w:rPr>
                <w:sz w:val="24"/>
              </w:rPr>
              <w:t>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2 576,6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2 576,6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7729,9</w:t>
            </w:r>
          </w:p>
        </w:tc>
      </w:tr>
      <w:tr w:rsidR="00F9276C" w:rsidRPr="00633348" w:rsidTr="004403EE">
        <w:trPr>
          <w:trHeight w:val="540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 2</w:t>
            </w: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168,0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504,0</w:t>
            </w:r>
          </w:p>
        </w:tc>
      </w:tr>
      <w:tr w:rsidR="00F9276C" w:rsidRPr="00633348" w:rsidTr="004403EE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168,0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504,0</w:t>
            </w:r>
          </w:p>
        </w:tc>
      </w:tr>
      <w:tr w:rsidR="00F9276C" w:rsidRPr="00633348" w:rsidTr="004403EE">
        <w:trPr>
          <w:trHeight w:val="43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 3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16,8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32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58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16,8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lastRenderedPageBreak/>
              <w:t>Мероприятие  4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>
              <w:rPr>
                <w:sz w:val="24"/>
              </w:rPr>
              <w:t>Обеспечение первичного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104,</w:t>
            </w:r>
            <w:r>
              <w:rPr>
                <w:sz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0,0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78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104,</w:t>
            </w:r>
            <w:r>
              <w:rPr>
                <w:sz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0,0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21</w:t>
            </w:r>
            <w:r>
              <w:rPr>
                <w:sz w:val="24"/>
              </w:rPr>
              <w:t>1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 5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658,6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665,7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674,2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1 998,5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5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658,6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665,7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674,2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1 998,5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 6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1 164,9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1 276,1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1267</w:t>
            </w:r>
            <w:r w:rsidRPr="00633348">
              <w:rPr>
                <w:sz w:val="24"/>
              </w:rPr>
              <w:t>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3708,6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75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1164,9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1276,1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1267</w:t>
            </w:r>
            <w:r w:rsidRPr="00633348">
              <w:rPr>
                <w:sz w:val="24"/>
              </w:rPr>
              <w:t>,6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3708,6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 7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 xml:space="preserve">Организация общественных  и </w:t>
            </w:r>
            <w:r w:rsidRPr="00633348">
              <w:rPr>
                <w:sz w:val="24"/>
              </w:rPr>
              <w:lastRenderedPageBreak/>
              <w:t>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lastRenderedPageBreak/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50,5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151,5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75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50,5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151,5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 8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 xml:space="preserve">Проведение </w:t>
            </w:r>
            <w:proofErr w:type="spellStart"/>
            <w:r w:rsidRPr="00633348">
              <w:rPr>
                <w:sz w:val="24"/>
              </w:rPr>
              <w:t>аракцидных</w:t>
            </w:r>
            <w:proofErr w:type="spellEnd"/>
            <w:r w:rsidRPr="00633348">
              <w:rPr>
                <w:sz w:val="24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40,3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120,9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5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36,0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108,0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4,3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12,9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 9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Обезвреживание, вывоз отходов, информационное обеспечение населения в области обращения с отходами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25,0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25,0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33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25,0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25,0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Мероприятие 10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5 632,1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5 632,1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5 632,1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16 896,3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в том числе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37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федеральный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краевой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 </w:t>
            </w:r>
          </w:p>
        </w:tc>
      </w:tr>
      <w:tr w:rsidR="00F9276C" w:rsidRPr="00633348" w:rsidTr="004403EE">
        <w:trPr>
          <w:trHeight w:val="46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76C" w:rsidRPr="00633348" w:rsidRDefault="00F9276C" w:rsidP="0013469F">
            <w:pPr>
              <w:rPr>
                <w:sz w:val="24"/>
              </w:rPr>
            </w:pPr>
            <w:r w:rsidRPr="00633348">
              <w:rPr>
                <w:sz w:val="24"/>
              </w:rPr>
              <w:t>местный 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5 632,1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5 632,1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5 632,1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76C" w:rsidRPr="00633348" w:rsidRDefault="00F9276C" w:rsidP="0013469F">
            <w:pPr>
              <w:jc w:val="center"/>
              <w:rPr>
                <w:sz w:val="24"/>
              </w:rPr>
            </w:pPr>
            <w:r w:rsidRPr="00633348">
              <w:rPr>
                <w:sz w:val="24"/>
              </w:rPr>
              <w:t>16 896,3</w:t>
            </w:r>
          </w:p>
        </w:tc>
      </w:tr>
    </w:tbl>
    <w:p w:rsidR="00F9276C" w:rsidRPr="00633348" w:rsidRDefault="00F9276C" w:rsidP="0005234E">
      <w:pPr>
        <w:rPr>
          <w:bCs/>
          <w:sz w:val="24"/>
        </w:rPr>
      </w:pPr>
    </w:p>
    <w:sectPr w:rsidR="00F9276C" w:rsidRPr="00633348" w:rsidSect="00F927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D3D" w:rsidRDefault="00F46D3D" w:rsidP="0005234E">
      <w:r>
        <w:separator/>
      </w:r>
    </w:p>
  </w:endnote>
  <w:endnote w:type="continuationSeparator" w:id="0">
    <w:p w:rsidR="00F46D3D" w:rsidRDefault="00F46D3D" w:rsidP="00052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D3D" w:rsidRDefault="00F46D3D" w:rsidP="0005234E">
      <w:r>
        <w:separator/>
      </w:r>
    </w:p>
  </w:footnote>
  <w:footnote w:type="continuationSeparator" w:id="0">
    <w:p w:rsidR="00F46D3D" w:rsidRDefault="00F46D3D" w:rsidP="00052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5234E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3469F"/>
    <w:rsid w:val="00144FDB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3EE"/>
    <w:rsid w:val="004408F9"/>
    <w:rsid w:val="00443E85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57F70"/>
    <w:rsid w:val="00562F1C"/>
    <w:rsid w:val="005742AE"/>
    <w:rsid w:val="00590FEB"/>
    <w:rsid w:val="005A4769"/>
    <w:rsid w:val="005B31E0"/>
    <w:rsid w:val="005B3329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0032C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9194C"/>
    <w:rsid w:val="00A97EAC"/>
    <w:rsid w:val="00AA4134"/>
    <w:rsid w:val="00AB022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6D3D"/>
    <w:rsid w:val="00F803A9"/>
    <w:rsid w:val="00F90B68"/>
    <w:rsid w:val="00F9276C"/>
    <w:rsid w:val="00FB69C2"/>
    <w:rsid w:val="00FD26B5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523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234E"/>
    <w:rPr>
      <w:rFonts w:ascii="Times New Roman" w:eastAsia="Times New Roman" w:hAnsi="Times New Roman"/>
      <w:sz w:val="28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523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234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388EE-2806-47EE-9874-C7052E0D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2019-12-10T02:30:00Z</cp:lastPrinted>
  <dcterms:created xsi:type="dcterms:W3CDTF">2019-12-10T01:54:00Z</dcterms:created>
  <dcterms:modified xsi:type="dcterms:W3CDTF">2019-12-10T02:32:00Z</dcterms:modified>
</cp:coreProperties>
</file>