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CB" w:rsidRPr="00735A62" w:rsidRDefault="001575CB" w:rsidP="001575CB">
      <w:pPr>
        <w:jc w:val="center"/>
        <w:rPr>
          <w:b/>
        </w:rPr>
      </w:pPr>
      <w:r>
        <w:t xml:space="preserve">РОССИЙСКАЯ  ФЕДЕРАЦИЯ                </w:t>
      </w:r>
    </w:p>
    <w:p w:rsidR="001575CB" w:rsidRPr="00287FC3" w:rsidRDefault="001575CB" w:rsidP="001575CB">
      <w:pPr>
        <w:rPr>
          <w:b/>
        </w:rPr>
      </w:pPr>
    </w:p>
    <w:p w:rsidR="001575CB" w:rsidRPr="00E01B1C" w:rsidRDefault="001575CB" w:rsidP="001575CB">
      <w:pPr>
        <w:jc w:val="center"/>
        <w:rPr>
          <w:b/>
        </w:rPr>
      </w:pPr>
      <w:r w:rsidRPr="00287FC3">
        <w:rPr>
          <w:b/>
        </w:rPr>
        <w:t>АДМИНИСТРАЦИЯ</w:t>
      </w:r>
      <w:r>
        <w:rPr>
          <w:b/>
        </w:rPr>
        <w:t xml:space="preserve"> БОЛЬШЕКОСУЛЬСКОГО СЕЛЬСОВЕТА</w:t>
      </w:r>
    </w:p>
    <w:p w:rsidR="001575CB" w:rsidRDefault="001575CB" w:rsidP="001575CB">
      <w:pPr>
        <w:jc w:val="center"/>
      </w:pPr>
      <w:r>
        <w:t>БОГОТОЛЬСКИЙ  РАЙОН</w:t>
      </w:r>
    </w:p>
    <w:p w:rsidR="001575CB" w:rsidRDefault="001575CB" w:rsidP="001575CB">
      <w:pPr>
        <w:jc w:val="center"/>
      </w:pPr>
      <w:r>
        <w:t>КРАСНОЯРСКИЙ  КРАЙ</w:t>
      </w:r>
    </w:p>
    <w:p w:rsidR="001575CB" w:rsidRPr="00287FC3" w:rsidRDefault="001575CB" w:rsidP="001575CB">
      <w:pPr>
        <w:jc w:val="center"/>
        <w:rPr>
          <w:b/>
        </w:rPr>
      </w:pPr>
    </w:p>
    <w:p w:rsidR="001575CB" w:rsidRPr="00287FC3" w:rsidRDefault="001575CB" w:rsidP="001575CB">
      <w:pPr>
        <w:jc w:val="center"/>
        <w:rPr>
          <w:b/>
        </w:rPr>
      </w:pPr>
      <w:proofErr w:type="gramStart"/>
      <w:r w:rsidRPr="00287FC3">
        <w:rPr>
          <w:b/>
        </w:rPr>
        <w:t>П</w:t>
      </w:r>
      <w:proofErr w:type="gramEnd"/>
      <w:r w:rsidRPr="00287FC3">
        <w:rPr>
          <w:b/>
        </w:rPr>
        <w:t xml:space="preserve"> О С Т А Н О В Л Е Н И Е</w:t>
      </w: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  <w:r>
        <w:t xml:space="preserve">10.04. 2015 г.                              с. </w:t>
      </w:r>
      <w:proofErr w:type="gramStart"/>
      <w:r>
        <w:t>Большая</w:t>
      </w:r>
      <w:proofErr w:type="gramEnd"/>
      <w:r>
        <w:t xml:space="preserve"> Косуль                                     № 17</w:t>
      </w:r>
    </w:p>
    <w:p w:rsidR="001575CB" w:rsidRDefault="001575CB" w:rsidP="001575CB">
      <w:pPr>
        <w:jc w:val="center"/>
      </w:pPr>
    </w:p>
    <w:p w:rsidR="001575CB" w:rsidRDefault="001575CB" w:rsidP="001575CB">
      <w:r>
        <w:t>Об утверждении плана мероприятий</w:t>
      </w:r>
    </w:p>
    <w:p w:rsidR="001575CB" w:rsidRDefault="001575CB" w:rsidP="001575CB">
      <w:r>
        <w:t>по обеспечению пожарной безопасности</w:t>
      </w:r>
    </w:p>
    <w:p w:rsidR="001575CB" w:rsidRDefault="001575CB" w:rsidP="001575CB">
      <w:r>
        <w:t xml:space="preserve">в весеннее </w:t>
      </w:r>
      <w:proofErr w:type="gramStart"/>
      <w:r>
        <w:t>-л</w:t>
      </w:r>
      <w:proofErr w:type="gramEnd"/>
      <w:r>
        <w:t>етний пожароопасный</w:t>
      </w:r>
    </w:p>
    <w:p w:rsidR="001575CB" w:rsidRDefault="001575CB" w:rsidP="001575CB">
      <w:r>
        <w:t>период 2015 года.</w:t>
      </w:r>
    </w:p>
    <w:p w:rsidR="001575CB" w:rsidRDefault="001575CB" w:rsidP="001575CB"/>
    <w:p w:rsidR="001575CB" w:rsidRDefault="001575CB" w:rsidP="001575CB">
      <w:pPr>
        <w:jc w:val="both"/>
      </w:pPr>
      <w: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230-ФЗ),  в целях обеспечения пожарной безопасности в весеннее </w:t>
      </w:r>
      <w:proofErr w:type="gramStart"/>
      <w:r>
        <w:t>-л</w:t>
      </w:r>
      <w:proofErr w:type="gramEnd"/>
      <w:r>
        <w:t xml:space="preserve">етний пожароопасный период 2015 года на территории </w:t>
      </w:r>
      <w:proofErr w:type="spellStart"/>
      <w:r>
        <w:t>Большекосульского</w:t>
      </w:r>
      <w:proofErr w:type="spellEnd"/>
      <w:r>
        <w:t xml:space="preserve"> сельсовета</w:t>
      </w:r>
    </w:p>
    <w:p w:rsidR="001575CB" w:rsidRDefault="001575CB" w:rsidP="001575CB">
      <w:pPr>
        <w:jc w:val="both"/>
      </w:pPr>
      <w:r>
        <w:t xml:space="preserve">                                 </w:t>
      </w:r>
      <w:proofErr w:type="gramStart"/>
      <w:r>
        <w:t>П</w:t>
      </w:r>
      <w:proofErr w:type="gramEnd"/>
      <w:r>
        <w:t xml:space="preserve"> О С Т А Н О В Л Я Ю :</w:t>
      </w:r>
    </w:p>
    <w:p w:rsidR="001575CB" w:rsidRDefault="001575CB" w:rsidP="001575CB">
      <w:pPr>
        <w:jc w:val="both"/>
      </w:pPr>
    </w:p>
    <w:p w:rsidR="001575CB" w:rsidRDefault="001575CB" w:rsidP="001575CB">
      <w:pPr>
        <w:jc w:val="both"/>
      </w:pPr>
      <w:r>
        <w:t xml:space="preserve">1. Утвердить план противопожарных мероприятий на весеннее </w:t>
      </w:r>
      <w:proofErr w:type="gramStart"/>
      <w:r>
        <w:t>-л</w:t>
      </w:r>
      <w:proofErr w:type="gramEnd"/>
      <w:r>
        <w:t>етний пожароопасный период 2015 года согласно приложению.</w:t>
      </w:r>
    </w:p>
    <w:p w:rsidR="001575CB" w:rsidRDefault="001575CB" w:rsidP="001575CB">
      <w:pPr>
        <w:jc w:val="both"/>
      </w:pPr>
      <w:r>
        <w:t xml:space="preserve">2. В соответствии с Постановлением Государственного комитета </w:t>
      </w:r>
      <w:proofErr w:type="gramStart"/>
      <w:r>
        <w:t>Р</w:t>
      </w:r>
      <w:proofErr w:type="gramEnd"/>
      <w:r>
        <w:t xml:space="preserve">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 № 170 « Об утверждении правил и норм технической эксплуатации жилищного фонда» :</w:t>
      </w:r>
    </w:p>
    <w:p w:rsidR="001575CB" w:rsidRDefault="001575CB" w:rsidP="001575CB">
      <w:pPr>
        <w:jc w:val="both"/>
      </w:pPr>
      <w:r>
        <w:t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</w:t>
      </w:r>
      <w:proofErr w:type="gramStart"/>
      <w:r>
        <w:t xml:space="preserve"> ;</w:t>
      </w:r>
      <w:proofErr w:type="gramEnd"/>
    </w:p>
    <w:p w:rsidR="001575CB" w:rsidRDefault="001575CB" w:rsidP="001575CB">
      <w:pPr>
        <w:jc w:val="both"/>
      </w:pPr>
      <w:r>
        <w:t>3. В соответствии с п.218 постановления Правительства РФ от 25.04.2012 № 390 « О противопожарном режиме» запретить сжигание стерни, пожнивных остатков и разведение костров на полях.</w:t>
      </w:r>
    </w:p>
    <w:p w:rsidR="001575CB" w:rsidRDefault="001575CB" w:rsidP="001575CB">
      <w:pPr>
        <w:jc w:val="both"/>
      </w:pPr>
      <w:r>
        <w:t>4. В соответствии с п.12 « Правил пожарной безопасности в лесах»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в весенне</w:t>
      </w:r>
      <w:proofErr w:type="gramStart"/>
      <w:r>
        <w:t>е-</w:t>
      </w:r>
      <w:proofErr w:type="gramEnd"/>
      <w:r>
        <w:t xml:space="preserve"> летний пожароопасный период», запретить юридическим лицам, 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>
          <w:t>5 метра</w:t>
        </w:r>
      </w:smartTag>
      <w:r>
        <w:t>.</w:t>
      </w:r>
    </w:p>
    <w:p w:rsidR="001575CB" w:rsidRDefault="001575CB" w:rsidP="001575CB">
      <w:pPr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1575CB" w:rsidRDefault="001575CB" w:rsidP="001575CB">
      <w:pPr>
        <w:jc w:val="both"/>
      </w:pPr>
      <w:r>
        <w:t xml:space="preserve">6. Настоящее постановление обнародовать  на досках информации и разместить на официальном сайте администрации </w:t>
      </w:r>
      <w:proofErr w:type="spellStart"/>
      <w:r>
        <w:t>Боготольского</w:t>
      </w:r>
      <w:proofErr w:type="spellEnd"/>
      <w:r>
        <w:t xml:space="preserve"> района в сети интернет </w:t>
      </w:r>
      <w:r>
        <w:rPr>
          <w:lang w:val="en-US"/>
        </w:rPr>
        <w:t>www</w:t>
      </w:r>
      <w:r w:rsidRPr="00C03F99">
        <w:t xml:space="preserve">/ </w:t>
      </w:r>
      <w:proofErr w:type="spellStart"/>
      <w:r>
        <w:rPr>
          <w:lang w:val="en-US"/>
        </w:rPr>
        <w:t>bogotol</w:t>
      </w:r>
      <w:proofErr w:type="spellEnd"/>
      <w:r w:rsidRPr="00C03F99">
        <w:t>-</w:t>
      </w:r>
      <w:proofErr w:type="spellStart"/>
      <w:r>
        <w:rPr>
          <w:lang w:val="en-US"/>
        </w:rPr>
        <w:t>ru</w:t>
      </w:r>
      <w:proofErr w:type="spellEnd"/>
      <w:r w:rsidRPr="00C03F99">
        <w:t xml:space="preserve"> </w:t>
      </w:r>
      <w:r>
        <w:t xml:space="preserve"> на странице </w:t>
      </w:r>
      <w:proofErr w:type="spellStart"/>
      <w:r>
        <w:t>Большекосульского</w:t>
      </w:r>
      <w:proofErr w:type="spellEnd"/>
      <w:r>
        <w:t xml:space="preserve"> сельсовета.</w:t>
      </w:r>
    </w:p>
    <w:p w:rsidR="001575CB" w:rsidRPr="00C03F99" w:rsidRDefault="001575CB" w:rsidP="001575CB">
      <w:pPr>
        <w:jc w:val="both"/>
      </w:pPr>
      <w:r>
        <w:t>8. Постановление вступает в силу после его официального обнародования на досках информации 13 апреля 2015 года.</w:t>
      </w:r>
    </w:p>
    <w:p w:rsidR="001575CB" w:rsidRDefault="001575CB" w:rsidP="001575CB">
      <w:pPr>
        <w:jc w:val="both"/>
      </w:pPr>
    </w:p>
    <w:p w:rsidR="001575CB" w:rsidRDefault="001575CB" w:rsidP="001575CB">
      <w:pPr>
        <w:jc w:val="both"/>
      </w:pPr>
    </w:p>
    <w:p w:rsidR="001575CB" w:rsidRDefault="001575CB" w:rsidP="001575CB">
      <w:pPr>
        <w:jc w:val="both"/>
      </w:pPr>
      <w:r>
        <w:t xml:space="preserve">Глава </w:t>
      </w:r>
      <w:proofErr w:type="spellStart"/>
      <w:r>
        <w:t>Большекосульского</w:t>
      </w:r>
      <w:proofErr w:type="spellEnd"/>
      <w:r>
        <w:t xml:space="preserve"> сельсовета                                      О. С.Харин  </w:t>
      </w:r>
    </w:p>
    <w:p w:rsidR="001575CB" w:rsidRDefault="001575CB" w:rsidP="001575CB">
      <w:pPr>
        <w:jc w:val="both"/>
      </w:pPr>
      <w:r>
        <w:t xml:space="preserve">                 </w:t>
      </w:r>
    </w:p>
    <w:p w:rsidR="001575CB" w:rsidRDefault="001575CB" w:rsidP="001575CB">
      <w:pPr>
        <w:jc w:val="both"/>
      </w:pPr>
    </w:p>
    <w:p w:rsidR="001575CB" w:rsidRDefault="001575CB" w:rsidP="001575CB">
      <w:pPr>
        <w:jc w:val="both"/>
      </w:pPr>
    </w:p>
    <w:p w:rsidR="001575CB" w:rsidRDefault="001575CB" w:rsidP="001575CB">
      <w:r>
        <w:t xml:space="preserve">                                                           Приложение к постановлению</w:t>
      </w:r>
    </w:p>
    <w:p w:rsidR="001575CB" w:rsidRDefault="001575CB" w:rsidP="001575CB">
      <w:r>
        <w:t xml:space="preserve">                                                           Главы администрации  </w:t>
      </w:r>
      <w:proofErr w:type="spellStart"/>
      <w:r>
        <w:t>Большекосульского</w:t>
      </w:r>
      <w:proofErr w:type="spellEnd"/>
    </w:p>
    <w:p w:rsidR="001575CB" w:rsidRDefault="001575CB" w:rsidP="001575CB">
      <w:r>
        <w:t xml:space="preserve">                                                           сельсовета</w:t>
      </w:r>
    </w:p>
    <w:p w:rsidR="001575CB" w:rsidRDefault="001575CB" w:rsidP="001575CB">
      <w:r>
        <w:t xml:space="preserve">                                                            от 10.04.2015 г. № 17</w:t>
      </w:r>
    </w:p>
    <w:p w:rsidR="001575CB" w:rsidRDefault="001575CB" w:rsidP="001575CB"/>
    <w:p w:rsidR="001575CB" w:rsidRDefault="001575CB" w:rsidP="001575CB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 Л  А  Н</w:t>
      </w:r>
    </w:p>
    <w:p w:rsidR="001575CB" w:rsidRPr="00CF4042" w:rsidRDefault="001575CB" w:rsidP="001575CB"/>
    <w:p w:rsidR="001575CB" w:rsidRDefault="001575CB" w:rsidP="001575CB">
      <w:r w:rsidRPr="00CF4042">
        <w:t>Основных</w:t>
      </w:r>
      <w:r>
        <w:t xml:space="preserve">   мероприятий по обеспечению пожарной безопасности объектов</w:t>
      </w:r>
    </w:p>
    <w:p w:rsidR="001575CB" w:rsidRDefault="001575CB" w:rsidP="001575CB">
      <w:r>
        <w:t xml:space="preserve">и населенных пунктов по </w:t>
      </w:r>
      <w:proofErr w:type="spellStart"/>
      <w:r>
        <w:t>Большекосульскому</w:t>
      </w:r>
      <w:proofErr w:type="spellEnd"/>
      <w:r>
        <w:t xml:space="preserve"> сельсовету в весеннее </w:t>
      </w:r>
      <w:proofErr w:type="gramStart"/>
      <w:r>
        <w:t>-л</w:t>
      </w:r>
      <w:proofErr w:type="gramEnd"/>
      <w:r>
        <w:t>етний</w:t>
      </w:r>
    </w:p>
    <w:p w:rsidR="001575CB" w:rsidRDefault="001575CB" w:rsidP="001575CB">
      <w:r>
        <w:t>пожароопасный период 2015 года</w:t>
      </w:r>
    </w:p>
    <w:p w:rsidR="001575CB" w:rsidRDefault="001575CB" w:rsidP="001575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750"/>
        <w:gridCol w:w="2159"/>
        <w:gridCol w:w="2122"/>
      </w:tblGrid>
      <w:tr w:rsidR="001575CB" w:rsidTr="00211B25">
        <w:trPr>
          <w:trHeight w:val="190"/>
        </w:trPr>
        <w:tc>
          <w:tcPr>
            <w:tcW w:w="540" w:type="dxa"/>
          </w:tcPr>
          <w:p w:rsidR="001575CB" w:rsidRDefault="001575CB" w:rsidP="00211B25">
            <w:r>
              <w:t>№</w:t>
            </w:r>
          </w:p>
          <w:p w:rsidR="001575CB" w:rsidRDefault="001575CB" w:rsidP="00211B2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73" w:type="dxa"/>
          </w:tcPr>
          <w:p w:rsidR="001575CB" w:rsidRDefault="001575CB" w:rsidP="00211B25">
            <w:r>
              <w:t>Наименование мероприятий</w:t>
            </w:r>
          </w:p>
        </w:tc>
        <w:tc>
          <w:tcPr>
            <w:tcW w:w="1906" w:type="dxa"/>
          </w:tcPr>
          <w:p w:rsidR="001575CB" w:rsidRDefault="001575CB" w:rsidP="00211B25">
            <w:r>
              <w:t>Срок</w:t>
            </w:r>
          </w:p>
          <w:p w:rsidR="001575CB" w:rsidRDefault="001575CB" w:rsidP="00211B25">
            <w:r>
              <w:t>исполнения</w:t>
            </w:r>
          </w:p>
        </w:tc>
        <w:tc>
          <w:tcPr>
            <w:tcW w:w="2152" w:type="dxa"/>
          </w:tcPr>
          <w:p w:rsidR="001575CB" w:rsidRDefault="001575CB" w:rsidP="00211B25">
            <w:r>
              <w:t>Ответственные</w:t>
            </w:r>
          </w:p>
          <w:p w:rsidR="001575CB" w:rsidRDefault="001575CB" w:rsidP="00211B25">
            <w:r>
              <w:t>исполнители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1</w:t>
            </w:r>
          </w:p>
        </w:tc>
        <w:tc>
          <w:tcPr>
            <w:tcW w:w="4973" w:type="dxa"/>
          </w:tcPr>
          <w:p w:rsidR="001575CB" w:rsidRDefault="001575CB" w:rsidP="00211B25">
            <w:r>
              <w:t>Провести заседание КЧС и ПБ по вопросу подготовки населенных пунктов и объектов экономики в весенне</w:t>
            </w:r>
            <w:proofErr w:type="gramStart"/>
            <w:r>
              <w:t>е-</w:t>
            </w:r>
            <w:proofErr w:type="gramEnd"/>
            <w:r>
              <w:t xml:space="preserve"> летнему пожароопасному сезону.</w:t>
            </w:r>
          </w:p>
        </w:tc>
        <w:tc>
          <w:tcPr>
            <w:tcW w:w="1906" w:type="dxa"/>
          </w:tcPr>
          <w:p w:rsidR="001575CB" w:rsidRDefault="001575CB" w:rsidP="00211B25">
            <w:r>
              <w:t>апрель</w:t>
            </w:r>
          </w:p>
        </w:tc>
        <w:tc>
          <w:tcPr>
            <w:tcW w:w="2152" w:type="dxa"/>
          </w:tcPr>
          <w:p w:rsidR="001575CB" w:rsidRDefault="001575CB" w:rsidP="00211B25">
            <w:r>
              <w:t>Глава сельсовета</w:t>
            </w:r>
            <w:proofErr w:type="gramStart"/>
            <w:r>
              <w:t xml:space="preserve"> ,</w:t>
            </w:r>
            <w:proofErr w:type="gramEnd"/>
            <w:r>
              <w:t xml:space="preserve"> председатель КЧС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2</w:t>
            </w:r>
          </w:p>
        </w:tc>
        <w:tc>
          <w:tcPr>
            <w:tcW w:w="4973" w:type="dxa"/>
          </w:tcPr>
          <w:p w:rsidR="001575CB" w:rsidRDefault="001575CB" w:rsidP="00211B25">
            <w:r>
              <w:t xml:space="preserve">Создать необходимые запасы горюче- смазочных материалов и </w:t>
            </w:r>
            <w:proofErr w:type="spellStart"/>
            <w:r>
              <w:t>огнетушительных</w:t>
            </w:r>
            <w:proofErr w:type="spellEnd"/>
            <w:r>
              <w:t xml:space="preserve"> средств тушения крупных и сложных пожаров и использовать только по назначению</w:t>
            </w:r>
          </w:p>
        </w:tc>
        <w:tc>
          <w:tcPr>
            <w:tcW w:w="1906" w:type="dxa"/>
          </w:tcPr>
          <w:p w:rsidR="001575CB" w:rsidRDefault="001575CB" w:rsidP="00211B25"/>
          <w:p w:rsidR="001575CB" w:rsidRDefault="001575CB" w:rsidP="00211B25">
            <w:r>
              <w:t>до 15 апреля 2015г</w:t>
            </w:r>
          </w:p>
        </w:tc>
        <w:tc>
          <w:tcPr>
            <w:tcW w:w="2152" w:type="dxa"/>
          </w:tcPr>
          <w:p w:rsidR="001575CB" w:rsidRDefault="001575CB" w:rsidP="00211B25">
            <w:r>
              <w:t>Глава сельсовета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3.</w:t>
            </w:r>
          </w:p>
        </w:tc>
        <w:tc>
          <w:tcPr>
            <w:tcW w:w="4973" w:type="dxa"/>
          </w:tcPr>
          <w:p w:rsidR="001575CB" w:rsidRDefault="001575CB" w:rsidP="00211B25">
            <w:r>
              <w:t>Провести проверку состояния  противопожарного водоснабжения</w:t>
            </w:r>
            <w:proofErr w:type="gramStart"/>
            <w:r>
              <w:t xml:space="preserve"> ,</w:t>
            </w:r>
            <w:proofErr w:type="gramEnd"/>
            <w:r>
              <w:t xml:space="preserve"> провести их ремонт и сделать подъезд для автомашин</w:t>
            </w:r>
          </w:p>
        </w:tc>
        <w:tc>
          <w:tcPr>
            <w:tcW w:w="1906" w:type="dxa"/>
          </w:tcPr>
          <w:p w:rsidR="001575CB" w:rsidRDefault="001575CB" w:rsidP="00211B25">
            <w:r>
              <w:t xml:space="preserve"> До 15апреля</w:t>
            </w:r>
          </w:p>
        </w:tc>
        <w:tc>
          <w:tcPr>
            <w:tcW w:w="2152" w:type="dxa"/>
          </w:tcPr>
          <w:p w:rsidR="001575CB" w:rsidRDefault="001575CB" w:rsidP="00211B25">
            <w:r>
              <w:t xml:space="preserve"> Глава сельсовета</w:t>
            </w:r>
          </w:p>
          <w:p w:rsidR="001575CB" w:rsidRDefault="001575CB" w:rsidP="00211B25"/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4</w:t>
            </w:r>
          </w:p>
        </w:tc>
        <w:tc>
          <w:tcPr>
            <w:tcW w:w="4973" w:type="dxa"/>
          </w:tcPr>
          <w:p w:rsidR="001575CB" w:rsidRDefault="001575CB" w:rsidP="00211B25">
            <w:r>
              <w:t>Оказывать помощь социально-незащищенным гражданам, пенсионерам, инвалидам в ремонте  электросетей и печей, а также в других вопросах, связанных с обеспечением пожарной безопасности.</w:t>
            </w:r>
          </w:p>
        </w:tc>
        <w:tc>
          <w:tcPr>
            <w:tcW w:w="1906" w:type="dxa"/>
          </w:tcPr>
          <w:p w:rsidR="001575CB" w:rsidRDefault="001575CB" w:rsidP="00211B25">
            <w:r>
              <w:t xml:space="preserve"> </w:t>
            </w:r>
          </w:p>
          <w:p w:rsidR="001575CB" w:rsidRDefault="001575CB" w:rsidP="00211B25">
            <w:r>
              <w:t>апрель</w:t>
            </w:r>
          </w:p>
        </w:tc>
        <w:tc>
          <w:tcPr>
            <w:tcW w:w="2152" w:type="dxa"/>
          </w:tcPr>
          <w:p w:rsidR="001575CB" w:rsidRDefault="001575CB" w:rsidP="00211B25">
            <w:r>
              <w:t>Зам</w:t>
            </w:r>
            <w:proofErr w:type="gramStart"/>
            <w:r>
              <w:t>.г</w:t>
            </w:r>
            <w:proofErr w:type="gramEnd"/>
            <w:r>
              <w:t>лавы,</w:t>
            </w:r>
          </w:p>
          <w:p w:rsidR="001575CB" w:rsidRDefault="001575CB" w:rsidP="00211B25">
            <w:r>
              <w:t xml:space="preserve"> общественные</w:t>
            </w:r>
          </w:p>
          <w:p w:rsidR="001575CB" w:rsidRDefault="001575CB" w:rsidP="00211B25">
            <w:r>
              <w:t>инструктора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/>
          <w:p w:rsidR="001575CB" w:rsidRDefault="001575CB" w:rsidP="00211B25">
            <w:r>
              <w:t>5</w:t>
            </w:r>
          </w:p>
          <w:p w:rsidR="001575CB" w:rsidRDefault="001575CB" w:rsidP="00211B25"/>
        </w:tc>
        <w:tc>
          <w:tcPr>
            <w:tcW w:w="4973" w:type="dxa"/>
          </w:tcPr>
          <w:p w:rsidR="001575CB" w:rsidRDefault="001575CB" w:rsidP="00211B25">
            <w:r>
              <w:t xml:space="preserve">Обеспечить условия беспрепятственного движения пожарной техники проезда к зданиям, сооружениям и </w:t>
            </w:r>
            <w:proofErr w:type="spellStart"/>
            <w:r>
              <w:t>водоисточникам</w:t>
            </w:r>
            <w:proofErr w:type="spellEnd"/>
          </w:p>
        </w:tc>
        <w:tc>
          <w:tcPr>
            <w:tcW w:w="1906" w:type="dxa"/>
          </w:tcPr>
          <w:p w:rsidR="001575CB" w:rsidRDefault="001575CB" w:rsidP="00211B25">
            <w:r>
              <w:t>постоянно</w:t>
            </w:r>
          </w:p>
        </w:tc>
        <w:tc>
          <w:tcPr>
            <w:tcW w:w="2152" w:type="dxa"/>
          </w:tcPr>
          <w:p w:rsidR="001575CB" w:rsidRDefault="001575CB" w:rsidP="00211B25">
            <w:r>
              <w:t xml:space="preserve"> Глава сельсовета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6</w:t>
            </w:r>
          </w:p>
        </w:tc>
        <w:tc>
          <w:tcPr>
            <w:tcW w:w="4973" w:type="dxa"/>
          </w:tcPr>
          <w:p w:rsidR="001575CB" w:rsidRDefault="001575CB" w:rsidP="00211B25">
            <w:r>
              <w:t xml:space="preserve">Силами общественных инспекторов организовать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пожарной безопасности</w:t>
            </w:r>
          </w:p>
        </w:tc>
        <w:tc>
          <w:tcPr>
            <w:tcW w:w="1906" w:type="dxa"/>
          </w:tcPr>
          <w:p w:rsidR="001575CB" w:rsidRDefault="001575CB" w:rsidP="00211B25">
            <w:r>
              <w:t>постоянно</w:t>
            </w:r>
          </w:p>
        </w:tc>
        <w:tc>
          <w:tcPr>
            <w:tcW w:w="2152" w:type="dxa"/>
          </w:tcPr>
          <w:p w:rsidR="001575CB" w:rsidRDefault="001575CB" w:rsidP="00211B25">
            <w:r>
              <w:t>Общественные инструктора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7</w:t>
            </w:r>
          </w:p>
        </w:tc>
        <w:tc>
          <w:tcPr>
            <w:tcW w:w="4973" w:type="dxa"/>
          </w:tcPr>
          <w:p w:rsidR="001575CB" w:rsidRDefault="001575CB" w:rsidP="00211B25">
            <w:r>
              <w:t>Провести работу по приведению в исправное состояние имеющейся техник</w:t>
            </w:r>
            <w:proofErr w:type="gramStart"/>
            <w:r>
              <w:t>и(</w:t>
            </w:r>
            <w:proofErr w:type="spellStart"/>
            <w:proofErr w:type="gramEnd"/>
            <w:r>
              <w:t>Огнеборцы</w:t>
            </w:r>
            <w:proofErr w:type="spellEnd"/>
            <w:r>
              <w:t>) для пожаротушения и при необходимости обеспечить круглосуточное дежурство.</w:t>
            </w:r>
          </w:p>
        </w:tc>
        <w:tc>
          <w:tcPr>
            <w:tcW w:w="1906" w:type="dxa"/>
          </w:tcPr>
          <w:p w:rsidR="001575CB" w:rsidRDefault="001575CB" w:rsidP="00211B25">
            <w:r>
              <w:t>До 15 апреля</w:t>
            </w:r>
          </w:p>
        </w:tc>
        <w:tc>
          <w:tcPr>
            <w:tcW w:w="2152" w:type="dxa"/>
          </w:tcPr>
          <w:p w:rsidR="001575CB" w:rsidRDefault="001575CB" w:rsidP="00211B25">
            <w:r>
              <w:t>Глава сельсовета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 w:rsidRPr="00827DCD">
              <w:t>8</w:t>
            </w:r>
          </w:p>
        </w:tc>
        <w:tc>
          <w:tcPr>
            <w:tcW w:w="4973" w:type="dxa"/>
          </w:tcPr>
          <w:p w:rsidR="001575CB" w:rsidRDefault="001575CB" w:rsidP="00211B25">
            <w:r>
              <w:t xml:space="preserve"> Организовать и провести сход граждан по вопросам соблюдения требований пожарной безопасности</w:t>
            </w:r>
          </w:p>
          <w:p w:rsidR="001575CB" w:rsidRDefault="001575CB" w:rsidP="00211B25"/>
        </w:tc>
        <w:tc>
          <w:tcPr>
            <w:tcW w:w="1906" w:type="dxa"/>
          </w:tcPr>
          <w:p w:rsidR="001575CB" w:rsidRDefault="001575CB" w:rsidP="00211B25"/>
          <w:p w:rsidR="001575CB" w:rsidRDefault="001575CB" w:rsidP="00211B25">
            <w:r>
              <w:t xml:space="preserve">  апрель</w:t>
            </w:r>
          </w:p>
        </w:tc>
        <w:tc>
          <w:tcPr>
            <w:tcW w:w="2152" w:type="dxa"/>
          </w:tcPr>
          <w:p w:rsidR="001575CB" w:rsidRDefault="001575CB" w:rsidP="00211B25">
            <w:r>
              <w:t>Зам. Главы сельсовета</w:t>
            </w:r>
          </w:p>
          <w:p w:rsidR="001575CB" w:rsidRDefault="001575CB" w:rsidP="00211B25"/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9</w:t>
            </w:r>
          </w:p>
        </w:tc>
        <w:tc>
          <w:tcPr>
            <w:tcW w:w="4973" w:type="dxa"/>
          </w:tcPr>
          <w:p w:rsidR="001575CB" w:rsidRDefault="001575CB" w:rsidP="00211B25">
            <w:r>
              <w:t xml:space="preserve">При проведении подворных обходов выполнить проверки наличия на усадьбах граждан первичных средств тушения </w:t>
            </w:r>
            <w:r>
              <w:lastRenderedPageBreak/>
              <w:t>пожаров 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906" w:type="dxa"/>
          </w:tcPr>
          <w:p w:rsidR="001575CB" w:rsidRDefault="001575CB" w:rsidP="00211B25">
            <w:r>
              <w:lastRenderedPageBreak/>
              <w:t>До 30 апреля</w:t>
            </w:r>
          </w:p>
        </w:tc>
        <w:tc>
          <w:tcPr>
            <w:tcW w:w="2152" w:type="dxa"/>
          </w:tcPr>
          <w:p w:rsidR="001575CB" w:rsidRDefault="001575CB" w:rsidP="00211B25">
            <w:r>
              <w:t>Глава сельсовета,</w:t>
            </w:r>
          </w:p>
          <w:p w:rsidR="001575CB" w:rsidRDefault="001575CB" w:rsidP="00211B25">
            <w:r>
              <w:t>специалист администрации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lastRenderedPageBreak/>
              <w:t>10</w:t>
            </w:r>
          </w:p>
        </w:tc>
        <w:tc>
          <w:tcPr>
            <w:tcW w:w="4973" w:type="dxa"/>
          </w:tcPr>
          <w:p w:rsidR="001575CB" w:rsidRDefault="001575CB" w:rsidP="00211B25">
            <w: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</w:t>
            </w:r>
            <w:proofErr w:type="gramStart"/>
            <w:r>
              <w:t>е-</w:t>
            </w:r>
            <w:proofErr w:type="gramEnd"/>
            <w:r>
              <w:t xml:space="preserve"> летний период.</w:t>
            </w:r>
          </w:p>
        </w:tc>
        <w:tc>
          <w:tcPr>
            <w:tcW w:w="1906" w:type="dxa"/>
          </w:tcPr>
          <w:p w:rsidR="001575CB" w:rsidRDefault="001575CB" w:rsidP="00211B25">
            <w:r>
              <w:t>апрель</w:t>
            </w:r>
          </w:p>
        </w:tc>
        <w:tc>
          <w:tcPr>
            <w:tcW w:w="2152" w:type="dxa"/>
          </w:tcPr>
          <w:p w:rsidR="001575CB" w:rsidRDefault="001575CB" w:rsidP="00211B25">
            <w:r>
              <w:t>Зам. главы сельсовета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11</w:t>
            </w:r>
          </w:p>
        </w:tc>
        <w:tc>
          <w:tcPr>
            <w:tcW w:w="4973" w:type="dxa"/>
          </w:tcPr>
          <w:p w:rsidR="001575CB" w:rsidRDefault="001575CB" w:rsidP="00211B25">
            <w:r>
              <w:t>Подготовить перечень бесхозных строений, отсутствующих указателей улиц, номеров домов; принять меры по восстановлению отсутствующих указателей</w:t>
            </w:r>
          </w:p>
        </w:tc>
        <w:tc>
          <w:tcPr>
            <w:tcW w:w="1906" w:type="dxa"/>
          </w:tcPr>
          <w:p w:rsidR="001575CB" w:rsidRDefault="001575CB" w:rsidP="00211B25">
            <w:r>
              <w:t>До 30 апреля</w:t>
            </w:r>
          </w:p>
        </w:tc>
        <w:tc>
          <w:tcPr>
            <w:tcW w:w="2152" w:type="dxa"/>
          </w:tcPr>
          <w:p w:rsidR="001575CB" w:rsidRDefault="001575CB" w:rsidP="00211B25">
            <w:r>
              <w:t>Глава сельсовета,</w:t>
            </w:r>
          </w:p>
          <w:p w:rsidR="001575CB" w:rsidRDefault="001575CB" w:rsidP="00211B25">
            <w:r>
              <w:t>специалист  по земельным отношениям</w:t>
            </w:r>
          </w:p>
          <w:p w:rsidR="001575CB" w:rsidRDefault="001575CB" w:rsidP="00211B25"/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12</w:t>
            </w:r>
          </w:p>
        </w:tc>
        <w:tc>
          <w:tcPr>
            <w:tcW w:w="4973" w:type="dxa"/>
          </w:tcPr>
          <w:p w:rsidR="001575CB" w:rsidRDefault="001575CB" w:rsidP="00211B25">
            <w:r>
              <w:t>Выполнить мероприятие по оснащению территорий общего пользования, муниципальных учреждений первичными средствами тушения пожаров и противопожарным инвентарем</w:t>
            </w:r>
          </w:p>
          <w:p w:rsidR="001575CB" w:rsidRDefault="001575CB" w:rsidP="00211B25"/>
        </w:tc>
        <w:tc>
          <w:tcPr>
            <w:tcW w:w="1906" w:type="dxa"/>
          </w:tcPr>
          <w:p w:rsidR="001575CB" w:rsidRDefault="001575CB" w:rsidP="00211B25">
            <w:r>
              <w:t xml:space="preserve"> До 30 апреля</w:t>
            </w:r>
          </w:p>
        </w:tc>
        <w:tc>
          <w:tcPr>
            <w:tcW w:w="2152" w:type="dxa"/>
          </w:tcPr>
          <w:p w:rsidR="001575CB" w:rsidRDefault="001575CB" w:rsidP="00211B25">
            <w:r>
              <w:t>Глава сельсовета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13</w:t>
            </w:r>
          </w:p>
        </w:tc>
        <w:tc>
          <w:tcPr>
            <w:tcW w:w="4973" w:type="dxa"/>
          </w:tcPr>
          <w:p w:rsidR="001575CB" w:rsidRDefault="001575CB" w:rsidP="00211B25">
            <w:r>
              <w:t>Ввести запрет на сжигание мусора на приусадебных участках, на свалках, пожнивных остатков на полях сельхозпредприятий, разведение костров, пользование открытым огнем на период установления особого противопожарного режима</w:t>
            </w:r>
          </w:p>
        </w:tc>
        <w:tc>
          <w:tcPr>
            <w:tcW w:w="1906" w:type="dxa"/>
          </w:tcPr>
          <w:p w:rsidR="001575CB" w:rsidRDefault="001575CB" w:rsidP="00211B25"/>
          <w:p w:rsidR="001575CB" w:rsidRDefault="001575CB" w:rsidP="00211B25">
            <w:r>
              <w:t>постоянно</w:t>
            </w:r>
          </w:p>
        </w:tc>
        <w:tc>
          <w:tcPr>
            <w:tcW w:w="2152" w:type="dxa"/>
          </w:tcPr>
          <w:p w:rsidR="001575CB" w:rsidRDefault="001575CB" w:rsidP="00211B25">
            <w:r>
              <w:t>Глава сельсовета</w:t>
            </w:r>
          </w:p>
        </w:tc>
      </w:tr>
      <w:tr w:rsidR="001575CB" w:rsidTr="00211B25">
        <w:tc>
          <w:tcPr>
            <w:tcW w:w="540" w:type="dxa"/>
          </w:tcPr>
          <w:p w:rsidR="001575CB" w:rsidRDefault="001575CB" w:rsidP="00211B25">
            <w:r>
              <w:t>14</w:t>
            </w:r>
          </w:p>
        </w:tc>
        <w:tc>
          <w:tcPr>
            <w:tcW w:w="4973" w:type="dxa"/>
          </w:tcPr>
          <w:p w:rsidR="001575CB" w:rsidRDefault="001575CB" w:rsidP="00211B25">
            <w:r>
              <w:t>Организовать патрулирование населенных пунктов общественными инструкторами, добровольными пожарными и гражданами</w:t>
            </w:r>
          </w:p>
        </w:tc>
        <w:tc>
          <w:tcPr>
            <w:tcW w:w="1906" w:type="dxa"/>
          </w:tcPr>
          <w:p w:rsidR="001575CB" w:rsidRDefault="001575CB" w:rsidP="00211B25">
            <w:r>
              <w:t>При введении на территории особого противопожарного режима</w:t>
            </w:r>
          </w:p>
        </w:tc>
        <w:tc>
          <w:tcPr>
            <w:tcW w:w="2152" w:type="dxa"/>
          </w:tcPr>
          <w:p w:rsidR="001575CB" w:rsidRDefault="001575CB" w:rsidP="00211B25">
            <w:r>
              <w:t>Глава сельсовета</w:t>
            </w:r>
          </w:p>
        </w:tc>
      </w:tr>
    </w:tbl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1575CB" w:rsidRDefault="001575CB" w:rsidP="001575CB">
      <w:pPr>
        <w:jc w:val="center"/>
      </w:pPr>
    </w:p>
    <w:p w:rsidR="00B66E1C" w:rsidRDefault="00B66E1C"/>
    <w:sectPr w:rsidR="00B66E1C" w:rsidSect="00B6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5CB"/>
    <w:rsid w:val="001575CB"/>
    <w:rsid w:val="00B6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5060</Characters>
  <Application>Microsoft Office Word</Application>
  <DocSecurity>0</DocSecurity>
  <Lines>42</Lines>
  <Paragraphs>11</Paragraphs>
  <ScaleCrop>false</ScaleCrop>
  <Company>Microsoft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2015-04-24T04:30:00Z</dcterms:created>
  <dcterms:modified xsi:type="dcterms:W3CDTF">2015-04-24T04:31:00Z</dcterms:modified>
</cp:coreProperties>
</file>