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760" w:rsidRDefault="000B6760" w:rsidP="000B6760">
      <w:pPr>
        <w:ind w:left="-540"/>
        <w:jc w:val="center"/>
      </w:pPr>
      <w:r>
        <w:t>РОССИЙСКАЯ ФЕДЕРАЦИЯ</w:t>
      </w:r>
    </w:p>
    <w:p w:rsidR="000B6760" w:rsidRDefault="000B6760" w:rsidP="000B6760">
      <w:pPr>
        <w:ind w:left="-540"/>
        <w:jc w:val="center"/>
      </w:pPr>
      <w:r>
        <w:t>КРАСНОЯРСКИЙ КРАЙ</w:t>
      </w:r>
    </w:p>
    <w:p w:rsidR="000B6760" w:rsidRDefault="000B6760" w:rsidP="000B6760">
      <w:pPr>
        <w:ind w:left="-540"/>
        <w:jc w:val="center"/>
      </w:pPr>
      <w:r>
        <w:t>БОГОТОЛЬСКИЙ РАЙОН</w:t>
      </w:r>
    </w:p>
    <w:p w:rsidR="000B6760" w:rsidRDefault="000B6760" w:rsidP="000B6760">
      <w:pPr>
        <w:ind w:left="-540"/>
        <w:jc w:val="center"/>
      </w:pPr>
      <w:r>
        <w:t>ЧАЙКОВСКИЙ СЕЛЬСКИЙ СОВЕТ ДЕПУТАТОВ</w:t>
      </w:r>
    </w:p>
    <w:p w:rsidR="000B6760" w:rsidRDefault="000B6760" w:rsidP="000B6760"/>
    <w:p w:rsidR="000B6760" w:rsidRPr="00AE306D" w:rsidRDefault="000B6760" w:rsidP="000B6760">
      <w:pPr>
        <w:jc w:val="center"/>
      </w:pPr>
      <w:r>
        <w:t xml:space="preserve">РЕШЕНИЕ </w:t>
      </w:r>
    </w:p>
    <w:p w:rsidR="000B6760" w:rsidRDefault="000B6760" w:rsidP="000B6760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0B6760" w:rsidTr="00F42AB2">
        <w:tc>
          <w:tcPr>
            <w:tcW w:w="3284" w:type="dxa"/>
          </w:tcPr>
          <w:p w:rsidR="000B6760" w:rsidRDefault="000B6760" w:rsidP="00F42AB2">
            <w:r>
              <w:t>от  14 декабря 2012 г.</w:t>
            </w:r>
          </w:p>
        </w:tc>
        <w:tc>
          <w:tcPr>
            <w:tcW w:w="3628" w:type="dxa"/>
            <w:hideMark/>
          </w:tcPr>
          <w:p w:rsidR="000B6760" w:rsidRPr="004F429A" w:rsidRDefault="000B6760" w:rsidP="00F42AB2">
            <w:pPr>
              <w:rPr>
                <w:lang w:val="en-US"/>
              </w:rPr>
            </w:pPr>
            <w:r>
              <w:t xml:space="preserve">        пос. Чайковский</w:t>
            </w:r>
            <w:r>
              <w:rPr>
                <w:lang w:val="en-US"/>
              </w:rPr>
              <w:t xml:space="preserve">                                 </w:t>
            </w:r>
          </w:p>
          <w:p w:rsidR="000B6760" w:rsidRDefault="000B6760" w:rsidP="00F42AB2"/>
        </w:tc>
        <w:tc>
          <w:tcPr>
            <w:tcW w:w="2556" w:type="dxa"/>
            <w:hideMark/>
          </w:tcPr>
          <w:p w:rsidR="000B6760" w:rsidRDefault="000B6760" w:rsidP="00F42AB2">
            <w:r>
              <w:rPr>
                <w:lang w:val="en-US"/>
              </w:rPr>
              <w:t xml:space="preserve">                   </w:t>
            </w:r>
            <w:r w:rsidR="00690430">
              <w:t>№ 32-79</w:t>
            </w:r>
          </w:p>
        </w:tc>
      </w:tr>
    </w:tbl>
    <w:p w:rsidR="000B6760" w:rsidRDefault="000B6760" w:rsidP="000B6760">
      <w:pPr>
        <w:jc w:val="center"/>
      </w:pPr>
    </w:p>
    <w:p w:rsidR="000B6760" w:rsidRPr="00393F7A" w:rsidRDefault="000B6760" w:rsidP="000B6760">
      <w:pPr>
        <w:pStyle w:val="1"/>
        <w:ind w:left="-360" w:right="-1"/>
        <w:jc w:val="left"/>
        <w:rPr>
          <w:sz w:val="24"/>
        </w:rPr>
      </w:pPr>
      <w:r w:rsidRPr="00393F7A">
        <w:rPr>
          <w:sz w:val="24"/>
        </w:rPr>
        <w:t xml:space="preserve">Об </w:t>
      </w:r>
      <w:r>
        <w:rPr>
          <w:sz w:val="24"/>
        </w:rPr>
        <w:t xml:space="preserve"> </w:t>
      </w:r>
      <w:r w:rsidRPr="00393F7A">
        <w:rPr>
          <w:sz w:val="24"/>
        </w:rPr>
        <w:t>утверждении Положения</w:t>
      </w:r>
      <w:r>
        <w:rPr>
          <w:sz w:val="24"/>
        </w:rPr>
        <w:t xml:space="preserve">  </w:t>
      </w:r>
      <w:r w:rsidRPr="00393F7A">
        <w:rPr>
          <w:sz w:val="24"/>
        </w:rPr>
        <w:t xml:space="preserve">о </w:t>
      </w:r>
      <w:r>
        <w:rPr>
          <w:sz w:val="24"/>
        </w:rPr>
        <w:t xml:space="preserve">  </w:t>
      </w:r>
      <w:r w:rsidRPr="00393F7A">
        <w:rPr>
          <w:sz w:val="24"/>
        </w:rPr>
        <w:t xml:space="preserve">порядке </w:t>
      </w:r>
    </w:p>
    <w:p w:rsidR="000B6760" w:rsidRPr="00393F7A" w:rsidRDefault="000B6760" w:rsidP="000B6760">
      <w:pPr>
        <w:pStyle w:val="1"/>
        <w:ind w:left="-360" w:right="-1"/>
        <w:jc w:val="left"/>
        <w:rPr>
          <w:sz w:val="24"/>
        </w:rPr>
      </w:pPr>
      <w:r w:rsidRPr="00393F7A">
        <w:rPr>
          <w:sz w:val="24"/>
        </w:rPr>
        <w:t xml:space="preserve">назначения и проведения опроса граждан </w:t>
      </w:r>
    </w:p>
    <w:p w:rsidR="000B6760" w:rsidRDefault="000B6760" w:rsidP="000B6760">
      <w:pPr>
        <w:rPr>
          <w:b/>
        </w:rPr>
      </w:pPr>
    </w:p>
    <w:p w:rsidR="000B6760" w:rsidRDefault="000B6760" w:rsidP="000B6760">
      <w:pPr>
        <w:rPr>
          <w:b/>
        </w:rPr>
      </w:pPr>
    </w:p>
    <w:p w:rsidR="000B6760" w:rsidRPr="000409E1" w:rsidRDefault="000B6760" w:rsidP="000B6760"/>
    <w:p w:rsidR="000B6760" w:rsidRDefault="000B6760" w:rsidP="000B6760">
      <w:pPr>
        <w:ind w:firstLine="709"/>
        <w:jc w:val="both"/>
      </w:pPr>
      <w:r w:rsidRPr="000409E1">
        <w:t xml:space="preserve">         На основании статьи 31 Федерального закона от 06.10.03 г. № 131-ФЗ «Об общих принципах организации местного самоуправления в Российской Федерации», в соответствии со статьей</w:t>
      </w:r>
      <w:r>
        <w:t xml:space="preserve"> 37 </w:t>
      </w:r>
      <w:r w:rsidRPr="000409E1">
        <w:t xml:space="preserve">Устава </w:t>
      </w:r>
      <w:r>
        <w:t>Чайковского сельсовета</w:t>
      </w:r>
      <w:r w:rsidRPr="000409E1">
        <w:t xml:space="preserve">, </w:t>
      </w:r>
      <w:r>
        <w:t xml:space="preserve">сельский Совет депутатов </w:t>
      </w:r>
      <w:r w:rsidRPr="000409E1">
        <w:t>РЕШИЛ:</w:t>
      </w:r>
    </w:p>
    <w:p w:rsidR="000B6760" w:rsidRPr="000409E1" w:rsidRDefault="000B6760" w:rsidP="000B6760">
      <w:pPr>
        <w:ind w:left="-360" w:right="45"/>
        <w:jc w:val="both"/>
      </w:pPr>
      <w:r w:rsidRPr="000409E1">
        <w:t xml:space="preserve">    </w:t>
      </w:r>
    </w:p>
    <w:p w:rsidR="000B6760" w:rsidRPr="000409E1" w:rsidRDefault="000B6760" w:rsidP="000B6760">
      <w:pPr>
        <w:ind w:right="225"/>
        <w:jc w:val="both"/>
      </w:pPr>
    </w:p>
    <w:p w:rsidR="000B6760" w:rsidRPr="000409E1" w:rsidRDefault="000B6760" w:rsidP="000B6760">
      <w:pPr>
        <w:ind w:left="-360" w:firstLine="709"/>
        <w:jc w:val="both"/>
      </w:pPr>
      <w:r w:rsidRPr="000409E1">
        <w:t xml:space="preserve">1. Принять Положение о порядке назначения и проведения опроса граждан согласно приложению 1. </w:t>
      </w:r>
    </w:p>
    <w:p w:rsidR="000B6760" w:rsidRPr="000409E1" w:rsidRDefault="000B6760" w:rsidP="000B6760">
      <w:pPr>
        <w:ind w:left="-360" w:firstLine="709"/>
        <w:jc w:val="both"/>
      </w:pPr>
      <w:r w:rsidRPr="000409E1">
        <w:t xml:space="preserve">2. Решение вступает в силу со дня, следующего за днем его официального опубликования в газете </w:t>
      </w:r>
      <w:r>
        <w:t xml:space="preserve">«Земля </w:t>
      </w:r>
      <w:proofErr w:type="spellStart"/>
      <w:r>
        <w:t>боготольская</w:t>
      </w:r>
      <w:proofErr w:type="spellEnd"/>
      <w:r>
        <w:t>»</w:t>
      </w:r>
      <w:r w:rsidRPr="000409E1">
        <w:t>.</w:t>
      </w:r>
    </w:p>
    <w:p w:rsidR="000B6760" w:rsidRDefault="000B6760" w:rsidP="000B6760">
      <w:pPr>
        <w:ind w:left="-360" w:right="-1" w:firstLine="709"/>
        <w:jc w:val="both"/>
      </w:pPr>
    </w:p>
    <w:p w:rsidR="000B6760" w:rsidRDefault="000B6760" w:rsidP="000B6760">
      <w:pPr>
        <w:ind w:left="-360" w:right="-1" w:firstLine="709"/>
        <w:jc w:val="both"/>
      </w:pPr>
    </w:p>
    <w:p w:rsidR="000B6760" w:rsidRPr="000409E1" w:rsidRDefault="000B6760" w:rsidP="000B6760">
      <w:pPr>
        <w:ind w:left="-360" w:right="-1" w:firstLine="709"/>
        <w:jc w:val="both"/>
      </w:pPr>
    </w:p>
    <w:p w:rsidR="000B6760" w:rsidRDefault="000B6760" w:rsidP="000B6760">
      <w:pPr>
        <w:jc w:val="both"/>
      </w:pPr>
      <w:r>
        <w:t xml:space="preserve">Глава Чайковского сельсовета, </w:t>
      </w:r>
    </w:p>
    <w:p w:rsidR="000B6760" w:rsidRDefault="000B6760" w:rsidP="000B6760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0B6760" w:rsidRPr="000409E1" w:rsidRDefault="000B6760" w:rsidP="000B6760">
      <w:pPr>
        <w:ind w:left="-360" w:firstLine="709"/>
        <w:rPr>
          <w:i/>
        </w:rPr>
      </w:pPr>
    </w:p>
    <w:p w:rsidR="000B6760" w:rsidRPr="000409E1" w:rsidRDefault="000B6760" w:rsidP="000B6760">
      <w:pPr>
        <w:ind w:left="-360" w:right="-1" w:firstLine="709"/>
        <w:jc w:val="both"/>
      </w:pPr>
    </w:p>
    <w:p w:rsidR="000B6760" w:rsidRDefault="000B6760" w:rsidP="000B6760">
      <w:pPr>
        <w:ind w:left="-720" w:right="-902" w:firstLine="709"/>
        <w:jc w:val="center"/>
      </w:pPr>
      <w:r w:rsidRPr="000409E1">
        <w:t xml:space="preserve"> </w:t>
      </w:r>
    </w:p>
    <w:p w:rsidR="000B6760" w:rsidRDefault="000B6760" w:rsidP="000B6760">
      <w:pPr>
        <w:ind w:left="-720" w:right="-902" w:firstLine="709"/>
        <w:jc w:val="center"/>
      </w:pPr>
    </w:p>
    <w:p w:rsidR="000B6760" w:rsidRDefault="000B6760" w:rsidP="000B6760">
      <w:pPr>
        <w:ind w:left="-720" w:right="-902" w:firstLine="709"/>
        <w:jc w:val="center"/>
      </w:pPr>
    </w:p>
    <w:p w:rsidR="000B6760" w:rsidRDefault="000B6760" w:rsidP="000B6760">
      <w:pPr>
        <w:ind w:left="-720" w:right="-902" w:firstLine="709"/>
        <w:jc w:val="center"/>
      </w:pPr>
    </w:p>
    <w:p w:rsidR="000B6760" w:rsidRDefault="000B6760" w:rsidP="000B6760">
      <w:pPr>
        <w:ind w:left="-720" w:right="-902" w:firstLine="709"/>
        <w:jc w:val="center"/>
      </w:pPr>
    </w:p>
    <w:p w:rsidR="000B6760" w:rsidRDefault="000B6760" w:rsidP="000B6760">
      <w:pPr>
        <w:ind w:left="-720" w:right="-902" w:firstLine="709"/>
        <w:jc w:val="center"/>
      </w:pPr>
    </w:p>
    <w:p w:rsidR="000B6760" w:rsidRDefault="000B6760" w:rsidP="000B6760">
      <w:pPr>
        <w:ind w:left="-720" w:right="-902" w:firstLine="709"/>
        <w:jc w:val="center"/>
      </w:pPr>
    </w:p>
    <w:p w:rsidR="000B6760" w:rsidRDefault="000B6760" w:rsidP="000B6760">
      <w:pPr>
        <w:ind w:left="-720" w:right="-902" w:firstLine="709"/>
        <w:jc w:val="center"/>
      </w:pPr>
    </w:p>
    <w:p w:rsidR="000B6760" w:rsidRDefault="000B6760" w:rsidP="000B6760">
      <w:pPr>
        <w:ind w:left="-720" w:right="-902" w:firstLine="709"/>
        <w:jc w:val="center"/>
      </w:pPr>
    </w:p>
    <w:p w:rsidR="000B6760" w:rsidRDefault="000B6760" w:rsidP="000B6760">
      <w:pPr>
        <w:ind w:left="-720" w:right="-902" w:firstLine="709"/>
        <w:jc w:val="center"/>
      </w:pPr>
    </w:p>
    <w:p w:rsidR="000B6760" w:rsidRDefault="000B6760" w:rsidP="000B6760">
      <w:pPr>
        <w:ind w:left="-720" w:right="-902" w:firstLine="709"/>
        <w:jc w:val="center"/>
      </w:pPr>
    </w:p>
    <w:p w:rsidR="000B6760" w:rsidRDefault="000B6760" w:rsidP="000B6760">
      <w:pPr>
        <w:ind w:left="-720" w:right="-902" w:firstLine="709"/>
        <w:jc w:val="center"/>
      </w:pPr>
    </w:p>
    <w:p w:rsidR="000B6760" w:rsidRDefault="000B6760" w:rsidP="000B6760">
      <w:pPr>
        <w:ind w:left="-720" w:right="-902" w:firstLine="709"/>
        <w:jc w:val="center"/>
      </w:pPr>
    </w:p>
    <w:p w:rsidR="000B6760" w:rsidRDefault="000B6760" w:rsidP="000B6760">
      <w:pPr>
        <w:ind w:left="-720" w:right="-902" w:firstLine="709"/>
        <w:jc w:val="center"/>
      </w:pPr>
    </w:p>
    <w:p w:rsidR="000B6760" w:rsidRDefault="000B6760" w:rsidP="000B6760">
      <w:pPr>
        <w:ind w:left="-720" w:right="-902" w:firstLine="709"/>
        <w:jc w:val="center"/>
      </w:pPr>
    </w:p>
    <w:p w:rsidR="000B6760" w:rsidRDefault="000B6760" w:rsidP="000B6760">
      <w:pPr>
        <w:ind w:left="-720" w:right="-902" w:firstLine="709"/>
        <w:jc w:val="center"/>
      </w:pPr>
    </w:p>
    <w:p w:rsidR="000B6760" w:rsidRDefault="000B6760" w:rsidP="000B6760">
      <w:pPr>
        <w:ind w:left="-720" w:right="-902" w:firstLine="709"/>
        <w:jc w:val="center"/>
      </w:pPr>
    </w:p>
    <w:p w:rsidR="000B6760" w:rsidRPr="000409E1" w:rsidRDefault="000B6760" w:rsidP="000B6760">
      <w:pPr>
        <w:ind w:left="-720" w:right="-902" w:firstLine="709"/>
        <w:jc w:val="center"/>
        <w:rPr>
          <w:b/>
        </w:rPr>
      </w:pPr>
    </w:p>
    <w:p w:rsidR="000B6760" w:rsidRPr="000409E1" w:rsidRDefault="000B6760" w:rsidP="000B6760">
      <w:pPr>
        <w:ind w:left="-720" w:right="-902" w:firstLine="709"/>
        <w:jc w:val="center"/>
        <w:rPr>
          <w:b/>
        </w:rPr>
      </w:pPr>
    </w:p>
    <w:p w:rsidR="000B6760" w:rsidRPr="000409E1" w:rsidRDefault="000B6760" w:rsidP="000B6760">
      <w:pPr>
        <w:ind w:firstLine="540"/>
        <w:jc w:val="both"/>
        <w:rPr>
          <w:i/>
        </w:rPr>
      </w:pPr>
    </w:p>
    <w:p w:rsidR="000B6760" w:rsidRPr="000409E1" w:rsidRDefault="000B6760" w:rsidP="000B6760">
      <w:pPr>
        <w:tabs>
          <w:tab w:val="left" w:pos="7200"/>
        </w:tabs>
        <w:ind w:left="-360" w:firstLine="7440"/>
        <w:jc w:val="both"/>
      </w:pPr>
      <w:r>
        <w:lastRenderedPageBreak/>
        <w:t xml:space="preserve">               </w:t>
      </w:r>
      <w:r w:rsidRPr="000409E1">
        <w:t>Приложение</w:t>
      </w:r>
    </w:p>
    <w:p w:rsidR="000B6760" w:rsidRDefault="000B6760" w:rsidP="000B6760">
      <w:pPr>
        <w:ind w:left="3969"/>
      </w:pPr>
      <w:r>
        <w:t xml:space="preserve">                             </w:t>
      </w:r>
      <w:r w:rsidRPr="000409E1">
        <w:t xml:space="preserve">к решению </w:t>
      </w:r>
      <w:r>
        <w:t xml:space="preserve">Чайковского </w:t>
      </w:r>
      <w:proofErr w:type="gramStart"/>
      <w:r>
        <w:t>сельского</w:t>
      </w:r>
      <w:proofErr w:type="gramEnd"/>
    </w:p>
    <w:p w:rsidR="000B6760" w:rsidRPr="000409E1" w:rsidRDefault="000B6760" w:rsidP="000B6760">
      <w:pPr>
        <w:ind w:left="3969"/>
      </w:pPr>
      <w:r>
        <w:t xml:space="preserve">                             Совета   депутатов</w:t>
      </w:r>
    </w:p>
    <w:p w:rsidR="000B6760" w:rsidRPr="000409E1" w:rsidRDefault="000B6760" w:rsidP="000B6760">
      <w:pPr>
        <w:ind w:left="3969"/>
      </w:pPr>
      <w:r>
        <w:t xml:space="preserve">                             </w:t>
      </w:r>
      <w:r w:rsidRPr="000409E1">
        <w:t xml:space="preserve">от </w:t>
      </w:r>
      <w:r>
        <w:t>14.12.2012</w:t>
      </w:r>
      <w:r w:rsidRPr="000409E1">
        <w:t xml:space="preserve"> № </w:t>
      </w:r>
      <w:r w:rsidR="00690430">
        <w:t>32-79</w:t>
      </w:r>
    </w:p>
    <w:p w:rsidR="000B6760" w:rsidRDefault="000B6760" w:rsidP="000B6760">
      <w:pPr>
        <w:jc w:val="center"/>
        <w:rPr>
          <w:b/>
        </w:rPr>
      </w:pPr>
    </w:p>
    <w:p w:rsidR="000B6760" w:rsidRPr="000409E1" w:rsidRDefault="000B6760" w:rsidP="000B6760">
      <w:pPr>
        <w:jc w:val="center"/>
        <w:rPr>
          <w:b/>
        </w:rPr>
      </w:pPr>
      <w:r w:rsidRPr="000409E1">
        <w:rPr>
          <w:b/>
        </w:rPr>
        <w:t xml:space="preserve">Положение </w:t>
      </w:r>
    </w:p>
    <w:p w:rsidR="000B6760" w:rsidRPr="000409E1" w:rsidRDefault="000B6760" w:rsidP="000B6760">
      <w:pPr>
        <w:jc w:val="center"/>
        <w:rPr>
          <w:b/>
          <w:i/>
        </w:rPr>
      </w:pPr>
      <w:r w:rsidRPr="000409E1">
        <w:rPr>
          <w:b/>
        </w:rPr>
        <w:t xml:space="preserve">о порядке назначения  и  проведения опроса граждан в </w:t>
      </w:r>
      <w:r w:rsidRPr="00725172">
        <w:rPr>
          <w:b/>
        </w:rPr>
        <w:t>Чайковского сельсовета</w:t>
      </w:r>
      <w:r w:rsidRPr="000409E1">
        <w:rPr>
          <w:b/>
          <w:i/>
        </w:rPr>
        <w:t xml:space="preserve"> </w:t>
      </w:r>
    </w:p>
    <w:p w:rsidR="000B6760" w:rsidRPr="000409E1" w:rsidRDefault="000B6760" w:rsidP="000B6760">
      <w:pPr>
        <w:spacing w:before="240" w:after="120"/>
        <w:ind w:firstLine="709"/>
        <w:jc w:val="both"/>
      </w:pPr>
      <w:r w:rsidRPr="000409E1">
        <w:t>Настоящее Положение в соответствии с Федеральным законом от 06.10.2003 № 131-ФЗ «Об общих принципах организации местного самоуправления в Российской Федерации», Уставом</w:t>
      </w:r>
      <w:r>
        <w:t xml:space="preserve"> Чайковского сельсовета</w:t>
      </w:r>
      <w:r w:rsidRPr="000409E1">
        <w:t xml:space="preserve"> определяет порядок подготовки, проведения, установления и рассмотрения результатов опроса граждан в муниципальном образовании, как одну из форм непосредственного участия населения в осуществлении местного самоуправления.</w:t>
      </w:r>
    </w:p>
    <w:p w:rsidR="000B6760" w:rsidRPr="000409E1" w:rsidRDefault="000B6760" w:rsidP="000B6760">
      <w:pPr>
        <w:spacing w:before="240" w:after="120"/>
        <w:ind w:firstLine="709"/>
        <w:jc w:val="both"/>
        <w:rPr>
          <w:b/>
        </w:rPr>
      </w:pPr>
      <w:r w:rsidRPr="000409E1">
        <w:rPr>
          <w:b/>
        </w:rPr>
        <w:t>Статья 1. Понятие опроса граждан</w:t>
      </w:r>
    </w:p>
    <w:p w:rsidR="000B6760" w:rsidRPr="000409E1" w:rsidRDefault="000B6760" w:rsidP="000B6760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>1. Под опросом граждан в настоящем Положении понимается способ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власти.</w:t>
      </w:r>
    </w:p>
    <w:p w:rsidR="000B6760" w:rsidRPr="000409E1" w:rsidRDefault="000B6760" w:rsidP="000B6760">
      <w:pPr>
        <w:ind w:firstLine="540"/>
        <w:jc w:val="both"/>
      </w:pPr>
      <w:r w:rsidRPr="000409E1">
        <w:t>2. Результаты опроса граждан не являются обязательными для органов местного самоуправления и должностных лиц местного самоуправления, а также органов государственной власти, но могут учитываться ими при принятии соответствующих вопросов, так как носят рекомендательный характер.</w:t>
      </w:r>
    </w:p>
    <w:p w:rsidR="000B6760" w:rsidRPr="000409E1" w:rsidRDefault="000B6760" w:rsidP="000B6760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 xml:space="preserve">3. </w:t>
      </w:r>
      <w:proofErr w:type="gramStart"/>
      <w:r w:rsidRPr="000409E1">
        <w:t xml:space="preserve">В опросе граждан имеют право участвовать жители муниципального образования, обладающие избирательным правом, т.е. достигшие возраста 18 лет граждане РФ, место жительства которых расположено в пределах </w:t>
      </w:r>
      <w:r>
        <w:t>Чайковского сельсовета</w:t>
      </w:r>
      <w:r w:rsidRPr="000409E1">
        <w:t xml:space="preserve"> (на основании международных договоров РФ и в порядке, установленном законом, - также иностранные граждане, постоянно проживающие на территории </w:t>
      </w:r>
      <w:r>
        <w:t>Чайковского сельсовета</w:t>
      </w:r>
      <w:r w:rsidRPr="000409E1">
        <w:t>), за исключением граждан, признанных судом недееспособными или содержащихся в местах лишения свободы по</w:t>
      </w:r>
      <w:proofErr w:type="gramEnd"/>
      <w:r w:rsidRPr="000409E1">
        <w:t xml:space="preserve"> приговору суда.</w:t>
      </w:r>
    </w:p>
    <w:p w:rsidR="000B6760" w:rsidRPr="000409E1" w:rsidRDefault="000B6760" w:rsidP="000B6760">
      <w:pPr>
        <w:ind w:firstLine="709"/>
        <w:jc w:val="both"/>
      </w:pPr>
      <w:r w:rsidRPr="000409E1">
        <w:t>4. Жители муниципального образования участвуют в опросе на равных основаниях. Каждый участник опроса обладает одним голосом и участвует в опросе непосредственно.</w:t>
      </w:r>
    </w:p>
    <w:p w:rsidR="000B6760" w:rsidRPr="000409E1" w:rsidRDefault="000B6760" w:rsidP="000B6760">
      <w:pPr>
        <w:ind w:firstLine="709"/>
        <w:jc w:val="both"/>
      </w:pPr>
      <w:r w:rsidRPr="000409E1">
        <w:t>5. Какие-либо прямые или косвенные ограничения прав граждан на участие в опросе в зависимости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  не  допускаются.</w:t>
      </w:r>
    </w:p>
    <w:p w:rsidR="000B6760" w:rsidRPr="000409E1" w:rsidRDefault="000B6760" w:rsidP="000B6760">
      <w:pPr>
        <w:ind w:firstLine="709"/>
        <w:jc w:val="both"/>
      </w:pPr>
      <w:r w:rsidRPr="000409E1">
        <w:t>6. Участие в опросе граждан является свободным и добровольным. В ходе опроса никто не может быть принужден к выражению своих мнений и убеждений или отказу от них.</w:t>
      </w:r>
    </w:p>
    <w:p w:rsidR="000B6760" w:rsidRPr="000409E1" w:rsidRDefault="000B6760" w:rsidP="000B6760">
      <w:pPr>
        <w:ind w:firstLine="709"/>
        <w:jc w:val="both"/>
      </w:pPr>
      <w:r w:rsidRPr="000409E1">
        <w:t>7. Подготовка, проведение и установление результатов опроса осуществляется на основе принципов законности, открытости и гласности.</w:t>
      </w:r>
    </w:p>
    <w:p w:rsidR="000B6760" w:rsidRPr="000409E1" w:rsidRDefault="000B6760" w:rsidP="000B6760">
      <w:pPr>
        <w:ind w:firstLine="709"/>
        <w:jc w:val="both"/>
      </w:pPr>
      <w:r w:rsidRPr="000409E1">
        <w:t>8. Органы и должностные лица местного самоуправления обязаны содействовать населению в реализации права на участие в опросе.</w:t>
      </w:r>
    </w:p>
    <w:p w:rsidR="000B6760" w:rsidRPr="000409E1" w:rsidRDefault="000B6760" w:rsidP="000B6760">
      <w:pPr>
        <w:spacing w:before="240" w:after="120"/>
        <w:ind w:firstLine="709"/>
        <w:jc w:val="both"/>
        <w:rPr>
          <w:b/>
        </w:rPr>
      </w:pPr>
      <w:r w:rsidRPr="000409E1">
        <w:rPr>
          <w:b/>
        </w:rPr>
        <w:t>Статья 2. Вопросы, предлагаемые при проведении опроса граждан</w:t>
      </w:r>
    </w:p>
    <w:p w:rsidR="000B6760" w:rsidRPr="000409E1" w:rsidRDefault="000B6760" w:rsidP="000B6760">
      <w:pPr>
        <w:ind w:firstLine="720"/>
        <w:jc w:val="both"/>
      </w:pPr>
      <w:r w:rsidRPr="000409E1">
        <w:t>1. На опрос могут выноситься:</w:t>
      </w:r>
    </w:p>
    <w:p w:rsidR="000B6760" w:rsidRPr="000409E1" w:rsidRDefault="000B6760" w:rsidP="000B6760">
      <w:pPr>
        <w:ind w:firstLine="720"/>
        <w:jc w:val="both"/>
      </w:pPr>
      <w:r w:rsidRPr="000409E1">
        <w:t xml:space="preserve">1) вопросы местного значения, определенные Федеральным законом «Об общих принципах организации местного самоуправления в Российской Федерации»;  </w:t>
      </w:r>
    </w:p>
    <w:p w:rsidR="000B6760" w:rsidRPr="000409E1" w:rsidRDefault="000B6760" w:rsidP="000B6760">
      <w:pPr>
        <w:ind w:firstLine="709"/>
        <w:jc w:val="both"/>
      </w:pPr>
      <w:r w:rsidRPr="000409E1">
        <w:t xml:space="preserve">2) вопросы  изменения целевого назначения земель </w:t>
      </w:r>
      <w:r>
        <w:t>Чайковского сельсовета</w:t>
      </w:r>
      <w:r w:rsidRPr="000409E1">
        <w:rPr>
          <w:i/>
        </w:rPr>
        <w:t xml:space="preserve"> </w:t>
      </w:r>
      <w:r w:rsidRPr="000409E1">
        <w:t xml:space="preserve">для объектов регионального и межрегионального значения </w:t>
      </w:r>
    </w:p>
    <w:p w:rsidR="000B6760" w:rsidRPr="000409E1" w:rsidRDefault="000B6760" w:rsidP="000B6760">
      <w:pPr>
        <w:ind w:firstLine="709"/>
        <w:jc w:val="both"/>
      </w:pPr>
      <w:r w:rsidRPr="000409E1">
        <w:lastRenderedPageBreak/>
        <w:t xml:space="preserve">2. </w:t>
      </w:r>
      <w:proofErr w:type="gramStart"/>
      <w:r w:rsidRPr="000409E1">
        <w:t>Содержание вопроса (вопросов), выносимого (выносимых) на опрос, не должно противоречить федеральному законодательству, законодательству Красноярского края и нормативным правовым актам муниципального образования.</w:t>
      </w:r>
      <w:proofErr w:type="gramEnd"/>
    </w:p>
    <w:p w:rsidR="000B6760" w:rsidRPr="00393F7A" w:rsidRDefault="000B6760" w:rsidP="000B6760">
      <w:pPr>
        <w:ind w:firstLine="709"/>
        <w:jc w:val="both"/>
      </w:pPr>
      <w:r w:rsidRPr="000409E1">
        <w:t xml:space="preserve">3. Вопрос, выносимый на опрос, должен быть сформулирован таким образом, чтобы исключить множественность его толкования. </w:t>
      </w:r>
    </w:p>
    <w:p w:rsidR="000B6760" w:rsidRPr="000409E1" w:rsidRDefault="000B6760" w:rsidP="000B6760">
      <w:pPr>
        <w:spacing w:before="240" w:after="120"/>
        <w:ind w:firstLine="709"/>
        <w:jc w:val="both"/>
        <w:rPr>
          <w:b/>
        </w:rPr>
      </w:pPr>
      <w:r w:rsidRPr="000409E1">
        <w:rPr>
          <w:b/>
        </w:rPr>
        <w:t>Статья 3. Территория проведения опроса граждан</w:t>
      </w:r>
    </w:p>
    <w:p w:rsidR="000B6760" w:rsidRPr="000409E1" w:rsidRDefault="000B6760" w:rsidP="000B6760">
      <w:pPr>
        <w:ind w:firstLine="709"/>
        <w:jc w:val="both"/>
      </w:pPr>
      <w:r w:rsidRPr="000409E1">
        <w:t xml:space="preserve">1. Опрос граждан может проводиться одновременно на всей территории </w:t>
      </w:r>
      <w:r>
        <w:t>Чайковского сельсовета</w:t>
      </w:r>
      <w:r w:rsidRPr="000409E1">
        <w:t>, а также на части его территории (в подъезде многоквартирного жилого дома, в многоквартирном жилом доме, на территории группы жилых домов, жилого микрорайона, сельского населенного пункта, не являющегося поселением, на иной территории проживания граждан).</w:t>
      </w:r>
    </w:p>
    <w:p w:rsidR="000B6760" w:rsidRPr="000409E1" w:rsidRDefault="000B6760" w:rsidP="000B6760">
      <w:pPr>
        <w:spacing w:before="240" w:after="120"/>
        <w:ind w:firstLine="709"/>
        <w:jc w:val="both"/>
        <w:rPr>
          <w:b/>
        </w:rPr>
      </w:pPr>
      <w:r w:rsidRPr="000409E1">
        <w:rPr>
          <w:b/>
        </w:rPr>
        <w:t>Статья 4. Финансирование опроса</w:t>
      </w:r>
    </w:p>
    <w:p w:rsidR="000B6760" w:rsidRPr="000409E1" w:rsidRDefault="000B6760" w:rsidP="000B6760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>Финансирование мероприятий, связанных с подготовкой и проведением опроса граждан, осуществляется:</w:t>
      </w:r>
    </w:p>
    <w:p w:rsidR="000B6760" w:rsidRPr="000409E1" w:rsidRDefault="000B6760" w:rsidP="000B6760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>1) за счет средств местного бюджета - при проведении опроса по инициативе органов местного самоуправления;</w:t>
      </w:r>
    </w:p>
    <w:p w:rsidR="000B6760" w:rsidRPr="000409E1" w:rsidRDefault="000B6760" w:rsidP="000B6760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>2) за счет средств бюджета Красноярского края - при проведении опроса по инициативе органов государственной власти Красноярского края.</w:t>
      </w:r>
    </w:p>
    <w:p w:rsidR="000B6760" w:rsidRPr="000409E1" w:rsidRDefault="000B6760" w:rsidP="000B6760">
      <w:pPr>
        <w:spacing w:before="240" w:after="120"/>
        <w:ind w:firstLine="709"/>
        <w:jc w:val="both"/>
        <w:rPr>
          <w:b/>
        </w:rPr>
      </w:pPr>
      <w:r w:rsidRPr="000409E1">
        <w:rPr>
          <w:b/>
        </w:rPr>
        <w:t>Статья 5. Инициатива проведения опроса</w:t>
      </w:r>
    </w:p>
    <w:p w:rsidR="000B6760" w:rsidRPr="000409E1" w:rsidRDefault="000B6760" w:rsidP="000B6760">
      <w:pPr>
        <w:ind w:firstLine="709"/>
        <w:jc w:val="both"/>
      </w:pPr>
      <w:r w:rsidRPr="000409E1">
        <w:t>1. Инициатива проведения опроса принадлежит:</w:t>
      </w:r>
    </w:p>
    <w:p w:rsidR="000B6760" w:rsidRPr="000409E1" w:rsidRDefault="000B6760" w:rsidP="000B6760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 xml:space="preserve">1) </w:t>
      </w:r>
      <w:r w:rsidRPr="00725172">
        <w:t>Чайковский сельский Совет</w:t>
      </w:r>
      <w:r w:rsidRPr="000409E1">
        <w:t xml:space="preserve"> или главы </w:t>
      </w:r>
      <w:r>
        <w:t>Чайковского сельсовета</w:t>
      </w:r>
      <w:r w:rsidRPr="000409E1">
        <w:t xml:space="preserve"> - по вопросам местного значения;</w:t>
      </w:r>
    </w:p>
    <w:p w:rsidR="000B6760" w:rsidRPr="000409E1" w:rsidRDefault="000B6760" w:rsidP="000B6760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 xml:space="preserve">2) органов государственной власти Красноярского края - для учета мнения граждан при принятии решений об изменении целевого назначения земель </w:t>
      </w:r>
      <w:r>
        <w:t>Чайковского сельсовета</w:t>
      </w:r>
      <w:r w:rsidRPr="000409E1">
        <w:t xml:space="preserve"> для объектов регионального и межрегионального значения.</w:t>
      </w:r>
    </w:p>
    <w:p w:rsidR="000B6760" w:rsidRPr="000409E1" w:rsidRDefault="000B6760" w:rsidP="000B6760">
      <w:pPr>
        <w:spacing w:before="240" w:after="120"/>
        <w:ind w:firstLine="709"/>
        <w:jc w:val="both"/>
        <w:rPr>
          <w:b/>
        </w:rPr>
      </w:pPr>
      <w:r w:rsidRPr="000409E1">
        <w:rPr>
          <w:b/>
        </w:rPr>
        <w:t>Статья 6. Назначение опроса</w:t>
      </w:r>
    </w:p>
    <w:p w:rsidR="000B6760" w:rsidRPr="000409E1" w:rsidRDefault="000B6760" w:rsidP="000B6760">
      <w:pPr>
        <w:ind w:firstLine="709"/>
        <w:jc w:val="both"/>
      </w:pPr>
      <w:r w:rsidRPr="000409E1">
        <w:t>1. Назначение опроса осуществляется представительным органом муниципального образования в порядке, предусмотренном Регламентом.</w:t>
      </w:r>
    </w:p>
    <w:p w:rsidR="000B6760" w:rsidRPr="000409E1" w:rsidRDefault="000B6760" w:rsidP="000B6760">
      <w:pPr>
        <w:ind w:firstLine="709"/>
        <w:jc w:val="both"/>
      </w:pPr>
      <w:r w:rsidRPr="000409E1">
        <w:t xml:space="preserve">2. Решение о назначении опроса считается принятым, если за него проголосовало более половины депутатов представительного органа муниципального образования </w:t>
      </w:r>
    </w:p>
    <w:p w:rsidR="000B6760" w:rsidRPr="000409E1" w:rsidRDefault="000B6760" w:rsidP="000B6760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 xml:space="preserve">3. В нормативном правовом акте </w:t>
      </w:r>
      <w:r w:rsidRPr="00725172">
        <w:t>Чайковского сельского Совета</w:t>
      </w:r>
      <w:r>
        <w:rPr>
          <w:i/>
        </w:rPr>
        <w:t xml:space="preserve"> </w:t>
      </w:r>
      <w:r w:rsidRPr="000409E1">
        <w:t>о назначении опроса граждан устанавливаются:</w:t>
      </w:r>
    </w:p>
    <w:p w:rsidR="000B6760" w:rsidRPr="000409E1" w:rsidRDefault="000B6760" w:rsidP="000B6760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>1) дата и сроки проведения опроса;</w:t>
      </w:r>
    </w:p>
    <w:p w:rsidR="000B6760" w:rsidRPr="000409E1" w:rsidRDefault="000B6760" w:rsidP="000B6760">
      <w:pPr>
        <w:autoSpaceDE w:val="0"/>
        <w:autoSpaceDN w:val="0"/>
        <w:adjustRightInd w:val="0"/>
        <w:ind w:firstLine="540"/>
        <w:jc w:val="both"/>
        <w:outlineLvl w:val="1"/>
      </w:pPr>
      <w:proofErr w:type="gramStart"/>
      <w:r w:rsidRPr="000409E1">
        <w:t>2) формулировка вопроса (вопросов), предлагаемого (предлагаемых) при проведении опроса;</w:t>
      </w:r>
      <w:proofErr w:type="gramEnd"/>
    </w:p>
    <w:p w:rsidR="000B6760" w:rsidRPr="000409E1" w:rsidRDefault="000B6760" w:rsidP="000B6760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>3) методика проведения опроса;</w:t>
      </w:r>
    </w:p>
    <w:p w:rsidR="000B6760" w:rsidRPr="000409E1" w:rsidRDefault="000B6760" w:rsidP="000B6760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>4) форма опросного листа;</w:t>
      </w:r>
    </w:p>
    <w:p w:rsidR="000B6760" w:rsidRPr="000409E1" w:rsidRDefault="000B6760" w:rsidP="000B6760">
      <w:pPr>
        <w:autoSpaceDE w:val="0"/>
        <w:autoSpaceDN w:val="0"/>
        <w:adjustRightInd w:val="0"/>
        <w:ind w:firstLine="540"/>
        <w:jc w:val="both"/>
        <w:outlineLvl w:val="1"/>
      </w:pPr>
      <w:r w:rsidRPr="000409E1">
        <w:t>5) минимальная численность жителей муниципального образования, участвующих в опросе.</w:t>
      </w:r>
    </w:p>
    <w:p w:rsidR="000B6760" w:rsidRPr="000409E1" w:rsidRDefault="000B6760" w:rsidP="000B6760">
      <w:pPr>
        <w:ind w:firstLine="709"/>
        <w:jc w:val="both"/>
      </w:pPr>
      <w:r w:rsidRPr="000409E1">
        <w:t>4. Решение о назначении опроса подлежит обязательному опубликованию.</w:t>
      </w:r>
    </w:p>
    <w:p w:rsidR="000B6760" w:rsidRPr="000409E1" w:rsidRDefault="000B6760" w:rsidP="000B6760">
      <w:pPr>
        <w:spacing w:before="240" w:after="120"/>
        <w:ind w:firstLine="709"/>
        <w:jc w:val="both"/>
        <w:rPr>
          <w:b/>
        </w:rPr>
      </w:pPr>
      <w:r w:rsidRPr="000409E1">
        <w:rPr>
          <w:b/>
        </w:rPr>
        <w:t>Статья 7. Комиссия по проведению опроса</w:t>
      </w:r>
    </w:p>
    <w:p w:rsidR="000B6760" w:rsidRPr="000409E1" w:rsidRDefault="000B6760" w:rsidP="000B6760">
      <w:pPr>
        <w:ind w:firstLine="709"/>
        <w:jc w:val="both"/>
      </w:pPr>
      <w:r w:rsidRPr="000409E1">
        <w:t>1. Подготовку и проведения опроса граждан осуществляет Комиссия по проведению опроса (далее – Комиссия).</w:t>
      </w:r>
    </w:p>
    <w:p w:rsidR="000B6760" w:rsidRDefault="000B6760" w:rsidP="000B6760">
      <w:pPr>
        <w:ind w:firstLine="709"/>
        <w:jc w:val="both"/>
        <w:rPr>
          <w:i/>
        </w:rPr>
      </w:pPr>
      <w:r w:rsidRPr="000409E1">
        <w:t xml:space="preserve">2. Комиссия  состоит  из </w:t>
      </w:r>
      <w:r>
        <w:t>трёх</w:t>
      </w:r>
      <w:r w:rsidRPr="000409E1">
        <w:t xml:space="preserve"> человек, которые назначаются представительным органом муниципального образования.  </w:t>
      </w:r>
    </w:p>
    <w:p w:rsidR="000B6760" w:rsidRDefault="000B6760" w:rsidP="000B6760">
      <w:pPr>
        <w:ind w:firstLine="709"/>
        <w:jc w:val="both"/>
      </w:pPr>
      <w:r w:rsidRPr="000409E1">
        <w:lastRenderedPageBreak/>
        <w:t>3. В состав Комиссии в обязательном порядке включаются представители главы муниципального образования, местной администрации, представительного органа</w:t>
      </w:r>
    </w:p>
    <w:p w:rsidR="000B6760" w:rsidRPr="000409E1" w:rsidRDefault="000B6760" w:rsidP="000B6760">
      <w:pPr>
        <w:ind w:firstLine="709"/>
        <w:jc w:val="both"/>
      </w:pPr>
      <w:r w:rsidRPr="000409E1">
        <w:t>муниципального образования, а также представители общественности территории, на которой проводится опрос.</w:t>
      </w:r>
    </w:p>
    <w:p w:rsidR="000B6760" w:rsidRPr="000409E1" w:rsidRDefault="000B6760" w:rsidP="000B6760">
      <w:pPr>
        <w:ind w:firstLine="709"/>
        <w:jc w:val="both"/>
      </w:pPr>
      <w:r w:rsidRPr="000409E1">
        <w:t>4. Председатель Комиссии избирается открытым голосованием на первом заседании из числа членов Комиссии.</w:t>
      </w:r>
    </w:p>
    <w:p w:rsidR="000B6760" w:rsidRPr="000409E1" w:rsidRDefault="000B6760" w:rsidP="000B6760">
      <w:pPr>
        <w:ind w:firstLine="709"/>
        <w:jc w:val="both"/>
      </w:pPr>
      <w:r w:rsidRPr="000409E1">
        <w:t>5. Деятельность комиссии осуществляется на основе коллегиальности. Заседание Комиссии считается правомочным, если в нем приняли участие не менее половины от установленного числа членов Комиссии.</w:t>
      </w:r>
    </w:p>
    <w:p w:rsidR="000B6760" w:rsidRPr="000409E1" w:rsidRDefault="000B6760" w:rsidP="000B6760">
      <w:pPr>
        <w:spacing w:before="240" w:after="120"/>
        <w:ind w:firstLine="709"/>
        <w:jc w:val="both"/>
        <w:rPr>
          <w:b/>
        </w:rPr>
      </w:pPr>
      <w:r w:rsidRPr="000409E1">
        <w:rPr>
          <w:b/>
        </w:rPr>
        <w:t>Статья 8. Полномочия  Комиссии</w:t>
      </w:r>
    </w:p>
    <w:p w:rsidR="000B6760" w:rsidRDefault="000B6760" w:rsidP="000B6760">
      <w:pPr>
        <w:pStyle w:val="a4"/>
        <w:numPr>
          <w:ilvl w:val="0"/>
          <w:numId w:val="1"/>
        </w:numPr>
        <w:spacing w:before="240" w:after="120"/>
        <w:jc w:val="both"/>
      </w:pPr>
      <w:r w:rsidRPr="000409E1">
        <w:t>Комиссия:</w:t>
      </w:r>
    </w:p>
    <w:p w:rsidR="000B6760" w:rsidRPr="000409E1" w:rsidRDefault="000B6760" w:rsidP="000B6760">
      <w:pPr>
        <w:tabs>
          <w:tab w:val="num" w:pos="180"/>
        </w:tabs>
        <w:ind w:firstLine="709"/>
        <w:jc w:val="both"/>
      </w:pPr>
      <w:r>
        <w:t xml:space="preserve">1) </w:t>
      </w:r>
      <w:r w:rsidRPr="000409E1">
        <w:t>организует исполнение настоящего Положения при проведении опроса и обеспечивает его соблюдение;</w:t>
      </w:r>
    </w:p>
    <w:p w:rsidR="000B6760" w:rsidRPr="000409E1" w:rsidRDefault="000B6760" w:rsidP="000B6760">
      <w:pPr>
        <w:pStyle w:val="a4"/>
        <w:numPr>
          <w:ilvl w:val="0"/>
          <w:numId w:val="2"/>
        </w:numPr>
        <w:tabs>
          <w:tab w:val="num" w:pos="1418"/>
        </w:tabs>
        <w:ind w:left="0" w:firstLine="709"/>
        <w:jc w:val="both"/>
      </w:pPr>
      <w:r w:rsidRPr="000409E1">
        <w:t xml:space="preserve">осуществляет </w:t>
      </w:r>
      <w:proofErr w:type="gramStart"/>
      <w:r w:rsidRPr="000409E1">
        <w:t>контроль за</w:t>
      </w:r>
      <w:proofErr w:type="gramEnd"/>
      <w:r w:rsidRPr="000409E1">
        <w:t xml:space="preserve"> соблюдением права жителей муниципального образования на участие в опросе;</w:t>
      </w:r>
    </w:p>
    <w:p w:rsidR="000B6760" w:rsidRPr="000409E1" w:rsidRDefault="000B6760" w:rsidP="000B6760">
      <w:pPr>
        <w:pStyle w:val="a4"/>
        <w:numPr>
          <w:ilvl w:val="0"/>
          <w:numId w:val="2"/>
        </w:numPr>
        <w:tabs>
          <w:tab w:val="num" w:pos="1418"/>
        </w:tabs>
        <w:ind w:left="0" w:firstLine="709"/>
        <w:jc w:val="both"/>
      </w:pPr>
      <w:r w:rsidRPr="000409E1">
        <w:t xml:space="preserve">не </w:t>
      </w:r>
      <w:proofErr w:type="gramStart"/>
      <w:r w:rsidRPr="000409E1">
        <w:t>позднее</w:t>
      </w:r>
      <w:proofErr w:type="gramEnd"/>
      <w:r w:rsidRPr="000409E1">
        <w:t xml:space="preserve"> чем за 10 дней до проведения опроса оповещает жителей муниципального образования о дате и сроках, времени, методике проведения опроса, вопросе (вопросах), предлагаемом (предлагаемых) при проведении опроса, форме опросного листа, своем местонахождении, номере телефона и иных необходимых сведениях;</w:t>
      </w:r>
    </w:p>
    <w:p w:rsidR="000B6760" w:rsidRPr="000409E1" w:rsidRDefault="000B6760" w:rsidP="000B6760">
      <w:pPr>
        <w:pStyle w:val="a4"/>
        <w:numPr>
          <w:ilvl w:val="0"/>
          <w:numId w:val="2"/>
        </w:numPr>
        <w:tabs>
          <w:tab w:val="num" w:pos="1418"/>
        </w:tabs>
        <w:ind w:left="0" w:firstLine="709"/>
        <w:jc w:val="both"/>
      </w:pPr>
      <w:r w:rsidRPr="000409E1">
        <w:t>обеспечивает изготовление опросных листов по форме, указанной в решении представительного органа муниципального образования;</w:t>
      </w:r>
    </w:p>
    <w:p w:rsidR="000B6760" w:rsidRPr="000409E1" w:rsidRDefault="000B6760" w:rsidP="000B6760">
      <w:pPr>
        <w:pStyle w:val="a4"/>
        <w:numPr>
          <w:ilvl w:val="0"/>
          <w:numId w:val="2"/>
        </w:numPr>
        <w:tabs>
          <w:tab w:val="num" w:pos="1418"/>
        </w:tabs>
        <w:ind w:left="0" w:firstLine="709"/>
        <w:jc w:val="both"/>
      </w:pPr>
      <w:r w:rsidRPr="000409E1">
        <w:t>совместно с органами территориального общественного самоуправления организует сбор подписей при опросе;</w:t>
      </w:r>
    </w:p>
    <w:p w:rsidR="000B6760" w:rsidRPr="000409E1" w:rsidRDefault="000B6760" w:rsidP="000B6760">
      <w:pPr>
        <w:pStyle w:val="a4"/>
        <w:numPr>
          <w:ilvl w:val="0"/>
          <w:numId w:val="2"/>
        </w:numPr>
        <w:tabs>
          <w:tab w:val="num" w:pos="1418"/>
        </w:tabs>
        <w:ind w:left="0" w:firstLine="709"/>
        <w:jc w:val="both"/>
      </w:pPr>
      <w:r w:rsidRPr="000409E1">
        <w:t>составляет списки участников опроса при проведении открытого поименного опроса; составляет список лиц, осуществляющих сбор подписей;</w:t>
      </w:r>
    </w:p>
    <w:p w:rsidR="000B6760" w:rsidRPr="000409E1" w:rsidRDefault="000B6760" w:rsidP="000B6760">
      <w:pPr>
        <w:pStyle w:val="a4"/>
        <w:numPr>
          <w:ilvl w:val="0"/>
          <w:numId w:val="2"/>
        </w:numPr>
        <w:tabs>
          <w:tab w:val="num" w:pos="1418"/>
        </w:tabs>
        <w:jc w:val="both"/>
      </w:pPr>
      <w:r w:rsidRPr="000409E1">
        <w:t>устанавливает итоги опроса и обнародует их;</w:t>
      </w:r>
    </w:p>
    <w:p w:rsidR="000B6760" w:rsidRPr="000409E1" w:rsidRDefault="000B6760" w:rsidP="000B6760">
      <w:pPr>
        <w:pStyle w:val="a4"/>
        <w:numPr>
          <w:ilvl w:val="0"/>
          <w:numId w:val="2"/>
        </w:numPr>
        <w:tabs>
          <w:tab w:val="num" w:pos="1418"/>
        </w:tabs>
        <w:ind w:left="0" w:firstLine="709"/>
        <w:jc w:val="both"/>
      </w:pPr>
      <w:r w:rsidRPr="000409E1">
        <w:t xml:space="preserve">по вопросам материально-технического и организационного обеспечения сотрудничает </w:t>
      </w:r>
      <w:r>
        <w:t>централизованной бухгалтерией</w:t>
      </w:r>
      <w:r w:rsidRPr="000409E1">
        <w:t xml:space="preserve"> муниципального образования;</w:t>
      </w:r>
    </w:p>
    <w:p w:rsidR="000B6760" w:rsidRPr="000409E1" w:rsidRDefault="000B6760" w:rsidP="000B6760">
      <w:pPr>
        <w:pStyle w:val="a4"/>
        <w:numPr>
          <w:ilvl w:val="0"/>
          <w:numId w:val="2"/>
        </w:numPr>
        <w:tabs>
          <w:tab w:val="num" w:pos="1418"/>
        </w:tabs>
        <w:jc w:val="both"/>
      </w:pPr>
      <w:r w:rsidRPr="000409E1">
        <w:t>осуществляет иные полномочия.</w:t>
      </w:r>
    </w:p>
    <w:p w:rsidR="000B6760" w:rsidRPr="000409E1" w:rsidRDefault="000B6760" w:rsidP="000B6760">
      <w:pPr>
        <w:ind w:firstLine="709"/>
        <w:jc w:val="both"/>
      </w:pPr>
      <w:r w:rsidRPr="000409E1">
        <w:t>2. Комиссия в рамках своей компетенции взаимодействует с органами и должностными лицами муниципального образования, общественными объединениями, территориальным общественным самоуправлением, средствами массовой информации.</w:t>
      </w:r>
    </w:p>
    <w:p w:rsidR="000B6760" w:rsidRPr="000409E1" w:rsidRDefault="000B6760" w:rsidP="000B6760">
      <w:pPr>
        <w:ind w:firstLine="709"/>
        <w:jc w:val="both"/>
      </w:pPr>
      <w:r w:rsidRPr="000409E1">
        <w:t xml:space="preserve">3. Деятельность членов Комиссии осуществляется на общественных началах. </w:t>
      </w:r>
    </w:p>
    <w:p w:rsidR="000B6760" w:rsidRPr="000409E1" w:rsidRDefault="000B6760" w:rsidP="000B6760">
      <w:pPr>
        <w:ind w:firstLine="709"/>
        <w:jc w:val="both"/>
      </w:pPr>
      <w:r w:rsidRPr="000409E1">
        <w:t xml:space="preserve">4. Материально-техническое и организационное обеспечение деятельности Комиссии осуществляется администрацией </w:t>
      </w:r>
      <w:r>
        <w:t>Чайковского сельсовета.</w:t>
      </w:r>
    </w:p>
    <w:p w:rsidR="000B6760" w:rsidRPr="000409E1" w:rsidRDefault="000B6760" w:rsidP="000B6760">
      <w:pPr>
        <w:ind w:firstLine="709"/>
        <w:jc w:val="both"/>
      </w:pPr>
      <w:r w:rsidRPr="000409E1">
        <w:t>5. Полномочия Комиссии прекращаются после официального опубликования результатов рассмотрения опроса уполномоченным должностным лицом или органом местного самоуправления.</w:t>
      </w:r>
    </w:p>
    <w:p w:rsidR="000B6760" w:rsidRPr="000409E1" w:rsidRDefault="000B6760" w:rsidP="000B6760">
      <w:pPr>
        <w:spacing w:before="240" w:after="120"/>
        <w:ind w:firstLine="709"/>
        <w:jc w:val="both"/>
        <w:rPr>
          <w:b/>
        </w:rPr>
      </w:pPr>
      <w:r w:rsidRPr="000409E1">
        <w:rPr>
          <w:b/>
        </w:rPr>
        <w:t>Статья 9. Процедура проведения опроса</w:t>
      </w:r>
    </w:p>
    <w:p w:rsidR="000B6760" w:rsidRPr="000409E1" w:rsidRDefault="000B6760" w:rsidP="000B6760">
      <w:pPr>
        <w:ind w:firstLine="709"/>
        <w:jc w:val="both"/>
      </w:pPr>
      <w:r w:rsidRPr="000409E1">
        <w:t xml:space="preserve">1. Опрос проводится путем заполнения опросного листа в период и время, определенные в решении </w:t>
      </w:r>
      <w:r w:rsidRPr="00C34E16">
        <w:t>Чайковского сельского Совета</w:t>
      </w:r>
      <w:r>
        <w:rPr>
          <w:i/>
        </w:rPr>
        <w:t xml:space="preserve"> </w:t>
      </w:r>
      <w:r w:rsidRPr="000409E1">
        <w:rPr>
          <w:i/>
        </w:rPr>
        <w:t xml:space="preserve"> </w:t>
      </w:r>
      <w:r w:rsidRPr="000409E1">
        <w:t>о назначении опроса.</w:t>
      </w:r>
    </w:p>
    <w:p w:rsidR="000B6760" w:rsidRPr="000409E1" w:rsidRDefault="000B6760" w:rsidP="000B6760">
      <w:pPr>
        <w:ind w:firstLine="709"/>
        <w:jc w:val="both"/>
      </w:pPr>
      <w:r w:rsidRPr="000409E1">
        <w:t xml:space="preserve">2. </w:t>
      </w:r>
      <w:proofErr w:type="gramStart"/>
      <w:r w:rsidRPr="000409E1">
        <w:t>Лицо, осуществляющее опрос, обязано ознакомить опрашиваемого с вопросом (вопросами), предлагаемым (предлагаемыми) при проведении опроса.</w:t>
      </w:r>
      <w:proofErr w:type="gramEnd"/>
    </w:p>
    <w:p w:rsidR="000B6760" w:rsidRPr="00393F7A" w:rsidRDefault="000B6760" w:rsidP="000B6760">
      <w:pPr>
        <w:ind w:firstLine="709"/>
        <w:jc w:val="both"/>
      </w:pPr>
      <w:r w:rsidRPr="000409E1">
        <w:t xml:space="preserve">3. В конце каждого дня в течение всего срока проведения </w:t>
      </w:r>
      <w:proofErr w:type="gramStart"/>
      <w:r w:rsidRPr="000409E1">
        <w:t>опроса</w:t>
      </w:r>
      <w:proofErr w:type="gramEnd"/>
      <w:r w:rsidRPr="000409E1">
        <w:t xml:space="preserve"> заполненные опросные листы доставляются лицами, осуществляющими опрос, в Комиссию.</w:t>
      </w:r>
    </w:p>
    <w:p w:rsidR="000B6760" w:rsidRPr="000409E1" w:rsidRDefault="000B6760" w:rsidP="000B6760">
      <w:pPr>
        <w:spacing w:before="240" w:after="120"/>
        <w:ind w:firstLine="709"/>
        <w:jc w:val="both"/>
        <w:rPr>
          <w:b/>
        </w:rPr>
      </w:pPr>
      <w:r w:rsidRPr="000409E1">
        <w:rPr>
          <w:b/>
        </w:rPr>
        <w:t>Статья  10. Установление результатов опроса</w:t>
      </w:r>
    </w:p>
    <w:p w:rsidR="000B6760" w:rsidRPr="000409E1" w:rsidRDefault="000B6760" w:rsidP="000B6760">
      <w:pPr>
        <w:ind w:firstLine="709"/>
        <w:jc w:val="both"/>
      </w:pPr>
      <w:r w:rsidRPr="000409E1">
        <w:lastRenderedPageBreak/>
        <w:t xml:space="preserve">1. В первый день после даты окончания опроса члены Комиссии подсчитывают результаты опроса путем обработки полученных данных, содержащихся в опросных листах. На основании полученных результатов составляется протокол. </w:t>
      </w:r>
    </w:p>
    <w:p w:rsidR="000B6760" w:rsidRPr="000409E1" w:rsidRDefault="000B6760" w:rsidP="000B6760">
      <w:pPr>
        <w:ind w:firstLine="709"/>
        <w:jc w:val="both"/>
      </w:pPr>
      <w:r w:rsidRPr="000409E1">
        <w:t>В протоколе указываются:</w:t>
      </w:r>
    </w:p>
    <w:p w:rsidR="000B6760" w:rsidRPr="000409E1" w:rsidRDefault="000B6760" w:rsidP="000B6760">
      <w:pPr>
        <w:ind w:firstLine="720"/>
        <w:jc w:val="both"/>
      </w:pPr>
      <w:r w:rsidRPr="000409E1">
        <w:t>1) номер экземпляра протокола;</w:t>
      </w:r>
    </w:p>
    <w:p w:rsidR="000B6760" w:rsidRPr="000409E1" w:rsidRDefault="000B6760" w:rsidP="000B6760">
      <w:pPr>
        <w:ind w:firstLine="720"/>
        <w:jc w:val="both"/>
      </w:pPr>
      <w:r w:rsidRPr="000409E1">
        <w:t>2) дата составления протокола;</w:t>
      </w:r>
    </w:p>
    <w:p w:rsidR="000B6760" w:rsidRPr="000409E1" w:rsidRDefault="000B6760" w:rsidP="000B6760">
      <w:pPr>
        <w:ind w:firstLine="720"/>
        <w:jc w:val="both"/>
      </w:pPr>
      <w:r w:rsidRPr="000409E1">
        <w:t xml:space="preserve">3) сроки проведения опроса: дата начала и окончания; </w:t>
      </w:r>
    </w:p>
    <w:p w:rsidR="000B6760" w:rsidRPr="00C34E16" w:rsidRDefault="000B6760" w:rsidP="000B6760">
      <w:pPr>
        <w:ind w:firstLine="720"/>
        <w:jc w:val="both"/>
      </w:pPr>
      <w:r w:rsidRPr="000409E1">
        <w:t>4) территория опроса</w:t>
      </w:r>
      <w:r>
        <w:t>;</w:t>
      </w:r>
    </w:p>
    <w:p w:rsidR="000B6760" w:rsidRPr="000409E1" w:rsidRDefault="000B6760" w:rsidP="000B6760">
      <w:pPr>
        <w:ind w:firstLine="720"/>
        <w:jc w:val="both"/>
      </w:pPr>
      <w:proofErr w:type="gramStart"/>
      <w:r w:rsidRPr="000409E1">
        <w:t>5) формулировка вопроса (вопросов), предлагаемого (предлагаемых) при проведении опроса;</w:t>
      </w:r>
      <w:proofErr w:type="gramEnd"/>
    </w:p>
    <w:p w:rsidR="000B6760" w:rsidRPr="000409E1" w:rsidRDefault="000B6760" w:rsidP="000B6760">
      <w:pPr>
        <w:ind w:firstLine="720"/>
        <w:jc w:val="both"/>
      </w:pPr>
      <w:r w:rsidRPr="000409E1">
        <w:t>6) число граждан, обладающих правом на участие в опросе и проживающих на соответствующей территории, на которой проводился опрос;</w:t>
      </w:r>
    </w:p>
    <w:p w:rsidR="000B6760" w:rsidRPr="000409E1" w:rsidRDefault="000B6760" w:rsidP="000B6760">
      <w:pPr>
        <w:ind w:firstLine="720"/>
        <w:jc w:val="both"/>
      </w:pPr>
      <w:r w:rsidRPr="000409E1">
        <w:t>7) число граждан, принявших участие в опросе;</w:t>
      </w:r>
    </w:p>
    <w:p w:rsidR="000B6760" w:rsidRPr="000409E1" w:rsidRDefault="000B6760" w:rsidP="000B6760">
      <w:pPr>
        <w:ind w:firstLine="720"/>
        <w:jc w:val="both"/>
      </w:pPr>
      <w:r w:rsidRPr="000409E1">
        <w:t>8) результаты опроса;</w:t>
      </w:r>
    </w:p>
    <w:p w:rsidR="000B6760" w:rsidRPr="000409E1" w:rsidRDefault="000B6760" w:rsidP="000B6760">
      <w:pPr>
        <w:ind w:firstLine="720"/>
        <w:jc w:val="both"/>
      </w:pPr>
      <w:r w:rsidRPr="000409E1">
        <w:t>9) Ф.И.О. и подпись председателя Комиссии.</w:t>
      </w:r>
    </w:p>
    <w:p w:rsidR="000B6760" w:rsidRPr="000409E1" w:rsidRDefault="000B6760" w:rsidP="000B6760">
      <w:pPr>
        <w:ind w:firstLine="709"/>
        <w:jc w:val="both"/>
      </w:pPr>
      <w:r w:rsidRPr="000409E1">
        <w:t>2. Если опрос проводился по нескольким вопросам, то подсчет результатов и составление протокола по каждому вопросу производится отдельно.</w:t>
      </w:r>
    </w:p>
    <w:p w:rsidR="000B6760" w:rsidRPr="000409E1" w:rsidRDefault="000B6760" w:rsidP="000B6760">
      <w:pPr>
        <w:ind w:firstLine="709"/>
        <w:jc w:val="both"/>
      </w:pPr>
      <w:r w:rsidRPr="000409E1">
        <w:t>3. Если число граждан, принявших участие в опросе, меньше минимального числа граждан, установленных в решении представительного органа муниципального образования о назначении опроса, Комиссия признает опрос несостоявшимся.</w:t>
      </w:r>
    </w:p>
    <w:p w:rsidR="000B6760" w:rsidRPr="000409E1" w:rsidRDefault="000B6760" w:rsidP="000B6760">
      <w:pPr>
        <w:ind w:firstLine="709"/>
        <w:jc w:val="both"/>
      </w:pPr>
      <w:r w:rsidRPr="000409E1">
        <w:t>4. В течени</w:t>
      </w:r>
      <w:proofErr w:type="gramStart"/>
      <w:r w:rsidRPr="000409E1">
        <w:t>и</w:t>
      </w:r>
      <w:proofErr w:type="gramEnd"/>
      <w:r w:rsidRPr="000409E1">
        <w:t xml:space="preserve"> 7 дней со дня окончания опроса Комиссия направляет по одному экземпляру протокола представительному органу муниципального образования, главе муниципального образования, а также публикует результаты опроса в средствах массовой информации.</w:t>
      </w:r>
    </w:p>
    <w:p w:rsidR="000B6760" w:rsidRPr="000409E1" w:rsidRDefault="000B6760" w:rsidP="000B6760">
      <w:pPr>
        <w:ind w:firstLine="709"/>
        <w:jc w:val="both"/>
      </w:pPr>
      <w:r w:rsidRPr="000409E1">
        <w:t xml:space="preserve"> 5. Вместе с экземпляром протокола представительному органу муниципального образования также представляются сшитые и пронумерованные опросные листы.  Один экземпляр протокола остается в Комиссии. </w:t>
      </w:r>
    </w:p>
    <w:p w:rsidR="000B6760" w:rsidRPr="000409E1" w:rsidRDefault="000B6760" w:rsidP="000B6760">
      <w:pPr>
        <w:spacing w:before="240" w:after="120"/>
        <w:ind w:firstLine="709"/>
        <w:jc w:val="both"/>
        <w:rPr>
          <w:b/>
        </w:rPr>
      </w:pPr>
      <w:r w:rsidRPr="000409E1">
        <w:rPr>
          <w:b/>
        </w:rPr>
        <w:t>Статья 11. Рассмотрение результатов опроса</w:t>
      </w:r>
    </w:p>
    <w:p w:rsidR="000B6760" w:rsidRPr="000409E1" w:rsidRDefault="000B6760" w:rsidP="000B6760">
      <w:pPr>
        <w:ind w:firstLine="709"/>
        <w:jc w:val="both"/>
      </w:pPr>
      <w:r w:rsidRPr="000409E1">
        <w:t xml:space="preserve">1. Мнение населения, выявленное в ходе опроса, носит рекомендательный характер, рассматривается органами и должностными лицами муниципального образования в соответствии с </w:t>
      </w:r>
      <w:proofErr w:type="gramStart"/>
      <w:r w:rsidRPr="000409E1">
        <w:t>их компетенцией, закрепленной в Уставе муниципального образования и учитывается</w:t>
      </w:r>
      <w:proofErr w:type="gramEnd"/>
      <w:r w:rsidRPr="000409E1">
        <w:t xml:space="preserve"> при принятии решений, в течение двух месяцев после завершения опроса населения.</w:t>
      </w:r>
    </w:p>
    <w:p w:rsidR="000B6760" w:rsidRPr="000409E1" w:rsidRDefault="000B6760" w:rsidP="000B6760">
      <w:pPr>
        <w:ind w:firstLine="709"/>
        <w:jc w:val="both"/>
      </w:pPr>
      <w:r w:rsidRPr="000409E1">
        <w:t>2. В случае невозможности принятия решения в том варианте, за который высказалось большинство при опросе, глава муниципального образования или представительный орган муниципального образования должны принять аргументированное решение и опубликовать его в средствах массовой информации.</w:t>
      </w:r>
    </w:p>
    <w:p w:rsidR="000B6760" w:rsidRPr="000409E1" w:rsidRDefault="000B6760" w:rsidP="000B6760">
      <w:pPr>
        <w:spacing w:before="240" w:after="120"/>
        <w:ind w:firstLine="709"/>
        <w:jc w:val="both"/>
        <w:rPr>
          <w:b/>
        </w:rPr>
      </w:pPr>
      <w:r w:rsidRPr="000409E1">
        <w:rPr>
          <w:b/>
        </w:rPr>
        <w:t>Статья 12. Защита персональных данных</w:t>
      </w:r>
    </w:p>
    <w:p w:rsidR="000B6760" w:rsidRPr="00690430" w:rsidRDefault="000B6760" w:rsidP="000B6760">
      <w:pPr>
        <w:autoSpaceDE w:val="0"/>
        <w:autoSpaceDN w:val="0"/>
        <w:adjustRightInd w:val="0"/>
        <w:ind w:firstLine="540"/>
        <w:jc w:val="both"/>
      </w:pPr>
      <w:r w:rsidRPr="000409E1">
        <w:t xml:space="preserve">С целью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 к защите обрабатываемых персональных данных предъявляются требования, предусмотренные Федеральным законом </w:t>
      </w:r>
      <w:bookmarkStart w:id="0" w:name="_GoBack"/>
      <w:r w:rsidR="00690430" w:rsidRPr="00690430">
        <w:fldChar w:fldCharType="begin"/>
      </w:r>
      <w:r w:rsidR="00690430" w:rsidRPr="00690430">
        <w:instrText xml:space="preserve"> HYPERLINK "consultantplus://offline/ref=D311035DEA969D1E45EE056ECD2FCD0DA0279F06EC1D78B2393C8FACFD4AB46379B638FE2AE11033nAx3G" </w:instrText>
      </w:r>
      <w:r w:rsidR="00690430" w:rsidRPr="00690430">
        <w:fldChar w:fldCharType="separate"/>
      </w:r>
      <w:r w:rsidRPr="00690430">
        <w:rPr>
          <w:rStyle w:val="a3"/>
          <w:iCs/>
          <w:u w:val="none"/>
        </w:rPr>
        <w:t>от 27.07.2006 № 152-ФЗ «О персональных данных</w:t>
      </w:r>
      <w:r w:rsidR="00690430" w:rsidRPr="00690430">
        <w:rPr>
          <w:rStyle w:val="a3"/>
          <w:iCs/>
          <w:u w:val="none"/>
        </w:rPr>
        <w:fldChar w:fldCharType="end"/>
      </w:r>
      <w:r w:rsidRPr="00690430">
        <w:rPr>
          <w:iCs/>
        </w:rPr>
        <w:t>».</w:t>
      </w:r>
    </w:p>
    <w:bookmarkEnd w:id="0"/>
    <w:p w:rsidR="00126D59" w:rsidRDefault="00690430"/>
    <w:sectPr w:rsidR="00126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7540A"/>
    <w:multiLevelType w:val="hybridMultilevel"/>
    <w:tmpl w:val="B1A6A86E"/>
    <w:lvl w:ilvl="0" w:tplc="BFFCB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9010CC"/>
    <w:multiLevelType w:val="hybridMultilevel"/>
    <w:tmpl w:val="1E1A4850"/>
    <w:lvl w:ilvl="0" w:tplc="771C122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760"/>
    <w:rsid w:val="000B6760"/>
    <w:rsid w:val="00506E34"/>
    <w:rsid w:val="00690430"/>
    <w:rsid w:val="00F0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6760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67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0B67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67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6760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67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0B67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6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1775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2012-12-20T03:33:00Z</dcterms:created>
  <dcterms:modified xsi:type="dcterms:W3CDTF">2012-12-21T01:04:00Z</dcterms:modified>
</cp:coreProperties>
</file>