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2C" w:rsidRDefault="000B102C" w:rsidP="000B102C">
      <w:pPr>
        <w:ind w:left="-540"/>
        <w:jc w:val="center"/>
      </w:pPr>
      <w:r>
        <w:t>РОССИЙСКАЯ ФЕДЕРАЦИЯ</w:t>
      </w:r>
    </w:p>
    <w:p w:rsidR="000B102C" w:rsidRDefault="000B102C" w:rsidP="000B102C">
      <w:pPr>
        <w:ind w:left="-540"/>
        <w:jc w:val="center"/>
      </w:pPr>
      <w:r>
        <w:t>КРАСНОЯРСКИЙ КРАЙ</w:t>
      </w:r>
    </w:p>
    <w:p w:rsidR="000B102C" w:rsidRDefault="000B102C" w:rsidP="000B102C">
      <w:pPr>
        <w:ind w:left="-540"/>
        <w:jc w:val="center"/>
      </w:pPr>
      <w:r>
        <w:t>БОГОТОЛЬСКИЙ РАЙОН</w:t>
      </w:r>
    </w:p>
    <w:p w:rsidR="000B102C" w:rsidRDefault="000B102C" w:rsidP="000B102C">
      <w:pPr>
        <w:ind w:left="-540"/>
        <w:jc w:val="center"/>
      </w:pPr>
      <w:r>
        <w:t>ЧАЙКОВСКИЙ СЕЛЬСКИЙ СОВЕТ ДЕПУТАТОВ</w:t>
      </w:r>
    </w:p>
    <w:p w:rsidR="000B102C" w:rsidRDefault="000B102C" w:rsidP="000B102C"/>
    <w:p w:rsidR="000B102C" w:rsidRPr="00AE306D" w:rsidRDefault="000B102C" w:rsidP="000B102C">
      <w:pPr>
        <w:jc w:val="center"/>
      </w:pPr>
      <w:r>
        <w:t xml:space="preserve">РЕШЕНИЕ </w:t>
      </w:r>
    </w:p>
    <w:p w:rsidR="000B102C" w:rsidRDefault="000B102C" w:rsidP="000B102C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0B102C" w:rsidTr="00F42AB2">
        <w:tc>
          <w:tcPr>
            <w:tcW w:w="3284" w:type="dxa"/>
          </w:tcPr>
          <w:p w:rsidR="000B102C" w:rsidRDefault="000B102C" w:rsidP="00F42AB2">
            <w:r>
              <w:t>от 14 декабря 2012 г.</w:t>
            </w:r>
          </w:p>
        </w:tc>
        <w:tc>
          <w:tcPr>
            <w:tcW w:w="3628" w:type="dxa"/>
            <w:hideMark/>
          </w:tcPr>
          <w:p w:rsidR="000B102C" w:rsidRPr="004F429A" w:rsidRDefault="000B102C" w:rsidP="00F42AB2">
            <w:pPr>
              <w:rPr>
                <w:lang w:val="en-US"/>
              </w:rPr>
            </w:pPr>
            <w:r>
              <w:t xml:space="preserve">        пос. Чайковский</w:t>
            </w:r>
            <w:r>
              <w:rPr>
                <w:lang w:val="en-US"/>
              </w:rPr>
              <w:t xml:space="preserve">                                 </w:t>
            </w:r>
          </w:p>
          <w:p w:rsidR="000B102C" w:rsidRDefault="000B102C" w:rsidP="00F42AB2"/>
        </w:tc>
        <w:tc>
          <w:tcPr>
            <w:tcW w:w="2556" w:type="dxa"/>
            <w:hideMark/>
          </w:tcPr>
          <w:p w:rsidR="000B102C" w:rsidRDefault="000B102C" w:rsidP="00F42AB2">
            <w:r>
              <w:rPr>
                <w:lang w:val="en-US"/>
              </w:rPr>
              <w:t xml:space="preserve">                   </w:t>
            </w:r>
            <w:r w:rsidR="005B2119">
              <w:t>№ 32-82</w:t>
            </w:r>
          </w:p>
        </w:tc>
      </w:tr>
    </w:tbl>
    <w:p w:rsidR="000B102C" w:rsidRDefault="000B102C" w:rsidP="000B102C">
      <w:pPr>
        <w:ind w:left="-540"/>
        <w:jc w:val="center"/>
      </w:pPr>
    </w:p>
    <w:p w:rsidR="000B102C" w:rsidRPr="000409E1" w:rsidRDefault="000B102C" w:rsidP="000B102C">
      <w:pPr>
        <w:rPr>
          <w:iCs/>
        </w:rPr>
      </w:pPr>
      <w:r w:rsidRPr="000409E1">
        <w:rPr>
          <w:iCs/>
        </w:rPr>
        <w:t>О правотворческой</w:t>
      </w:r>
    </w:p>
    <w:p w:rsidR="000B102C" w:rsidRPr="000409E1" w:rsidRDefault="000B102C" w:rsidP="000B102C">
      <w:pPr>
        <w:rPr>
          <w:iCs/>
        </w:rPr>
      </w:pPr>
      <w:r w:rsidRPr="000409E1">
        <w:rPr>
          <w:iCs/>
        </w:rPr>
        <w:t>инициативе граждан</w:t>
      </w:r>
    </w:p>
    <w:p w:rsidR="000B102C" w:rsidRDefault="000B102C" w:rsidP="000B102C"/>
    <w:p w:rsidR="000B102C" w:rsidRDefault="000B102C" w:rsidP="000B102C"/>
    <w:p w:rsidR="000B102C" w:rsidRPr="000409E1" w:rsidRDefault="000B102C" w:rsidP="000B102C"/>
    <w:p w:rsidR="000B102C" w:rsidRDefault="000B102C" w:rsidP="000B102C">
      <w:pPr>
        <w:autoSpaceDE w:val="0"/>
        <w:autoSpaceDN w:val="0"/>
        <w:adjustRightInd w:val="0"/>
        <w:ind w:firstLine="540"/>
        <w:jc w:val="both"/>
      </w:pPr>
      <w:r w:rsidRPr="000409E1">
        <w:rPr>
          <w:bCs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статьи </w:t>
      </w:r>
      <w:r>
        <w:rPr>
          <w:bCs/>
        </w:rPr>
        <w:t>35</w:t>
      </w:r>
      <w:r w:rsidRPr="000409E1">
        <w:rPr>
          <w:bCs/>
        </w:rPr>
        <w:t xml:space="preserve"> </w:t>
      </w:r>
      <w:hyperlink r:id="rId5" w:history="1">
        <w:r w:rsidRPr="005B2119">
          <w:rPr>
            <w:rStyle w:val="a3"/>
            <w:color w:val="000000"/>
            <w:u w:val="none"/>
          </w:rPr>
          <w:t>Устава</w:t>
        </w:r>
      </w:hyperlink>
      <w:r w:rsidRPr="000409E1">
        <w:rPr>
          <w:color w:val="000000"/>
        </w:rPr>
        <w:t xml:space="preserve"> муниципального образования </w:t>
      </w:r>
      <w:r>
        <w:rPr>
          <w:color w:val="000000"/>
        </w:rPr>
        <w:t xml:space="preserve">Чайковского сельсовета сельский </w:t>
      </w:r>
      <w:r>
        <w:t xml:space="preserve">Совет депутатов </w:t>
      </w:r>
      <w:r w:rsidRPr="00133B47">
        <w:t>РЕШИЛ:</w:t>
      </w:r>
    </w:p>
    <w:p w:rsidR="000B102C" w:rsidRPr="00133B47" w:rsidRDefault="000B102C" w:rsidP="000B102C">
      <w:pPr>
        <w:autoSpaceDE w:val="0"/>
        <w:autoSpaceDN w:val="0"/>
        <w:adjustRightInd w:val="0"/>
        <w:ind w:firstLine="540"/>
        <w:jc w:val="both"/>
      </w:pPr>
    </w:p>
    <w:p w:rsidR="000B102C" w:rsidRDefault="000B102C" w:rsidP="000B102C">
      <w:pPr>
        <w:ind w:firstLine="709"/>
        <w:jc w:val="both"/>
        <w:rPr>
          <w:iCs/>
        </w:rPr>
      </w:pPr>
      <w:r w:rsidRPr="000409E1">
        <w:t xml:space="preserve">1. Утвердить Положение о </w:t>
      </w:r>
      <w:r w:rsidRPr="000409E1">
        <w:rPr>
          <w:iCs/>
        </w:rPr>
        <w:t>правотворческ</w:t>
      </w:r>
      <w:r>
        <w:rPr>
          <w:iCs/>
        </w:rPr>
        <w:t xml:space="preserve">ой инициативе граждан, согласно </w:t>
      </w:r>
      <w:r w:rsidRPr="000409E1">
        <w:rPr>
          <w:iCs/>
        </w:rPr>
        <w:t>приложению.</w:t>
      </w:r>
    </w:p>
    <w:p w:rsidR="000B102C" w:rsidRPr="000409E1" w:rsidRDefault="000B102C" w:rsidP="000B102C">
      <w:pPr>
        <w:ind w:firstLine="709"/>
        <w:jc w:val="both"/>
        <w:rPr>
          <w:iCs/>
        </w:rPr>
      </w:pPr>
    </w:p>
    <w:p w:rsidR="000B102C" w:rsidRPr="000409E1" w:rsidRDefault="000B102C" w:rsidP="000B102C">
      <w:pPr>
        <w:autoSpaceDE w:val="0"/>
        <w:autoSpaceDN w:val="0"/>
        <w:adjustRightInd w:val="0"/>
        <w:ind w:firstLine="709"/>
        <w:jc w:val="both"/>
      </w:pPr>
      <w:r w:rsidRPr="000409E1">
        <w:t>2. Настоящее Решение вступает в силу в день, с</w:t>
      </w:r>
      <w:r>
        <w:t xml:space="preserve">ледующий за днём его </w:t>
      </w:r>
      <w:r w:rsidRPr="000409E1">
        <w:t>официального опубликования в</w:t>
      </w:r>
      <w:r>
        <w:t xml:space="preserve"> газете</w:t>
      </w:r>
      <w:r w:rsidRPr="000409E1">
        <w:t xml:space="preserve"> </w:t>
      </w:r>
      <w:r>
        <w:rPr>
          <w:iCs/>
        </w:rPr>
        <w:t xml:space="preserve">«Земля </w:t>
      </w:r>
      <w:proofErr w:type="spellStart"/>
      <w:r>
        <w:rPr>
          <w:iCs/>
        </w:rPr>
        <w:t>боготольская</w:t>
      </w:r>
      <w:proofErr w:type="spellEnd"/>
      <w:r w:rsidRPr="000409E1">
        <w:rPr>
          <w:iCs/>
        </w:rPr>
        <w:t>»</w:t>
      </w:r>
      <w:r>
        <w:rPr>
          <w:iCs/>
        </w:rPr>
        <w:t>.</w:t>
      </w: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jc w:val="both"/>
      </w:pPr>
      <w:r>
        <w:t xml:space="preserve">Глава Чайковского сельсовета, </w:t>
      </w:r>
    </w:p>
    <w:p w:rsidR="000B102C" w:rsidRDefault="000B102C" w:rsidP="000B102C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0B102C" w:rsidRPr="00AD0428" w:rsidRDefault="000B102C" w:rsidP="000B102C"/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/>
    <w:p w:rsidR="000B102C" w:rsidRDefault="000B102C" w:rsidP="000B102C"/>
    <w:p w:rsidR="000B102C" w:rsidRPr="000409E1" w:rsidRDefault="000B102C" w:rsidP="000B102C">
      <w:pPr>
        <w:tabs>
          <w:tab w:val="left" w:pos="7200"/>
        </w:tabs>
        <w:ind w:left="-360" w:firstLine="7440"/>
        <w:jc w:val="both"/>
      </w:pPr>
      <w:r>
        <w:lastRenderedPageBreak/>
        <w:t xml:space="preserve">              </w:t>
      </w:r>
      <w:r w:rsidRPr="000409E1">
        <w:t>Приложение</w:t>
      </w:r>
    </w:p>
    <w:p w:rsidR="000B102C" w:rsidRDefault="000B102C" w:rsidP="000B102C">
      <w:pPr>
        <w:ind w:left="3969"/>
      </w:pPr>
      <w:r>
        <w:t xml:space="preserve">             </w:t>
      </w:r>
      <w:r w:rsidRPr="0018786A">
        <w:t xml:space="preserve">            </w:t>
      </w:r>
      <w:r>
        <w:t xml:space="preserve">   </w:t>
      </w:r>
      <w:r w:rsidRPr="000409E1">
        <w:t xml:space="preserve">к решению </w:t>
      </w:r>
      <w:r>
        <w:t xml:space="preserve">Чайковского </w:t>
      </w:r>
      <w:proofErr w:type="gramStart"/>
      <w:r>
        <w:t>сельского</w:t>
      </w:r>
      <w:proofErr w:type="gramEnd"/>
    </w:p>
    <w:p w:rsidR="000B102C" w:rsidRPr="000409E1" w:rsidRDefault="000B102C" w:rsidP="000B102C">
      <w:pPr>
        <w:ind w:left="3969"/>
      </w:pPr>
      <w:r>
        <w:t xml:space="preserve">              </w:t>
      </w:r>
      <w:r w:rsidRPr="0018786A">
        <w:t xml:space="preserve">            </w:t>
      </w:r>
      <w:r>
        <w:t xml:space="preserve">  Совета депутатов</w:t>
      </w:r>
    </w:p>
    <w:p w:rsidR="000B102C" w:rsidRPr="000409E1" w:rsidRDefault="000B102C" w:rsidP="000B102C">
      <w:pPr>
        <w:ind w:left="3969"/>
      </w:pPr>
      <w:r>
        <w:t xml:space="preserve">              </w:t>
      </w:r>
      <w:r w:rsidRPr="0018786A">
        <w:t xml:space="preserve">            </w:t>
      </w:r>
      <w:r>
        <w:t xml:space="preserve">  </w:t>
      </w:r>
      <w:r w:rsidRPr="000409E1">
        <w:t xml:space="preserve">от </w:t>
      </w:r>
      <w:r>
        <w:t>14.12.2012</w:t>
      </w:r>
      <w:r w:rsidRPr="000409E1">
        <w:t xml:space="preserve"> № </w:t>
      </w:r>
      <w:r>
        <w:t>32-8</w:t>
      </w:r>
      <w:r w:rsidR="005B2119">
        <w:t>2</w:t>
      </w: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Pr="000409E1" w:rsidRDefault="000B102C" w:rsidP="000B102C">
      <w:pPr>
        <w:pStyle w:val="ConsPlusTitle"/>
        <w:jc w:val="center"/>
        <w:outlineLvl w:val="0"/>
        <w:rPr>
          <w:sz w:val="24"/>
          <w:szCs w:val="24"/>
        </w:rPr>
      </w:pPr>
      <w:r w:rsidRPr="000409E1">
        <w:rPr>
          <w:sz w:val="24"/>
          <w:szCs w:val="24"/>
        </w:rPr>
        <w:t>ПОЛОЖЕНИЕ</w:t>
      </w:r>
    </w:p>
    <w:p w:rsidR="000B102C" w:rsidRPr="000409E1" w:rsidRDefault="000B102C" w:rsidP="000B102C">
      <w:pPr>
        <w:pStyle w:val="ConsPlusTitle"/>
        <w:jc w:val="center"/>
        <w:outlineLvl w:val="0"/>
        <w:rPr>
          <w:sz w:val="24"/>
          <w:szCs w:val="24"/>
        </w:rPr>
      </w:pPr>
      <w:r w:rsidRPr="000409E1">
        <w:rPr>
          <w:sz w:val="24"/>
          <w:szCs w:val="24"/>
        </w:rPr>
        <w:t xml:space="preserve">О ПРАВОТВОРЧЕСКОЙ ИНИЦИАТИВЕ ГРАЖДАН </w:t>
      </w:r>
      <w:proofErr w:type="gramStart"/>
      <w:r w:rsidRPr="000409E1">
        <w:rPr>
          <w:sz w:val="24"/>
          <w:szCs w:val="24"/>
        </w:rPr>
        <w:t>В</w:t>
      </w:r>
      <w:proofErr w:type="gramEnd"/>
    </w:p>
    <w:p w:rsidR="000B102C" w:rsidRPr="000409E1" w:rsidRDefault="000B102C" w:rsidP="000B102C">
      <w:pPr>
        <w:pStyle w:val="ConsPlusTitle"/>
        <w:jc w:val="center"/>
        <w:outlineLvl w:val="0"/>
        <w:rPr>
          <w:b w:val="0"/>
          <w:i/>
          <w:sz w:val="24"/>
          <w:szCs w:val="24"/>
        </w:rPr>
      </w:pPr>
      <w:r>
        <w:rPr>
          <w:sz w:val="24"/>
          <w:szCs w:val="24"/>
        </w:rPr>
        <w:t>ЧАЙКОВСКОГО СЕЛЬСОВЕТА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outlineLvl w:val="0"/>
      </w:pPr>
    </w:p>
    <w:p w:rsidR="000B102C" w:rsidRPr="000409E1" w:rsidRDefault="000B102C" w:rsidP="000B102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409E1">
        <w:rPr>
          <w:b/>
        </w:rPr>
        <w:t>1. Общие положения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outlineLvl w:val="1"/>
      </w:pP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 xml:space="preserve">1.1. </w:t>
      </w:r>
      <w:proofErr w:type="gramStart"/>
      <w:r w:rsidRPr="000409E1">
        <w:t xml:space="preserve">Настоящее Положение, разработано в соответствии с </w:t>
      </w:r>
      <w:hyperlink r:id="rId6" w:history="1">
        <w:r w:rsidRPr="005B2119">
          <w:rPr>
            <w:rStyle w:val="a3"/>
            <w:u w:val="none"/>
          </w:rPr>
          <w:t>Конституцией</w:t>
        </w:r>
      </w:hyperlink>
      <w:r w:rsidRPr="005B2119">
        <w:t xml:space="preserve"> Российской Федерации, Федеральным </w:t>
      </w:r>
      <w:hyperlink r:id="rId7" w:history="1">
        <w:r w:rsidRPr="005B2119">
          <w:rPr>
            <w:rStyle w:val="a3"/>
            <w:u w:val="none"/>
          </w:rPr>
          <w:t>законом</w:t>
        </w:r>
      </w:hyperlink>
      <w:r w:rsidRPr="005B2119">
        <w:t xml:space="preserve"> от</w:t>
      </w:r>
      <w:r w:rsidRPr="000409E1">
        <w:t xml:space="preserve"> 06.10.2003 № 131-ФЗ «Об общих принципах организации местного самоуправления в Российской Федерации» и Уставом </w:t>
      </w:r>
      <w:r>
        <w:t>Чайковского сельсовета,</w:t>
      </w:r>
      <w:r w:rsidRPr="000409E1">
        <w:t xml:space="preserve"> регулирует порядок реализации правотворческой инициативы граждан, обладающих избирательным правом в </w:t>
      </w:r>
      <w:r>
        <w:t>Чайковском сельсовете</w:t>
      </w:r>
      <w:r w:rsidRPr="000409E1">
        <w:t xml:space="preserve"> </w:t>
      </w:r>
      <w:r w:rsidRPr="0092678F">
        <w:t>(далее - правотворческая инициатива),</w:t>
      </w:r>
      <w:r w:rsidRPr="000409E1">
        <w:t xml:space="preserve"> принятие к рассмотрению и рассмотрение проектов муниципальных правовых актов, внесенных гражданами в органы или должностным лицам местного самоуправления.</w:t>
      </w:r>
      <w:proofErr w:type="gramEnd"/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1.2. Правотворческая инициатива является формой непосредственного участия населения в осуществлении местного самоуправления.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1.3. В целях настоящего Положения под правотворческой инициативой понимается право граждан, обладающих избирательным правом, вносить на рассмотрение органов или должностных лиц местного самоуправления проекты муниципальных правовых актов по вопросам местного значения.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1.4. Правотворческая инициатива может быть реализована путем внесения в органы местного самоуправления или должностным лицам местного самоуправления: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а) проектов муниципальных правовых актов по вопросам местного значения;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б) проектов муниципальных правовых актов о внесении изменений и (или) дополнений в действующие муниципальные правовые акты;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в) проектов муниципальных правовых актов о признании утратившими силу ранее принятых муниципальных правовых актов.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</w:p>
    <w:p w:rsidR="000B102C" w:rsidRPr="000409E1" w:rsidRDefault="000B102C" w:rsidP="000B102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409E1">
        <w:rPr>
          <w:b/>
        </w:rPr>
        <w:t>2. Порядок формирования инициативной группы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</w:p>
    <w:p w:rsidR="000B102C" w:rsidRPr="000409E1" w:rsidRDefault="000B102C" w:rsidP="000B102C">
      <w:pPr>
        <w:ind w:right="-6" w:firstLine="720"/>
        <w:jc w:val="both"/>
      </w:pPr>
      <w:r w:rsidRPr="000409E1">
        <w:t xml:space="preserve">2.1. Для реализации правотворческой инициативы формируется инициативная группа граждан, обладающих избирательным правом (далее - инициативная группа), минимальная численность которой составляет </w:t>
      </w:r>
      <w:r>
        <w:t>15</w:t>
      </w:r>
      <w:r w:rsidRPr="000409E1">
        <w:t xml:space="preserve"> человек. </w:t>
      </w:r>
    </w:p>
    <w:p w:rsidR="000B102C" w:rsidRPr="0092678F" w:rsidRDefault="000B102C" w:rsidP="000B102C">
      <w:pPr>
        <w:ind w:firstLine="709"/>
        <w:jc w:val="both"/>
      </w:pPr>
      <w:proofErr w:type="gramStart"/>
      <w:r w:rsidRPr="000409E1">
        <w:t xml:space="preserve">При этом общее число членов инициативной группы не может превышать 3 процента от количества жителей </w:t>
      </w:r>
      <w:r>
        <w:t>Чайковского сельсовета</w:t>
      </w:r>
      <w:r w:rsidRPr="000409E1">
        <w:t xml:space="preserve">, </w:t>
      </w:r>
      <w:r w:rsidRPr="000409E1">
        <w:rPr>
          <w:color w:val="000000"/>
        </w:rPr>
        <w:t>обладающих активным избирательным правом в соответствии с</w:t>
      </w:r>
      <w:r>
        <w:t xml:space="preserve"> </w:t>
      </w:r>
      <w:r w:rsidRPr="000409E1">
        <w:rPr>
          <w:color w:val="000000"/>
        </w:rPr>
        <w:t>федеральными гарантиями избирательных прав граждан</w:t>
      </w:r>
      <w:r w:rsidRPr="000409E1">
        <w:rPr>
          <w:i/>
          <w:color w:val="000000"/>
        </w:rPr>
        <w:t xml:space="preserve">, </w:t>
      </w:r>
      <w:r w:rsidRPr="000409E1">
        <w:rPr>
          <w:color w:val="000000"/>
        </w:rPr>
        <w:t>подлежат обязательному рассмотрению на Советом депутатов поселения, главой поселения или главой администрации поселения в течение трех месяцев со дня его внесения с участием инициаторов проекта, представителей общественности, а результат рассмотрения – официальному</w:t>
      </w:r>
      <w:proofErr w:type="gramEnd"/>
      <w:r w:rsidRPr="000409E1">
        <w:rPr>
          <w:color w:val="000000"/>
        </w:rPr>
        <w:t xml:space="preserve"> опубликованию (обнародованию).</w:t>
      </w:r>
    </w:p>
    <w:p w:rsidR="000B102C" w:rsidRPr="00CE4EB2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 xml:space="preserve">2.2. Формирование инициативной группы производится на </w:t>
      </w:r>
      <w:r w:rsidRPr="00CE4EB2">
        <w:t>собрании</w:t>
      </w:r>
      <w:r>
        <w:t>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2.3. Инициативная группа считается созданной с момента принятия решения о ее создании. Указанное решение оформляется протоколом, в котором указываются следующие сведения: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-</w:t>
      </w:r>
      <w:r>
        <w:t xml:space="preserve"> </w:t>
      </w:r>
      <w:r w:rsidRPr="000409E1">
        <w:t xml:space="preserve"> дата, время, место проведения собрания;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lastRenderedPageBreak/>
        <w:t xml:space="preserve">- </w:t>
      </w:r>
      <w:r>
        <w:t xml:space="preserve"> </w:t>
      </w:r>
      <w:r w:rsidRPr="000409E1">
        <w:t>повестка собрания;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- решения, принятые по вопросам повестки собрания, и результаты голосования по ним;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- количество присутствующих на собрании членов инициативной группы;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- наименование проекта муниципального правового акта, вносимого на рассмотрение соответствующего органа местного самоуправления или должностного лица, с указанием органа или должностного лица, на рассмотрение которого представляются документы;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- адреса мест жительства уполномоченных представителей инициативной группы.</w:t>
      </w:r>
    </w:p>
    <w:p w:rsidR="000B102C" w:rsidRPr="005B2119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 xml:space="preserve">2.4. К протоколу прилагается </w:t>
      </w:r>
      <w:hyperlink r:id="rId8" w:history="1">
        <w:r w:rsidRPr="005B2119">
          <w:rPr>
            <w:rStyle w:val="a3"/>
            <w:u w:val="none"/>
          </w:rPr>
          <w:t>список</w:t>
        </w:r>
      </w:hyperlink>
      <w:r w:rsidRPr="005B2119">
        <w:t xml:space="preserve"> инициативной группы, который оформляется в соответствии с приложением к настоящему Положению. Гражданин собственноручно расписывается в соответствующей </w:t>
      </w:r>
      <w:hyperlink r:id="rId9" w:history="1">
        <w:r w:rsidRPr="005B2119">
          <w:rPr>
            <w:rStyle w:val="a3"/>
            <w:u w:val="none"/>
          </w:rPr>
          <w:t>графе</w:t>
        </w:r>
      </w:hyperlink>
      <w:r w:rsidRPr="005B2119">
        <w:t xml:space="preserve"> списка инициативной группы и ставит дату внесения подписи. Внесение гражданина в </w:t>
      </w:r>
      <w:hyperlink r:id="rId10" w:history="1">
        <w:r w:rsidRPr="005B2119">
          <w:rPr>
            <w:rStyle w:val="a3"/>
            <w:u w:val="none"/>
          </w:rPr>
          <w:t>список</w:t>
        </w:r>
      </w:hyperlink>
      <w:r w:rsidRPr="005B2119">
        <w:t xml:space="preserve"> инициативной группы производится на добровольной основе.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5B2119">
        <w:t xml:space="preserve">2.5. При создании инициативной группы определяются ее члены, уполномоченные представлять группу при внесении и рассмотрении проекта муниципального правового акта. В </w:t>
      </w:r>
      <w:hyperlink r:id="rId11" w:history="1">
        <w:r w:rsidRPr="005B2119">
          <w:rPr>
            <w:rStyle w:val="a3"/>
            <w:u w:val="none"/>
          </w:rPr>
          <w:t>графе</w:t>
        </w:r>
      </w:hyperlink>
      <w:r w:rsidRPr="005B2119">
        <w:t xml:space="preserve"> «Примечание» списка инициат</w:t>
      </w:r>
      <w:r w:rsidRPr="000409E1">
        <w:t>ивной группы напротив фамилии этих граждан делается пометка «уполномоченный представитель».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</w:pPr>
      <w:r w:rsidRPr="000409E1">
        <w:rPr>
          <w:color w:val="000000"/>
        </w:rPr>
        <w:t xml:space="preserve">2.6. 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 к защите обрабатываемых персональных данных предъявляются </w:t>
      </w:r>
      <w:proofErr w:type="gramStart"/>
      <w:r w:rsidRPr="000409E1">
        <w:rPr>
          <w:color w:val="000000"/>
        </w:rPr>
        <w:t>требования</w:t>
      </w:r>
      <w:proofErr w:type="gramEnd"/>
      <w:r w:rsidRPr="000409E1">
        <w:rPr>
          <w:color w:val="000000"/>
        </w:rPr>
        <w:t xml:space="preserve"> предусмотренные Федеральным законом </w:t>
      </w:r>
      <w:hyperlink r:id="rId12" w:history="1">
        <w:r w:rsidRPr="005B2119">
          <w:rPr>
            <w:rStyle w:val="a3"/>
            <w:iCs/>
            <w:u w:val="none"/>
          </w:rPr>
          <w:t>от 27.07.2006 № 152-ФЗ «О персональных данных</w:t>
        </w:r>
      </w:hyperlink>
      <w:r w:rsidRPr="005B2119">
        <w:rPr>
          <w:iCs/>
        </w:rPr>
        <w:t xml:space="preserve">». В </w:t>
      </w:r>
      <w:r w:rsidRPr="005B2119">
        <w:t>списке инициативной груп</w:t>
      </w:r>
      <w:r w:rsidRPr="000409E1">
        <w:t>пы</w:t>
      </w:r>
      <w:r w:rsidRPr="000409E1">
        <w:rPr>
          <w:iCs/>
        </w:rPr>
        <w:t xml:space="preserve"> делается </w:t>
      </w:r>
      <w:r w:rsidRPr="000409E1">
        <w:rPr>
          <w:iCs/>
          <w:color w:val="000000"/>
        </w:rPr>
        <w:t xml:space="preserve">специальная запись о </w:t>
      </w:r>
      <w:r w:rsidRPr="000409E1">
        <w:t xml:space="preserve">согласии гражданина на обработку персональных данных. 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</w:p>
    <w:p w:rsidR="000B102C" w:rsidRDefault="000B102C" w:rsidP="000B102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409E1">
        <w:rPr>
          <w:b/>
        </w:rPr>
        <w:t>3. Внесение проекта муниципа</w:t>
      </w:r>
      <w:r>
        <w:rPr>
          <w:b/>
        </w:rPr>
        <w:t>льного правового акта в порядке</w:t>
      </w:r>
    </w:p>
    <w:p w:rsidR="000B102C" w:rsidRPr="000409E1" w:rsidRDefault="000B102C" w:rsidP="000B102C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 </w:t>
      </w:r>
      <w:r w:rsidRPr="000409E1">
        <w:rPr>
          <w:b/>
        </w:rPr>
        <w:t>реализации правотворческой инициативы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3.1. В целях реализации правотворческой инициативы инициативная группа граждан направляет в орган местного самоуправления или должностному лицу местного самоуправления, в компетенцию которого входит принятие соответствующего муниципального правового акта, следующие документы: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- проект муниципального правового акта;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- пояснительную записку с обоснованием необходимости принятия данного муниципального правового акта;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- финансово-экономическое обоснование;</w:t>
      </w:r>
    </w:p>
    <w:p w:rsidR="000B102C" w:rsidRPr="005B2119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5B2119">
        <w:t xml:space="preserve">- </w:t>
      </w:r>
      <w:hyperlink r:id="rId13" w:history="1">
        <w:r w:rsidRPr="005B2119">
          <w:rPr>
            <w:rStyle w:val="a3"/>
            <w:u w:val="none"/>
          </w:rPr>
          <w:t>список</w:t>
        </w:r>
      </w:hyperlink>
      <w:r w:rsidRPr="005B2119">
        <w:t xml:space="preserve"> инициативной группы, оформленный в установленном порядке, с указанием ее членов, уполномоченных представлять группу при внесении и рассмотрении проекта муниципального правового акта;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5B2119">
        <w:t xml:space="preserve">- протокол собрания, оформленный по правилам </w:t>
      </w:r>
      <w:hyperlink r:id="rId14" w:history="1">
        <w:r w:rsidRPr="005B2119">
          <w:rPr>
            <w:rStyle w:val="a3"/>
            <w:u w:val="none"/>
          </w:rPr>
          <w:t>пункта 2.3</w:t>
        </w:r>
      </w:hyperlink>
      <w:r w:rsidRPr="000409E1">
        <w:t xml:space="preserve"> настоящего Положения.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 xml:space="preserve">3.2. Муниципальный правовой акт, принятие которого не входит в компетенцию органа местного самоуправления или должностного лица, направляется в течение </w:t>
      </w:r>
      <w:r>
        <w:t>3</w:t>
      </w:r>
      <w:r w:rsidRPr="000409E1">
        <w:t xml:space="preserve"> дней со дня регистрации со всеми документами в соответствующий орган или должностному лицу, в компетенцию которого входит принятие представленного акта.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 xml:space="preserve">3.3. Документы, представленные инициативной группой, рассматриваются на предмет правильности оформления и </w:t>
      </w:r>
      <w:proofErr w:type="gramStart"/>
      <w:r w:rsidRPr="000409E1">
        <w:t>достоверности</w:t>
      </w:r>
      <w:proofErr w:type="gramEnd"/>
      <w:r w:rsidRPr="000409E1">
        <w:t xml:space="preserve"> содержащихся в них сведений соответствующим органом или должностным лицом в течение </w:t>
      </w:r>
      <w:r>
        <w:t>30</w:t>
      </w:r>
      <w:r w:rsidRPr="000409E1">
        <w:t xml:space="preserve"> дней со дня регистрации.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 xml:space="preserve">3.4. В случае если представленные документы не соответствуют требованиям </w:t>
      </w:r>
      <w:hyperlink r:id="rId15" w:history="1">
        <w:r w:rsidRPr="005B2119">
          <w:rPr>
            <w:rStyle w:val="a3"/>
            <w:u w:val="none"/>
          </w:rPr>
          <w:t>пункта 3.1</w:t>
        </w:r>
      </w:hyperlink>
      <w:r w:rsidRPr="005B2119">
        <w:t xml:space="preserve"> настоящего Положения, документы возвращаются представителям инициатив</w:t>
      </w:r>
      <w:r w:rsidRPr="000409E1">
        <w:t>ной группы с мотивированным отказом в их принятии.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 xml:space="preserve">3.5. Отказ в принятии документов может быть обжалован в установленном законом порядке и не является препятствием для повторного внесения инициативной группой </w:t>
      </w:r>
      <w:r w:rsidRPr="000409E1">
        <w:lastRenderedPageBreak/>
        <w:t>проекта муниципального правового акта в порядке реализации правотворческой инициативы при условии устранения допущенных нарушений.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</w:p>
    <w:p w:rsidR="000B102C" w:rsidRPr="000409E1" w:rsidRDefault="000B102C" w:rsidP="000B102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409E1">
        <w:rPr>
          <w:b/>
        </w:rPr>
        <w:t>4. Рассмотрение проекта муниципального правового акта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4.1. Проект муниципального правового акта, внесенный в порядке реализации правотворческой инициативы, подлежит обязательному рассмотрению органом местного самоуправления или должностным лицом, к компетенции которого относится принятие соответствующего акта, в течение 3 месяцев со дня его внесения.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 xml:space="preserve">4.2. Не позднее чем за </w:t>
      </w:r>
      <w:r>
        <w:t>10</w:t>
      </w:r>
      <w:r w:rsidRPr="000409E1">
        <w:t xml:space="preserve"> дней до даты рассмотрения проекта муниципального правового акта соответствующий орган местного самоуправления или должностное лицо в письменной форме уведомляет уполномоченных представителей инициативной группы о дате и времени </w:t>
      </w:r>
      <w:proofErr w:type="gramStart"/>
      <w:r w:rsidRPr="000409E1">
        <w:t>рассмотрения</w:t>
      </w:r>
      <w:proofErr w:type="gramEnd"/>
      <w:r w:rsidRPr="000409E1">
        <w:t xml:space="preserve"> внесенного инициативной группой проекта муниципального правового акта.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4.3. При рассмотрении проекта муниципального правового акта уполномоченным представителям инициативной группы обеспечивается возможность непосредственного участия. Указанные представители имеют право доклада или содоклада по рассматриваемому проекту правового акта; им предоставляется возможность давать свои пояснения, замечания и предложения.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4.4. В случае если принятие муниципального правового акта, проект которого внесен в порядке реализации правотворческой инициативы, относится к компетенции коллегиального органа местного самоуправления, указанный проект рассматривается на открытом заседании данного органа.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4.5. По результатам рассмотрения проекта муниципального правового акта соответствующий орган местного самоуправления или должностное лицо: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- принимает муниципальный правовой а</w:t>
      </w:r>
      <w:proofErr w:type="gramStart"/>
      <w:r w:rsidRPr="000409E1">
        <w:t>кт в пр</w:t>
      </w:r>
      <w:proofErr w:type="gramEnd"/>
      <w:r w:rsidRPr="000409E1">
        <w:t>едставленном инициативной группой виде;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- отправляет проект муниципального правового акта на доработку;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- отказывает в принятии проекта муниципального правового акта.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</w:p>
    <w:p w:rsidR="000B102C" w:rsidRDefault="000B102C" w:rsidP="000B102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409E1">
        <w:rPr>
          <w:b/>
        </w:rPr>
        <w:t>5. Решение по р</w:t>
      </w:r>
      <w:r>
        <w:rPr>
          <w:b/>
        </w:rPr>
        <w:t xml:space="preserve">езультатам рассмотрения проекта </w:t>
      </w:r>
      <w:r w:rsidRPr="000409E1">
        <w:rPr>
          <w:b/>
        </w:rPr>
        <w:t xml:space="preserve">муниципального </w:t>
      </w:r>
    </w:p>
    <w:p w:rsidR="000B102C" w:rsidRPr="000409E1" w:rsidRDefault="000B102C" w:rsidP="000B102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409E1">
        <w:rPr>
          <w:b/>
        </w:rPr>
        <w:t>право</w:t>
      </w:r>
      <w:r>
        <w:rPr>
          <w:b/>
        </w:rPr>
        <w:t xml:space="preserve">вого акта, внесенного в порядке </w:t>
      </w:r>
      <w:r w:rsidRPr="000409E1">
        <w:rPr>
          <w:b/>
        </w:rPr>
        <w:t>правотворческой инициативы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</w:p>
    <w:p w:rsidR="000B102C" w:rsidRPr="000409E1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5.1. Решение, принятое по результатам рассмотрения проекта муниципального правового акта, внесенного в порядке реализации правотворческой инициативы, должно быть мотивированным. В случае отказа в принятии такого правового акта решение должно содержать основания отказа.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outlineLvl w:val="1"/>
      </w:pPr>
      <w:r w:rsidRPr="000409E1">
        <w:t xml:space="preserve">5.2. Принятое по результатам рассмотрения проекта муниципального правового акта мотивированное решение в течение </w:t>
      </w:r>
      <w:r>
        <w:t>10</w:t>
      </w:r>
      <w:r w:rsidRPr="000409E1">
        <w:t xml:space="preserve"> дней должно быть официально в письменной форме доведено до сведения внесшей его инициативной группы граждан.</w:t>
      </w:r>
    </w:p>
    <w:p w:rsidR="000B102C" w:rsidRDefault="000B102C" w:rsidP="000B102C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5.3. Представители инициативной группы вправе обжаловать в установленном законом порядке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граждан.</w:t>
      </w:r>
    </w:p>
    <w:p w:rsidR="000B102C" w:rsidRDefault="000B102C" w:rsidP="000B102C">
      <w:pPr>
        <w:autoSpaceDE w:val="0"/>
        <w:autoSpaceDN w:val="0"/>
        <w:adjustRightInd w:val="0"/>
        <w:ind w:firstLine="540"/>
        <w:outlineLvl w:val="1"/>
      </w:pPr>
    </w:p>
    <w:p w:rsidR="000B102C" w:rsidRDefault="000B102C" w:rsidP="000B102C">
      <w:pPr>
        <w:autoSpaceDE w:val="0"/>
        <w:autoSpaceDN w:val="0"/>
        <w:adjustRightInd w:val="0"/>
        <w:ind w:firstLine="540"/>
        <w:outlineLvl w:val="1"/>
      </w:pPr>
    </w:p>
    <w:p w:rsidR="000B102C" w:rsidRDefault="000B102C" w:rsidP="000B102C">
      <w:pPr>
        <w:autoSpaceDE w:val="0"/>
        <w:autoSpaceDN w:val="0"/>
        <w:adjustRightInd w:val="0"/>
        <w:ind w:firstLine="540"/>
        <w:outlineLvl w:val="1"/>
      </w:pPr>
    </w:p>
    <w:p w:rsidR="000B102C" w:rsidRDefault="000B102C" w:rsidP="000B102C">
      <w:pPr>
        <w:autoSpaceDE w:val="0"/>
        <w:autoSpaceDN w:val="0"/>
        <w:adjustRightInd w:val="0"/>
        <w:ind w:firstLine="540"/>
        <w:outlineLvl w:val="1"/>
      </w:pPr>
    </w:p>
    <w:p w:rsidR="000B102C" w:rsidRDefault="000B102C" w:rsidP="000B102C">
      <w:pPr>
        <w:autoSpaceDE w:val="0"/>
        <w:autoSpaceDN w:val="0"/>
        <w:adjustRightInd w:val="0"/>
        <w:ind w:firstLine="540"/>
        <w:outlineLvl w:val="1"/>
      </w:pPr>
    </w:p>
    <w:p w:rsidR="000B102C" w:rsidRDefault="000B102C" w:rsidP="000B102C">
      <w:pPr>
        <w:autoSpaceDE w:val="0"/>
        <w:autoSpaceDN w:val="0"/>
        <w:adjustRightInd w:val="0"/>
        <w:ind w:firstLine="540"/>
        <w:outlineLvl w:val="1"/>
      </w:pPr>
    </w:p>
    <w:p w:rsidR="000B102C" w:rsidRDefault="000B102C" w:rsidP="000B102C">
      <w:pPr>
        <w:autoSpaceDE w:val="0"/>
        <w:autoSpaceDN w:val="0"/>
        <w:adjustRightInd w:val="0"/>
        <w:ind w:firstLine="540"/>
        <w:outlineLvl w:val="1"/>
      </w:pPr>
    </w:p>
    <w:p w:rsidR="000B102C" w:rsidRPr="000409E1" w:rsidRDefault="000B102C" w:rsidP="000B102C">
      <w:pPr>
        <w:autoSpaceDE w:val="0"/>
        <w:autoSpaceDN w:val="0"/>
        <w:adjustRightInd w:val="0"/>
        <w:ind w:firstLine="540"/>
        <w:outlineLvl w:val="1"/>
      </w:pPr>
    </w:p>
    <w:p w:rsidR="000B102C" w:rsidRPr="000409E1" w:rsidRDefault="000B102C" w:rsidP="000B102C">
      <w:pPr>
        <w:autoSpaceDE w:val="0"/>
        <w:autoSpaceDN w:val="0"/>
        <w:adjustRightInd w:val="0"/>
        <w:jc w:val="right"/>
        <w:outlineLvl w:val="0"/>
      </w:pPr>
      <w:r w:rsidRPr="000409E1">
        <w:lastRenderedPageBreak/>
        <w:t>Приложение</w:t>
      </w:r>
    </w:p>
    <w:p w:rsidR="000B102C" w:rsidRDefault="000B102C" w:rsidP="000B102C">
      <w:pPr>
        <w:autoSpaceDE w:val="0"/>
        <w:autoSpaceDN w:val="0"/>
        <w:adjustRightInd w:val="0"/>
        <w:jc w:val="right"/>
        <w:outlineLvl w:val="0"/>
      </w:pPr>
      <w:r w:rsidRPr="000409E1">
        <w:t>к положению</w:t>
      </w:r>
      <w:r>
        <w:t xml:space="preserve"> о </w:t>
      </w:r>
      <w:proofErr w:type="gramStart"/>
      <w:r>
        <w:t>правотворческой</w:t>
      </w:r>
      <w:proofErr w:type="gramEnd"/>
    </w:p>
    <w:p w:rsidR="000B102C" w:rsidRDefault="000B102C" w:rsidP="000B102C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инициативе граждан </w:t>
      </w:r>
      <w:proofErr w:type="gramStart"/>
      <w:r>
        <w:t>в</w:t>
      </w:r>
      <w:proofErr w:type="gramEnd"/>
      <w:r>
        <w:t xml:space="preserve"> </w:t>
      </w:r>
    </w:p>
    <w:p w:rsidR="000B102C" w:rsidRPr="000409E1" w:rsidRDefault="000B102C" w:rsidP="000B102C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</w:t>
      </w:r>
      <w:proofErr w:type="gramStart"/>
      <w:r>
        <w:t>Чайковском</w:t>
      </w:r>
      <w:proofErr w:type="gramEnd"/>
      <w:r>
        <w:t xml:space="preserve"> сельсовете</w:t>
      </w:r>
    </w:p>
    <w:p w:rsidR="000B102C" w:rsidRDefault="000B102C" w:rsidP="000B102C">
      <w:pPr>
        <w:ind w:left="-540"/>
        <w:jc w:val="center"/>
      </w:pPr>
    </w:p>
    <w:p w:rsidR="000B102C" w:rsidRDefault="000B102C" w:rsidP="000B102C">
      <w:pPr>
        <w:ind w:left="-540"/>
        <w:jc w:val="center"/>
      </w:pPr>
    </w:p>
    <w:p w:rsidR="000B102C" w:rsidRPr="000409E1" w:rsidRDefault="000B102C" w:rsidP="000B102C">
      <w:pPr>
        <w:pStyle w:val="ConsPlusTitle"/>
        <w:jc w:val="center"/>
        <w:outlineLvl w:val="0"/>
        <w:rPr>
          <w:sz w:val="24"/>
          <w:szCs w:val="24"/>
        </w:rPr>
      </w:pPr>
      <w:r w:rsidRPr="000409E1">
        <w:rPr>
          <w:sz w:val="24"/>
          <w:szCs w:val="24"/>
        </w:rPr>
        <w:t>ПОЛОЖЕНИЕ</w:t>
      </w:r>
    </w:p>
    <w:p w:rsidR="000B102C" w:rsidRPr="000409E1" w:rsidRDefault="000B102C" w:rsidP="000B102C">
      <w:pPr>
        <w:pStyle w:val="ConsPlusTitle"/>
        <w:jc w:val="center"/>
        <w:outlineLvl w:val="0"/>
        <w:rPr>
          <w:sz w:val="24"/>
          <w:szCs w:val="24"/>
        </w:rPr>
      </w:pPr>
      <w:r w:rsidRPr="000409E1">
        <w:rPr>
          <w:sz w:val="24"/>
          <w:szCs w:val="24"/>
        </w:rPr>
        <w:t xml:space="preserve">О ПРАВОТВОРЧЕСКОЙ ИНИЦИАТИВЕ ГРАЖДАН </w:t>
      </w:r>
      <w:proofErr w:type="gramStart"/>
      <w:r w:rsidRPr="000409E1">
        <w:rPr>
          <w:sz w:val="24"/>
          <w:szCs w:val="24"/>
        </w:rPr>
        <w:t>В</w:t>
      </w:r>
      <w:proofErr w:type="gramEnd"/>
    </w:p>
    <w:p w:rsidR="000B102C" w:rsidRPr="000409E1" w:rsidRDefault="000B102C" w:rsidP="000B102C">
      <w:pPr>
        <w:pStyle w:val="ConsPlusTitle"/>
        <w:jc w:val="center"/>
        <w:outlineLvl w:val="0"/>
        <w:rPr>
          <w:b w:val="0"/>
          <w:i/>
          <w:sz w:val="24"/>
          <w:szCs w:val="24"/>
        </w:rPr>
      </w:pPr>
      <w:r>
        <w:rPr>
          <w:sz w:val="24"/>
          <w:szCs w:val="24"/>
        </w:rPr>
        <w:t>ЧАЙКОВСКОГО СЕЛЬСОВЕТА</w:t>
      </w:r>
    </w:p>
    <w:p w:rsidR="000B102C" w:rsidRPr="000409E1" w:rsidRDefault="000B102C" w:rsidP="000B102C">
      <w:pPr>
        <w:autoSpaceDE w:val="0"/>
        <w:autoSpaceDN w:val="0"/>
        <w:adjustRightInd w:val="0"/>
        <w:outlineLvl w:val="0"/>
      </w:pPr>
    </w:p>
    <w:p w:rsidR="000B102C" w:rsidRPr="000409E1" w:rsidRDefault="000B102C" w:rsidP="000B102C">
      <w:pPr>
        <w:autoSpaceDE w:val="0"/>
        <w:autoSpaceDN w:val="0"/>
        <w:adjustRightInd w:val="0"/>
        <w:jc w:val="center"/>
        <w:outlineLvl w:val="0"/>
        <w:rPr>
          <w:b/>
        </w:rPr>
      </w:pPr>
      <w:r w:rsidRPr="000409E1">
        <w:rPr>
          <w:b/>
        </w:rPr>
        <w:t>Список</w:t>
      </w:r>
    </w:p>
    <w:p w:rsidR="000B102C" w:rsidRPr="000409E1" w:rsidRDefault="000B102C" w:rsidP="000B102C">
      <w:pPr>
        <w:autoSpaceDE w:val="0"/>
        <w:autoSpaceDN w:val="0"/>
        <w:adjustRightInd w:val="0"/>
        <w:jc w:val="center"/>
        <w:outlineLvl w:val="0"/>
        <w:rPr>
          <w:b/>
        </w:rPr>
      </w:pPr>
      <w:r w:rsidRPr="000409E1">
        <w:rPr>
          <w:b/>
        </w:rPr>
        <w:t>инициативной группы граждан по внесению проекта</w:t>
      </w:r>
    </w:p>
    <w:p w:rsidR="000B102C" w:rsidRPr="000409E1" w:rsidRDefault="000B102C" w:rsidP="000B102C">
      <w:pPr>
        <w:autoSpaceDE w:val="0"/>
        <w:autoSpaceDN w:val="0"/>
        <w:adjustRightInd w:val="0"/>
        <w:jc w:val="center"/>
        <w:outlineLvl w:val="0"/>
      </w:pPr>
      <w:r w:rsidRPr="000409E1">
        <w:rPr>
          <w:b/>
        </w:rPr>
        <w:t>муниципального правового акта</w:t>
      </w:r>
    </w:p>
    <w:p w:rsidR="000B102C" w:rsidRPr="00A54C3C" w:rsidRDefault="000B102C" w:rsidP="000B102C">
      <w:pPr>
        <w:jc w:val="center"/>
        <w:rPr>
          <w:b/>
          <w:iCs/>
        </w:rPr>
      </w:pPr>
      <w:r w:rsidRPr="00A54C3C">
        <w:rPr>
          <w:b/>
          <w:iCs/>
        </w:rPr>
        <w:t>о правотворческой инициативе граждан</w:t>
      </w:r>
    </w:p>
    <w:p w:rsidR="000B102C" w:rsidRPr="000409E1" w:rsidRDefault="000B102C" w:rsidP="000B102C">
      <w:pPr>
        <w:autoSpaceDE w:val="0"/>
        <w:autoSpaceDN w:val="0"/>
        <w:adjustRightInd w:val="0"/>
        <w:jc w:val="center"/>
        <w:outlineLvl w:val="0"/>
        <w:rPr>
          <w:i/>
        </w:rPr>
      </w:pPr>
    </w:p>
    <w:p w:rsidR="000B102C" w:rsidRPr="000409E1" w:rsidRDefault="000B102C" w:rsidP="000B102C">
      <w:pPr>
        <w:autoSpaceDE w:val="0"/>
        <w:autoSpaceDN w:val="0"/>
        <w:adjustRightInd w:val="0"/>
        <w:outlineLvl w:val="0"/>
        <w:rPr>
          <w:i/>
        </w:rPr>
      </w:pPr>
    </w:p>
    <w:p w:rsidR="000B102C" w:rsidRPr="00A54C3C" w:rsidRDefault="000B102C" w:rsidP="000B102C">
      <w:pPr>
        <w:jc w:val="both"/>
        <w:rPr>
          <w:iCs/>
        </w:rPr>
      </w:pPr>
      <w:r w:rsidRPr="000409E1">
        <w:t>Мы, нижеподписавшиеся, поддерживаем внесение в порядке  реализации правотворческой  инициативы  граждан  проект муниципального правового акта</w:t>
      </w:r>
      <w:proofErr w:type="gramStart"/>
      <w:r w:rsidRPr="000409E1">
        <w:t xml:space="preserve"> </w:t>
      </w:r>
      <w:r w:rsidRPr="000409E1">
        <w:rPr>
          <w:iCs/>
        </w:rPr>
        <w:t>О</w:t>
      </w:r>
      <w:proofErr w:type="gramEnd"/>
      <w:r w:rsidRPr="000409E1">
        <w:rPr>
          <w:iCs/>
        </w:rPr>
        <w:t xml:space="preserve"> правотвор</w:t>
      </w:r>
      <w:r>
        <w:rPr>
          <w:iCs/>
        </w:rPr>
        <w:t>ческой инициативе граждан</w:t>
      </w:r>
      <w:r w:rsidRPr="000409E1">
        <w:t xml:space="preserve">, предлагаемого  инициативной  группой  граждан,  зарегистрированной решением </w:t>
      </w:r>
      <w:r>
        <w:t>Чайковского сельского Совета</w:t>
      </w:r>
      <w:r w:rsidRPr="000409E1">
        <w:t xml:space="preserve"> от «__» _________ № ___.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outlineLvl w:val="0"/>
      </w:pPr>
    </w:p>
    <w:tbl>
      <w:tblPr>
        <w:tblW w:w="1009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620"/>
        <w:gridCol w:w="1398"/>
        <w:gridCol w:w="1404"/>
        <w:gridCol w:w="1620"/>
        <w:gridCol w:w="1756"/>
        <w:gridCol w:w="1756"/>
      </w:tblGrid>
      <w:tr w:rsidR="000B102C" w:rsidRPr="000409E1" w:rsidTr="00F42AB2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102C" w:rsidRPr="000409E1" w:rsidRDefault="000B102C" w:rsidP="00F42A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E1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0409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409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09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102C" w:rsidRPr="000409E1" w:rsidRDefault="000B102C" w:rsidP="00F42A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E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</w:t>
            </w:r>
            <w:r w:rsidRPr="000409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    </w:t>
            </w:r>
            <w:r w:rsidRPr="000409E1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102C" w:rsidRPr="000409E1" w:rsidRDefault="000B102C" w:rsidP="00F42A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E1">
              <w:rPr>
                <w:rFonts w:ascii="Times New Roman" w:hAnsi="Times New Roman" w:cs="Times New Roman"/>
                <w:sz w:val="24"/>
                <w:szCs w:val="24"/>
              </w:rPr>
              <w:t xml:space="preserve">Год     </w:t>
            </w:r>
            <w:r w:rsidRPr="000409E1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102C" w:rsidRPr="000409E1" w:rsidRDefault="000B102C" w:rsidP="00F42A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E1">
              <w:rPr>
                <w:rFonts w:ascii="Times New Roman" w:hAnsi="Times New Roman" w:cs="Times New Roman"/>
                <w:sz w:val="24"/>
                <w:szCs w:val="24"/>
              </w:rPr>
              <w:t xml:space="preserve">Адрес     </w:t>
            </w:r>
            <w:r w:rsidRPr="000409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места     </w:t>
            </w:r>
            <w:r w:rsidRPr="000409E1">
              <w:rPr>
                <w:rFonts w:ascii="Times New Roman" w:hAnsi="Times New Roman" w:cs="Times New Roman"/>
                <w:sz w:val="24"/>
                <w:szCs w:val="24"/>
              </w:rPr>
              <w:br/>
              <w:t>жительства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102C" w:rsidRPr="000409E1" w:rsidRDefault="000B102C" w:rsidP="00F42A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E1">
              <w:rPr>
                <w:rFonts w:ascii="Times New Roman" w:hAnsi="Times New Roman" w:cs="Times New Roman"/>
                <w:sz w:val="24"/>
                <w:szCs w:val="24"/>
              </w:rPr>
              <w:t xml:space="preserve">Серия и    </w:t>
            </w:r>
            <w:r w:rsidRPr="000409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номер      </w:t>
            </w:r>
            <w:r w:rsidRPr="000409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паспорта,  </w:t>
            </w:r>
            <w:r w:rsidRPr="000409E1">
              <w:rPr>
                <w:rFonts w:ascii="Times New Roman" w:hAnsi="Times New Roman" w:cs="Times New Roman"/>
                <w:sz w:val="24"/>
                <w:szCs w:val="24"/>
              </w:rPr>
              <w:br/>
              <w:t>дата выдачи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102C" w:rsidRPr="000409E1" w:rsidRDefault="000B102C" w:rsidP="00F42A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E1">
              <w:rPr>
                <w:rFonts w:ascii="Times New Roman" w:hAnsi="Times New Roman" w:cs="Times New Roman"/>
                <w:sz w:val="24"/>
                <w:szCs w:val="24"/>
              </w:rPr>
              <w:t xml:space="preserve">Подпись     </w:t>
            </w:r>
            <w:r w:rsidRPr="000409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дата      </w:t>
            </w:r>
            <w:r w:rsidRPr="000409E1">
              <w:rPr>
                <w:rFonts w:ascii="Times New Roman" w:hAnsi="Times New Roman" w:cs="Times New Roman"/>
                <w:sz w:val="24"/>
                <w:szCs w:val="24"/>
              </w:rPr>
              <w:br/>
              <w:t>её внесения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102C" w:rsidRPr="000409E1" w:rsidRDefault="000B102C" w:rsidP="00F42A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B102C" w:rsidRPr="000409E1" w:rsidTr="00F42AB2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102C" w:rsidRPr="000409E1" w:rsidRDefault="000B102C" w:rsidP="00F42A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02C" w:rsidRPr="000409E1" w:rsidRDefault="000B102C" w:rsidP="00F42A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02C" w:rsidRPr="000409E1" w:rsidRDefault="000B102C" w:rsidP="00F42A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02C" w:rsidRPr="000409E1" w:rsidRDefault="000B102C" w:rsidP="00F42A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02C" w:rsidRPr="000409E1" w:rsidRDefault="000B102C" w:rsidP="00F42A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02C" w:rsidRPr="000409E1" w:rsidRDefault="000B102C" w:rsidP="00F42A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02C" w:rsidRPr="000409E1" w:rsidRDefault="000B102C" w:rsidP="00F42A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02C" w:rsidRPr="000409E1" w:rsidRDefault="000B102C" w:rsidP="000B102C">
      <w:pPr>
        <w:autoSpaceDE w:val="0"/>
        <w:autoSpaceDN w:val="0"/>
        <w:adjustRightInd w:val="0"/>
        <w:ind w:firstLine="540"/>
        <w:outlineLvl w:val="0"/>
      </w:pPr>
    </w:p>
    <w:p w:rsidR="000B102C" w:rsidRPr="000409E1" w:rsidRDefault="000B102C" w:rsidP="000B102C">
      <w:pPr>
        <w:autoSpaceDE w:val="0"/>
        <w:autoSpaceDN w:val="0"/>
        <w:adjustRightInd w:val="0"/>
        <w:ind w:firstLine="720"/>
        <w:rPr>
          <w:i/>
        </w:rPr>
      </w:pPr>
      <w:r w:rsidRPr="000409E1">
        <w:rPr>
          <w:i/>
        </w:rPr>
        <w:t xml:space="preserve">Выражаю своё согласие на включение меня в Список инициативной группы граждан по внесению проекта муниципального правового акта ________________________ (вид и наименование муниципального правового акта). </w:t>
      </w:r>
      <w:proofErr w:type="gramStart"/>
      <w:r w:rsidRPr="000409E1">
        <w:rPr>
          <w:i/>
        </w:rPr>
        <w:t xml:space="preserve">В соответствии  с  Федеральным  </w:t>
      </w:r>
      <w:bookmarkStart w:id="0" w:name="_GoBack"/>
      <w:r w:rsidR="005B2119" w:rsidRPr="005B2119">
        <w:fldChar w:fldCharType="begin"/>
      </w:r>
      <w:r w:rsidR="005B2119" w:rsidRPr="005B2119">
        <w:instrText xml:space="preserve"> HYPERLINK "consul</w:instrText>
      </w:r>
      <w:r w:rsidR="005B2119" w:rsidRPr="005B2119">
        <w:instrText xml:space="preserve">tantplus://offline/main?base=LAW;n=114692;fld=134" </w:instrText>
      </w:r>
      <w:r w:rsidR="005B2119" w:rsidRPr="005B2119">
        <w:fldChar w:fldCharType="separate"/>
      </w:r>
      <w:r w:rsidRPr="005B2119">
        <w:rPr>
          <w:rStyle w:val="a3"/>
          <w:i/>
          <w:u w:val="none"/>
        </w:rPr>
        <w:t>законом</w:t>
      </w:r>
      <w:r w:rsidR="005B2119" w:rsidRPr="005B2119">
        <w:rPr>
          <w:rStyle w:val="a3"/>
          <w:i/>
          <w:u w:val="none"/>
        </w:rPr>
        <w:fldChar w:fldCharType="end"/>
      </w:r>
      <w:bookmarkEnd w:id="0"/>
      <w:r w:rsidRPr="000409E1">
        <w:rPr>
          <w:i/>
        </w:rPr>
        <w:t xml:space="preserve">  от  27.07.2006  №  152-ФЗ  «О персональных  данных» даю согласие на обработку моих персональных данных (в том  числе  фамилии,  имени, отчества, года, месяца, даты рождения, адреса, и другой  информации),  включая  сбор,  систематизацию, накопление,  хранение,  уточнение  (обновление,  изменение), использование, распространение   (в  том  числе  передачу),  обезличивание,  блокирование, уничтожение персональных данных.</w:t>
      </w:r>
      <w:proofErr w:type="gramEnd"/>
      <w:r w:rsidRPr="000409E1">
        <w:rPr>
          <w:i/>
        </w:rPr>
        <w:t xml:space="preserve"> Срок согласия один год. </w:t>
      </w:r>
    </w:p>
    <w:p w:rsidR="000B102C" w:rsidRPr="000409E1" w:rsidRDefault="000B102C" w:rsidP="000B102C">
      <w:pPr>
        <w:autoSpaceDE w:val="0"/>
        <w:autoSpaceDN w:val="0"/>
        <w:adjustRightInd w:val="0"/>
        <w:ind w:firstLine="540"/>
        <w:outlineLvl w:val="0"/>
      </w:pPr>
    </w:p>
    <w:p w:rsidR="000B102C" w:rsidRPr="000409E1" w:rsidRDefault="000B102C" w:rsidP="000B10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9E1">
        <w:rPr>
          <w:rFonts w:ascii="Times New Roman" w:hAnsi="Times New Roman" w:cs="Times New Roman"/>
          <w:sz w:val="24"/>
          <w:szCs w:val="24"/>
        </w:rPr>
        <w:t>Уполномоченный представитель инициативной группы:</w:t>
      </w:r>
    </w:p>
    <w:p w:rsidR="000B102C" w:rsidRPr="000409E1" w:rsidRDefault="000B102C" w:rsidP="000B10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9E1">
        <w:rPr>
          <w:rFonts w:ascii="Times New Roman" w:hAnsi="Times New Roman" w:cs="Times New Roman"/>
          <w:sz w:val="24"/>
          <w:szCs w:val="24"/>
        </w:rPr>
        <w:t>список инициативной группы граждан по внесению проекта муниципального правового акта удостоверяю ___________ (фамилия, имя, отчество).</w:t>
      </w:r>
    </w:p>
    <w:p w:rsidR="000B102C" w:rsidRPr="000409E1" w:rsidRDefault="000B102C" w:rsidP="000B10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102C" w:rsidRPr="000409E1" w:rsidRDefault="000B102C" w:rsidP="000B102C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09E1">
        <w:rPr>
          <w:rFonts w:ascii="Times New Roman" w:hAnsi="Times New Roman" w:cs="Times New Roman"/>
          <w:i/>
          <w:sz w:val="24"/>
          <w:szCs w:val="24"/>
        </w:rPr>
        <w:t>Дата. Подпись.</w:t>
      </w:r>
    </w:p>
    <w:p w:rsidR="000B102C" w:rsidRDefault="000B102C" w:rsidP="000B102C"/>
    <w:p w:rsidR="000B102C" w:rsidRDefault="000B102C" w:rsidP="000B102C"/>
    <w:p w:rsidR="000B102C" w:rsidRDefault="000B102C" w:rsidP="000B102C"/>
    <w:p w:rsidR="000B102C" w:rsidRDefault="000B102C" w:rsidP="000B102C"/>
    <w:p w:rsidR="000B102C" w:rsidRDefault="000B102C" w:rsidP="000B102C"/>
    <w:p w:rsidR="000B102C" w:rsidRDefault="000B102C" w:rsidP="000B102C"/>
    <w:p w:rsidR="000B102C" w:rsidRDefault="000B102C" w:rsidP="000B102C"/>
    <w:p w:rsidR="00126D59" w:rsidRDefault="005B2119"/>
    <w:sectPr w:rsidR="0012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2C"/>
    <w:rsid w:val="000B102C"/>
    <w:rsid w:val="00506E34"/>
    <w:rsid w:val="005B2119"/>
    <w:rsid w:val="00F0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B102C"/>
    <w:rPr>
      <w:color w:val="0000FF"/>
      <w:u w:val="single"/>
    </w:rPr>
  </w:style>
  <w:style w:type="paragraph" w:customStyle="1" w:styleId="ConsPlusTitle">
    <w:name w:val="ConsPlusTitle"/>
    <w:rsid w:val="000B1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0B10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B10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B102C"/>
    <w:rPr>
      <w:color w:val="0000FF"/>
      <w:u w:val="single"/>
    </w:rPr>
  </w:style>
  <w:style w:type="paragraph" w:customStyle="1" w:styleId="ConsPlusTitle">
    <w:name w:val="ConsPlusTitle"/>
    <w:rsid w:val="000B1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0B10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B10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38BABA4C35E386021DD952181B6FFEE6B0F08C014E4302420C889D92292882061633F7BCD4DA11zFv9G" TargetMode="External"/><Relationship Id="rId13" Type="http://schemas.openxmlformats.org/officeDocument/2006/relationships/hyperlink" Target="consultantplus://offline/ref=6B38BABA4C35E386021DD952181B6FFEE6B0F08C014E4302420C889D92292882061633F7BCD4DA11zFv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38BABA4C35E386021DD85C0D1B6FFEE6B3F383064E4302420C889D92z2v9G" TargetMode="External"/><Relationship Id="rId12" Type="http://schemas.openxmlformats.org/officeDocument/2006/relationships/hyperlink" Target="consultantplus://offline/ref=D311035DEA969D1E45EE056ECD2FCD0DA0279F06EC1D78B2393C8FACFD4AB46379B638FE2AE11033nAx3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38BABA4C35E386021DD85C0D1B6FFEE5BAF3800A191400135986z9v8G" TargetMode="External"/><Relationship Id="rId11" Type="http://schemas.openxmlformats.org/officeDocument/2006/relationships/hyperlink" Target="consultantplus://offline/ref=6B38BABA4C35E386021DD952181B6FFEE6B0F08C014E4302420C889D92292882061633F7BCD4DA10zFv1G" TargetMode="External"/><Relationship Id="rId5" Type="http://schemas.openxmlformats.org/officeDocument/2006/relationships/hyperlink" Target="consultantplus://offline/ref=A9A9AAE4FC48A188F861526A1B560AE2B8BE1E54A09020A5ED838ADEFE7FDA89K2l6H" TargetMode="External"/><Relationship Id="rId15" Type="http://schemas.openxmlformats.org/officeDocument/2006/relationships/hyperlink" Target="consultantplus://offline/ref=6B38BABA4C35E386021DD952181B6FFEE6B0F08C014E4302420C889D92292882061633F7BCD4DA17zFv5G" TargetMode="External"/><Relationship Id="rId10" Type="http://schemas.openxmlformats.org/officeDocument/2006/relationships/hyperlink" Target="consultantplus://offline/ref=6B38BABA4C35E386021DD952181B6FFEE6B0F08C014E4302420C889D92292882061633F7BCD4DA11zFv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38BABA4C35E386021DD952181B6FFEE6B0F08C014E4302420C889D92292882061633F7BCD4DA10zFv1G" TargetMode="External"/><Relationship Id="rId14" Type="http://schemas.openxmlformats.org/officeDocument/2006/relationships/hyperlink" Target="consultantplus://offline/ref=6B38BABA4C35E386021DD952181B6FFEE6B0F08C014E4302420C889D92292882061633F7BCD4DA14zFv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2012-12-21T01:12:00Z</cp:lastPrinted>
  <dcterms:created xsi:type="dcterms:W3CDTF">2012-12-20T03:29:00Z</dcterms:created>
  <dcterms:modified xsi:type="dcterms:W3CDTF">2012-12-21T01:12:00Z</dcterms:modified>
</cp:coreProperties>
</file>