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57" w:rsidRDefault="00FC4A57" w:rsidP="00FC4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DB" w:rsidRDefault="00A80EDB" w:rsidP="00962574">
      <w:pPr>
        <w:widowControl/>
        <w:autoSpaceDE/>
        <w:autoSpaceDN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62574" w:rsidRPr="00962574" w:rsidRDefault="00962574" w:rsidP="00FC4A57">
      <w:pPr>
        <w:widowControl/>
        <w:autoSpaceDE/>
        <w:autoSpaceDN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62574">
        <w:rPr>
          <w:rFonts w:eastAsia="Times New Roman" w:cs="Times New Roman"/>
          <w:sz w:val="28"/>
          <w:szCs w:val="28"/>
          <w:lang w:eastAsia="ru-RU"/>
        </w:rPr>
        <w:t>Администрация Юрьевского сельсовета</w:t>
      </w:r>
    </w:p>
    <w:p w:rsidR="00962574" w:rsidRPr="00962574" w:rsidRDefault="00962574" w:rsidP="00962574">
      <w:pPr>
        <w:widowControl/>
        <w:autoSpaceDE/>
        <w:autoSpaceDN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62574">
        <w:rPr>
          <w:rFonts w:eastAsia="Times New Roman" w:cs="Times New Roman"/>
          <w:sz w:val="28"/>
          <w:szCs w:val="28"/>
          <w:lang w:eastAsia="ru-RU"/>
        </w:rPr>
        <w:t>Боготольского района</w:t>
      </w:r>
    </w:p>
    <w:p w:rsidR="00962574" w:rsidRPr="00962574" w:rsidRDefault="00962574" w:rsidP="00962574">
      <w:pPr>
        <w:widowControl/>
        <w:autoSpaceDE/>
        <w:autoSpaceDN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62574">
        <w:rPr>
          <w:rFonts w:eastAsia="Times New Roman" w:cs="Times New Roman"/>
          <w:sz w:val="28"/>
          <w:szCs w:val="28"/>
          <w:lang w:eastAsia="ru-RU"/>
        </w:rPr>
        <w:t>Красноярского края</w:t>
      </w:r>
    </w:p>
    <w:p w:rsidR="00962574" w:rsidRPr="00962574" w:rsidRDefault="00962574" w:rsidP="00962574">
      <w:pPr>
        <w:widowControl/>
        <w:autoSpaceDE/>
        <w:autoSpaceDN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62574" w:rsidRPr="00962574" w:rsidRDefault="00962574" w:rsidP="00962574">
      <w:pPr>
        <w:widowControl/>
        <w:autoSpaceDE/>
        <w:autoSpaceDN/>
        <w:adjustRightInd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Default="00A80EDB" w:rsidP="00A80EDB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23 октября 2015г                                 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>. Юрьевка                       № 48-п</w:t>
      </w:r>
    </w:p>
    <w:p w:rsidR="00A80EDB" w:rsidRDefault="00A80EDB" w:rsidP="00A80EDB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80EDB" w:rsidRPr="00962574" w:rsidRDefault="00A80EDB" w:rsidP="00A80EDB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О проведении открытого аукциона по продаже права на заключение договора аренды земельного участка</w:t>
      </w: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В соответствии со ст. 39.11, 39.12 Земельного кодекса Российской Федерации, руководствуясь Уставом сельсовета, ПОСТАНОВЛЯЮ: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Провести торги в форме аукциона открытого по составу участников на право заключения договора аренды земельного участка из земель населенных пунктов, с кадастровым номером 24:06:2301005:130, </w:t>
      </w:r>
      <w:r w:rsidR="0020596D">
        <w:rPr>
          <w:rFonts w:eastAsia="Times New Roman" w:cs="Times New Roman"/>
          <w:color w:val="000000"/>
          <w:sz w:val="28"/>
          <w:szCs w:val="28"/>
          <w:lang w:eastAsia="ru-RU"/>
        </w:rPr>
        <w:t>местоположение относительно ориентира, расположенного в границах участка. П</w:t>
      </w: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очтовый адрес ориентира: Россия. </w:t>
      </w:r>
      <w:proofErr w:type="gramStart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Красноярский край, Боготольский район,  с. Юрьевка, ул. Центральная, 90А, площадью 60 </w:t>
      </w:r>
      <w:proofErr w:type="spellStart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., с разрешенным использованием: обслуживание автотранспорта.</w:t>
      </w:r>
      <w:proofErr w:type="gramEnd"/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1). Установить начальный размер годовой арендной платы в сумме 290,75 (двести девяносто) рублей 75 копеек, в размере 1,5 % кадастровой стоимости земельного участка.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Величина повышения цены за земельный участок (шаг аукциона) 8,72 (восемь) рублей 72 копейки </w:t>
      </w:r>
      <w:proofErr w:type="gramStart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размере</w:t>
      </w:r>
      <w:proofErr w:type="gramEnd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3 % от начальной цены предмета аукциона.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Задаток за участие в аукционе 100 (сто) рублей 00 копеек. 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2) Срок аренды земельного участка - 10 (десять)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962574">
        <w:rPr>
          <w:rFonts w:eastAsia="Times New Roman" w:cs="Times New Roman"/>
          <w:color w:val="000000"/>
          <w:sz w:val="28"/>
          <w:szCs w:val="28"/>
        </w:rPr>
        <w:t xml:space="preserve">3) Технические условия на подключение к электрическим сетям проектируемого объекта: размер платы за технологическое присоединение </w:t>
      </w:r>
      <w:proofErr w:type="spellStart"/>
      <w:r w:rsidRPr="00962574">
        <w:rPr>
          <w:rFonts w:eastAsia="Times New Roman" w:cs="Times New Roman"/>
          <w:color w:val="000000"/>
          <w:sz w:val="28"/>
          <w:szCs w:val="28"/>
        </w:rPr>
        <w:t>энергопринимающих</w:t>
      </w:r>
      <w:proofErr w:type="spellEnd"/>
      <w:r w:rsidRPr="00962574">
        <w:rPr>
          <w:rFonts w:eastAsia="Times New Roman" w:cs="Times New Roman"/>
          <w:color w:val="000000"/>
          <w:sz w:val="28"/>
          <w:szCs w:val="28"/>
        </w:rPr>
        <w:t xml:space="preserve"> устройств, </w:t>
      </w:r>
      <w:proofErr w:type="gramStart"/>
      <w:r w:rsidRPr="00962574">
        <w:rPr>
          <w:rFonts w:eastAsia="Times New Roman" w:cs="Times New Roman"/>
          <w:color w:val="000000"/>
          <w:sz w:val="28"/>
          <w:szCs w:val="28"/>
        </w:rPr>
        <w:t>мощностью</w:t>
      </w:r>
      <w:proofErr w:type="gramEnd"/>
      <w:r w:rsidRPr="00962574">
        <w:rPr>
          <w:rFonts w:eastAsia="Times New Roman" w:cs="Times New Roman"/>
          <w:color w:val="000000"/>
          <w:sz w:val="28"/>
          <w:szCs w:val="28"/>
        </w:rPr>
        <w:t xml:space="preserve"> не превышающей 15 кВт составляет 550 руб. Предельные параметры разрешенного строительства: минимальные размеры земельного участка для обслуживания автомобильного транспорта – 500 кв. м. Минимальные отступы от границ земельного участка в целях определения места допустимого размещения объекта – 3 м. Предельное количество надземных этажей – 2.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4) Ограничения (обременения) прав на земельном участке: отсутствуют.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5) Форма платежа – единовременная.</w:t>
      </w:r>
    </w:p>
    <w:p w:rsidR="00962574" w:rsidRPr="00962574" w:rsidRDefault="00B4761F" w:rsidP="00B4761F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62574" w:rsidRPr="00962574">
        <w:rPr>
          <w:rFonts w:eastAsia="Times New Roman" w:cs="Times New Roman"/>
          <w:color w:val="000000"/>
          <w:sz w:val="28"/>
          <w:szCs w:val="28"/>
          <w:lang w:eastAsia="ru-RU"/>
        </w:rPr>
        <w:t>6) Срок подачи заявок - 25 дней с момента публикации информационного сообщения.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7) Заявитель не допускается к участию в аукционе в случае не поступления задатка на счет, указанный в извещении о проведен</w:t>
      </w:r>
      <w:proofErr w:type="gramStart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кциона, до дня окончания приема документов для участия в аукционе. 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Организатор торгов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8) В случае если победитель аукциона уклонился от заключения договора, задаток не возвращается.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9)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2. Утвердить состав комиссии по проведению торгов по продаже права на заключение договора аренды земельного участка. (Приложение 1)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3. Утвердить форму извещения о проведении торгов по продаже права на заключение договора аренды земельного участка. (Приложение 2)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4. Разместить извещение о проведен</w:t>
      </w:r>
      <w:proofErr w:type="gramStart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кциона на официальном сайте Юрьевского сельсовета </w:t>
      </w:r>
      <w:r w:rsidRPr="00962574">
        <w:rPr>
          <w:rFonts w:eastAsia="Times New Roman" w:cs="Times New Roman"/>
          <w:color w:val="000000"/>
          <w:sz w:val="28"/>
          <w:szCs w:val="28"/>
          <w:lang w:val="en-US" w:eastAsia="ru-RU"/>
        </w:rPr>
        <w:t>www</w:t>
      </w: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962574">
        <w:rPr>
          <w:rFonts w:eastAsia="Times New Roman" w:cs="Times New Roman"/>
          <w:color w:val="000000"/>
          <w:sz w:val="28"/>
          <w:szCs w:val="28"/>
          <w:lang w:val="en-US" w:eastAsia="ru-RU"/>
        </w:rPr>
        <w:t>bogotol</w:t>
      </w:r>
      <w:proofErr w:type="spellEnd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962574">
        <w:rPr>
          <w:rFonts w:eastAsia="Times New Roman" w:cs="Times New Roman"/>
          <w:color w:val="000000"/>
          <w:sz w:val="28"/>
          <w:szCs w:val="28"/>
          <w:lang w:val="en-US" w:eastAsia="ru-RU"/>
        </w:rPr>
        <w:t>r</w:t>
      </w: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962574">
        <w:rPr>
          <w:rFonts w:eastAsia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, 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torgi.gov.</w:t>
      </w:r>
      <w:proofErr w:type="spellStart"/>
      <w:r w:rsidRPr="00962574">
        <w:rPr>
          <w:rFonts w:eastAsia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, и опубликовать в официальном печатном издании газете</w:t>
      </w:r>
      <w:r w:rsidR="00B4761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B4761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Земля </w:t>
      </w:r>
      <w:proofErr w:type="spellStart"/>
      <w:r w:rsidR="00B4761F">
        <w:rPr>
          <w:rFonts w:eastAsia="Times New Roman" w:cs="Times New Roman"/>
          <w:color w:val="000000"/>
          <w:sz w:val="28"/>
          <w:szCs w:val="28"/>
          <w:lang w:eastAsia="ru-RU"/>
        </w:rPr>
        <w:t>боготольская</w:t>
      </w:r>
      <w:proofErr w:type="spellEnd"/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».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5. Контроль над исполнением настоящего постановления оставляю за собой.</w:t>
      </w:r>
    </w:p>
    <w:p w:rsidR="00962574" w:rsidRPr="00962574" w:rsidRDefault="00962574" w:rsidP="00962574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6. Постановление вступает в силу с момента подписания.</w:t>
      </w: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Глава Юрьевского сельсовета                                                              А.В. Белов</w:t>
      </w: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962574" w:rsidRPr="00962574" w:rsidRDefault="00962574" w:rsidP="00962574">
      <w:pPr>
        <w:widowControl/>
        <w:autoSpaceDE/>
        <w:autoSpaceDN/>
        <w:adjustRightInd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="00B4761F">
        <w:rPr>
          <w:rFonts w:eastAsia="Times New Roman" w:cs="Times New Roman"/>
          <w:color w:val="000000"/>
          <w:sz w:val="28"/>
          <w:szCs w:val="28"/>
          <w:lang w:eastAsia="ru-RU"/>
        </w:rPr>
        <w:t>Юрьевского</w:t>
      </w: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962574" w:rsidRPr="00962574" w:rsidRDefault="00962574" w:rsidP="00962574">
      <w:pPr>
        <w:widowControl/>
        <w:autoSpaceDE/>
        <w:autoSpaceDN/>
        <w:adjustRightInd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 23.10.2015 г. № </w:t>
      </w:r>
      <w:r w:rsidR="00B4761F">
        <w:rPr>
          <w:rFonts w:eastAsia="Times New Roman" w:cs="Times New Roman"/>
          <w:color w:val="000000"/>
          <w:sz w:val="28"/>
          <w:szCs w:val="28"/>
          <w:lang w:eastAsia="ru-RU"/>
        </w:rPr>
        <w:t>48</w:t>
      </w: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-п</w:t>
      </w: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СОСТАВ КОМИССИИ</w:t>
      </w:r>
    </w:p>
    <w:p w:rsidR="00962574" w:rsidRPr="00962574" w:rsidRDefault="00962574" w:rsidP="00962574">
      <w:pPr>
        <w:widowControl/>
        <w:autoSpaceDE/>
        <w:autoSpaceDN/>
        <w:adjustRightInd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62574">
        <w:rPr>
          <w:rFonts w:eastAsia="Times New Roman" w:cs="Times New Roman"/>
          <w:color w:val="000000"/>
          <w:sz w:val="28"/>
          <w:szCs w:val="28"/>
          <w:lang w:eastAsia="ru-RU"/>
        </w:rPr>
        <w:t>по проведению открытого аукциона по продаже права на заключение договора аренды земельного участка</w:t>
      </w:r>
    </w:p>
    <w:p w:rsidR="00962574" w:rsidRPr="00962574" w:rsidRDefault="00962574" w:rsidP="00962574">
      <w:pPr>
        <w:widowControl/>
        <w:autoSpaceDE/>
        <w:autoSpaceDN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2574" w:rsidRPr="00962574" w:rsidRDefault="00962574" w:rsidP="00962574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 w:cs="Times New Roman"/>
          <w:sz w:val="22"/>
          <w:szCs w:val="22"/>
        </w:rPr>
      </w:pPr>
    </w:p>
    <w:tbl>
      <w:tblPr>
        <w:tblW w:w="9255" w:type="dxa"/>
        <w:tblCellSpacing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6" w:space="0" w:color="00000A"/>
          <w:insideV w:val="single" w:sz="6" w:space="0" w:color="00000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3"/>
        <w:gridCol w:w="3692"/>
        <w:gridCol w:w="3740"/>
      </w:tblGrid>
      <w:tr w:rsidR="00962574" w:rsidRPr="00962574" w:rsidTr="00E62A9C">
        <w:trPr>
          <w:tblCellSpacing w:w="0" w:type="dxa"/>
        </w:trPr>
        <w:tc>
          <w:tcPr>
            <w:tcW w:w="1823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62574" w:rsidRPr="00962574" w:rsidRDefault="00962574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Состав комиссии</w:t>
            </w:r>
          </w:p>
        </w:tc>
        <w:tc>
          <w:tcPr>
            <w:tcW w:w="36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574" w:rsidRPr="00962574" w:rsidRDefault="00962574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374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2574" w:rsidRPr="00962574" w:rsidRDefault="00962574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Должность</w:t>
            </w:r>
          </w:p>
        </w:tc>
      </w:tr>
      <w:tr w:rsidR="00962574" w:rsidRPr="00962574" w:rsidTr="00E62A9C">
        <w:trPr>
          <w:tblCellSpacing w:w="0" w:type="dxa"/>
        </w:trPr>
        <w:tc>
          <w:tcPr>
            <w:tcW w:w="1823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62574" w:rsidRPr="00962574" w:rsidRDefault="00962574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Председатель</w:t>
            </w:r>
          </w:p>
        </w:tc>
        <w:tc>
          <w:tcPr>
            <w:tcW w:w="36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574" w:rsidRPr="00962574" w:rsidRDefault="004407EE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Н. Н. Штырц</w:t>
            </w:r>
          </w:p>
        </w:tc>
        <w:tc>
          <w:tcPr>
            <w:tcW w:w="374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2574" w:rsidRPr="00962574" w:rsidRDefault="004407EE" w:rsidP="004407EE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Заместитель г</w:t>
            </w:r>
            <w:r w:rsidR="00962574" w:rsidRPr="00962574">
              <w:rPr>
                <w:rFonts w:eastAsia="Times New Roman" w:cs="Times New Roman"/>
                <w:sz w:val="22"/>
                <w:szCs w:val="22"/>
              </w:rPr>
              <w:t>лав</w:t>
            </w:r>
            <w:r>
              <w:rPr>
                <w:rFonts w:eastAsia="Times New Roman" w:cs="Times New Roman"/>
                <w:sz w:val="22"/>
                <w:szCs w:val="22"/>
              </w:rPr>
              <w:t>ы</w:t>
            </w:r>
            <w:r w:rsidR="00962574" w:rsidRPr="00962574">
              <w:rPr>
                <w:rFonts w:eastAsia="Times New Roman" w:cs="Times New Roman"/>
                <w:sz w:val="22"/>
                <w:szCs w:val="22"/>
              </w:rPr>
              <w:t xml:space="preserve"> сельсовета</w:t>
            </w:r>
          </w:p>
        </w:tc>
      </w:tr>
      <w:tr w:rsidR="00962574" w:rsidRPr="00962574" w:rsidTr="00E62A9C">
        <w:trPr>
          <w:tblCellSpacing w:w="0" w:type="dxa"/>
        </w:trPr>
        <w:tc>
          <w:tcPr>
            <w:tcW w:w="1823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62574" w:rsidRPr="00962574" w:rsidRDefault="00962574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36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574" w:rsidRPr="00962574" w:rsidRDefault="00962574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Н.А. Штырц</w:t>
            </w:r>
          </w:p>
        </w:tc>
        <w:tc>
          <w:tcPr>
            <w:tcW w:w="374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2574" w:rsidRPr="00962574" w:rsidRDefault="00962574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Специалист первой категории</w:t>
            </w:r>
          </w:p>
        </w:tc>
      </w:tr>
      <w:tr w:rsidR="004407EE" w:rsidRPr="00962574" w:rsidTr="004407EE">
        <w:trPr>
          <w:trHeight w:val="644"/>
          <w:tblCellSpacing w:w="0" w:type="dxa"/>
        </w:trPr>
        <w:tc>
          <w:tcPr>
            <w:tcW w:w="1823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4407EE" w:rsidRPr="00962574" w:rsidRDefault="004407EE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36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7EE" w:rsidRPr="00962574" w:rsidRDefault="004407EE" w:rsidP="0071470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 xml:space="preserve">Е.Н. </w:t>
            </w:r>
            <w:proofErr w:type="spellStart"/>
            <w:r w:rsidRPr="00962574">
              <w:rPr>
                <w:rFonts w:eastAsia="Times New Roman" w:cs="Times New Roman"/>
                <w:sz w:val="22"/>
                <w:szCs w:val="22"/>
              </w:rPr>
              <w:t>Шалудкина</w:t>
            </w:r>
            <w:proofErr w:type="spellEnd"/>
          </w:p>
        </w:tc>
        <w:tc>
          <w:tcPr>
            <w:tcW w:w="374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07EE" w:rsidRPr="00962574" w:rsidRDefault="004407EE" w:rsidP="0071470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Председатель Совета депутатов Юрьевского сельсовета</w:t>
            </w:r>
          </w:p>
        </w:tc>
      </w:tr>
      <w:tr w:rsidR="004407EE" w:rsidRPr="00962574" w:rsidTr="00E62A9C">
        <w:trPr>
          <w:tblCellSpacing w:w="0" w:type="dxa"/>
        </w:trPr>
        <w:tc>
          <w:tcPr>
            <w:tcW w:w="1823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4407EE" w:rsidRPr="00962574" w:rsidRDefault="004407EE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7EE" w:rsidRPr="00962574" w:rsidRDefault="004407EE" w:rsidP="0071470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Г.С. Сидоренко</w:t>
            </w:r>
          </w:p>
        </w:tc>
        <w:tc>
          <w:tcPr>
            <w:tcW w:w="374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07EE" w:rsidRPr="00962574" w:rsidRDefault="004407EE" w:rsidP="0071470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962574">
              <w:rPr>
                <w:rFonts w:eastAsia="Times New Roman" w:cs="Times New Roman"/>
                <w:sz w:val="22"/>
                <w:szCs w:val="22"/>
              </w:rPr>
              <w:t>Главный бухгалтер</w:t>
            </w:r>
          </w:p>
        </w:tc>
      </w:tr>
      <w:tr w:rsidR="004407EE" w:rsidRPr="00962574" w:rsidTr="00E62A9C">
        <w:trPr>
          <w:tblCellSpacing w:w="0" w:type="dxa"/>
        </w:trPr>
        <w:tc>
          <w:tcPr>
            <w:tcW w:w="1823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4407EE" w:rsidRPr="00962574" w:rsidRDefault="004407EE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7EE" w:rsidRPr="00962574" w:rsidRDefault="004407EE" w:rsidP="004407EE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Е.Ф</w:t>
            </w:r>
            <w:r w:rsidRPr="00962574">
              <w:rPr>
                <w:rFonts w:eastAsia="Times New Roman" w:cs="Times New Roman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z w:val="22"/>
                <w:szCs w:val="22"/>
              </w:rPr>
              <w:t>Павлова</w:t>
            </w:r>
          </w:p>
        </w:tc>
        <w:tc>
          <w:tcPr>
            <w:tcW w:w="374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07EE" w:rsidRPr="00962574" w:rsidRDefault="004407EE" w:rsidP="0096257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Бу</w:t>
            </w:r>
            <w:r w:rsidRPr="00962574">
              <w:rPr>
                <w:rFonts w:eastAsia="Times New Roman" w:cs="Times New Roman"/>
                <w:sz w:val="22"/>
                <w:szCs w:val="22"/>
              </w:rPr>
              <w:t>хгалтер</w:t>
            </w:r>
          </w:p>
        </w:tc>
      </w:tr>
    </w:tbl>
    <w:p w:rsidR="00962574" w:rsidRPr="00962574" w:rsidRDefault="00962574" w:rsidP="00962574">
      <w:pPr>
        <w:widowControl/>
        <w:autoSpaceDE/>
        <w:autoSpaceDN/>
        <w:adjustRightInd/>
        <w:spacing w:after="200" w:line="276" w:lineRule="auto"/>
        <w:rPr>
          <w:rFonts w:eastAsia="Times New Roman" w:cs="Times New Roman"/>
          <w:sz w:val="22"/>
          <w:szCs w:val="22"/>
        </w:rPr>
      </w:pPr>
    </w:p>
    <w:p w:rsidR="00962574" w:rsidRPr="00962574" w:rsidRDefault="00962574" w:rsidP="00962574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 w:cs="Times New Roman"/>
          <w:sz w:val="22"/>
          <w:szCs w:val="22"/>
        </w:rPr>
      </w:pPr>
      <w:bookmarkStart w:id="0" w:name="_GoBack"/>
      <w:bookmarkEnd w:id="0"/>
    </w:p>
    <w:p w:rsidR="00DD3D79" w:rsidRDefault="00DD3D79"/>
    <w:sectPr w:rsidR="00DD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74"/>
    <w:rsid w:val="0020596D"/>
    <w:rsid w:val="004407EE"/>
    <w:rsid w:val="004B4005"/>
    <w:rsid w:val="00962574"/>
    <w:rsid w:val="00A80EDB"/>
    <w:rsid w:val="00B4761F"/>
    <w:rsid w:val="00DD3D79"/>
    <w:rsid w:val="00DD5180"/>
    <w:rsid w:val="00F42D91"/>
    <w:rsid w:val="00F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C4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C4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владимер</dc:creator>
  <cp:keywords/>
  <dc:description/>
  <cp:lastModifiedBy>USER</cp:lastModifiedBy>
  <cp:revision>8</cp:revision>
  <cp:lastPrinted>2015-10-27T06:53:00Z</cp:lastPrinted>
  <dcterms:created xsi:type="dcterms:W3CDTF">2015-10-22T04:14:00Z</dcterms:created>
  <dcterms:modified xsi:type="dcterms:W3CDTF">2015-10-27T06:53:00Z</dcterms:modified>
</cp:coreProperties>
</file>