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F2" w:rsidRDefault="001347F2" w:rsidP="001347F2">
      <w:pPr>
        <w:widowControl w:val="0"/>
        <w:spacing w:after="600" w:line="322" w:lineRule="exact"/>
        <w:ind w:right="20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2D1D" w:rsidRDefault="003D2D1D" w:rsidP="003D2D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КРИТОВСКОГО СЕЛЬСОВЕТА</w:t>
      </w:r>
    </w:p>
    <w:p w:rsidR="003D2D1D" w:rsidRDefault="003D2D1D" w:rsidP="003D2D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БОГОТОЛЬСКОГО РАЙОНА</w:t>
      </w:r>
    </w:p>
    <w:p w:rsidR="003D2D1D" w:rsidRDefault="003D2D1D" w:rsidP="003D2D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3D2D1D" w:rsidRDefault="003D2D1D" w:rsidP="003D2D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D1D" w:rsidRDefault="003D2D1D" w:rsidP="003D2D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D2D1D" w:rsidRDefault="0094336E" w:rsidP="003D2D1D">
      <w:pPr>
        <w:widowControl w:val="0"/>
        <w:spacing w:after="600" w:line="322" w:lineRule="exact"/>
        <w:ind w:right="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«03</w:t>
      </w:r>
      <w:r w:rsidR="003D2D1D"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декабря </w:t>
      </w:r>
      <w:r w:rsidR="003D2D1D">
        <w:rPr>
          <w:rFonts w:ascii="Times New Roman" w:hAnsi="Times New Roman"/>
          <w:bCs/>
          <w:color w:val="000000"/>
          <w:sz w:val="28"/>
          <w:szCs w:val="28"/>
        </w:rPr>
        <w:t>20</w:t>
      </w:r>
      <w:r>
        <w:rPr>
          <w:rFonts w:ascii="Times New Roman" w:hAnsi="Times New Roman"/>
          <w:bCs/>
          <w:color w:val="000000"/>
          <w:sz w:val="28"/>
          <w:szCs w:val="28"/>
        </w:rPr>
        <w:t>15</w:t>
      </w:r>
      <w:r w:rsidR="003D2D1D">
        <w:rPr>
          <w:rFonts w:ascii="Times New Roman" w:hAnsi="Times New Roman"/>
          <w:bCs/>
          <w:color w:val="000000"/>
          <w:sz w:val="28"/>
          <w:szCs w:val="28"/>
        </w:rPr>
        <w:t xml:space="preserve">года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431A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№ 85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D2D1D">
        <w:rPr>
          <w:rFonts w:ascii="Times New Roman" w:hAnsi="Times New Roman"/>
          <w:bCs/>
          <w:color w:val="000000"/>
          <w:sz w:val="28"/>
          <w:szCs w:val="28"/>
        </w:rPr>
        <w:t>-П</w:t>
      </w:r>
    </w:p>
    <w:p w:rsidR="003D2D1D" w:rsidRDefault="00AC6D94" w:rsidP="003D2D1D">
      <w:pPr>
        <w:widowControl w:val="0"/>
        <w:spacing w:after="600" w:line="322" w:lineRule="exact"/>
        <w:ind w:right="2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3D2D1D">
        <w:rPr>
          <w:rFonts w:ascii="Times New Roman" w:hAnsi="Times New Roman"/>
          <w:bCs/>
          <w:color w:val="000000"/>
          <w:sz w:val="28"/>
          <w:szCs w:val="28"/>
        </w:rPr>
        <w:t>. Критово</w:t>
      </w:r>
    </w:p>
    <w:p w:rsidR="001347F2" w:rsidRPr="003D2D1D" w:rsidRDefault="001347F2" w:rsidP="003D2D1D">
      <w:pPr>
        <w:widowControl w:val="0"/>
        <w:spacing w:after="600" w:line="322" w:lineRule="exact"/>
        <w:ind w:right="2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администрацией Критовского сельсовета</w:t>
      </w:r>
    </w:p>
    <w:p w:rsidR="001347F2" w:rsidRDefault="001347F2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частью 15 статьи 13 Федерального закона от 27 июля 2010 года № 210-ФЗ «Об организации предоставления государственных и муниципальных услуг», в целях обеспечения информационной открытости деятельности органов местного самоуправления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повышение качества и доступности предоставляемых муниципальных услуг, руководствуясь </w:t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/>
          <w:iCs/>
          <w:color w:val="000000"/>
          <w:sz w:val="28"/>
          <w:szCs w:val="28"/>
        </w:rPr>
        <w:t>Критовского сельсовета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постановляю:</w:t>
      </w:r>
    </w:p>
    <w:p w:rsidR="001347F2" w:rsidRDefault="001347F2" w:rsidP="001347F2">
      <w:pPr>
        <w:widowControl w:val="0"/>
        <w:numPr>
          <w:ilvl w:val="0"/>
          <w:numId w:val="1"/>
        </w:numPr>
        <w:tabs>
          <w:tab w:val="left" w:pos="1060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Утвердить:</w:t>
      </w:r>
    </w:p>
    <w:p w:rsidR="001347F2" w:rsidRDefault="001347F2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Порядок разработки и утверждения административных регламентов предоставления муниципальных услуг администрацией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Критовского сельсовета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1;</w:t>
      </w:r>
    </w:p>
    <w:p w:rsidR="001347F2" w:rsidRDefault="001347F2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Порядок проведения экспертизы проектов административных регламентов предоставления муниципальных услуг администрацией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Критовского сельсовета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2.</w:t>
      </w:r>
    </w:p>
    <w:p w:rsidR="001347F2" w:rsidRDefault="001347F2" w:rsidP="001347F2">
      <w:pPr>
        <w:widowControl w:val="0"/>
        <w:numPr>
          <w:ilvl w:val="0"/>
          <w:numId w:val="1"/>
        </w:numPr>
        <w:tabs>
          <w:tab w:val="left" w:pos="1049"/>
        </w:tabs>
        <w:spacing w:after="0" w:line="317" w:lineRule="exact"/>
        <w:ind w:firstLine="76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Критовского сельсовета Клёсову О. А.</w:t>
      </w:r>
    </w:p>
    <w:p w:rsidR="001347F2" w:rsidRDefault="001347F2" w:rsidP="001347F2">
      <w:pPr>
        <w:spacing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 3. Настоящее  постановление вступает в силу на следующий день, после дня его официального опубликования (обнародования).</w:t>
      </w:r>
    </w:p>
    <w:p w:rsidR="001347F2" w:rsidRDefault="001347F2" w:rsidP="001347F2">
      <w:pPr>
        <w:pStyle w:val="21"/>
        <w:shd w:val="clear" w:color="auto" w:fill="auto"/>
        <w:tabs>
          <w:tab w:val="left" w:pos="1009"/>
        </w:tabs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   4. </w:t>
      </w:r>
      <w:r>
        <w:rPr>
          <w:sz w:val="28"/>
          <w:szCs w:val="28"/>
        </w:rPr>
        <w:t xml:space="preserve">Настоящее постановление  </w:t>
      </w:r>
      <w:r>
        <w:rPr>
          <w:rStyle w:val="2"/>
          <w:color w:val="000000"/>
          <w:sz w:val="28"/>
          <w:szCs w:val="28"/>
        </w:rPr>
        <w:t xml:space="preserve">опубликовать в периодическом печатном издании «Критовский вестник» и разместить на официальном сайте Боготольского района в сети Интернет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bogotol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rStyle w:val="2"/>
          <w:color w:val="000000"/>
          <w:sz w:val="28"/>
          <w:szCs w:val="28"/>
        </w:rPr>
        <w:t>, на странице Критовского сельсовета.</w:t>
      </w:r>
    </w:p>
    <w:p w:rsidR="001347F2" w:rsidRDefault="001347F2" w:rsidP="001347F2">
      <w:pPr>
        <w:rPr>
          <w:rFonts w:ascii="Times New Roman" w:eastAsia="Arial Unicode MS" w:hAnsi="Times New Roman"/>
          <w:sz w:val="28"/>
          <w:szCs w:val="28"/>
        </w:rPr>
      </w:pPr>
    </w:p>
    <w:p w:rsidR="001347F2" w:rsidRDefault="001347F2" w:rsidP="001347F2">
      <w:pPr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Глава </w:t>
      </w:r>
      <w:r w:rsidR="00E64C1C">
        <w:rPr>
          <w:rFonts w:ascii="Times New Roman" w:eastAsia="Arial Unicode MS" w:hAnsi="Times New Roman"/>
          <w:sz w:val="28"/>
          <w:szCs w:val="28"/>
        </w:rPr>
        <w:t>Критовского</w:t>
      </w:r>
      <w:r>
        <w:rPr>
          <w:rFonts w:ascii="Times New Roman" w:eastAsia="Arial Unicode MS" w:hAnsi="Times New Roman"/>
          <w:sz w:val="28"/>
          <w:szCs w:val="28"/>
        </w:rPr>
        <w:t xml:space="preserve"> сельсовета                                                 А. В. Воловников</w:t>
      </w:r>
    </w:p>
    <w:p w:rsidR="001347F2" w:rsidRDefault="001347F2" w:rsidP="003D2D1D">
      <w:pPr>
        <w:widowControl w:val="0"/>
        <w:spacing w:after="0" w:line="280" w:lineRule="exact"/>
        <w:ind w:right="320"/>
        <w:rPr>
          <w:rFonts w:ascii="Times New Roman" w:hAnsi="Times New Roman"/>
          <w:smallCaps/>
          <w:color w:val="000000"/>
          <w:sz w:val="24"/>
          <w:szCs w:val="24"/>
        </w:rPr>
      </w:pPr>
    </w:p>
    <w:p w:rsidR="001347F2" w:rsidRDefault="001347F2" w:rsidP="001347F2">
      <w:pPr>
        <w:widowControl w:val="0"/>
        <w:spacing w:after="0" w:line="280" w:lineRule="exact"/>
        <w:ind w:right="320"/>
        <w:jc w:val="right"/>
        <w:rPr>
          <w:rFonts w:ascii="Times New Roman" w:hAnsi="Times New Roman"/>
          <w:smallCaps/>
          <w:color w:val="000000"/>
          <w:sz w:val="24"/>
          <w:szCs w:val="24"/>
        </w:rPr>
      </w:pPr>
    </w:p>
    <w:p w:rsidR="001347F2" w:rsidRDefault="001347F2" w:rsidP="001347F2">
      <w:pPr>
        <w:widowControl w:val="0"/>
        <w:spacing w:after="0" w:line="280" w:lineRule="exact"/>
        <w:ind w:right="320"/>
        <w:jc w:val="right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mallCaps/>
          <w:color w:val="000000"/>
          <w:sz w:val="24"/>
          <w:szCs w:val="24"/>
        </w:rPr>
        <w:t>приложение</w:t>
      </w:r>
      <w:r w:rsidR="007D6AF4">
        <w:rPr>
          <w:rFonts w:ascii="Times New Roman" w:hAnsi="Times New Roman"/>
          <w:smallCap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="0094336E">
        <w:rPr>
          <w:rFonts w:ascii="Times New Roman" w:hAnsi="Times New Roman"/>
          <w:iCs/>
          <w:color w:val="000000"/>
          <w:sz w:val="24"/>
          <w:szCs w:val="24"/>
        </w:rPr>
        <w:t>к  постановлению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:rsidR="001347F2" w:rsidRDefault="001347F2" w:rsidP="001347F2">
      <w:pPr>
        <w:widowControl w:val="0"/>
        <w:spacing w:after="0" w:line="280" w:lineRule="exact"/>
        <w:ind w:right="32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администрации</w:t>
      </w:r>
      <w:r>
        <w:rPr>
          <w:rFonts w:ascii="Times New Roman" w:hAnsi="Times New Roman"/>
          <w:iCs/>
          <w:color w:val="000000"/>
          <w:sz w:val="24"/>
          <w:szCs w:val="24"/>
        </w:rPr>
        <w:br/>
        <w:t>Критовского сельсовета</w:t>
      </w:r>
    </w:p>
    <w:p w:rsidR="001347F2" w:rsidRDefault="0094336E" w:rsidP="001347F2">
      <w:pPr>
        <w:widowControl w:val="0"/>
        <w:tabs>
          <w:tab w:val="left" w:pos="6294"/>
          <w:tab w:val="left" w:pos="7417"/>
        </w:tabs>
        <w:spacing w:after="600" w:line="322" w:lineRule="exact"/>
        <w:ind w:left="5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от «03» декабря 2015 года  № 85</w:t>
      </w:r>
      <w:r w:rsidR="00E64C1C">
        <w:rPr>
          <w:rFonts w:ascii="Times New Roman" w:hAnsi="Times New Roman"/>
          <w:color w:val="000000"/>
          <w:sz w:val="24"/>
          <w:szCs w:val="24"/>
        </w:rPr>
        <w:t>-П</w:t>
      </w:r>
    </w:p>
    <w:p w:rsidR="001347F2" w:rsidRDefault="001347F2" w:rsidP="001347F2">
      <w:pPr>
        <w:keepNext/>
        <w:keepLines/>
        <w:widowControl w:val="0"/>
        <w:spacing w:after="0" w:line="322" w:lineRule="exact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bookmark0"/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</w:t>
      </w:r>
      <w:bookmarkEnd w:id="0"/>
    </w:p>
    <w:p w:rsidR="001347F2" w:rsidRDefault="001347F2" w:rsidP="001347F2">
      <w:pPr>
        <w:keepNext/>
        <w:keepLines/>
        <w:widowControl w:val="0"/>
        <w:spacing w:after="0" w:line="322" w:lineRule="exact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" w:name="bookmark1"/>
      <w:r>
        <w:rPr>
          <w:rFonts w:ascii="Times New Roman" w:hAnsi="Times New Roman"/>
          <w:b/>
          <w:bCs/>
          <w:color w:val="000000"/>
          <w:sz w:val="28"/>
          <w:szCs w:val="28"/>
        </w:rPr>
        <w:t>РАЗРАБОТКИ И УТВЕРЖДЕНИЯ АДМИНИСТРАТИВНЫХ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РЕГЛАМЕНТОВ ПРЕДОСТАВЛЕНИЯ МУНИЦИПАЛЬНЫХ УСЛУГ</w:t>
      </w:r>
      <w:bookmarkEnd w:id="1"/>
    </w:p>
    <w:p w:rsidR="001347F2" w:rsidRDefault="001347F2" w:rsidP="001347F2">
      <w:pPr>
        <w:widowControl w:val="0"/>
        <w:spacing w:after="633" w:line="322" w:lineRule="exact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АДМИНИСТРАЦИЕЙ </w:t>
      </w:r>
      <w:r w:rsidR="00E64C1C">
        <w:rPr>
          <w:rFonts w:ascii="Times New Roman" w:hAnsi="Times New Roman"/>
          <w:b/>
          <w:iCs/>
          <w:color w:val="000000"/>
          <w:sz w:val="28"/>
          <w:szCs w:val="28"/>
        </w:rPr>
        <w:t xml:space="preserve">КРИТОВСКОГО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СЕЛЬСОВЕТА</w:t>
      </w:r>
    </w:p>
    <w:p w:rsidR="001347F2" w:rsidRDefault="00E64C1C" w:rsidP="001347F2">
      <w:pPr>
        <w:keepNext/>
        <w:keepLines/>
        <w:widowControl w:val="0"/>
        <w:spacing w:after="294" w:line="280" w:lineRule="exact"/>
        <w:ind w:left="390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bookmark2"/>
      <w:r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  <w:r w:rsidR="001347F2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Общие положения</w:t>
      </w:r>
      <w:bookmarkEnd w:id="2"/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085"/>
        </w:tabs>
        <w:spacing w:after="0" w:line="322" w:lineRule="exact"/>
        <w:ind w:firstLine="7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Настоящий Порядок определяет порядок разработки и утверждения</w:t>
      </w:r>
    </w:p>
    <w:p w:rsidR="001347F2" w:rsidRDefault="001347F2" w:rsidP="001347F2">
      <w:pPr>
        <w:widowControl w:val="0"/>
        <w:tabs>
          <w:tab w:val="left" w:pos="2765"/>
          <w:tab w:val="left" w:pos="5285"/>
          <w:tab w:val="left" w:pos="8040"/>
        </w:tabs>
        <w:spacing w:after="0" w:line="322" w:lineRule="exact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администрацией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сельсовета</w:t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административных регламентов предоставления муниципальных услуг (далее - регламенты), в том числе по рассмотрению обращений граждан Российской Федерации в соответствии с Федеральным законом «О порядке рассмотрения обращений граждан Российской Федерации».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085"/>
        </w:tabs>
        <w:spacing w:after="0" w:line="322" w:lineRule="exact"/>
        <w:ind w:firstLine="7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Регламент должен содержать информацию, необходимую и достаточную для получения муниципальной услуги гражданином или организацией, а также для предоставления муниципальной услуги должностными лицами администрации </w:t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сельсовета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098"/>
        </w:tabs>
        <w:spacing w:after="0" w:line="322" w:lineRule="exact"/>
        <w:ind w:firstLine="7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Регламент должен устанавливать: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384"/>
        </w:tabs>
        <w:spacing w:after="0" w:line="322" w:lineRule="exact"/>
        <w:ind w:firstLine="7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сроки и последовательность административных процедур и административных действий органов, предоставляющих услуги;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384"/>
        </w:tabs>
        <w:spacing w:after="0" w:line="322" w:lineRule="exact"/>
        <w:ind w:firstLine="7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 взаимодействия между органами, предоставляющими услуги;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384"/>
        </w:tabs>
        <w:spacing w:after="0" w:line="322" w:lineRule="exact"/>
        <w:ind w:firstLine="7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 взаимодействия органов, предоставляющих услуги, с</w:t>
      </w:r>
    </w:p>
    <w:p w:rsidR="001347F2" w:rsidRDefault="001347F2" w:rsidP="001347F2">
      <w:pPr>
        <w:widowControl w:val="0"/>
        <w:tabs>
          <w:tab w:val="left" w:pos="2429"/>
          <w:tab w:val="left" w:pos="3444"/>
          <w:tab w:val="left" w:pos="648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физическими и юридическими лицами (заявителями), органами </w:t>
      </w:r>
    </w:p>
    <w:p w:rsidR="001347F2" w:rsidRDefault="001347F2" w:rsidP="001347F2">
      <w:pPr>
        <w:widowControl w:val="0"/>
        <w:tabs>
          <w:tab w:val="left" w:pos="2429"/>
          <w:tab w:val="left" w:pos="3444"/>
          <w:tab w:val="left" w:pos="648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государственной власти, органами местного самоуправления иных</w:t>
      </w:r>
    </w:p>
    <w:p w:rsidR="001347F2" w:rsidRDefault="001347F2" w:rsidP="001347F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муниципальных образований, а также с учреждениями и организациями при предоставлении муниципальной услуги.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098"/>
        </w:tabs>
        <w:spacing w:after="0" w:line="322" w:lineRule="exact"/>
        <w:ind w:firstLine="7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Регламенты разрабатываются органами, предоставляющими услуги, на</w:t>
      </w:r>
    </w:p>
    <w:p w:rsidR="001347F2" w:rsidRDefault="001347F2" w:rsidP="001347F2">
      <w:pPr>
        <w:widowControl w:val="0"/>
        <w:tabs>
          <w:tab w:val="left" w:pos="3444"/>
          <w:tab w:val="left" w:pos="6902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основании федеральных законов, нормативных правовых актов Президента Российской Федерации и Правительства Российской Федерации; законов Красноярского края,</w:t>
      </w:r>
      <w:r>
        <w:rPr>
          <w:rFonts w:ascii="Times New Roman" w:hAnsi="Times New Roman"/>
          <w:color w:val="000000"/>
          <w:sz w:val="28"/>
          <w:szCs w:val="28"/>
        </w:rPr>
        <w:tab/>
        <w:t>нормативных правовых</w:t>
      </w:r>
      <w:r>
        <w:rPr>
          <w:rFonts w:ascii="Times New Roman" w:hAnsi="Times New Roman"/>
          <w:color w:val="000000"/>
          <w:sz w:val="28"/>
          <w:szCs w:val="28"/>
        </w:rPr>
        <w:tab/>
        <w:t>актов Губернатора</w:t>
      </w:r>
    </w:p>
    <w:p w:rsidR="001347F2" w:rsidRDefault="001347F2" w:rsidP="001347F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Красноярского  края и Правительства Красноярского края; муниципальных правовых актов </w:t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сельсовета</w:t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иных нормативных правовых актов, устанавливающих критерии, сроки и последовательность административных процедур, административных действий и (или) принятия решений, а также иные требования к порядку предоставления муниципальных услуг.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056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разработке регламентов органы, предоставляющие услуги, предусматривают оптимизацию (повышение качества) предоставления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муниципальных услуг, в том числе: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279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упорядочение административных процедур (действий);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279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устранение избыточных административных процедур (действий);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265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</w:t>
      </w:r>
      <w:r>
        <w:rPr>
          <w:rFonts w:ascii="Times New Roman" w:hAnsi="Times New Roman"/>
          <w:color w:val="000000"/>
          <w:sz w:val="28"/>
          <w:szCs w:val="28"/>
        </w:rPr>
        <w:softHyphen/>
        <w:t>-коммуникационных технологий;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265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сокращение срока предоставления муниципальной услуги, а также срока выполнения отдельных административных процедур (действий) </w:t>
      </w:r>
      <w:r w:rsidR="00E64C1C">
        <w:rPr>
          <w:rFonts w:ascii="Times New Roman" w:hAnsi="Times New Roman"/>
          <w:smallCaps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рамках предоставления муниципальной услуги. Орган, предоставляющий услугу,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</w:t>
      </w:r>
      <w:r w:rsidR="00E64C1C">
        <w:rPr>
          <w:rFonts w:ascii="Times New Roman" w:hAnsi="Times New Roman"/>
          <w:color w:val="000000"/>
          <w:sz w:val="28"/>
          <w:szCs w:val="28"/>
        </w:rPr>
        <w:t xml:space="preserve">ации и Красноярского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 края;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265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ответственность должностных лиц органов, предоставляющих услуги, за несоблюдение ими 'требований регламентов при выполнении административных процедур (действий);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279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в электронной форме.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265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Регламенты утверждаются постановлением администрации </w:t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056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Осуществление органами местного самоуправления </w:t>
      </w:r>
      <w:r w:rsidR="00E64C1C">
        <w:rPr>
          <w:rFonts w:ascii="Times New Roman" w:hAnsi="Times New Roman"/>
          <w:iCs/>
          <w:color w:val="000000"/>
          <w:sz w:val="26"/>
          <w:szCs w:val="26"/>
        </w:rPr>
        <w:t xml:space="preserve">Критовский 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сельсовет</w:t>
      </w:r>
      <w:r w:rsidR="00E64C1C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отдельных государственных полномочий Красноярского края, переданных им на основании закона Красноярского края с предоставлением субвенций из бюджета Красноярского края, осуществляется в порядке, установленном соответствующим регламентом, утвержденным органом исполнительной власти, если иное не установлено законом Красноярского края.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056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Регламенты разрабатываются органами, предоставляющими услуги, па основании полномочий, предусмотренных федеральными законами, актами Президента Российской Федерации и Правительства Российской Федерации, законами и иными нормативными правовыми актами Красноярского края, муниципальными правовыми актами</w:t>
      </w:r>
      <w:r w:rsidR="00E64C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6"/>
          <w:szCs w:val="26"/>
        </w:rPr>
        <w:t>органами местного самоуправления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 включаются в перечень муниципальных услугу формируемый и размещаемый администрацией </w:t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сельсовета</w:t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государственной информационной системе «Портал государственных и муниципальных услуг»  Красноярского  края».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030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Проекты регламентов подлежат независимой экспертизе и экспертизе, проводимой уполномоченным органом администрации </w:t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сельсовета</w:t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порядке, установленном администрацией </w:t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1347F2" w:rsidRDefault="001347F2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Орган, предоставляющий услугу, готовит и представляет на экспертизу в уполномоченный орган администрации </w:t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сельсовета</w:t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вместе с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проектом регламента пояснительную записку, в которой приводятся информация об основных предполагаемых улучшениях предоставления муниципальной услуги в случае, принятия регламента, сведения об учете рекомендаций независимой экспертизы и предложений заинтересованных организаций и граждан, а также письменно обоснованное мнение </w:t>
      </w:r>
      <w:r>
        <w:rPr>
          <w:rFonts w:ascii="Times New Roman" w:hAnsi="Times New Roman"/>
          <w:iCs/>
          <w:color w:val="000000"/>
          <w:sz w:val="28"/>
          <w:szCs w:val="28"/>
        </w:rPr>
        <w:t>уполномоченного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</w:t>
      </w:r>
      <w:r w:rsidR="00E64C1C">
        <w:rPr>
          <w:rFonts w:ascii="Times New Roman" w:hAnsi="Times New Roman"/>
          <w:b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сельсовета</w:t>
      </w:r>
      <w:r w:rsidR="00E64C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 возможности перевода муниципальной услуги, в отношении которой разработан регламент, в электронный вид.</w:t>
      </w:r>
    </w:p>
    <w:p w:rsidR="001347F2" w:rsidRDefault="001347F2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если в процессе разработки проста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актов, то проект регламента направляется на экспертизу в уполномоченный орган администрации с приложением проектов указанных актов.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328"/>
        </w:tabs>
        <w:spacing w:after="333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Проекты регламентов, пояснительные записки к ним, а также заключение уполномоченного органа администрации </w:t>
      </w:r>
      <w:r w:rsidR="00E64C1C">
        <w:rPr>
          <w:rFonts w:ascii="Times New Roman" w:hAnsi="Times New Roman"/>
          <w:i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 на проект регламента и заключения независимой экспертизы размещаются на официальном сайте в установленном порядке.</w:t>
      </w:r>
    </w:p>
    <w:p w:rsidR="001347F2" w:rsidRDefault="001347F2" w:rsidP="001347F2">
      <w:pPr>
        <w:widowControl w:val="0"/>
        <w:numPr>
          <w:ilvl w:val="0"/>
          <w:numId w:val="3"/>
        </w:numPr>
        <w:tabs>
          <w:tab w:val="left" w:pos="3644"/>
        </w:tabs>
        <w:spacing w:after="299" w:line="280" w:lineRule="exact"/>
        <w:ind w:left="33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Требования к регламентам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518"/>
          <w:tab w:val="left" w:pos="3610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</w:t>
      </w:r>
      <w:r>
        <w:rPr>
          <w:rFonts w:ascii="Times New Roman" w:hAnsi="Times New Roman"/>
          <w:color w:val="000000"/>
          <w:sz w:val="28"/>
          <w:szCs w:val="28"/>
        </w:rPr>
        <w:tab/>
        <w:t>регламента определяется администрацией</w:t>
      </w:r>
    </w:p>
    <w:p w:rsidR="001347F2" w:rsidRDefault="001347F2" w:rsidP="001347F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Боготольского сельсовета </w:t>
      </w:r>
      <w:r>
        <w:rPr>
          <w:rFonts w:ascii="Times New Roman" w:hAnsi="Times New Roman"/>
          <w:color w:val="000000"/>
          <w:sz w:val="28"/>
          <w:szCs w:val="28"/>
        </w:rPr>
        <w:t>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1347F2" w:rsidRDefault="00E64C1C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1347F2">
        <w:rPr>
          <w:rFonts w:ascii="Times New Roman" w:hAnsi="Times New Roman"/>
          <w:color w:val="000000"/>
          <w:sz w:val="28"/>
          <w:szCs w:val="28"/>
        </w:rPr>
        <w:t>. В регламент включаются следующие разделы:</w:t>
      </w:r>
    </w:p>
    <w:p w:rsidR="001347F2" w:rsidRDefault="001347F2" w:rsidP="001347F2">
      <w:pPr>
        <w:widowControl w:val="0"/>
        <w:numPr>
          <w:ilvl w:val="0"/>
          <w:numId w:val="4"/>
        </w:numPr>
        <w:tabs>
          <w:tab w:val="left" w:pos="1387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общие положения;</w:t>
      </w:r>
    </w:p>
    <w:p w:rsidR="001347F2" w:rsidRDefault="001347F2" w:rsidP="001347F2">
      <w:pPr>
        <w:widowControl w:val="0"/>
        <w:numPr>
          <w:ilvl w:val="0"/>
          <w:numId w:val="4"/>
        </w:numPr>
        <w:tabs>
          <w:tab w:val="left" w:pos="1391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стандарт предоставления муниципальной услуги;</w:t>
      </w:r>
    </w:p>
    <w:p w:rsidR="001347F2" w:rsidRDefault="001347F2" w:rsidP="001347F2">
      <w:pPr>
        <w:widowControl w:val="0"/>
        <w:numPr>
          <w:ilvl w:val="0"/>
          <w:numId w:val="4"/>
        </w:numPr>
        <w:tabs>
          <w:tab w:val="left" w:pos="1391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состав, последовательность и сроки выполнения административных</w:t>
      </w:r>
    </w:p>
    <w:p w:rsidR="001347F2" w:rsidRDefault="001347F2" w:rsidP="001347F2">
      <w:pPr>
        <w:widowControl w:val="0"/>
        <w:tabs>
          <w:tab w:val="left" w:pos="361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процедур (действий), требования к порядку их выполнения, в том числе особенности выполнения</w:t>
      </w:r>
      <w:r>
        <w:rPr>
          <w:rFonts w:ascii="Times New Roman" w:hAnsi="Times New Roman"/>
          <w:color w:val="000000"/>
          <w:sz w:val="28"/>
          <w:szCs w:val="28"/>
        </w:rPr>
        <w:tab/>
        <w:t>административных процедур (действий) в</w:t>
      </w:r>
    </w:p>
    <w:p w:rsidR="001347F2" w:rsidRDefault="001347F2" w:rsidP="001347F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электронной форме;</w:t>
      </w:r>
    </w:p>
    <w:p w:rsidR="001347F2" w:rsidRDefault="001347F2" w:rsidP="001347F2">
      <w:pPr>
        <w:widowControl w:val="0"/>
        <w:numPr>
          <w:ilvl w:val="0"/>
          <w:numId w:val="4"/>
        </w:numPr>
        <w:tabs>
          <w:tab w:val="left" w:pos="1391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формы контроля за исполнением регламента;</w:t>
      </w:r>
    </w:p>
    <w:p w:rsidR="001347F2" w:rsidRDefault="001347F2" w:rsidP="001347F2">
      <w:pPr>
        <w:widowControl w:val="0"/>
        <w:numPr>
          <w:ilvl w:val="0"/>
          <w:numId w:val="4"/>
        </w:numPr>
        <w:tabs>
          <w:tab w:val="left" w:pos="1518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услугу, а также их должностных лиц.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328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Раздел, касающийся общих положений, состоит из следующих подразделов: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391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предмет регулирования регламента;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390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круг заявителей;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536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требования к порядку информирования о предоставлении муниципальной услуги, в том числе:</w:t>
      </w:r>
    </w:p>
    <w:p w:rsidR="001347F2" w:rsidRDefault="001347F2" w:rsidP="001347F2">
      <w:pPr>
        <w:widowControl w:val="0"/>
        <w:tabs>
          <w:tab w:val="left" w:pos="2190"/>
          <w:tab w:val="left" w:pos="5768"/>
          <w:tab w:val="left" w:pos="7592"/>
          <w:tab w:val="left" w:pos="8365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о месте нахождения и графике работы органов, предоставляющих услугу, их структурных подразделений,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органов местного самоуправления Боготольский сельсовет и организаций,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обращение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в которые</w:t>
      </w:r>
      <w:r>
        <w:rPr>
          <w:rFonts w:ascii="Times New Roman" w:hAnsi="Times New Roman"/>
          <w:color w:val="000000"/>
          <w:sz w:val="28"/>
          <w:szCs w:val="28"/>
        </w:rPr>
        <w:tab/>
        <w:t>необходимо</w:t>
      </w:r>
      <w:r>
        <w:rPr>
          <w:rFonts w:ascii="Times New Roman" w:hAnsi="Times New Roman"/>
          <w:color w:val="000000"/>
          <w:sz w:val="28"/>
          <w:szCs w:val="28"/>
        </w:rPr>
        <w:tab/>
        <w:t>для</w:t>
      </w:r>
      <w:r>
        <w:rPr>
          <w:rFonts w:ascii="Times New Roman" w:hAnsi="Times New Roman"/>
          <w:color w:val="000000"/>
          <w:sz w:val="28"/>
          <w:szCs w:val="28"/>
        </w:rPr>
        <w:tab/>
        <w:t>получения</w:t>
      </w:r>
    </w:p>
    <w:p w:rsidR="001347F2" w:rsidRDefault="001347F2" w:rsidP="001347F2">
      <w:pPr>
        <w:widowControl w:val="0"/>
        <w:tabs>
          <w:tab w:val="left" w:pos="2466"/>
          <w:tab w:val="left" w:pos="4222"/>
          <w:tab w:val="left" w:pos="8576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ab/>
        <w:t>услуга, а</w:t>
      </w:r>
      <w:r>
        <w:rPr>
          <w:rFonts w:ascii="Times New Roman" w:hAnsi="Times New Roman"/>
          <w:color w:val="000000"/>
          <w:sz w:val="28"/>
          <w:szCs w:val="28"/>
        </w:rPr>
        <w:tab/>
        <w:t>также многофункциональных</w:t>
      </w:r>
      <w:r>
        <w:rPr>
          <w:rFonts w:ascii="Times New Roman" w:hAnsi="Times New Roman"/>
          <w:color w:val="000000"/>
          <w:sz w:val="28"/>
          <w:szCs w:val="28"/>
        </w:rPr>
        <w:tab/>
        <w:t>центров</w:t>
      </w:r>
    </w:p>
    <w:p w:rsidR="001347F2" w:rsidRDefault="001347F2" w:rsidP="001347F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предоставления государственных и муниципальных услуг; -</w:t>
      </w:r>
    </w:p>
    <w:p w:rsidR="001347F2" w:rsidRDefault="001347F2" w:rsidP="001347F2">
      <w:pPr>
        <w:widowControl w:val="0"/>
        <w:tabs>
          <w:tab w:val="left" w:pos="2466"/>
          <w:tab w:val="left" w:pos="4222"/>
          <w:tab w:val="left" w:pos="8576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справочные</w:t>
      </w:r>
      <w:r>
        <w:rPr>
          <w:rFonts w:ascii="Times New Roman" w:hAnsi="Times New Roman"/>
          <w:color w:val="000000"/>
          <w:sz w:val="28"/>
          <w:szCs w:val="28"/>
        </w:rPr>
        <w:tab/>
        <w:t>телефоны</w:t>
      </w:r>
      <w:r>
        <w:rPr>
          <w:rFonts w:ascii="Times New Roman" w:hAnsi="Times New Roman"/>
          <w:color w:val="000000"/>
          <w:sz w:val="28"/>
          <w:szCs w:val="28"/>
        </w:rPr>
        <w:tab/>
        <w:t>структурных подразделений</w:t>
      </w:r>
      <w:r>
        <w:rPr>
          <w:rFonts w:ascii="Times New Roman" w:hAnsi="Times New Roman"/>
          <w:color w:val="000000"/>
          <w:sz w:val="28"/>
          <w:szCs w:val="28"/>
        </w:rPr>
        <w:tab/>
        <w:t>органов,</w:t>
      </w:r>
    </w:p>
    <w:p w:rsidR="001347F2" w:rsidRDefault="001347F2" w:rsidP="001347F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предоставляющих услугу, организаций, участвующих в предоставлении муниципальной услуги, в том числе номер телефона</w:t>
      </w:r>
      <w:r w:rsidR="00E64C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64C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автоинформатора;</w:t>
      </w:r>
    </w:p>
    <w:p w:rsidR="001347F2" w:rsidRDefault="001347F2" w:rsidP="001347F2">
      <w:pPr>
        <w:widowControl w:val="0"/>
        <w:tabs>
          <w:tab w:val="left" w:pos="2190"/>
          <w:tab w:val="center" w:pos="5664"/>
          <w:tab w:val="left" w:pos="7138"/>
          <w:tab w:val="right" w:pos="9621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адреса официальных сайтов органов и организаций, участвующих в предоставлении муниципальной услуги, в информационно- телекоммуникационной сети Интернет, содержащих информацию о предоставлении</w:t>
      </w:r>
      <w:r>
        <w:rPr>
          <w:rFonts w:ascii="Times New Roman" w:hAnsi="Times New Roman"/>
          <w:color w:val="000000"/>
          <w:sz w:val="28"/>
          <w:szCs w:val="28"/>
        </w:rPr>
        <w:tab/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ab/>
        <w:t>услуги и услуг,</w:t>
      </w:r>
      <w:r>
        <w:rPr>
          <w:rFonts w:ascii="Times New Roman" w:hAnsi="Times New Roman"/>
          <w:color w:val="000000"/>
          <w:sz w:val="28"/>
          <w:szCs w:val="28"/>
        </w:rPr>
        <w:tab/>
        <w:t>которые</w:t>
      </w:r>
      <w:r>
        <w:rPr>
          <w:rFonts w:ascii="Times New Roman" w:hAnsi="Times New Roman"/>
          <w:color w:val="000000"/>
          <w:sz w:val="28"/>
          <w:szCs w:val="28"/>
        </w:rPr>
        <w:tab/>
        <w:t>являются</w:t>
      </w:r>
    </w:p>
    <w:p w:rsidR="001347F2" w:rsidRDefault="001347F2" w:rsidP="001347F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необходимыми и обязательными для предоставления муниципальной услуги, адреса их электронной почты;</w:t>
      </w:r>
    </w:p>
    <w:p w:rsidR="001347F2" w:rsidRDefault="001347F2" w:rsidP="001347F2">
      <w:pPr>
        <w:widowControl w:val="0"/>
        <w:tabs>
          <w:tab w:val="left" w:pos="2190"/>
          <w:tab w:val="left" w:pos="3827"/>
          <w:tab w:val="left" w:pos="5768"/>
          <w:tab w:val="left" w:pos="7592"/>
          <w:tab w:val="left" w:pos="8365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</w:t>
      </w:r>
      <w:r>
        <w:rPr>
          <w:rFonts w:ascii="Times New Roman" w:hAnsi="Times New Roman"/>
          <w:color w:val="000000"/>
          <w:sz w:val="28"/>
          <w:szCs w:val="28"/>
        </w:rPr>
        <w:tab/>
        <w:t>получения</w:t>
      </w:r>
      <w:r>
        <w:rPr>
          <w:rFonts w:ascii="Times New Roman" w:hAnsi="Times New Roman"/>
          <w:color w:val="000000"/>
          <w:sz w:val="28"/>
          <w:szCs w:val="28"/>
        </w:rPr>
        <w:tab/>
        <w:t>информации</w:t>
      </w:r>
      <w:r>
        <w:rPr>
          <w:rFonts w:ascii="Times New Roman" w:hAnsi="Times New Roman"/>
          <w:color w:val="000000"/>
          <w:sz w:val="28"/>
          <w:szCs w:val="28"/>
        </w:rPr>
        <w:tab/>
        <w:t>заявителями</w:t>
      </w:r>
      <w:r>
        <w:rPr>
          <w:rFonts w:ascii="Times New Roman" w:hAnsi="Times New Roman"/>
          <w:color w:val="000000"/>
          <w:sz w:val="28"/>
          <w:szCs w:val="28"/>
        </w:rPr>
        <w:tab/>
        <w:t>по</w:t>
      </w:r>
      <w:r>
        <w:rPr>
          <w:rFonts w:ascii="Times New Roman" w:hAnsi="Times New Roman"/>
          <w:color w:val="000000"/>
          <w:sz w:val="28"/>
          <w:szCs w:val="28"/>
        </w:rPr>
        <w:tab/>
        <w:t>вопросам</w:t>
      </w:r>
    </w:p>
    <w:p w:rsidR="001347F2" w:rsidRDefault="001347F2" w:rsidP="001347F2">
      <w:pPr>
        <w:widowControl w:val="0"/>
        <w:tabs>
          <w:tab w:val="left" w:pos="2190"/>
          <w:tab w:val="center" w:pos="5664"/>
          <w:tab w:val="left" w:pos="7138"/>
          <w:tab w:val="right" w:pos="962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предоставления</w:t>
      </w:r>
      <w:r>
        <w:rPr>
          <w:rFonts w:ascii="Times New Roman" w:hAnsi="Times New Roman"/>
          <w:color w:val="000000"/>
          <w:sz w:val="28"/>
          <w:szCs w:val="28"/>
        </w:rPr>
        <w:tab/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ab/>
        <w:t>услуги и услуг,</w:t>
      </w:r>
      <w:r>
        <w:rPr>
          <w:rFonts w:ascii="Times New Roman" w:hAnsi="Times New Roman"/>
          <w:color w:val="000000"/>
          <w:sz w:val="28"/>
          <w:szCs w:val="28"/>
        </w:rPr>
        <w:tab/>
        <w:t>которые</w:t>
      </w:r>
      <w:r>
        <w:rPr>
          <w:rFonts w:ascii="Times New Roman" w:hAnsi="Times New Roman"/>
          <w:color w:val="000000"/>
          <w:sz w:val="28"/>
          <w:szCs w:val="28"/>
        </w:rPr>
        <w:tab/>
        <w:t>являются</w:t>
      </w:r>
    </w:p>
    <w:p w:rsidR="001347F2" w:rsidRDefault="001347F2" w:rsidP="001347F2">
      <w:pPr>
        <w:widowControl w:val="0"/>
        <w:tabs>
          <w:tab w:val="left" w:pos="2190"/>
          <w:tab w:val="center" w:pos="5664"/>
          <w:tab w:val="left" w:pos="7138"/>
          <w:tab w:val="right" w:pos="962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необходимыми и обязательными для предоставления муниципальной услуги, сведений о ходе предоставления указанных услуг, в чем числе с использованием</w:t>
      </w:r>
    </w:p>
    <w:p w:rsidR="001347F2" w:rsidRDefault="001347F2" w:rsidP="001347F2">
      <w:pPr>
        <w:widowControl w:val="0"/>
        <w:tabs>
          <w:tab w:val="left" w:pos="2190"/>
          <w:tab w:val="center" w:pos="5664"/>
          <w:tab w:val="left" w:pos="7138"/>
          <w:tab w:val="right" w:pos="9621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государственной</w:t>
      </w:r>
      <w:r>
        <w:rPr>
          <w:rFonts w:ascii="Times New Roman" w:hAnsi="Times New Roman"/>
          <w:color w:val="000000"/>
          <w:sz w:val="28"/>
          <w:szCs w:val="28"/>
        </w:rPr>
        <w:tab/>
        <w:t>информационной</w:t>
      </w:r>
      <w:r>
        <w:rPr>
          <w:rFonts w:ascii="Times New Roman" w:hAnsi="Times New Roman"/>
          <w:color w:val="000000"/>
          <w:sz w:val="28"/>
          <w:szCs w:val="28"/>
        </w:rPr>
        <w:tab/>
        <w:t>системы</w:t>
      </w:r>
      <w:r>
        <w:rPr>
          <w:rFonts w:ascii="Times New Roman" w:hAnsi="Times New Roman"/>
          <w:color w:val="000000"/>
          <w:sz w:val="28"/>
          <w:szCs w:val="28"/>
        </w:rPr>
        <w:tab/>
        <w:t>«Портал</w:t>
      </w:r>
    </w:p>
    <w:p w:rsidR="001347F2" w:rsidRDefault="001347F2" w:rsidP="001347F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государственных и муниципальных услуг Красноярского  края»;</w:t>
      </w:r>
    </w:p>
    <w:p w:rsidR="001347F2" w:rsidRDefault="001347F2" w:rsidP="001347F2">
      <w:pPr>
        <w:widowControl w:val="0"/>
        <w:tabs>
          <w:tab w:val="left" w:pos="2194"/>
          <w:tab w:val="left" w:pos="7138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</w:t>
      </w:r>
      <w:r>
        <w:rPr>
          <w:rFonts w:ascii="Times New Roman" w:hAnsi="Times New Roman"/>
          <w:color w:val="000000"/>
          <w:sz w:val="28"/>
          <w:szCs w:val="28"/>
        </w:rPr>
        <w:tab/>
        <w:t>которые являются необходимыми и</w:t>
      </w:r>
      <w:r>
        <w:rPr>
          <w:rFonts w:ascii="Times New Roman" w:hAnsi="Times New Roman"/>
          <w:color w:val="000000"/>
          <w:sz w:val="28"/>
          <w:szCs w:val="28"/>
        </w:rPr>
        <w:tab/>
        <w:t>обязательными для</w:t>
      </w:r>
    </w:p>
    <w:p w:rsidR="001347F2" w:rsidRDefault="001347F2" w:rsidP="001347F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услуги, а также на официальных сайтах органов, предоставляющих муниципальную услугу, организаций, участвующих в предоставлении муниципальной услуги, в информационно- телекоммуникационной сети Интернет, а также в государственной информационной системе «Портал государственных и муниципальных услуг Красноярского  края».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166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Стандарт предоставления муниципальной услуги должен содержать следующие подразделы: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390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муниципальной услуги;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383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наименование органа, предоставляющего муниципальную услугу. Если в предоставлении муниципальной услуги участвуют также иные органы исполнительной власти, органы местного </w:t>
      </w:r>
      <w:r w:rsidR="00E64C1C">
        <w:rPr>
          <w:rFonts w:ascii="Times New Roman" w:hAnsi="Times New Roman"/>
          <w:color w:val="000000"/>
          <w:sz w:val="28"/>
          <w:szCs w:val="28"/>
        </w:rPr>
        <w:t>самоуправления</w:t>
      </w:r>
      <w:r>
        <w:rPr>
          <w:rFonts w:ascii="Times New Roman" w:hAnsi="Times New Roman"/>
          <w:color w:val="000000"/>
          <w:sz w:val="28"/>
          <w:szCs w:val="28"/>
        </w:rPr>
        <w:t>, а также организации, то указываются все органы и организации, обращение в которые необходимо для предоставления муниципальной услуги. Также указываются требования пункта 3 части 1 статьи 7 Федерального закона от 27 июля 2010 года № 210-ФЗ «Об организации предоставления государственных и муниципальных услуг»,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394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описание результата предоставления муниципальной услуги;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394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предоставления муниципальной услуги, в том числе с учетом</w:t>
      </w:r>
    </w:p>
    <w:p w:rsidR="001347F2" w:rsidRDefault="001347F2" w:rsidP="001347F2">
      <w:pPr>
        <w:widowControl w:val="0"/>
        <w:tabs>
          <w:tab w:val="left" w:pos="577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необходимости обращения в организации, участвующие в предоставлении муниципальной услуги, срок приостановления предоставления муниципальной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услуги в случае, если возможность приостановления предусмотрена законодательством Российской Федерации и Красноярского края, срок выдачи (направления) документов, являющихся</w:t>
      </w:r>
      <w:r>
        <w:rPr>
          <w:rFonts w:ascii="Times New Roman" w:hAnsi="Times New Roman"/>
          <w:color w:val="000000"/>
          <w:sz w:val="28"/>
          <w:szCs w:val="28"/>
        </w:rPr>
        <w:tab/>
        <w:t>результатом предоставления</w:t>
      </w:r>
    </w:p>
    <w:p w:rsidR="001347F2" w:rsidRDefault="001347F2" w:rsidP="001347F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муниципальной услуги;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359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394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исчерпывающий перечень документов, необходимых в соответствии</w:t>
      </w:r>
    </w:p>
    <w:p w:rsidR="001347F2" w:rsidRDefault="001347F2" w:rsidP="001347F2">
      <w:pPr>
        <w:widowControl w:val="0"/>
        <w:tabs>
          <w:tab w:val="left" w:pos="5774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</w:t>
      </w:r>
      <w:r w:rsidR="007D6A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законами и иными нормативными правовыми актами Красноярского края, а также случаев, когда законодательством Российской Федерации, Красноярского края предусмотрена свободная форма подачи этих документов). При этом в указанную форму заявления в случае необходимости получения персональных данных заявителя из других государственных органов, органов местного самоуправления, подведомственных им организаций также включается форма для получения согласия заявителя, являющегося субъектом персональных данных, с обработкой его персональных данных посредством их получения из иного государственного органа, органа местного самоуправления и подведомственной им организации в целях предоставления муниципальной услуги в соответствии с требованиями Федерального закона «О персональных данных»;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356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</w:t>
      </w:r>
      <w:r>
        <w:rPr>
          <w:rFonts w:ascii="Times New Roman" w:hAnsi="Times New Roman"/>
          <w:iCs/>
          <w:color w:val="000000"/>
          <w:sz w:val="28"/>
          <w:szCs w:val="28"/>
        </w:rPr>
        <w:t>услуги</w:t>
      </w:r>
      <w:r w:rsidR="007D6AF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</w:t>
      </w:r>
      <w:r w:rsidR="007D6A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законами и иными нормативными правовыми актами Красноярского края, а также случаев, когда законодательством Российской Федерации, Красноярского края предусмотрена свободная форма подачи этих документов). Также указываются требования пунктов 1, 2 части 1 статьи 7 Федерального закона от 27 июля 2010 года №</w:t>
      </w:r>
      <w:r>
        <w:rPr>
          <w:rFonts w:ascii="Times New Roman" w:hAnsi="Times New Roman"/>
          <w:color w:val="000000"/>
          <w:sz w:val="28"/>
          <w:szCs w:val="28"/>
        </w:rPr>
        <w:tab/>
        <w:t>210-ФЗ «Об организации предоставления государственных и</w:t>
      </w:r>
      <w:r w:rsidR="007D6A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муниципальных услуг», а именно - установление запрета требовать от заявителя:</w:t>
      </w:r>
    </w:p>
    <w:p w:rsidR="001347F2" w:rsidRDefault="001347F2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представления документов и информации или осуществления действий,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347F2" w:rsidRDefault="001347F2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</w:t>
      </w:r>
      <w:r w:rsidR="007D6AF4">
        <w:rPr>
          <w:rFonts w:ascii="Times New Roman" w:hAnsi="Times New Roman"/>
          <w:color w:val="000000"/>
          <w:sz w:val="28"/>
          <w:szCs w:val="28"/>
        </w:rPr>
        <w:t>мативными правовыми актами Красноярского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края и муниципальными правовыми актами;</w:t>
      </w:r>
    </w:p>
    <w:p w:rsidR="001347F2" w:rsidRDefault="001347F2" w:rsidP="001347F2">
      <w:pPr>
        <w:widowControl w:val="0"/>
        <w:numPr>
          <w:ilvl w:val="1"/>
          <w:numId w:val="2"/>
        </w:numPr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муниципальной услуги;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72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508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503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508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98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98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709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информации о порядке предоставления -таких услуг;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577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577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289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процедур, содержащихся в нем. Раздел также должен содержать: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30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 документов, которые находятся в распоряжении органа, предоставляющего муниципальную услугу, а также организации, участвующей в предоставлении государственных и муниципальных услуг, и которые должны быть представлены в иные органы и организации;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350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 документов, которые необходимы органу, предоставляющему муниципальную услугу, но находятся в иных органах и организациях;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30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 осуществления в электронной форме, в том числе с использованием государственной информационной системы «Портал государственных и муниципальных услуг Красноярского края», следующих административных процедур:</w:t>
      </w:r>
    </w:p>
    <w:p w:rsidR="001347F2" w:rsidRDefault="001347F2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1347F2" w:rsidRDefault="001347F2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1347F2" w:rsidRDefault="001347F2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1347F2" w:rsidRDefault="001347F2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взаимодействие органа, предоставляющего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1347F2" w:rsidRDefault="001347F2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заявителем результата предоставления муниципальной услуги, если иное не установлено федеральным законом, законом Красноярского края;</w:t>
      </w:r>
    </w:p>
    <w:p w:rsidR="001347F2" w:rsidRDefault="001347F2" w:rsidP="001347F2">
      <w:pPr>
        <w:widowControl w:val="0"/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иные действия, необходимые для предоставления муниципальной услуги.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199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Блок-схема предоставления муниципальной услуги приводится в приложении к регламенту.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206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Описание каждой административной процедуры предусматривает: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основания для начала административной процедуры;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сведения о должностном лице, ответственном за выполнение каждого административного действия, входящего в сост</w:t>
      </w:r>
      <w:r w:rsidR="007D6AF4">
        <w:rPr>
          <w:rFonts w:ascii="Times New Roman" w:hAnsi="Times New Roman"/>
          <w:color w:val="000000"/>
          <w:sz w:val="28"/>
          <w:szCs w:val="28"/>
        </w:rPr>
        <w:t>ав административной процедуры. Ес</w:t>
      </w:r>
      <w:r>
        <w:rPr>
          <w:rFonts w:ascii="Times New Roman" w:hAnsi="Times New Roman"/>
          <w:color w:val="000000"/>
          <w:sz w:val="28"/>
          <w:szCs w:val="28"/>
        </w:rPr>
        <w:t>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критерии принятия решений;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570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570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Раздел, касающийся форм контроля за предоставлением муниципальной услуги, состоит из следующих подразделов: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570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муниципальной услуги;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1347F2" w:rsidRDefault="001347F2" w:rsidP="001347F2">
      <w:pPr>
        <w:widowControl w:val="0"/>
        <w:numPr>
          <w:ilvl w:val="0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разделе, касающемся досудебного (внесудебного) порядка обжалования решений и действий (бездействия) органа, предоставляющего услугу, а также их должностных лиц, указываются: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24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предмет досудебного (внесудебного) обжалования;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570"/>
        </w:tabs>
        <w:spacing w:after="0" w:line="322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24"/>
        </w:tabs>
        <w:spacing w:after="0" w:line="307" w:lineRule="exact"/>
        <w:ind w:firstLine="7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основания для начала процедуры досудебного (внесудебного) обжалования;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562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право заявителя па получение информации и документов, необходимых для обоснования и рассмотрения жалобы (претензии);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562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органы местного самоуправления и должностные лица </w:t>
      </w:r>
      <w:r>
        <w:rPr>
          <w:rFonts w:ascii="Times New Roman" w:hAnsi="Times New Roman"/>
          <w:iCs/>
          <w:color w:val="000000"/>
          <w:sz w:val="28"/>
          <w:szCs w:val="28"/>
        </w:rPr>
        <w:t>администрации Боготольского сельсовета</w:t>
      </w:r>
      <w:r>
        <w:rPr>
          <w:rFonts w:ascii="Times New Roman" w:hAnsi="Times New Roman"/>
          <w:color w:val="000000"/>
          <w:sz w:val="28"/>
          <w:szCs w:val="28"/>
        </w:rPr>
        <w:t>, которым может быть направлена жалоба (претензия) заявителя в досудебном (внесудебном) порядке;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42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сроки рассмотрения жалобы (претензии);</w:t>
      </w:r>
    </w:p>
    <w:p w:rsidR="001347F2" w:rsidRDefault="001347F2" w:rsidP="001347F2">
      <w:pPr>
        <w:widowControl w:val="0"/>
        <w:numPr>
          <w:ilvl w:val="1"/>
          <w:numId w:val="2"/>
        </w:numPr>
        <w:tabs>
          <w:tab w:val="left" w:pos="1407"/>
        </w:tabs>
        <w:spacing w:after="0" w:line="322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 досудебного (внесудебного) обжалования применительно к каждой процедуре либо инстанции обжалования.</w:t>
      </w:r>
    </w:p>
    <w:p w:rsidR="001347F2" w:rsidRDefault="001347F2" w:rsidP="001347F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1347F2">
          <w:pgSz w:w="11900" w:h="16840"/>
          <w:pgMar w:top="1002" w:right="863" w:bottom="539" w:left="1308" w:header="0" w:footer="3" w:gutter="0"/>
          <w:cols w:space="720"/>
        </w:sectPr>
      </w:pPr>
    </w:p>
    <w:p w:rsidR="007D6AF4" w:rsidRDefault="007D6AF4" w:rsidP="001347F2">
      <w:pPr>
        <w:widowControl w:val="0"/>
        <w:spacing w:after="0" w:line="322" w:lineRule="exact"/>
        <w:ind w:right="28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94336E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ПРИЛОЖЕНИЕ 2                                                    </w:t>
      </w:r>
    </w:p>
    <w:p w:rsidR="007D6AF4" w:rsidRDefault="007D6AF4" w:rsidP="001347F2">
      <w:pPr>
        <w:widowControl w:val="0"/>
        <w:spacing w:after="0" w:line="322" w:lineRule="exact"/>
        <w:ind w:right="28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1347F2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94336E">
        <w:rPr>
          <w:rFonts w:ascii="Times New Roman" w:hAnsi="Times New Roman"/>
          <w:color w:val="000000"/>
          <w:sz w:val="24"/>
          <w:szCs w:val="24"/>
        </w:rPr>
        <w:t xml:space="preserve"> постановлению</w:t>
      </w:r>
      <w:r w:rsidR="001347F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347F2" w:rsidRDefault="007D6AF4" w:rsidP="007D6AF4">
      <w:pPr>
        <w:widowControl w:val="0"/>
        <w:spacing w:after="0" w:line="322" w:lineRule="exact"/>
        <w:ind w:right="28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администрации </w:t>
      </w:r>
      <w:r>
        <w:rPr>
          <w:rFonts w:ascii="Times New Roman" w:hAnsi="Times New Roman"/>
          <w:iCs/>
          <w:color w:val="000000"/>
          <w:sz w:val="24"/>
          <w:szCs w:val="24"/>
        </w:rPr>
        <w:t>Критовского</w:t>
      </w:r>
      <w:r w:rsidR="001347F2">
        <w:rPr>
          <w:rFonts w:ascii="Times New Roman" w:hAnsi="Times New Roman"/>
          <w:iCs/>
          <w:color w:val="000000"/>
          <w:sz w:val="24"/>
          <w:szCs w:val="24"/>
        </w:rPr>
        <w:t xml:space="preserve"> сельсовета</w:t>
      </w:r>
      <w:r w:rsidR="001347F2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                                                    </w:t>
      </w:r>
      <w:r w:rsidR="0094336E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94336E">
        <w:rPr>
          <w:rFonts w:ascii="Times New Roman" w:hAnsi="Times New Roman"/>
          <w:color w:val="000000"/>
          <w:sz w:val="24"/>
          <w:szCs w:val="24"/>
        </w:rPr>
        <w:t>от «03» декабря</w:t>
      </w:r>
      <w:r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94336E">
        <w:rPr>
          <w:rFonts w:ascii="Times New Roman" w:hAnsi="Times New Roman"/>
          <w:color w:val="000000"/>
          <w:sz w:val="24"/>
          <w:szCs w:val="24"/>
        </w:rPr>
        <w:t>15</w:t>
      </w:r>
      <w:r w:rsidR="001347F2">
        <w:rPr>
          <w:rFonts w:ascii="Times New Roman" w:hAnsi="Times New Roman"/>
          <w:color w:val="000000"/>
          <w:sz w:val="24"/>
          <w:szCs w:val="24"/>
        </w:rPr>
        <w:t xml:space="preserve"> года №</w:t>
      </w:r>
      <w:r w:rsidR="0094336E">
        <w:rPr>
          <w:rFonts w:ascii="Times New Roman" w:hAnsi="Times New Roman"/>
          <w:color w:val="000000"/>
          <w:sz w:val="24"/>
          <w:szCs w:val="24"/>
        </w:rPr>
        <w:t>85</w:t>
      </w:r>
      <w:r>
        <w:rPr>
          <w:rFonts w:ascii="Times New Roman" w:hAnsi="Times New Roman"/>
          <w:color w:val="000000"/>
          <w:sz w:val="24"/>
          <w:szCs w:val="24"/>
        </w:rPr>
        <w:t>-П</w:t>
      </w:r>
    </w:p>
    <w:p w:rsidR="007D6AF4" w:rsidRPr="007D6AF4" w:rsidRDefault="007D6AF4" w:rsidP="007D6AF4">
      <w:pPr>
        <w:widowControl w:val="0"/>
        <w:spacing w:after="0" w:line="322" w:lineRule="exact"/>
        <w:ind w:right="280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1347F2" w:rsidRDefault="001347F2" w:rsidP="001347F2">
      <w:pPr>
        <w:keepNext/>
        <w:keepLines/>
        <w:widowControl w:val="0"/>
        <w:spacing w:after="0" w:line="322" w:lineRule="exact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3" w:name="bookmark3"/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</w:t>
      </w:r>
      <w:bookmarkEnd w:id="3"/>
    </w:p>
    <w:p w:rsidR="001347F2" w:rsidRDefault="001347F2" w:rsidP="001347F2">
      <w:pPr>
        <w:keepNext/>
        <w:keepLines/>
        <w:widowControl w:val="0"/>
        <w:spacing w:after="0" w:line="322" w:lineRule="exact"/>
        <w:ind w:left="32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4" w:name="bookmark4"/>
      <w:r>
        <w:rPr>
          <w:rFonts w:ascii="Times New Roman" w:hAnsi="Times New Roman"/>
          <w:b/>
          <w:bCs/>
          <w:color w:val="000000"/>
          <w:sz w:val="28"/>
          <w:szCs w:val="28"/>
        </w:rPr>
        <w:t>ПРОВЕДЕНИЯ ЭКСПЕРТИЗЫ ПРОЕКТОВ АДМИНИСТРАТИВНЫХ РЕГЛАМЕНТОВ ПРЕДОСТАВЛЕНИЯ МУНИЦИПАЛЬНЫХ УСЛУГ</w:t>
      </w:r>
      <w:bookmarkEnd w:id="4"/>
    </w:p>
    <w:p w:rsidR="001347F2" w:rsidRDefault="001347F2" w:rsidP="001347F2">
      <w:pPr>
        <w:widowControl w:val="0"/>
        <w:spacing w:after="600" w:line="322" w:lineRule="exact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АДМИНИСТРАЦИЕЙ </w:t>
      </w:r>
      <w:r w:rsidR="007D6AF4">
        <w:rPr>
          <w:rFonts w:ascii="Times New Roman" w:hAnsi="Times New Roman"/>
          <w:b/>
          <w:i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СЕЛЬСОВЕТА</w:t>
      </w:r>
    </w:p>
    <w:p w:rsidR="001347F2" w:rsidRDefault="001347F2" w:rsidP="001347F2">
      <w:pPr>
        <w:widowControl w:val="0"/>
        <w:numPr>
          <w:ilvl w:val="0"/>
          <w:numId w:val="5"/>
        </w:numPr>
        <w:tabs>
          <w:tab w:val="left" w:pos="1133"/>
        </w:tabs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Настоящий Порядок определяет процедуру проведения экспертизы</w:t>
      </w:r>
    </w:p>
    <w:p w:rsidR="001347F2" w:rsidRDefault="001347F2" w:rsidP="001347F2">
      <w:pPr>
        <w:widowControl w:val="0"/>
        <w:tabs>
          <w:tab w:val="left" w:pos="3322"/>
          <w:tab w:val="left" w:pos="5760"/>
          <w:tab w:val="left" w:pos="7637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проектов административных регламентов предоставления муниципальных услуг (далее - регламенты), разработанных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администрацией </w:t>
      </w:r>
      <w:r w:rsidR="007D6AF4">
        <w:rPr>
          <w:rFonts w:ascii="Times New Roman" w:hAnsi="Times New Roman"/>
          <w:i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 w:val="28"/>
          <w:szCs w:val="28"/>
        </w:rPr>
        <w:t>, к сфере деятельности которых относится предоставление муниципальных услуг, (далее - органы, предоставляющие услуги).</w:t>
      </w:r>
    </w:p>
    <w:p w:rsidR="001347F2" w:rsidRDefault="001347F2" w:rsidP="001347F2">
      <w:pPr>
        <w:widowControl w:val="0"/>
        <w:numPr>
          <w:ilvl w:val="0"/>
          <w:numId w:val="5"/>
        </w:numPr>
        <w:tabs>
          <w:tab w:val="left" w:pos="1133"/>
        </w:tabs>
        <w:spacing w:after="0" w:line="322" w:lineRule="exac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Экспертиза проектов регламентов (далее - экспертиза) проводится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администрацией </w:t>
      </w:r>
      <w:r w:rsidR="007D6AF4">
        <w:rPr>
          <w:rFonts w:ascii="Times New Roman" w:hAnsi="Times New Roman"/>
          <w:i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сельсовета</w:t>
      </w:r>
      <w:r w:rsidR="007D6AF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(далее - уполномоченный орган).</w:t>
      </w:r>
    </w:p>
    <w:p w:rsidR="001347F2" w:rsidRDefault="001347F2" w:rsidP="001347F2">
      <w:pPr>
        <w:widowControl w:val="0"/>
        <w:numPr>
          <w:ilvl w:val="0"/>
          <w:numId w:val="5"/>
        </w:numPr>
        <w:tabs>
          <w:tab w:val="left" w:pos="1133"/>
        </w:tabs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Предметом экспертизы является оценка соответствия проекта регламента -</w:t>
      </w:r>
      <w:r w:rsidR="007D6A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требованиям, предъявляемым к нему Федеральным законом «Об организации предоставления государственных и муниципальных услуг» (далее - Федеральный закон)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1347F2" w:rsidRDefault="001347F2" w:rsidP="001347F2">
      <w:pPr>
        <w:widowControl w:val="0"/>
        <w:numPr>
          <w:ilvl w:val="1"/>
          <w:numId w:val="5"/>
        </w:numPr>
        <w:tabs>
          <w:tab w:val="left" w:pos="1303"/>
        </w:tabs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и принятыми в соответствии с ним нормативными правовыми актами;</w:t>
      </w:r>
    </w:p>
    <w:p w:rsidR="001347F2" w:rsidRDefault="001347F2" w:rsidP="001347F2">
      <w:pPr>
        <w:widowControl w:val="0"/>
        <w:numPr>
          <w:ilvl w:val="1"/>
          <w:numId w:val="5"/>
        </w:numPr>
        <w:tabs>
          <w:tab w:val="left" w:pos="1303"/>
        </w:tabs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1347F2" w:rsidRDefault="001347F2" w:rsidP="001347F2">
      <w:pPr>
        <w:widowControl w:val="0"/>
        <w:numPr>
          <w:ilvl w:val="1"/>
          <w:numId w:val="5"/>
        </w:numPr>
        <w:tabs>
          <w:tab w:val="left" w:pos="1225"/>
        </w:tabs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оптимизация порядка предоставления муниципальной услуги, в том числе:</w:t>
      </w:r>
    </w:p>
    <w:p w:rsidR="001347F2" w:rsidRDefault="001347F2" w:rsidP="001347F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упорядочение административных процедур (действий);</w:t>
      </w:r>
    </w:p>
    <w:p w:rsidR="001347F2" w:rsidRDefault="001347F2" w:rsidP="001347F2">
      <w:pPr>
        <w:widowControl w:val="0"/>
        <w:spacing w:after="0" w:line="322" w:lineRule="exac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устранение избыточных административных процедур (действий)</w:t>
      </w:r>
    </w:p>
    <w:p w:rsidR="001347F2" w:rsidRDefault="001347F2" w:rsidP="001347F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1347F2">
          <w:pgSz w:w="11900" w:h="16840"/>
          <w:pgMar w:top="2168" w:right="839" w:bottom="1083" w:left="1390" w:header="0" w:footer="3" w:gutter="0"/>
          <w:cols w:space="720"/>
        </w:sectPr>
      </w:pPr>
    </w:p>
    <w:p w:rsidR="001347F2" w:rsidRDefault="001347F2" w:rsidP="001347F2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сокращение срока предоставления муниципальном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1347F2" w:rsidRDefault="001347F2" w:rsidP="001347F2">
      <w:pPr>
        <w:widowControl w:val="0"/>
        <w:spacing w:after="0" w:line="322" w:lineRule="exact"/>
        <w:ind w:firstLine="7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в электронной форме.</w:t>
      </w:r>
    </w:p>
    <w:p w:rsidR="001347F2" w:rsidRDefault="001347F2" w:rsidP="001347F2">
      <w:pPr>
        <w:widowControl w:val="0"/>
        <w:numPr>
          <w:ilvl w:val="0"/>
          <w:numId w:val="5"/>
        </w:numPr>
        <w:tabs>
          <w:tab w:val="left" w:pos="1114"/>
        </w:tabs>
        <w:spacing w:after="0" w:line="322" w:lineRule="exact"/>
        <w:ind w:firstLine="7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проекту регламента, направляемому па экспертизу, прилагаются</w:t>
      </w:r>
    </w:p>
    <w:p w:rsidR="001347F2" w:rsidRDefault="001347F2" w:rsidP="001347F2">
      <w:pPr>
        <w:widowControl w:val="0"/>
        <w:tabs>
          <w:tab w:val="left" w:pos="1350"/>
          <w:tab w:val="left" w:pos="5470"/>
        </w:tabs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  <w:r>
        <w:rPr>
          <w:rFonts w:ascii="Times New Roman" w:hAnsi="Times New Roman"/>
          <w:color w:val="000000"/>
          <w:sz w:val="28"/>
          <w:szCs w:val="28"/>
        </w:rPr>
        <w:tab/>
        <w:t>постановления администрации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7D6AF4">
        <w:rPr>
          <w:rFonts w:ascii="Times New Roman" w:hAnsi="Times New Roman"/>
          <w:iCs/>
          <w:color w:val="000000"/>
          <w:sz w:val="28"/>
          <w:szCs w:val="28"/>
        </w:rPr>
        <w:t>Критовского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сельсовета</w:t>
      </w:r>
      <w:r w:rsidR="007D6AF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 утверждении регламента, блок-схема предоставления муниципальной услуги и пояснительная записка.</w:t>
      </w:r>
    </w:p>
    <w:p w:rsidR="001347F2" w:rsidRDefault="001347F2" w:rsidP="001347F2">
      <w:pPr>
        <w:widowControl w:val="0"/>
        <w:numPr>
          <w:ilvl w:val="0"/>
          <w:numId w:val="5"/>
        </w:numPr>
        <w:tabs>
          <w:tab w:val="left" w:pos="1105"/>
        </w:tabs>
        <w:spacing w:after="0" w:line="322" w:lineRule="exact"/>
        <w:ind w:firstLine="7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Заключение на проект регламента составляется согласно прилагаемой форме ответственным лицом уполномоченного органа.</w:t>
      </w:r>
    </w:p>
    <w:p w:rsidR="001347F2" w:rsidRDefault="001347F2" w:rsidP="001347F2">
      <w:pPr>
        <w:widowControl w:val="0"/>
        <w:numPr>
          <w:ilvl w:val="0"/>
          <w:numId w:val="5"/>
        </w:numPr>
        <w:tabs>
          <w:tab w:val="left" w:pos="1105"/>
        </w:tabs>
        <w:spacing w:after="0" w:line="322" w:lineRule="exact"/>
        <w:ind w:firstLine="7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Заключение на проект регламента представляется уполномоченным органом в срок не более 30 рабочих дней со дня его получения.</w:t>
      </w:r>
    </w:p>
    <w:p w:rsidR="001347F2" w:rsidRDefault="007D6AF4" w:rsidP="001347F2">
      <w:pPr>
        <w:widowControl w:val="0"/>
        <w:numPr>
          <w:ilvl w:val="0"/>
          <w:numId w:val="5"/>
        </w:numPr>
        <w:tabs>
          <w:tab w:val="left" w:pos="1350"/>
          <w:tab w:val="left" w:pos="5470"/>
          <w:tab w:val="left" w:pos="7662"/>
        </w:tabs>
        <w:spacing w:after="0" w:line="322" w:lineRule="exact"/>
        <w:ind w:firstLine="74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Уполномоченный администрации Критовского </w:t>
      </w:r>
      <w:r w:rsidR="001347F2">
        <w:rPr>
          <w:rFonts w:ascii="Times New Roman" w:hAnsi="Times New Roman"/>
          <w:color w:val="000000"/>
          <w:sz w:val="28"/>
          <w:szCs w:val="28"/>
        </w:rPr>
        <w:t>сельсовета обеспечивает учет замечаний и предложений, содержащихся в заключении уполномоченного органа. Повторного направления доработанного проекта регламента в уполномоченный орган для заключения не требуется.</w:t>
      </w:r>
    </w:p>
    <w:p w:rsidR="001347F2" w:rsidRDefault="001347F2" w:rsidP="001347F2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  <w:sectPr w:rsidR="001347F2">
          <w:pgSz w:w="11900" w:h="16840"/>
          <w:pgMar w:top="1040" w:right="906" w:bottom="1040" w:left="1284" w:header="0" w:footer="3" w:gutter="0"/>
          <w:cols w:space="720"/>
        </w:sectPr>
      </w:pPr>
    </w:p>
    <w:p w:rsidR="001347F2" w:rsidRDefault="001347F2" w:rsidP="001347F2">
      <w:pPr>
        <w:widowControl w:val="0"/>
        <w:spacing w:after="337" w:line="326" w:lineRule="exact"/>
        <w:ind w:right="6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</w:p>
    <w:p w:rsidR="001347F2" w:rsidRDefault="001347F2" w:rsidP="001347F2">
      <w:pPr>
        <w:widowControl w:val="0"/>
        <w:spacing w:after="337" w:line="240" w:lineRule="auto"/>
        <w:ind w:right="6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к Порядку проведения экспертизы</w:t>
      </w:r>
      <w:r>
        <w:rPr>
          <w:rFonts w:ascii="Times New Roman" w:hAnsi="Times New Roman"/>
          <w:color w:val="000000"/>
          <w:sz w:val="24"/>
          <w:szCs w:val="24"/>
        </w:rPr>
        <w:br/>
        <w:t>проектов административных</w:t>
      </w:r>
    </w:p>
    <w:p w:rsidR="001347F2" w:rsidRDefault="001347F2" w:rsidP="001347F2">
      <w:pPr>
        <w:widowControl w:val="0"/>
        <w:spacing w:after="337" w:line="240" w:lineRule="auto"/>
        <w:ind w:right="62"/>
        <w:jc w:val="right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регламентов предоставления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муниципальных услуг </w:t>
      </w:r>
    </w:p>
    <w:p w:rsidR="001347F2" w:rsidRDefault="001347F2" w:rsidP="001347F2">
      <w:pPr>
        <w:widowControl w:val="0"/>
        <w:spacing w:after="337" w:line="240" w:lineRule="auto"/>
        <w:ind w:right="6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администрации </w:t>
      </w:r>
      <w:r w:rsidR="007D6AF4">
        <w:rPr>
          <w:rFonts w:ascii="Times New Roman" w:hAnsi="Times New Roman"/>
          <w:iCs/>
          <w:color w:val="000000"/>
          <w:sz w:val="24"/>
          <w:szCs w:val="24"/>
        </w:rPr>
        <w:t>Критовского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сельсовета</w:t>
      </w:r>
    </w:p>
    <w:p w:rsidR="001347F2" w:rsidRDefault="001347F2" w:rsidP="001347F2">
      <w:pPr>
        <w:widowControl w:val="0"/>
        <w:spacing w:after="267" w:line="280" w:lineRule="exac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</w:t>
      </w:r>
    </w:p>
    <w:p w:rsidR="001347F2" w:rsidRDefault="001347F2" w:rsidP="001347F2">
      <w:pPr>
        <w:keepNext/>
        <w:keepLines/>
        <w:widowControl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5" w:name="bookmark5"/>
      <w:r>
        <w:rPr>
          <w:rFonts w:ascii="Times New Roman" w:hAnsi="Times New Roman"/>
          <w:b/>
          <w:bCs/>
          <w:color w:val="000000"/>
          <w:sz w:val="28"/>
          <w:szCs w:val="28"/>
        </w:rPr>
        <w:t>ЗАКЛЮЧЕНИЕ</w:t>
      </w:r>
      <w:bookmarkEnd w:id="5"/>
    </w:p>
    <w:p w:rsidR="001347F2" w:rsidRDefault="001347F2" w:rsidP="001347F2">
      <w:pPr>
        <w:keepNext/>
        <w:keepLines/>
        <w:widowControl w:val="0"/>
        <w:spacing w:after="282" w:line="280" w:lineRule="exact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6" w:name="bookmark6"/>
      <w:r>
        <w:rPr>
          <w:rFonts w:ascii="Times New Roman" w:hAnsi="Times New Roman"/>
          <w:b/>
          <w:bCs/>
          <w:color w:val="000000"/>
          <w:sz w:val="28"/>
          <w:szCs w:val="28"/>
        </w:rPr>
        <w:t>НА ПРОЕКТ АДМИНИСТРАТИВНОГО РЕГЛАМЕНТА</w:t>
      </w:r>
      <w:bookmarkEnd w:id="6"/>
    </w:p>
    <w:p w:rsidR="001347F2" w:rsidRDefault="001347F2" w:rsidP="001347F2">
      <w:pPr>
        <w:widowControl w:val="0"/>
        <w:numPr>
          <w:ilvl w:val="0"/>
          <w:numId w:val="6"/>
        </w:numPr>
        <w:tabs>
          <w:tab w:val="left" w:pos="901"/>
        </w:tabs>
        <w:spacing w:after="0" w:line="280" w:lineRule="exact"/>
        <w:ind w:firstLine="5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Общие сведения:</w:t>
      </w:r>
    </w:p>
    <w:p w:rsidR="001347F2" w:rsidRDefault="001347F2" w:rsidP="001347F2">
      <w:pPr>
        <w:widowControl w:val="0"/>
        <w:spacing w:after="0" w:line="322" w:lineRule="exact"/>
        <w:ind w:firstLine="5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Наименование проекта административного регламента и разработавшего его отраслевого (функционального) органа или структурного подразделения администрации </w:t>
      </w:r>
      <w:r>
        <w:rPr>
          <w:rFonts w:ascii="Times New Roman" w:hAnsi="Times New Roman"/>
          <w:iCs/>
          <w:color w:val="000000"/>
          <w:sz w:val="28"/>
          <w:szCs w:val="28"/>
        </w:rPr>
        <w:t>Боготольского сельсовета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1347F2" w:rsidRDefault="001347F2" w:rsidP="001347F2">
      <w:pPr>
        <w:widowControl w:val="0"/>
        <w:spacing w:after="0" w:line="322" w:lineRule="exact"/>
        <w:ind w:firstLine="5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 начала и завершения проведения экспертизы.</w:t>
      </w:r>
    </w:p>
    <w:p w:rsidR="001347F2" w:rsidRDefault="001347F2" w:rsidP="001347F2">
      <w:pPr>
        <w:widowControl w:val="0"/>
        <w:numPr>
          <w:ilvl w:val="0"/>
          <w:numId w:val="6"/>
        </w:numPr>
        <w:tabs>
          <w:tab w:val="left" w:pos="949"/>
        </w:tabs>
        <w:spacing w:after="0" w:line="322" w:lineRule="exact"/>
        <w:ind w:firstLine="5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Соответствие структуры и содержания проекта административного регламента, в том числе стандарта предоставления услуги, требованиям, предъявляемым к ним Федеральным законом от 27 июля 2010 года № 210-ФЗ «Об организации предоставления государственных и муниципальных услуг» и принятыми в соответствии с ним нормативными правовыми актами:</w:t>
      </w:r>
    </w:p>
    <w:p w:rsidR="001347F2" w:rsidRDefault="001347F2" w:rsidP="001347F2">
      <w:pPr>
        <w:widowControl w:val="0"/>
        <w:numPr>
          <w:ilvl w:val="0"/>
          <w:numId w:val="6"/>
        </w:numPr>
        <w:tabs>
          <w:tab w:val="left" w:pos="1138"/>
        </w:tabs>
        <w:spacing w:after="0" w:line="322" w:lineRule="exact"/>
        <w:ind w:firstLine="5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Полнота описания в проекте регламента порядка и условий предоставления услуги, установленных федеральным законодательством:</w:t>
      </w:r>
    </w:p>
    <w:p w:rsidR="001347F2" w:rsidRDefault="001347F2" w:rsidP="001347F2">
      <w:pPr>
        <w:widowControl w:val="0"/>
        <w:numPr>
          <w:ilvl w:val="0"/>
          <w:numId w:val="6"/>
        </w:numPr>
        <w:tabs>
          <w:tab w:val="left" w:pos="1138"/>
        </w:tabs>
        <w:spacing w:after="0" w:line="322" w:lineRule="exact"/>
        <w:ind w:firstLine="5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Обеспечение оптимизации порядка предоставления услуги, в том числе:</w:t>
      </w:r>
    </w:p>
    <w:p w:rsidR="001347F2" w:rsidRDefault="001347F2" w:rsidP="001347F2">
      <w:pPr>
        <w:widowControl w:val="0"/>
        <w:numPr>
          <w:ilvl w:val="0"/>
          <w:numId w:val="7"/>
        </w:numPr>
        <w:tabs>
          <w:tab w:val="left" w:pos="838"/>
        </w:tabs>
        <w:spacing w:after="0" w:line="322" w:lineRule="exact"/>
        <w:ind w:firstLine="5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упорядочение административных процедур (действий);</w:t>
      </w:r>
    </w:p>
    <w:p w:rsidR="001347F2" w:rsidRDefault="001347F2" w:rsidP="001347F2">
      <w:pPr>
        <w:widowControl w:val="0"/>
        <w:numPr>
          <w:ilvl w:val="0"/>
          <w:numId w:val="7"/>
        </w:numPr>
        <w:tabs>
          <w:tab w:val="left" w:pos="838"/>
        </w:tabs>
        <w:spacing w:after="0" w:line="322" w:lineRule="exact"/>
        <w:ind w:firstLine="5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устранение избыточных административных процедур (действий);</w:t>
      </w:r>
    </w:p>
    <w:p w:rsidR="001347F2" w:rsidRDefault="001347F2" w:rsidP="001347F2">
      <w:pPr>
        <w:widowControl w:val="0"/>
        <w:numPr>
          <w:ilvl w:val="0"/>
          <w:numId w:val="7"/>
        </w:numPr>
        <w:tabs>
          <w:tab w:val="left" w:pos="796"/>
        </w:tabs>
        <w:spacing w:after="0" w:line="322" w:lineRule="exact"/>
        <w:ind w:firstLine="5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сокращение срока предоставления услуги, а также срока выполнения отдельных административных процедур (действий) в рамках предоставления услуги;</w:t>
      </w:r>
    </w:p>
    <w:p w:rsidR="001347F2" w:rsidRDefault="001347F2" w:rsidP="001347F2">
      <w:pPr>
        <w:widowControl w:val="0"/>
        <w:numPr>
          <w:ilvl w:val="0"/>
          <w:numId w:val="7"/>
        </w:numPr>
        <w:tabs>
          <w:tab w:val="left" w:pos="838"/>
        </w:tabs>
        <w:spacing w:after="0" w:line="322" w:lineRule="exact"/>
        <w:ind w:firstLine="5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предоставление услуги в электронной форме.</w:t>
      </w:r>
    </w:p>
    <w:p w:rsidR="001347F2" w:rsidRDefault="001347F2" w:rsidP="001347F2">
      <w:pPr>
        <w:widowControl w:val="0"/>
        <w:numPr>
          <w:ilvl w:val="0"/>
          <w:numId w:val="6"/>
        </w:numPr>
        <w:tabs>
          <w:tab w:val="left" w:pos="1065"/>
        </w:tabs>
        <w:spacing w:after="0" w:line="322" w:lineRule="exact"/>
        <w:ind w:firstLine="5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Выводы по результатам проведенной экспертизы (указывается на отсутствие или наличие замечаний по проекту административного регламента.</w:t>
      </w:r>
      <w:r w:rsidR="007D6A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 наличии замечаний раскрывается их содержание).</w:t>
      </w:r>
    </w:p>
    <w:p w:rsidR="001347F2" w:rsidRDefault="001347F2" w:rsidP="001347F2">
      <w:pPr>
        <w:widowControl w:val="0"/>
        <w:numPr>
          <w:ilvl w:val="0"/>
          <w:numId w:val="6"/>
        </w:numPr>
        <w:tabs>
          <w:tab w:val="left" w:pos="1060"/>
        </w:tabs>
        <w:spacing w:after="0" w:line="312" w:lineRule="exact"/>
        <w:ind w:firstLine="5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Рекомендации по дальнейшей работе с проектом административного регламента:</w:t>
      </w:r>
    </w:p>
    <w:p w:rsidR="001347F2" w:rsidRDefault="001347F2" w:rsidP="001347F2">
      <w:pPr>
        <w:widowControl w:val="0"/>
        <w:spacing w:after="0" w:line="317" w:lineRule="exact"/>
        <w:ind w:firstLine="5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(рекомендуется к доработке в соответствии с замечаниями; рекомендуется к принятию без замечаний).</w:t>
      </w:r>
    </w:p>
    <w:p w:rsidR="001347F2" w:rsidRDefault="001347F2" w:rsidP="001347F2">
      <w:pPr>
        <w:widowControl w:val="0"/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должности лица,</w:t>
      </w:r>
    </w:p>
    <w:p w:rsidR="001347F2" w:rsidRDefault="001347F2" w:rsidP="001347F2">
      <w:pPr>
        <w:widowControl w:val="0"/>
        <w:tabs>
          <w:tab w:val="left" w:leader="underscore" w:pos="7166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проводившего экспертизу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1347F2" w:rsidRDefault="001347F2" w:rsidP="001347F2">
      <w:pPr>
        <w:widowControl w:val="0"/>
        <w:spacing w:after="0" w:line="170" w:lineRule="exact"/>
        <w:jc w:val="center"/>
        <w:rPr>
          <w:rFonts w:ascii="Times New Roman" w:hAnsi="Times New Roman"/>
          <w:color w:val="000000"/>
          <w:spacing w:val="20"/>
          <w:sz w:val="17"/>
          <w:szCs w:val="17"/>
        </w:rPr>
      </w:pPr>
      <w:r>
        <w:rPr>
          <w:rFonts w:ascii="Times New Roman" w:hAnsi="Times New Roman"/>
          <w:color w:val="000000"/>
          <w:spacing w:val="20"/>
          <w:sz w:val="17"/>
          <w:szCs w:val="17"/>
        </w:rPr>
        <w:t>Ф.И.О.</w:t>
      </w:r>
    </w:p>
    <w:p w:rsidR="001347F2" w:rsidRDefault="001347F2" w:rsidP="001347F2">
      <w:pPr>
        <w:widowControl w:val="0"/>
        <w:spacing w:after="0" w:line="170" w:lineRule="exact"/>
        <w:jc w:val="center"/>
        <w:rPr>
          <w:rFonts w:ascii="Times New Roman" w:hAnsi="Times New Roman"/>
          <w:color w:val="000000"/>
          <w:spacing w:val="20"/>
          <w:sz w:val="17"/>
          <w:szCs w:val="17"/>
        </w:rPr>
      </w:pPr>
    </w:p>
    <w:p w:rsidR="001347F2" w:rsidRDefault="001347F2" w:rsidP="001347F2">
      <w:pPr>
        <w:widowControl w:val="0"/>
        <w:spacing w:after="0" w:line="170" w:lineRule="exact"/>
        <w:jc w:val="center"/>
        <w:rPr>
          <w:rFonts w:ascii="Times New Roman" w:hAnsi="Times New Roman"/>
          <w:color w:val="000000"/>
          <w:spacing w:val="20"/>
          <w:sz w:val="17"/>
          <w:szCs w:val="17"/>
        </w:rPr>
      </w:pPr>
    </w:p>
    <w:p w:rsidR="001347F2" w:rsidRDefault="001347F2" w:rsidP="001347F2">
      <w:pPr>
        <w:widowControl w:val="0"/>
        <w:tabs>
          <w:tab w:val="center" w:pos="4853"/>
        </w:tabs>
        <w:spacing w:after="0" w:line="170" w:lineRule="exact"/>
        <w:rPr>
          <w:rFonts w:ascii="Times New Roman" w:hAnsi="Times New Roman"/>
          <w:color w:val="000000"/>
          <w:spacing w:val="20"/>
          <w:sz w:val="28"/>
          <w:szCs w:val="28"/>
        </w:rPr>
      </w:pPr>
    </w:p>
    <w:p w:rsidR="001347F2" w:rsidRDefault="001347F2" w:rsidP="001347F2">
      <w:pPr>
        <w:widowControl w:val="0"/>
        <w:tabs>
          <w:tab w:val="center" w:pos="4853"/>
        </w:tabs>
        <w:spacing w:after="0" w:line="240" w:lineRule="auto"/>
        <w:rPr>
          <w:rFonts w:ascii="Times New Roman" w:hAnsi="Times New Roman"/>
          <w:color w:val="000000"/>
          <w:spacing w:val="20"/>
          <w:sz w:val="17"/>
          <w:szCs w:val="17"/>
        </w:rPr>
      </w:pPr>
      <w:r>
        <w:rPr>
          <w:rFonts w:ascii="Times New Roman" w:hAnsi="Times New Roman"/>
          <w:color w:val="000000"/>
          <w:spacing w:val="20"/>
          <w:sz w:val="28"/>
          <w:szCs w:val="28"/>
        </w:rPr>
        <w:t>«____» ________201___года</w:t>
      </w:r>
      <w:r>
        <w:rPr>
          <w:rFonts w:ascii="Times New Roman" w:hAnsi="Times New Roman"/>
          <w:color w:val="000000"/>
          <w:spacing w:val="20"/>
          <w:sz w:val="17"/>
          <w:szCs w:val="17"/>
        </w:rPr>
        <w:tab/>
      </w:r>
    </w:p>
    <w:p w:rsidR="001347F2" w:rsidRDefault="001347F2" w:rsidP="001347F2">
      <w:pPr>
        <w:spacing w:after="0" w:line="240" w:lineRule="auto"/>
        <w:rPr>
          <w:rFonts w:ascii="Times New Roman" w:hAnsi="Times New Roman"/>
          <w:color w:val="000000"/>
          <w:spacing w:val="20"/>
          <w:sz w:val="17"/>
          <w:szCs w:val="17"/>
        </w:rPr>
        <w:sectPr w:rsidR="001347F2">
          <w:pgSz w:w="11900" w:h="16840"/>
          <w:pgMar w:top="1135" w:right="1243" w:bottom="935" w:left="951" w:header="0" w:footer="3" w:gutter="0"/>
          <w:cols w:space="720"/>
        </w:sectPr>
      </w:pPr>
    </w:p>
    <w:p w:rsidR="005A577A" w:rsidRDefault="005A577A"/>
    <w:sectPr w:rsidR="005A577A" w:rsidSect="00DC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CE1" w:rsidRDefault="00A61CE1" w:rsidP="0094336E">
      <w:pPr>
        <w:spacing w:after="0" w:line="240" w:lineRule="auto"/>
      </w:pPr>
      <w:r>
        <w:separator/>
      </w:r>
    </w:p>
  </w:endnote>
  <w:endnote w:type="continuationSeparator" w:id="1">
    <w:p w:rsidR="00A61CE1" w:rsidRDefault="00A61CE1" w:rsidP="0094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CE1" w:rsidRDefault="00A61CE1" w:rsidP="0094336E">
      <w:pPr>
        <w:spacing w:after="0" w:line="240" w:lineRule="auto"/>
      </w:pPr>
      <w:r>
        <w:separator/>
      </w:r>
    </w:p>
  </w:footnote>
  <w:footnote w:type="continuationSeparator" w:id="1">
    <w:p w:rsidR="00A61CE1" w:rsidRDefault="00A61CE1" w:rsidP="0094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C65"/>
    <w:multiLevelType w:val="multilevel"/>
    <w:tmpl w:val="40B6D9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2BDB34BB"/>
    <w:multiLevelType w:val="multilevel"/>
    <w:tmpl w:val="2BD883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31A94E9F"/>
    <w:multiLevelType w:val="multilevel"/>
    <w:tmpl w:val="C6DECE5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5BEF2B74"/>
    <w:multiLevelType w:val="multilevel"/>
    <w:tmpl w:val="5E36AF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72E3418E"/>
    <w:multiLevelType w:val="multilevel"/>
    <w:tmpl w:val="3D7AD44C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78372570"/>
    <w:multiLevelType w:val="multilevel"/>
    <w:tmpl w:val="D070FAD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7DFB479C"/>
    <w:multiLevelType w:val="multilevel"/>
    <w:tmpl w:val="EBB410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47F2"/>
    <w:rsid w:val="001347F2"/>
    <w:rsid w:val="00192D0F"/>
    <w:rsid w:val="002A431A"/>
    <w:rsid w:val="0038660A"/>
    <w:rsid w:val="003D2D1D"/>
    <w:rsid w:val="005A577A"/>
    <w:rsid w:val="005B2D51"/>
    <w:rsid w:val="005F416D"/>
    <w:rsid w:val="007D6AF4"/>
    <w:rsid w:val="0094336E"/>
    <w:rsid w:val="00A61CE1"/>
    <w:rsid w:val="00AC6D94"/>
    <w:rsid w:val="00DC4FE4"/>
    <w:rsid w:val="00DF43CC"/>
    <w:rsid w:val="00E6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47F2"/>
    <w:rPr>
      <w:rFonts w:ascii="Times New Roman" w:hAnsi="Times New Roman" w:cs="Times New Roman" w:hint="default"/>
      <w:color w:val="000080"/>
      <w:u w:val="single"/>
    </w:rPr>
  </w:style>
  <w:style w:type="character" w:customStyle="1" w:styleId="2">
    <w:name w:val="Основной текст (2)_"/>
    <w:basedOn w:val="a0"/>
    <w:link w:val="21"/>
    <w:locked/>
    <w:rsid w:val="001347F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347F2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semiHidden/>
    <w:unhideWhenUsed/>
    <w:rsid w:val="0094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336E"/>
  </w:style>
  <w:style w:type="paragraph" w:styleId="a6">
    <w:name w:val="footer"/>
    <w:basedOn w:val="a"/>
    <w:link w:val="a7"/>
    <w:uiPriority w:val="99"/>
    <w:semiHidden/>
    <w:unhideWhenUsed/>
    <w:rsid w:val="0094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3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4164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 сельсовета</dc:creator>
  <cp:keywords/>
  <dc:description/>
  <cp:lastModifiedBy>Заместитель главы сельсовета</cp:lastModifiedBy>
  <cp:revision>13</cp:revision>
  <cp:lastPrinted>2015-12-04T04:16:00Z</cp:lastPrinted>
  <dcterms:created xsi:type="dcterms:W3CDTF">2015-11-12T06:07:00Z</dcterms:created>
  <dcterms:modified xsi:type="dcterms:W3CDTF">2015-12-04T04:18:00Z</dcterms:modified>
</cp:coreProperties>
</file>