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8583" w14:textId="65A06F9D" w:rsidR="00401F2D" w:rsidRPr="00AC3CCD" w:rsidRDefault="00401F2D" w:rsidP="00401F2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1772AF"/>
          <w:kern w:val="36"/>
          <w:sz w:val="36"/>
          <w:szCs w:val="36"/>
          <w:lang w:eastAsia="ru-RU"/>
        </w:rPr>
      </w:pPr>
      <w:r w:rsidRPr="00AC3CCD">
        <w:rPr>
          <w:rFonts w:ascii="Arial" w:eastAsia="Times New Roman" w:hAnsi="Arial" w:cs="Arial"/>
          <w:bCs/>
          <w:color w:val="1772AF"/>
          <w:kern w:val="36"/>
          <w:sz w:val="36"/>
          <w:szCs w:val="36"/>
          <w:lang w:eastAsia="ru-RU"/>
        </w:rPr>
        <w:t xml:space="preserve">Результаты анкетирования по определению объекта для участия в ППМИ жителей </w:t>
      </w:r>
      <w:r w:rsidR="00B804EC" w:rsidRPr="00AC3CCD">
        <w:rPr>
          <w:rFonts w:ascii="Arial" w:eastAsia="Times New Roman" w:hAnsi="Arial" w:cs="Arial"/>
          <w:bCs/>
          <w:color w:val="1772AF"/>
          <w:kern w:val="36"/>
          <w:sz w:val="36"/>
          <w:szCs w:val="36"/>
          <w:lang w:eastAsia="ru-RU"/>
        </w:rPr>
        <w:t>деревни</w:t>
      </w:r>
      <w:r w:rsidR="009B5825" w:rsidRPr="00AC3CCD">
        <w:rPr>
          <w:rFonts w:ascii="Arial" w:eastAsia="Times New Roman" w:hAnsi="Arial" w:cs="Arial"/>
          <w:bCs/>
          <w:color w:val="1772AF"/>
          <w:kern w:val="36"/>
          <w:sz w:val="36"/>
          <w:szCs w:val="36"/>
          <w:lang w:eastAsia="ru-RU"/>
        </w:rPr>
        <w:t xml:space="preserve"> </w:t>
      </w:r>
      <w:r w:rsidR="00B804EC" w:rsidRPr="00AC3CCD">
        <w:rPr>
          <w:rFonts w:ascii="Arial" w:eastAsia="Times New Roman" w:hAnsi="Arial" w:cs="Arial"/>
          <w:bCs/>
          <w:color w:val="1772AF"/>
          <w:kern w:val="36"/>
          <w:sz w:val="36"/>
          <w:szCs w:val="36"/>
          <w:lang w:eastAsia="ru-RU"/>
        </w:rPr>
        <w:t>Булатово</w:t>
      </w:r>
      <w:r w:rsidR="009B5825" w:rsidRPr="00AC3CCD">
        <w:rPr>
          <w:rFonts w:ascii="Arial" w:eastAsia="Times New Roman" w:hAnsi="Arial" w:cs="Arial"/>
          <w:bCs/>
          <w:color w:val="1772AF"/>
          <w:kern w:val="36"/>
          <w:sz w:val="36"/>
          <w:szCs w:val="36"/>
          <w:lang w:eastAsia="ru-RU"/>
        </w:rPr>
        <w:t xml:space="preserve"> Боготольского района</w:t>
      </w:r>
    </w:p>
    <w:p w14:paraId="1A98B235" w14:textId="77777777" w:rsidR="00401F2D" w:rsidRPr="00401F2D" w:rsidRDefault="00401F2D" w:rsidP="00401F2D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</w:p>
    <w:p w14:paraId="6EF956E5" w14:textId="77777777" w:rsidR="00401F2D" w:rsidRPr="00401F2D" w:rsidRDefault="00401F2D" w:rsidP="00401F2D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</w:p>
    <w:p w14:paraId="421DC5A8" w14:textId="17A89DC0" w:rsidR="009B5825" w:rsidRPr="009B5825" w:rsidRDefault="00401F2D" w:rsidP="00401F2D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b/>
          <w:bCs/>
          <w:color w:val="2C2B2B"/>
          <w:sz w:val="28"/>
          <w:szCs w:val="28"/>
          <w:lang w:eastAsia="ru-RU"/>
        </w:rPr>
      </w:pP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   Подведены результаты анкетирования по определению ОБЪЕКТА для участия в Программе поддержки местных инициатив на развитие объектов общественной инфраструктуры и благоустройства </w:t>
      </w:r>
      <w:r w:rsidR="00B804EC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деревни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в 202</w:t>
      </w:r>
      <w:r w:rsidR="009B5825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1</w:t>
      </w:r>
      <w:r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году.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br/>
        <w:t xml:space="preserve">Всего поступило анкет — </w:t>
      </w:r>
      <w:r w:rsidR="00B804EC"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39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br/>
        <w:t xml:space="preserve">из них: испорчено — </w:t>
      </w:r>
      <w:r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0</w:t>
      </w:r>
      <w:bookmarkStart w:id="0" w:name="_GoBack"/>
      <w:bookmarkEnd w:id="0"/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br/>
        <w:t xml:space="preserve">1. </w:t>
      </w:r>
      <w:r w:rsidR="00B804EC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Благоустройство кладбища д. Булатово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 —</w:t>
      </w:r>
      <w:r w:rsidRPr="00AC3CC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</w:t>
      </w:r>
      <w:r w:rsidR="009B5825"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3</w:t>
      </w:r>
      <w:r w:rsidR="00B804EC"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4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br/>
        <w:t xml:space="preserve">2. </w:t>
      </w:r>
      <w:bookmarkStart w:id="1" w:name="_Hlk59613960"/>
      <w:r w:rsidR="00B804EC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Обеспечение первичных мер пожарной безопасности в границах населенного пункта (пруд)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 —</w:t>
      </w:r>
      <w:r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</w:t>
      </w:r>
      <w:r w:rsidR="00B804EC"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1</w:t>
      </w:r>
    </w:p>
    <w:bookmarkEnd w:id="1"/>
    <w:p w14:paraId="6E877F82" w14:textId="12288EFE" w:rsidR="00401F2D" w:rsidRPr="00401F2D" w:rsidRDefault="009B5825" w:rsidP="00401F2D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3. Обустройство </w:t>
      </w:r>
      <w:r w:rsidR="00B804EC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площадки под каток</w:t>
      </w:r>
      <w:r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- </w:t>
      </w:r>
      <w:r w:rsidR="00B804EC"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3</w:t>
      </w:r>
      <w:r w:rsidR="00401F2D"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br/>
      </w:r>
      <w:r w:rsidR="0065602A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4. Очистка территории кладбища  - </w:t>
      </w:r>
      <w:r w:rsidR="0065602A" w:rsidRPr="00AC3CC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1</w:t>
      </w:r>
    </w:p>
    <w:p w14:paraId="5F3382DB" w14:textId="2FEBDB21" w:rsidR="00401F2D" w:rsidRDefault="00401F2D" w:rsidP="00401F2D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По итогам анкетирования, для участия в итоговом собрании, отобран </w:t>
      </w:r>
      <w:r w:rsidR="00B804EC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один 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проект набравшие наибольшее количество голосов:</w:t>
      </w:r>
    </w:p>
    <w:p w14:paraId="38F451DB" w14:textId="78EB582F" w:rsidR="009B5825" w:rsidRDefault="00B804EC" w:rsidP="009B5825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Благоустройство территории кладбища д. Булатово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</w:t>
      </w:r>
      <w:r w:rsidR="009B5825"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—</w:t>
      </w:r>
      <w:r w:rsidR="009B5825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</w:t>
      </w:r>
      <w:r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34</w:t>
      </w:r>
    </w:p>
    <w:p w14:paraId="3E905E16" w14:textId="77777777" w:rsidR="009B5825" w:rsidRPr="00401F2D" w:rsidRDefault="009B5825" w:rsidP="00401F2D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</w:p>
    <w:p w14:paraId="6F0DA0EA" w14:textId="1486EFC2" w:rsidR="00401F2D" w:rsidRPr="00AC3CCD" w:rsidRDefault="00401F2D" w:rsidP="009B5825">
      <w:pPr>
        <w:shd w:val="clear" w:color="auto" w:fill="FFFFFF"/>
        <w:spacing w:before="150" w:after="0" w:line="240" w:lineRule="auto"/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</w:pP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 Также определен</w:t>
      </w:r>
      <w:r w:rsidR="009B5825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а</w:t>
      </w:r>
      <w:r w:rsidRPr="00401F2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, </w:t>
      </w:r>
      <w:r w:rsidR="009B5825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сумма вклада с человека – </w:t>
      </w:r>
      <w:r w:rsid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300</w:t>
      </w:r>
      <w:r w:rsidR="00B804EC">
        <w:rPr>
          <w:rFonts w:ascii="Georgia" w:eastAsia="Times New Roman" w:hAnsi="Georgia" w:cs="Times New Roman"/>
          <w:b/>
          <w:bCs/>
          <w:color w:val="2C2B2B"/>
          <w:sz w:val="28"/>
          <w:szCs w:val="28"/>
          <w:lang w:eastAsia="ru-RU"/>
        </w:rPr>
        <w:t xml:space="preserve"> </w:t>
      </w:r>
      <w:r w:rsidR="009B5825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рублей–</w:t>
      </w:r>
      <w:r w:rsidR="00B804EC" w:rsidRPr="00AC3CCD">
        <w:rPr>
          <w:rFonts w:ascii="Georgia" w:eastAsia="Times New Roman" w:hAnsi="Georgia" w:cs="Times New Roman"/>
          <w:bCs/>
          <w:color w:val="2C2B2B"/>
          <w:sz w:val="28"/>
          <w:szCs w:val="28"/>
          <w:lang w:eastAsia="ru-RU"/>
        </w:rPr>
        <w:t>39</w:t>
      </w:r>
      <w:r w:rsidR="009B5825" w:rsidRPr="00AC3CC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 xml:space="preserve"> голос</w:t>
      </w:r>
      <w:r w:rsidR="00B804EC" w:rsidRPr="00AC3CC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ов</w:t>
      </w:r>
      <w:r w:rsidR="009B5825" w:rsidRPr="00AC3CCD">
        <w:rPr>
          <w:rFonts w:ascii="Georgia" w:eastAsia="Times New Roman" w:hAnsi="Georgia" w:cs="Times New Roman"/>
          <w:color w:val="2C2B2B"/>
          <w:sz w:val="28"/>
          <w:szCs w:val="28"/>
          <w:lang w:eastAsia="ru-RU"/>
        </w:rPr>
        <w:t>.</w:t>
      </w:r>
    </w:p>
    <w:p w14:paraId="6D97B153" w14:textId="77777777" w:rsidR="00401F2D" w:rsidRPr="00401F2D" w:rsidRDefault="00401F2D" w:rsidP="00401F2D">
      <w:pPr>
        <w:spacing w:after="200" w:line="276" w:lineRule="auto"/>
        <w:rPr>
          <w:rFonts w:ascii="Calibri" w:eastAsia="Calibri" w:hAnsi="Calibri" w:cs="Times New Roman"/>
        </w:rPr>
      </w:pPr>
    </w:p>
    <w:p w14:paraId="6F7ABD5A" w14:textId="77777777" w:rsidR="00401F2D" w:rsidRPr="00401F2D" w:rsidRDefault="00401F2D" w:rsidP="00401F2D">
      <w:pPr>
        <w:spacing w:after="200" w:line="276" w:lineRule="auto"/>
        <w:rPr>
          <w:rFonts w:ascii="Calibri" w:eastAsia="Calibri" w:hAnsi="Calibri" w:cs="Times New Roman"/>
        </w:rPr>
      </w:pPr>
    </w:p>
    <w:p w14:paraId="3A38AD78" w14:textId="77777777" w:rsidR="00435855" w:rsidRDefault="00435855"/>
    <w:sectPr w:rsidR="0043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F8"/>
    <w:rsid w:val="00143536"/>
    <w:rsid w:val="00401F2D"/>
    <w:rsid w:val="00435855"/>
    <w:rsid w:val="00632BF8"/>
    <w:rsid w:val="0065602A"/>
    <w:rsid w:val="009B5825"/>
    <w:rsid w:val="00AC3CCD"/>
    <w:rsid w:val="00B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М.В. Людвикова</dc:creator>
  <cp:keywords/>
  <dc:description/>
  <cp:lastModifiedBy>USER</cp:lastModifiedBy>
  <cp:revision>3</cp:revision>
  <dcterms:created xsi:type="dcterms:W3CDTF">2021-01-12T02:01:00Z</dcterms:created>
  <dcterms:modified xsi:type="dcterms:W3CDTF">2001-12-31T17:59:00Z</dcterms:modified>
</cp:coreProperties>
</file>