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509" w:rsidRPr="00AF1A93" w:rsidRDefault="00D556D3" w:rsidP="00754838">
      <w:pPr>
        <w:pStyle w:val="a4"/>
        <w:rPr>
          <w:szCs w:val="28"/>
        </w:rPr>
      </w:pPr>
      <w:r>
        <w:rPr>
          <w:noProof/>
          <w:sz w:val="24"/>
        </w:rPr>
        <w:drawing>
          <wp:inline distT="0" distB="0" distL="0" distR="0">
            <wp:extent cx="616585" cy="733425"/>
            <wp:effectExtent l="0" t="0" r="0" b="0"/>
            <wp:docPr id="2" name="Рисунок 4" descr="Описание: D:\ДОКУМЕНТЫ\ВСЕ по РАЙОНУ\Герб района ЧБ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D:\ДОКУМЕНТЫ\ВСЕ по РАЙОНУ\Герб района ЧБ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509" w:rsidRPr="00FF2026" w:rsidRDefault="00FF2026" w:rsidP="007C2509">
      <w:pPr>
        <w:pStyle w:val="a4"/>
        <w:rPr>
          <w:b/>
        </w:rPr>
      </w:pPr>
      <w:r w:rsidRPr="00FF2026">
        <w:rPr>
          <w:b/>
        </w:rPr>
        <w:t>Администрация</w:t>
      </w:r>
      <w:r w:rsidR="007C2509" w:rsidRPr="00FF2026">
        <w:rPr>
          <w:b/>
        </w:rPr>
        <w:t xml:space="preserve"> Боготольского района</w:t>
      </w:r>
    </w:p>
    <w:p w:rsidR="007C2509" w:rsidRDefault="007C2509" w:rsidP="007C250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Красноярского края</w:t>
      </w:r>
    </w:p>
    <w:p w:rsidR="007C2509" w:rsidRDefault="007C2509" w:rsidP="007C2509">
      <w:pPr>
        <w:jc w:val="center"/>
        <w:rPr>
          <w:b/>
          <w:bCs/>
          <w:sz w:val="28"/>
        </w:rPr>
      </w:pPr>
    </w:p>
    <w:p w:rsidR="007C2509" w:rsidRDefault="00EE7B61" w:rsidP="007C250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</w:t>
      </w:r>
      <w:r w:rsidR="007C2509">
        <w:rPr>
          <w:b/>
          <w:bCs/>
          <w:sz w:val="28"/>
        </w:rPr>
        <w:t>ЕНИЕ</w:t>
      </w:r>
    </w:p>
    <w:p w:rsidR="0085050C" w:rsidRPr="007C2509" w:rsidRDefault="0085050C" w:rsidP="0040414A">
      <w:pPr>
        <w:rPr>
          <w:bCs/>
          <w:sz w:val="28"/>
        </w:rPr>
      </w:pPr>
    </w:p>
    <w:p w:rsidR="0085050C" w:rsidRPr="00AD5038" w:rsidRDefault="00331D94" w:rsidP="0092518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26 апреля</w:t>
      </w:r>
      <w:r w:rsidR="00C84F51">
        <w:rPr>
          <w:sz w:val="28"/>
          <w:szCs w:val="28"/>
        </w:rPr>
        <w:t xml:space="preserve"> </w:t>
      </w:r>
      <w:r w:rsidR="00C907C9">
        <w:rPr>
          <w:sz w:val="28"/>
          <w:szCs w:val="28"/>
        </w:rPr>
        <w:t>2023</w:t>
      </w:r>
      <w:r w:rsidR="008E4C97" w:rsidRPr="00AD5038">
        <w:rPr>
          <w:sz w:val="28"/>
          <w:szCs w:val="28"/>
        </w:rPr>
        <w:t xml:space="preserve"> года</w:t>
      </w:r>
      <w:r w:rsidR="00AF1A93">
        <w:rPr>
          <w:sz w:val="28"/>
          <w:szCs w:val="28"/>
        </w:rPr>
        <w:tab/>
      </w:r>
      <w:r w:rsidR="00AF1A93">
        <w:rPr>
          <w:sz w:val="28"/>
          <w:szCs w:val="28"/>
        </w:rPr>
        <w:tab/>
      </w:r>
      <w:r w:rsidR="00AF1A93">
        <w:rPr>
          <w:sz w:val="28"/>
          <w:szCs w:val="28"/>
        </w:rPr>
        <w:tab/>
      </w:r>
      <w:r w:rsidR="00AF1A93">
        <w:rPr>
          <w:sz w:val="28"/>
          <w:szCs w:val="28"/>
        </w:rPr>
        <w:tab/>
      </w:r>
      <w:r w:rsidR="00C84F51">
        <w:rPr>
          <w:sz w:val="28"/>
          <w:szCs w:val="28"/>
        </w:rPr>
        <w:t xml:space="preserve">    </w:t>
      </w:r>
      <w:r w:rsidR="00B95379">
        <w:rPr>
          <w:sz w:val="28"/>
          <w:szCs w:val="28"/>
        </w:rPr>
        <w:t xml:space="preserve">         </w:t>
      </w:r>
      <w:r w:rsidR="00C84F51">
        <w:rPr>
          <w:sz w:val="28"/>
          <w:szCs w:val="28"/>
        </w:rPr>
        <w:t xml:space="preserve">     </w:t>
      </w:r>
      <w:r w:rsidR="0092518E">
        <w:rPr>
          <w:sz w:val="28"/>
          <w:szCs w:val="28"/>
        </w:rPr>
        <w:t xml:space="preserve">    </w:t>
      </w:r>
      <w:r w:rsidR="00C907C9">
        <w:rPr>
          <w:sz w:val="28"/>
          <w:szCs w:val="28"/>
        </w:rPr>
        <w:t xml:space="preserve">        </w:t>
      </w:r>
      <w:r w:rsidR="0085050C" w:rsidRPr="00AD5038">
        <w:rPr>
          <w:sz w:val="28"/>
          <w:szCs w:val="28"/>
        </w:rPr>
        <w:t>№</w:t>
      </w:r>
      <w:r w:rsidR="00605DD6">
        <w:rPr>
          <w:sz w:val="28"/>
          <w:szCs w:val="28"/>
        </w:rPr>
        <w:t xml:space="preserve"> 158</w:t>
      </w:r>
      <w:bookmarkStart w:id="0" w:name="_GoBack"/>
      <w:bookmarkEnd w:id="0"/>
      <w:r w:rsidR="007277DD">
        <w:rPr>
          <w:sz w:val="28"/>
          <w:szCs w:val="28"/>
        </w:rPr>
        <w:t xml:space="preserve"> </w:t>
      </w:r>
      <w:r w:rsidR="00676EE6">
        <w:rPr>
          <w:sz w:val="28"/>
          <w:szCs w:val="28"/>
        </w:rPr>
        <w:t xml:space="preserve">– </w:t>
      </w:r>
      <w:r w:rsidR="00AF1A93">
        <w:rPr>
          <w:sz w:val="28"/>
          <w:szCs w:val="28"/>
        </w:rPr>
        <w:t>п</w:t>
      </w:r>
    </w:p>
    <w:p w:rsidR="00842D3E" w:rsidRPr="00FB4779" w:rsidRDefault="00842D3E" w:rsidP="00C907C9">
      <w:pPr>
        <w:rPr>
          <w:sz w:val="24"/>
          <w:szCs w:val="24"/>
        </w:rPr>
      </w:pPr>
    </w:p>
    <w:p w:rsidR="00FB4779" w:rsidRPr="007901EC" w:rsidRDefault="00FB4779" w:rsidP="00FB4779">
      <w:pPr>
        <w:jc w:val="center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</w:tblGrid>
      <w:tr w:rsidR="0085050C" w:rsidRPr="00AF1A93" w:rsidTr="006F629C">
        <w:tc>
          <w:tcPr>
            <w:tcW w:w="9180" w:type="dxa"/>
            <w:shd w:val="clear" w:color="auto" w:fill="auto"/>
          </w:tcPr>
          <w:p w:rsidR="0085050C" w:rsidRPr="00AF1A93" w:rsidRDefault="008F555F" w:rsidP="006F6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обеспечении безопасности</w:t>
            </w:r>
            <w:r w:rsidR="00EA015E" w:rsidRPr="00AF1A93">
              <w:rPr>
                <w:sz w:val="28"/>
                <w:szCs w:val="28"/>
              </w:rPr>
              <w:t xml:space="preserve"> людей</w:t>
            </w:r>
            <w:r w:rsidR="0085050C" w:rsidRPr="00AF1A93">
              <w:rPr>
                <w:sz w:val="28"/>
                <w:szCs w:val="28"/>
              </w:rPr>
              <w:t xml:space="preserve"> на </w:t>
            </w:r>
            <w:r w:rsidR="0085050C" w:rsidRPr="00AF1A93">
              <w:rPr>
                <w:spacing w:val="-4"/>
                <w:sz w:val="28"/>
                <w:szCs w:val="28"/>
              </w:rPr>
              <w:t>водных объектах Боготольс</w:t>
            </w:r>
            <w:r w:rsidR="00FF2026" w:rsidRPr="00AF1A93">
              <w:rPr>
                <w:spacing w:val="-4"/>
                <w:sz w:val="28"/>
                <w:szCs w:val="28"/>
              </w:rPr>
              <w:t xml:space="preserve">кого района </w:t>
            </w:r>
            <w:r w:rsidR="00C907C9">
              <w:rPr>
                <w:spacing w:val="-4"/>
                <w:sz w:val="28"/>
                <w:szCs w:val="28"/>
              </w:rPr>
              <w:t>в летний период 2023</w:t>
            </w:r>
            <w:r w:rsidR="0085050C" w:rsidRPr="00AF1A93">
              <w:rPr>
                <w:spacing w:val="-4"/>
                <w:sz w:val="28"/>
                <w:szCs w:val="28"/>
              </w:rPr>
              <w:t xml:space="preserve"> года</w:t>
            </w:r>
          </w:p>
        </w:tc>
      </w:tr>
    </w:tbl>
    <w:p w:rsidR="007A54E3" w:rsidRDefault="007A54E3">
      <w:pPr>
        <w:rPr>
          <w:sz w:val="26"/>
          <w:szCs w:val="26"/>
        </w:rPr>
      </w:pPr>
    </w:p>
    <w:p w:rsidR="00105D49" w:rsidRPr="004F1428" w:rsidRDefault="00B374FC" w:rsidP="009D112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8E08A5" w:rsidRPr="008E08A5">
        <w:rPr>
          <w:sz w:val="28"/>
          <w:szCs w:val="28"/>
        </w:rPr>
        <w:t xml:space="preserve"> целях</w:t>
      </w:r>
      <w:r w:rsidR="00972DAA" w:rsidRPr="008E08A5">
        <w:rPr>
          <w:sz w:val="28"/>
          <w:szCs w:val="28"/>
        </w:rPr>
        <w:t xml:space="preserve"> </w:t>
      </w:r>
      <w:r w:rsidR="00305034" w:rsidRPr="008E08A5">
        <w:rPr>
          <w:sz w:val="28"/>
          <w:szCs w:val="28"/>
        </w:rPr>
        <w:t>обеспечения безопаснос</w:t>
      </w:r>
      <w:r w:rsidR="00223CBC">
        <w:rPr>
          <w:sz w:val="28"/>
          <w:szCs w:val="28"/>
        </w:rPr>
        <w:t>ти и охраны жизни граждан</w:t>
      </w:r>
      <w:r w:rsidR="00305034" w:rsidRPr="008E08A5">
        <w:rPr>
          <w:sz w:val="28"/>
          <w:szCs w:val="28"/>
        </w:rPr>
        <w:t xml:space="preserve"> на водных объектах,  предотвращения чрезвычайных ситуаций, связанных с гибелью </w:t>
      </w:r>
      <w:r w:rsidR="00223CBC">
        <w:rPr>
          <w:sz w:val="28"/>
          <w:szCs w:val="28"/>
        </w:rPr>
        <w:t xml:space="preserve">и </w:t>
      </w:r>
      <w:proofErr w:type="spellStart"/>
      <w:r w:rsidR="00223CBC">
        <w:rPr>
          <w:sz w:val="28"/>
          <w:szCs w:val="28"/>
        </w:rPr>
        <w:t>травмированием</w:t>
      </w:r>
      <w:proofErr w:type="spellEnd"/>
      <w:r w:rsidR="00223CBC">
        <w:rPr>
          <w:sz w:val="28"/>
          <w:szCs w:val="28"/>
        </w:rPr>
        <w:t xml:space="preserve"> </w:t>
      </w:r>
      <w:r w:rsidR="00305034" w:rsidRPr="008E08A5">
        <w:rPr>
          <w:sz w:val="28"/>
          <w:szCs w:val="28"/>
        </w:rPr>
        <w:t>людей на реках и водоемах Боготольского района</w:t>
      </w:r>
      <w:r w:rsidR="00C161E8">
        <w:rPr>
          <w:sz w:val="28"/>
          <w:szCs w:val="28"/>
        </w:rPr>
        <w:t xml:space="preserve">, </w:t>
      </w:r>
      <w:r w:rsidR="000B3832">
        <w:rPr>
          <w:sz w:val="28"/>
          <w:szCs w:val="28"/>
        </w:rPr>
        <w:t xml:space="preserve">в </w:t>
      </w:r>
      <w:r w:rsidR="000B3832" w:rsidRPr="00FE6AC6">
        <w:rPr>
          <w:sz w:val="28"/>
          <w:szCs w:val="28"/>
        </w:rPr>
        <w:t xml:space="preserve">соответствие с требованиями </w:t>
      </w:r>
      <w:r w:rsidR="00FE6AC6" w:rsidRPr="00FE6AC6">
        <w:rPr>
          <w:sz w:val="28"/>
          <w:szCs w:val="28"/>
        </w:rPr>
        <w:t xml:space="preserve">Федерального закона от 06.10.2003 №131-ФЗ «Об общих принципах организации местного </w:t>
      </w:r>
      <w:proofErr w:type="spellStart"/>
      <w:r w:rsidR="00FE6AC6" w:rsidRPr="00FE6AC6">
        <w:rPr>
          <w:sz w:val="28"/>
          <w:szCs w:val="28"/>
        </w:rPr>
        <w:t>самоуправлени</w:t>
      </w:r>
      <w:proofErr w:type="spellEnd"/>
      <w:r w:rsidR="00FE6AC6" w:rsidRPr="00FE6AC6">
        <w:rPr>
          <w:sz w:val="28"/>
          <w:szCs w:val="28"/>
        </w:rPr>
        <w:t xml:space="preserve"> в Российской Федерации»,</w:t>
      </w:r>
      <w:r w:rsidR="00FE6AC6">
        <w:rPr>
          <w:rFonts w:ascii="Tahoma" w:hAnsi="Tahoma" w:cs="Tahoma"/>
          <w:color w:val="3F4F5D"/>
        </w:rPr>
        <w:t xml:space="preserve"> </w:t>
      </w:r>
      <w:hyperlink r:id="rId7" w:history="1">
        <w:r w:rsidR="000B3832" w:rsidRPr="000B3832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Постановления Совета администрации Красноярского края от 21.04.2008 № 189-п «Об утверждении правил охраны жи</w:t>
        </w:r>
        <w:r w:rsidR="00B71086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зни людей на водных</w:t>
        </w:r>
        <w:proofErr w:type="gramEnd"/>
        <w:r w:rsidR="00B71086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 xml:space="preserve"> объектах в К</w:t>
        </w:r>
        <w:r w:rsidR="000B3832" w:rsidRPr="000B3832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расноярском крае</w:t>
        </w:r>
      </w:hyperlink>
      <w:r w:rsidR="000B3832" w:rsidRPr="000B3832">
        <w:rPr>
          <w:sz w:val="28"/>
          <w:szCs w:val="28"/>
        </w:rPr>
        <w:t>»,</w:t>
      </w:r>
      <w:r w:rsidR="000B3832">
        <w:t xml:space="preserve"> </w:t>
      </w:r>
      <w:r w:rsidR="00C161E8">
        <w:rPr>
          <w:sz w:val="28"/>
          <w:szCs w:val="28"/>
        </w:rPr>
        <w:t>руководствуясь ст.18</w:t>
      </w:r>
      <w:r w:rsidR="00514AE7">
        <w:rPr>
          <w:sz w:val="28"/>
          <w:szCs w:val="28"/>
        </w:rPr>
        <w:t xml:space="preserve"> Устава</w:t>
      </w:r>
      <w:r w:rsidR="00105D49">
        <w:rPr>
          <w:sz w:val="28"/>
          <w:szCs w:val="28"/>
        </w:rPr>
        <w:t xml:space="preserve"> Боготольского района Красноярского края</w:t>
      </w:r>
      <w:r w:rsidR="009D1121">
        <w:rPr>
          <w:sz w:val="28"/>
          <w:szCs w:val="28"/>
        </w:rPr>
        <w:t xml:space="preserve"> </w:t>
      </w:r>
      <w:proofErr w:type="gramStart"/>
      <w:r w:rsidR="00105D49" w:rsidRPr="004F1428">
        <w:rPr>
          <w:sz w:val="28"/>
          <w:szCs w:val="28"/>
        </w:rPr>
        <w:t>П</w:t>
      </w:r>
      <w:proofErr w:type="gramEnd"/>
      <w:r w:rsidR="00105D49" w:rsidRPr="004F1428">
        <w:rPr>
          <w:sz w:val="28"/>
          <w:szCs w:val="28"/>
        </w:rPr>
        <w:t xml:space="preserve"> О С Т А Н О В Л Я Ю:</w:t>
      </w:r>
    </w:p>
    <w:p w:rsidR="00305034" w:rsidRPr="004F1428" w:rsidRDefault="00C9224E" w:rsidP="009D1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71134" w:rsidRPr="004F1428">
        <w:rPr>
          <w:sz w:val="28"/>
          <w:szCs w:val="28"/>
        </w:rPr>
        <w:t>Определить</w:t>
      </w:r>
      <w:r w:rsidR="00972DAA" w:rsidRPr="004F1428">
        <w:rPr>
          <w:sz w:val="28"/>
          <w:szCs w:val="28"/>
        </w:rPr>
        <w:t xml:space="preserve"> места, запрещённые для </w:t>
      </w:r>
      <w:r w:rsidR="00705463" w:rsidRPr="004F1428">
        <w:rPr>
          <w:sz w:val="28"/>
          <w:szCs w:val="28"/>
        </w:rPr>
        <w:t>организации массового купания граждан</w:t>
      </w:r>
      <w:r w:rsidR="00972DAA" w:rsidRPr="004F1428">
        <w:rPr>
          <w:sz w:val="28"/>
          <w:szCs w:val="28"/>
        </w:rPr>
        <w:t>:</w:t>
      </w:r>
    </w:p>
    <w:p w:rsidR="00E04715" w:rsidRPr="004F1428" w:rsidRDefault="00E04715" w:rsidP="009D1121">
      <w:pPr>
        <w:ind w:firstLine="708"/>
        <w:jc w:val="both"/>
        <w:rPr>
          <w:sz w:val="28"/>
          <w:szCs w:val="28"/>
        </w:rPr>
      </w:pPr>
      <w:r w:rsidRPr="004F1428">
        <w:rPr>
          <w:sz w:val="28"/>
          <w:szCs w:val="28"/>
        </w:rPr>
        <w:t xml:space="preserve">1.1. </w:t>
      </w:r>
      <w:r w:rsidR="00972DAA" w:rsidRPr="004F1428">
        <w:rPr>
          <w:sz w:val="28"/>
          <w:szCs w:val="28"/>
        </w:rPr>
        <w:t>на реке Чулым в</w:t>
      </w:r>
      <w:r w:rsidR="00514AE7" w:rsidRPr="004F1428">
        <w:rPr>
          <w:sz w:val="28"/>
          <w:szCs w:val="28"/>
        </w:rPr>
        <w:t xml:space="preserve"> районе села Боготол</w:t>
      </w:r>
      <w:r w:rsidR="007C2509" w:rsidRPr="004F1428">
        <w:rPr>
          <w:sz w:val="28"/>
          <w:szCs w:val="28"/>
        </w:rPr>
        <w:t xml:space="preserve"> в</w:t>
      </w:r>
      <w:r w:rsidR="00972DAA" w:rsidRPr="004F1428">
        <w:rPr>
          <w:sz w:val="28"/>
          <w:szCs w:val="28"/>
        </w:rPr>
        <w:t>верх и вниз по течению  от водозабора питьевого водоснабжения города</w:t>
      </w:r>
      <w:r w:rsidRPr="004F1428">
        <w:rPr>
          <w:sz w:val="28"/>
          <w:szCs w:val="28"/>
        </w:rPr>
        <w:t>,</w:t>
      </w:r>
      <w:r w:rsidR="00972DAA" w:rsidRPr="004F1428">
        <w:rPr>
          <w:sz w:val="28"/>
          <w:szCs w:val="28"/>
        </w:rPr>
        <w:t xml:space="preserve"> находя</w:t>
      </w:r>
      <w:r w:rsidRPr="004F1428">
        <w:rPr>
          <w:sz w:val="28"/>
          <w:szCs w:val="28"/>
        </w:rPr>
        <w:t>щиеся</w:t>
      </w:r>
      <w:r w:rsidR="00972DAA" w:rsidRPr="004F1428">
        <w:rPr>
          <w:sz w:val="28"/>
          <w:szCs w:val="28"/>
        </w:rPr>
        <w:t xml:space="preserve"> в </w:t>
      </w:r>
      <w:r w:rsidR="00972DAA" w:rsidRPr="004F1428">
        <w:rPr>
          <w:sz w:val="28"/>
          <w:szCs w:val="28"/>
          <w:lang w:val="en-US"/>
        </w:rPr>
        <w:t>I</w:t>
      </w:r>
      <w:r w:rsidR="00514AE7" w:rsidRPr="004F1428">
        <w:rPr>
          <w:sz w:val="28"/>
          <w:szCs w:val="28"/>
        </w:rPr>
        <w:t xml:space="preserve"> и</w:t>
      </w:r>
      <w:r w:rsidR="00972DAA" w:rsidRPr="004F1428">
        <w:rPr>
          <w:sz w:val="28"/>
          <w:szCs w:val="28"/>
        </w:rPr>
        <w:t xml:space="preserve"> </w:t>
      </w:r>
      <w:r w:rsidR="00972DAA" w:rsidRPr="004F1428">
        <w:rPr>
          <w:sz w:val="28"/>
          <w:szCs w:val="28"/>
          <w:lang w:val="en-US"/>
        </w:rPr>
        <w:t>II</w:t>
      </w:r>
      <w:r w:rsidR="00972DAA" w:rsidRPr="004F1428">
        <w:rPr>
          <w:sz w:val="28"/>
          <w:szCs w:val="28"/>
        </w:rPr>
        <w:t xml:space="preserve"> полосе зон</w:t>
      </w:r>
      <w:r w:rsidRPr="004F1428">
        <w:rPr>
          <w:sz w:val="28"/>
          <w:szCs w:val="28"/>
        </w:rPr>
        <w:t xml:space="preserve"> </w:t>
      </w:r>
      <w:r w:rsidR="00972DAA" w:rsidRPr="004F1428">
        <w:rPr>
          <w:sz w:val="28"/>
          <w:szCs w:val="28"/>
        </w:rPr>
        <w:t>санитарной охраны водозабора</w:t>
      </w:r>
      <w:r w:rsidR="00371134" w:rsidRPr="004F1428">
        <w:rPr>
          <w:sz w:val="28"/>
          <w:szCs w:val="28"/>
        </w:rPr>
        <w:t>;</w:t>
      </w:r>
    </w:p>
    <w:p w:rsidR="00E04715" w:rsidRPr="004F1428" w:rsidRDefault="007056A1" w:rsidP="009D1121">
      <w:pPr>
        <w:ind w:firstLine="708"/>
        <w:jc w:val="both"/>
        <w:rPr>
          <w:sz w:val="28"/>
          <w:szCs w:val="28"/>
        </w:rPr>
      </w:pPr>
      <w:r w:rsidRPr="004F1428">
        <w:rPr>
          <w:sz w:val="28"/>
          <w:szCs w:val="28"/>
        </w:rPr>
        <w:t>1.2</w:t>
      </w:r>
      <w:r w:rsidR="00E04715" w:rsidRPr="004F1428">
        <w:rPr>
          <w:sz w:val="28"/>
          <w:szCs w:val="28"/>
        </w:rPr>
        <w:t>. на реке Чулым</w:t>
      </w:r>
      <w:r w:rsidR="0092518E">
        <w:rPr>
          <w:sz w:val="28"/>
          <w:szCs w:val="28"/>
        </w:rPr>
        <w:t xml:space="preserve"> в селе Красный Завод в районе наплавного</w:t>
      </w:r>
      <w:r w:rsidR="00371134" w:rsidRPr="004F1428">
        <w:rPr>
          <w:sz w:val="28"/>
          <w:szCs w:val="28"/>
        </w:rPr>
        <w:t xml:space="preserve"> моста на автодороге «Красный Завод – </w:t>
      </w:r>
      <w:proofErr w:type="spellStart"/>
      <w:r w:rsidR="00371134" w:rsidRPr="004F1428">
        <w:rPr>
          <w:sz w:val="28"/>
          <w:szCs w:val="28"/>
        </w:rPr>
        <w:t>Вагино</w:t>
      </w:r>
      <w:proofErr w:type="spellEnd"/>
      <w:r w:rsidR="00371134" w:rsidRPr="004F1428">
        <w:rPr>
          <w:sz w:val="28"/>
          <w:szCs w:val="28"/>
        </w:rPr>
        <w:t>»;</w:t>
      </w:r>
      <w:r w:rsidR="00E04715" w:rsidRPr="004F1428">
        <w:rPr>
          <w:sz w:val="28"/>
          <w:szCs w:val="28"/>
        </w:rPr>
        <w:t xml:space="preserve"> </w:t>
      </w:r>
    </w:p>
    <w:p w:rsidR="00E04715" w:rsidRDefault="007056A1" w:rsidP="009D1121">
      <w:pPr>
        <w:ind w:firstLine="708"/>
        <w:jc w:val="both"/>
        <w:rPr>
          <w:sz w:val="28"/>
          <w:szCs w:val="28"/>
        </w:rPr>
      </w:pPr>
      <w:r w:rsidRPr="004F1428">
        <w:rPr>
          <w:sz w:val="28"/>
          <w:szCs w:val="28"/>
        </w:rPr>
        <w:t>1.3</w:t>
      </w:r>
      <w:r w:rsidR="00E04715" w:rsidRPr="004F1428">
        <w:rPr>
          <w:sz w:val="28"/>
          <w:szCs w:val="28"/>
        </w:rPr>
        <w:t xml:space="preserve">. на реке Чулым в селе Малая Косуль в районе </w:t>
      </w:r>
      <w:r w:rsidR="0092518E">
        <w:rPr>
          <w:sz w:val="28"/>
          <w:szCs w:val="28"/>
        </w:rPr>
        <w:t>наплав</w:t>
      </w:r>
      <w:r w:rsidR="00371134" w:rsidRPr="004F1428">
        <w:rPr>
          <w:sz w:val="28"/>
          <w:szCs w:val="28"/>
        </w:rPr>
        <w:t>ного моста на автодороге «Большая Косуль – Казанка</w:t>
      </w:r>
      <w:r w:rsidR="00E61356" w:rsidRPr="004F1428">
        <w:rPr>
          <w:sz w:val="28"/>
          <w:szCs w:val="28"/>
        </w:rPr>
        <w:t xml:space="preserve"> 1</w:t>
      </w:r>
      <w:r w:rsidR="00514AE7" w:rsidRPr="004F1428">
        <w:rPr>
          <w:sz w:val="28"/>
          <w:szCs w:val="28"/>
        </w:rPr>
        <w:t>».</w:t>
      </w:r>
    </w:p>
    <w:p w:rsidR="00FB4779" w:rsidRPr="002D6F42" w:rsidRDefault="00C9224E" w:rsidP="00FB4779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B4779">
        <w:rPr>
          <w:sz w:val="28"/>
          <w:szCs w:val="28"/>
        </w:rPr>
        <w:t>Определить места, ограниченные</w:t>
      </w:r>
      <w:r w:rsidR="00FB4779" w:rsidRPr="002D6F42">
        <w:rPr>
          <w:sz w:val="28"/>
          <w:szCs w:val="28"/>
        </w:rPr>
        <w:t xml:space="preserve"> для использования </w:t>
      </w:r>
      <w:r w:rsidR="00FB4779">
        <w:rPr>
          <w:sz w:val="28"/>
          <w:szCs w:val="28"/>
        </w:rPr>
        <w:t xml:space="preserve">и нахождения маломерных моторных судов, гидроциклов и судов особой конструкции с двигателями внутреннего сгорания, за исключением специализированных маломерных судов, эксплуатируемых в целях </w:t>
      </w:r>
      <w:proofErr w:type="gramStart"/>
      <w:r w:rsidR="00FB4779">
        <w:rPr>
          <w:sz w:val="28"/>
          <w:szCs w:val="28"/>
        </w:rPr>
        <w:t>контроля за</w:t>
      </w:r>
      <w:proofErr w:type="gramEnd"/>
      <w:r w:rsidR="00FB4779">
        <w:rPr>
          <w:sz w:val="28"/>
          <w:szCs w:val="28"/>
        </w:rPr>
        <w:t xml:space="preserve"> выполнением требований правопорядка и безопасности людей на водных объектах</w:t>
      </w:r>
      <w:r w:rsidR="00FB4779" w:rsidRPr="002D6F42">
        <w:rPr>
          <w:sz w:val="28"/>
          <w:szCs w:val="28"/>
        </w:rPr>
        <w:t>:</w:t>
      </w:r>
    </w:p>
    <w:p w:rsidR="00FB4779" w:rsidRPr="00D01827" w:rsidRDefault="00FB4779" w:rsidP="00FB4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F1428">
        <w:rPr>
          <w:sz w:val="28"/>
          <w:szCs w:val="28"/>
        </w:rPr>
        <w:t>.1. на реке Чу</w:t>
      </w:r>
      <w:r>
        <w:rPr>
          <w:sz w:val="28"/>
          <w:szCs w:val="28"/>
        </w:rPr>
        <w:t>лым в районе наплав</w:t>
      </w:r>
      <w:r w:rsidRPr="004F1428">
        <w:rPr>
          <w:sz w:val="28"/>
          <w:szCs w:val="28"/>
        </w:rPr>
        <w:t>ного моста на автодороге «</w:t>
      </w:r>
      <w:proofErr w:type="gramStart"/>
      <w:r w:rsidRPr="004F1428">
        <w:rPr>
          <w:sz w:val="28"/>
          <w:szCs w:val="28"/>
        </w:rPr>
        <w:t>Большая</w:t>
      </w:r>
      <w:proofErr w:type="gramEnd"/>
      <w:r w:rsidRPr="004F1428">
        <w:rPr>
          <w:sz w:val="28"/>
          <w:szCs w:val="28"/>
        </w:rPr>
        <w:t xml:space="preserve"> Косуль – Казанка 1</w:t>
      </w:r>
      <w:r>
        <w:rPr>
          <w:sz w:val="28"/>
          <w:szCs w:val="28"/>
        </w:rPr>
        <w:t>»;</w:t>
      </w:r>
    </w:p>
    <w:p w:rsidR="00FB4779" w:rsidRDefault="00FB4779" w:rsidP="00FB4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F1428">
        <w:rPr>
          <w:sz w:val="28"/>
          <w:szCs w:val="28"/>
        </w:rPr>
        <w:t>.2. на реке Чулым в се</w:t>
      </w:r>
      <w:r>
        <w:rPr>
          <w:sz w:val="28"/>
          <w:szCs w:val="28"/>
        </w:rPr>
        <w:t>ле Красный Завод в районе наплав</w:t>
      </w:r>
      <w:r w:rsidRPr="004F1428">
        <w:rPr>
          <w:sz w:val="28"/>
          <w:szCs w:val="28"/>
        </w:rPr>
        <w:t xml:space="preserve">ного моста на автодороге «Красный Завод – </w:t>
      </w:r>
      <w:proofErr w:type="spellStart"/>
      <w:r w:rsidRPr="004F1428">
        <w:rPr>
          <w:sz w:val="28"/>
          <w:szCs w:val="28"/>
        </w:rPr>
        <w:t>Вагино</w:t>
      </w:r>
      <w:proofErr w:type="spellEnd"/>
      <w:r w:rsidRPr="004F1428">
        <w:rPr>
          <w:sz w:val="28"/>
          <w:szCs w:val="28"/>
        </w:rPr>
        <w:t xml:space="preserve">»; </w:t>
      </w:r>
    </w:p>
    <w:p w:rsidR="00FB4779" w:rsidRPr="004F1428" w:rsidRDefault="00FB4779" w:rsidP="00FB47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на реке Косуль в районе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алая</w:t>
      </w:r>
      <w:proofErr w:type="spellEnd"/>
      <w:r>
        <w:rPr>
          <w:sz w:val="28"/>
          <w:szCs w:val="28"/>
        </w:rPr>
        <w:t xml:space="preserve"> Косуль».</w:t>
      </w:r>
    </w:p>
    <w:p w:rsidR="007901EC" w:rsidRPr="004F1428" w:rsidRDefault="004C7F9F" w:rsidP="001B0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224E">
        <w:rPr>
          <w:sz w:val="28"/>
          <w:szCs w:val="28"/>
        </w:rPr>
        <w:t xml:space="preserve">. </w:t>
      </w:r>
      <w:r w:rsidR="00305034" w:rsidRPr="004F1428">
        <w:rPr>
          <w:sz w:val="28"/>
          <w:szCs w:val="28"/>
        </w:rPr>
        <w:t xml:space="preserve">Рекомендовать главам </w:t>
      </w:r>
      <w:r w:rsidR="007901EC" w:rsidRPr="004F1428">
        <w:rPr>
          <w:sz w:val="28"/>
          <w:szCs w:val="28"/>
        </w:rPr>
        <w:t>сельсоветов:</w:t>
      </w:r>
    </w:p>
    <w:p w:rsidR="00F8759A" w:rsidRDefault="004C7F9F" w:rsidP="009D1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01EC" w:rsidRPr="004F1428">
        <w:rPr>
          <w:sz w:val="28"/>
          <w:szCs w:val="28"/>
        </w:rPr>
        <w:t>.1.</w:t>
      </w:r>
      <w:r w:rsidR="00E04715" w:rsidRPr="004F1428">
        <w:rPr>
          <w:sz w:val="28"/>
          <w:szCs w:val="28"/>
        </w:rPr>
        <w:t xml:space="preserve"> </w:t>
      </w:r>
      <w:r w:rsidR="00E87C7D" w:rsidRPr="004F1428">
        <w:rPr>
          <w:sz w:val="28"/>
          <w:szCs w:val="28"/>
        </w:rPr>
        <w:t>в</w:t>
      </w:r>
      <w:r w:rsidR="009D1BD3" w:rsidRPr="004F1428">
        <w:rPr>
          <w:sz w:val="28"/>
          <w:szCs w:val="28"/>
        </w:rPr>
        <w:t xml:space="preserve"> местах</w:t>
      </w:r>
      <w:r w:rsidR="0068087E" w:rsidRPr="004F1428">
        <w:rPr>
          <w:sz w:val="28"/>
          <w:szCs w:val="28"/>
        </w:rPr>
        <w:t>,</w:t>
      </w:r>
      <w:r w:rsidR="00DD2CB7" w:rsidRPr="004F1428">
        <w:rPr>
          <w:sz w:val="28"/>
          <w:szCs w:val="28"/>
        </w:rPr>
        <w:t xml:space="preserve"> запрещённых</w:t>
      </w:r>
      <w:r w:rsidR="007901EC" w:rsidRPr="004F1428">
        <w:rPr>
          <w:sz w:val="28"/>
          <w:szCs w:val="28"/>
        </w:rPr>
        <w:t xml:space="preserve"> для</w:t>
      </w:r>
      <w:r w:rsidR="00DD2CB7" w:rsidRPr="004F1428">
        <w:rPr>
          <w:sz w:val="28"/>
          <w:szCs w:val="28"/>
        </w:rPr>
        <w:t xml:space="preserve"> организации массового</w:t>
      </w:r>
      <w:r w:rsidR="007277DD">
        <w:rPr>
          <w:sz w:val="28"/>
          <w:szCs w:val="28"/>
        </w:rPr>
        <w:t xml:space="preserve"> купания и использования плавательных средств</w:t>
      </w:r>
      <w:r w:rsidR="007901EC" w:rsidRPr="004F1428">
        <w:rPr>
          <w:sz w:val="28"/>
          <w:szCs w:val="28"/>
        </w:rPr>
        <w:t xml:space="preserve">  установить щиты (аншлаги) с </w:t>
      </w:r>
      <w:r w:rsidR="007901EC" w:rsidRPr="004F1428">
        <w:rPr>
          <w:sz w:val="28"/>
          <w:szCs w:val="28"/>
        </w:rPr>
        <w:lastRenderedPageBreak/>
        <w:t xml:space="preserve">предупреждениями </w:t>
      </w:r>
      <w:r w:rsidR="00842D3E" w:rsidRPr="004F1428">
        <w:rPr>
          <w:sz w:val="28"/>
          <w:szCs w:val="28"/>
        </w:rPr>
        <w:t>о</w:t>
      </w:r>
      <w:r w:rsidR="007901EC" w:rsidRPr="004F1428">
        <w:rPr>
          <w:sz w:val="28"/>
          <w:szCs w:val="28"/>
        </w:rPr>
        <w:t xml:space="preserve"> </w:t>
      </w:r>
      <w:r w:rsidR="00C907C9">
        <w:rPr>
          <w:sz w:val="28"/>
          <w:szCs w:val="28"/>
        </w:rPr>
        <w:t>запрете</w:t>
      </w:r>
      <w:r w:rsidR="00842D3E" w:rsidRPr="004F1428">
        <w:rPr>
          <w:sz w:val="28"/>
          <w:szCs w:val="28"/>
        </w:rPr>
        <w:t xml:space="preserve"> купания</w:t>
      </w:r>
      <w:r w:rsidR="00C907C9">
        <w:rPr>
          <w:sz w:val="28"/>
          <w:szCs w:val="28"/>
        </w:rPr>
        <w:t xml:space="preserve"> ограниченные и</w:t>
      </w:r>
      <w:r w:rsidR="00C907C9" w:rsidRPr="002D6F42">
        <w:rPr>
          <w:sz w:val="28"/>
          <w:szCs w:val="28"/>
        </w:rPr>
        <w:t xml:space="preserve"> использования </w:t>
      </w:r>
      <w:r w:rsidR="00C907C9">
        <w:rPr>
          <w:sz w:val="28"/>
          <w:szCs w:val="28"/>
        </w:rPr>
        <w:t>и нахождения маломерных моторных судов, гидроциклов и судов особой конструкции с двигателями внутреннего сгорания</w:t>
      </w:r>
      <w:r w:rsidR="00371134" w:rsidRPr="004F1428">
        <w:rPr>
          <w:sz w:val="28"/>
          <w:szCs w:val="28"/>
        </w:rPr>
        <w:t>;</w:t>
      </w:r>
    </w:p>
    <w:p w:rsidR="00444537" w:rsidRPr="00444537" w:rsidRDefault="00444537" w:rsidP="009D1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3.2. о</w:t>
      </w:r>
      <w:r w:rsidRPr="00444537">
        <w:rPr>
          <w:sz w:val="28"/>
          <w:szCs w:val="28"/>
          <w:shd w:val="clear" w:color="auto" w:fill="FFFFFF"/>
        </w:rPr>
        <w:t>рганизовать работу по доведению до населения информации по правилам поведения на водоёмах в весеннее - летний период (распространение памяток) в местах массо</w:t>
      </w:r>
      <w:r w:rsidR="00C907C9">
        <w:rPr>
          <w:sz w:val="28"/>
          <w:szCs w:val="28"/>
          <w:shd w:val="clear" w:color="auto" w:fill="FFFFFF"/>
        </w:rPr>
        <w:t>вого пребывания люд</w:t>
      </w:r>
      <w:r>
        <w:rPr>
          <w:sz w:val="28"/>
          <w:szCs w:val="28"/>
          <w:shd w:val="clear" w:color="auto" w:fill="FFFFFF"/>
        </w:rPr>
        <w:t>ей;</w:t>
      </w:r>
    </w:p>
    <w:p w:rsidR="007901EC" w:rsidRDefault="004C7F9F" w:rsidP="009D1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4537">
        <w:rPr>
          <w:sz w:val="28"/>
          <w:szCs w:val="28"/>
        </w:rPr>
        <w:t>.3</w:t>
      </w:r>
      <w:r w:rsidR="00F86512">
        <w:rPr>
          <w:sz w:val="28"/>
          <w:szCs w:val="28"/>
        </w:rPr>
        <w:t xml:space="preserve">.   организовать </w:t>
      </w:r>
      <w:proofErr w:type="gramStart"/>
      <w:r w:rsidR="00F86512">
        <w:rPr>
          <w:sz w:val="28"/>
          <w:szCs w:val="28"/>
        </w:rPr>
        <w:t>контроль за</w:t>
      </w:r>
      <w:proofErr w:type="gramEnd"/>
      <w:r w:rsidR="00F86512">
        <w:rPr>
          <w:sz w:val="28"/>
          <w:szCs w:val="28"/>
        </w:rPr>
        <w:t xml:space="preserve"> соблюдением мер безопасности на водоемах на подведомственной территории</w:t>
      </w:r>
      <w:r w:rsidR="00B324D3" w:rsidRPr="004F1428">
        <w:rPr>
          <w:sz w:val="28"/>
          <w:szCs w:val="28"/>
        </w:rPr>
        <w:t>;</w:t>
      </w:r>
    </w:p>
    <w:p w:rsidR="007947E5" w:rsidRPr="007947E5" w:rsidRDefault="00444537" w:rsidP="009D112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3.4</w:t>
      </w:r>
      <w:r w:rsidR="007947E5">
        <w:rPr>
          <w:color w:val="000000"/>
          <w:sz w:val="28"/>
          <w:szCs w:val="28"/>
          <w:lang w:bidi="ru-RU"/>
        </w:rPr>
        <w:t xml:space="preserve">. </w:t>
      </w:r>
      <w:r w:rsidR="007947E5" w:rsidRPr="007947E5">
        <w:rPr>
          <w:color w:val="000000"/>
          <w:sz w:val="28"/>
          <w:szCs w:val="28"/>
          <w:lang w:bidi="ru-RU"/>
        </w:rPr>
        <w:t xml:space="preserve">при планировании культурно-массовых мероприятий у водных объектов заблаговременно информировать об их </w:t>
      </w:r>
      <w:r w:rsidR="00BA3E09">
        <w:rPr>
          <w:color w:val="000000"/>
          <w:sz w:val="28"/>
          <w:szCs w:val="28"/>
          <w:lang w:bidi="ru-RU"/>
        </w:rPr>
        <w:t>проведении межмуниципальный отдел</w:t>
      </w:r>
      <w:r w:rsidR="007947E5">
        <w:rPr>
          <w:color w:val="000000"/>
          <w:sz w:val="28"/>
          <w:szCs w:val="28"/>
          <w:lang w:bidi="ru-RU"/>
        </w:rPr>
        <w:t xml:space="preserve"> МВД России «</w:t>
      </w:r>
      <w:proofErr w:type="spellStart"/>
      <w:r w:rsidR="007947E5">
        <w:rPr>
          <w:color w:val="000000"/>
          <w:sz w:val="28"/>
          <w:szCs w:val="28"/>
          <w:lang w:bidi="ru-RU"/>
        </w:rPr>
        <w:t>Боготольский</w:t>
      </w:r>
      <w:proofErr w:type="spellEnd"/>
      <w:r w:rsidR="007947E5">
        <w:rPr>
          <w:color w:val="000000"/>
          <w:sz w:val="28"/>
          <w:szCs w:val="28"/>
          <w:lang w:bidi="ru-RU"/>
        </w:rPr>
        <w:t>», 33 ПСЧ 2 ПСО ФПС ГПС ГУ</w:t>
      </w:r>
      <w:r w:rsidR="007947E5" w:rsidRPr="007947E5">
        <w:rPr>
          <w:color w:val="000000"/>
          <w:sz w:val="28"/>
          <w:szCs w:val="28"/>
          <w:lang w:bidi="ru-RU"/>
        </w:rPr>
        <w:t xml:space="preserve"> МЧС России по Красноярскому краю</w:t>
      </w:r>
      <w:r w:rsidR="002C6DB3">
        <w:rPr>
          <w:color w:val="000000"/>
          <w:sz w:val="28"/>
          <w:szCs w:val="28"/>
          <w:lang w:bidi="ru-RU"/>
        </w:rPr>
        <w:t>;</w:t>
      </w:r>
    </w:p>
    <w:p w:rsidR="004F1428" w:rsidRDefault="004C7F9F" w:rsidP="009D1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4537">
        <w:rPr>
          <w:sz w:val="28"/>
          <w:szCs w:val="28"/>
        </w:rPr>
        <w:t>.5</w:t>
      </w:r>
      <w:r w:rsidR="00B324D3" w:rsidRPr="004F1428">
        <w:rPr>
          <w:sz w:val="28"/>
          <w:szCs w:val="28"/>
        </w:rPr>
        <w:t xml:space="preserve">. </w:t>
      </w:r>
      <w:proofErr w:type="gramStart"/>
      <w:r w:rsidR="00036B2A" w:rsidRPr="004F1428">
        <w:rPr>
          <w:sz w:val="28"/>
          <w:szCs w:val="28"/>
        </w:rPr>
        <w:t>о</w:t>
      </w:r>
      <w:proofErr w:type="gramEnd"/>
      <w:r w:rsidR="00036B2A" w:rsidRPr="004F1428">
        <w:rPr>
          <w:sz w:val="28"/>
          <w:szCs w:val="28"/>
        </w:rPr>
        <w:t xml:space="preserve"> всех чрезвычайных ситуациях на водных объектах, связанных с гибелью и </w:t>
      </w:r>
      <w:proofErr w:type="spellStart"/>
      <w:r w:rsidR="00036B2A" w:rsidRPr="004F1428">
        <w:rPr>
          <w:sz w:val="28"/>
          <w:szCs w:val="28"/>
        </w:rPr>
        <w:t>травмированием</w:t>
      </w:r>
      <w:proofErr w:type="spellEnd"/>
      <w:r w:rsidR="00036B2A" w:rsidRPr="004F1428">
        <w:rPr>
          <w:sz w:val="28"/>
          <w:szCs w:val="28"/>
        </w:rPr>
        <w:t xml:space="preserve"> людей, немедленно сообщать диспетчеру ЕДДС </w:t>
      </w:r>
      <w:r w:rsidR="005B4096" w:rsidRPr="004F1428">
        <w:rPr>
          <w:sz w:val="28"/>
          <w:szCs w:val="28"/>
        </w:rPr>
        <w:t xml:space="preserve">Боготольского </w:t>
      </w:r>
      <w:r w:rsidR="00036B2A" w:rsidRPr="004F1428">
        <w:rPr>
          <w:sz w:val="28"/>
          <w:szCs w:val="28"/>
        </w:rPr>
        <w:t xml:space="preserve">района (т.2 – 53 – 99, </w:t>
      </w:r>
      <w:r w:rsidR="00DD2CB7" w:rsidRPr="004F1428">
        <w:rPr>
          <w:sz w:val="28"/>
          <w:szCs w:val="28"/>
        </w:rPr>
        <w:t>89620696774).</w:t>
      </w:r>
    </w:p>
    <w:p w:rsidR="00444537" w:rsidRDefault="00B71086" w:rsidP="009D1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B0946">
        <w:rPr>
          <w:sz w:val="28"/>
          <w:szCs w:val="28"/>
        </w:rPr>
        <w:t>МКУ «</w:t>
      </w:r>
      <w:r>
        <w:rPr>
          <w:sz w:val="28"/>
          <w:szCs w:val="28"/>
        </w:rPr>
        <w:t>Управле</w:t>
      </w:r>
      <w:r w:rsidR="001B0946">
        <w:rPr>
          <w:sz w:val="28"/>
          <w:szCs w:val="28"/>
        </w:rPr>
        <w:t>ние</w:t>
      </w:r>
      <w:r w:rsidR="00444537">
        <w:rPr>
          <w:sz w:val="28"/>
          <w:szCs w:val="28"/>
        </w:rPr>
        <w:t xml:space="preserve"> образования</w:t>
      </w:r>
      <w:r w:rsidR="001B0946">
        <w:rPr>
          <w:sz w:val="28"/>
          <w:szCs w:val="28"/>
        </w:rPr>
        <w:t xml:space="preserve"> </w:t>
      </w:r>
      <w:proofErr w:type="spellStart"/>
      <w:r w:rsidR="001B0946">
        <w:rPr>
          <w:sz w:val="28"/>
          <w:szCs w:val="28"/>
        </w:rPr>
        <w:t>Боготольского</w:t>
      </w:r>
      <w:proofErr w:type="spellEnd"/>
      <w:r w:rsidR="001B0946">
        <w:rPr>
          <w:sz w:val="28"/>
          <w:szCs w:val="28"/>
        </w:rPr>
        <w:t xml:space="preserve"> района»</w:t>
      </w:r>
      <w:r w:rsidR="00444537">
        <w:rPr>
          <w:sz w:val="28"/>
          <w:szCs w:val="28"/>
        </w:rPr>
        <w:t xml:space="preserve"> (</w:t>
      </w:r>
      <w:proofErr w:type="gramStart"/>
      <w:r w:rsidR="00444537">
        <w:rPr>
          <w:sz w:val="28"/>
          <w:szCs w:val="28"/>
        </w:rPr>
        <w:t>Васькина</w:t>
      </w:r>
      <w:proofErr w:type="gramEnd"/>
      <w:r w:rsidR="00444537">
        <w:rPr>
          <w:sz w:val="28"/>
          <w:szCs w:val="28"/>
        </w:rPr>
        <w:t xml:space="preserve"> Е.В.) в подведомственных учреждениях  организовать:</w:t>
      </w:r>
    </w:p>
    <w:p w:rsidR="00B71086" w:rsidRDefault="00444537" w:rsidP="009D1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0F6C81">
        <w:rPr>
          <w:sz w:val="28"/>
          <w:szCs w:val="28"/>
        </w:rPr>
        <w:t xml:space="preserve"> проведение занятий с учащимися по соблюдению мер личной безопаснос</w:t>
      </w:r>
      <w:r>
        <w:rPr>
          <w:sz w:val="28"/>
          <w:szCs w:val="28"/>
        </w:rPr>
        <w:t>ти на водоемах в летний период;</w:t>
      </w:r>
    </w:p>
    <w:p w:rsidR="00444537" w:rsidRDefault="00444537" w:rsidP="009D1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9D1121">
        <w:rPr>
          <w:sz w:val="28"/>
          <w:szCs w:val="28"/>
        </w:rPr>
        <w:t xml:space="preserve">при проведении родительских собраний </w:t>
      </w:r>
      <w:r w:rsidR="001B0946">
        <w:rPr>
          <w:sz w:val="28"/>
          <w:szCs w:val="28"/>
        </w:rPr>
        <w:t>по доведению</w:t>
      </w:r>
      <w:r w:rsidR="009D1121">
        <w:rPr>
          <w:sz w:val="28"/>
          <w:szCs w:val="28"/>
        </w:rPr>
        <w:t xml:space="preserve"> до родителей правил безопасного поведения на воде и </w:t>
      </w:r>
      <w:proofErr w:type="gramStart"/>
      <w:r w:rsidR="009D1121">
        <w:rPr>
          <w:sz w:val="28"/>
          <w:szCs w:val="28"/>
        </w:rPr>
        <w:t>контроля за</w:t>
      </w:r>
      <w:proofErr w:type="gramEnd"/>
      <w:r w:rsidR="009D1121">
        <w:rPr>
          <w:sz w:val="28"/>
          <w:szCs w:val="28"/>
        </w:rPr>
        <w:t xml:space="preserve"> детьми в летний период.</w:t>
      </w:r>
    </w:p>
    <w:p w:rsidR="00B324D3" w:rsidRPr="004F1428" w:rsidRDefault="00073BE8" w:rsidP="009D1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161E8" w:rsidRPr="004F1428">
        <w:rPr>
          <w:sz w:val="28"/>
          <w:szCs w:val="28"/>
        </w:rPr>
        <w:t xml:space="preserve">. </w:t>
      </w:r>
      <w:r w:rsidR="00B324D3" w:rsidRPr="004F1428">
        <w:rPr>
          <w:sz w:val="28"/>
          <w:szCs w:val="28"/>
        </w:rPr>
        <w:t>Отделу по безопасности территории</w:t>
      </w:r>
      <w:r w:rsidR="00525F1F" w:rsidRPr="004F1428">
        <w:rPr>
          <w:sz w:val="28"/>
          <w:szCs w:val="28"/>
        </w:rPr>
        <w:t xml:space="preserve"> (</w:t>
      </w:r>
      <w:proofErr w:type="spellStart"/>
      <w:r w:rsidR="00525F1F" w:rsidRPr="004F1428">
        <w:rPr>
          <w:sz w:val="28"/>
          <w:szCs w:val="28"/>
        </w:rPr>
        <w:t>Безрядин</w:t>
      </w:r>
      <w:proofErr w:type="spellEnd"/>
      <w:r w:rsidR="00B71086">
        <w:rPr>
          <w:sz w:val="28"/>
          <w:szCs w:val="28"/>
        </w:rPr>
        <w:t xml:space="preserve"> А.В.</w:t>
      </w:r>
      <w:r w:rsidR="00525F1F" w:rsidRPr="004F1428">
        <w:rPr>
          <w:sz w:val="28"/>
          <w:szCs w:val="28"/>
        </w:rPr>
        <w:t>)</w:t>
      </w:r>
      <w:r w:rsidR="00B324D3" w:rsidRPr="004F1428">
        <w:rPr>
          <w:sz w:val="28"/>
          <w:szCs w:val="28"/>
        </w:rPr>
        <w:t>:</w:t>
      </w:r>
    </w:p>
    <w:p w:rsidR="00AF2F38" w:rsidRPr="004F1428" w:rsidRDefault="00073BE8" w:rsidP="009D1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4096" w:rsidRPr="004F1428">
        <w:rPr>
          <w:sz w:val="28"/>
          <w:szCs w:val="28"/>
        </w:rPr>
        <w:t xml:space="preserve">.1. </w:t>
      </w:r>
      <w:r w:rsidR="00AF2F38" w:rsidRPr="004F1428">
        <w:rPr>
          <w:sz w:val="28"/>
          <w:szCs w:val="28"/>
        </w:rPr>
        <w:t xml:space="preserve">подготовить </w:t>
      </w:r>
      <w:r w:rsidR="00F348CA" w:rsidRPr="004F1428">
        <w:rPr>
          <w:sz w:val="28"/>
          <w:szCs w:val="28"/>
        </w:rPr>
        <w:t>к эксплуатации плавательное средство, лодочный мо</w:t>
      </w:r>
      <w:r w:rsidR="00B324D3" w:rsidRPr="004F1428">
        <w:rPr>
          <w:sz w:val="28"/>
          <w:szCs w:val="28"/>
        </w:rPr>
        <w:t>тор и средства спасения на воде;</w:t>
      </w:r>
    </w:p>
    <w:p w:rsidR="00B324D3" w:rsidRDefault="00073BE8" w:rsidP="009D1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4096" w:rsidRPr="004F1428">
        <w:rPr>
          <w:sz w:val="28"/>
          <w:szCs w:val="28"/>
        </w:rPr>
        <w:t xml:space="preserve">.2. </w:t>
      </w:r>
      <w:r w:rsidR="00B324D3" w:rsidRPr="004F1428">
        <w:rPr>
          <w:sz w:val="28"/>
          <w:szCs w:val="28"/>
        </w:rPr>
        <w:t>изготовить и направить в сельсоветы памятки о мерах безопасности на воде в летний период</w:t>
      </w:r>
      <w:r w:rsidR="00EB5F97">
        <w:rPr>
          <w:sz w:val="28"/>
          <w:szCs w:val="28"/>
        </w:rPr>
        <w:t>;</w:t>
      </w:r>
    </w:p>
    <w:p w:rsidR="00EB5F97" w:rsidRPr="004F1428" w:rsidRDefault="00073BE8" w:rsidP="009D1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B5F97">
        <w:rPr>
          <w:sz w:val="28"/>
          <w:szCs w:val="28"/>
        </w:rPr>
        <w:t xml:space="preserve">.3. изготовить и направить </w:t>
      </w:r>
      <w:proofErr w:type="gramStart"/>
      <w:r w:rsidR="00EB5F97">
        <w:rPr>
          <w:sz w:val="28"/>
          <w:szCs w:val="28"/>
        </w:rPr>
        <w:t>в</w:t>
      </w:r>
      <w:proofErr w:type="gramEnd"/>
      <w:r w:rsidR="00EB5F97">
        <w:rPr>
          <w:sz w:val="28"/>
          <w:szCs w:val="28"/>
        </w:rPr>
        <w:t xml:space="preserve"> </w:t>
      </w:r>
      <w:proofErr w:type="gramStart"/>
      <w:r w:rsidR="00EB5F97">
        <w:rPr>
          <w:sz w:val="28"/>
          <w:szCs w:val="28"/>
        </w:rPr>
        <w:t>Александровский</w:t>
      </w:r>
      <w:proofErr w:type="gramEnd"/>
      <w:r w:rsidR="00EB5F97">
        <w:rPr>
          <w:sz w:val="28"/>
          <w:szCs w:val="28"/>
        </w:rPr>
        <w:t xml:space="preserve">, </w:t>
      </w:r>
      <w:proofErr w:type="spellStart"/>
      <w:r w:rsidR="00EB5F97">
        <w:rPr>
          <w:sz w:val="28"/>
          <w:szCs w:val="28"/>
        </w:rPr>
        <w:t>Боготольский</w:t>
      </w:r>
      <w:proofErr w:type="spellEnd"/>
      <w:r w:rsidR="00EB5F97">
        <w:rPr>
          <w:sz w:val="28"/>
          <w:szCs w:val="28"/>
        </w:rPr>
        <w:t xml:space="preserve">, </w:t>
      </w:r>
      <w:proofErr w:type="spellStart"/>
      <w:r w:rsidR="00EB5F97">
        <w:rPr>
          <w:sz w:val="28"/>
          <w:szCs w:val="28"/>
        </w:rPr>
        <w:t>Большекосульский</w:t>
      </w:r>
      <w:proofErr w:type="spellEnd"/>
      <w:r w:rsidR="00EB5F97">
        <w:rPr>
          <w:sz w:val="28"/>
          <w:szCs w:val="28"/>
        </w:rPr>
        <w:t xml:space="preserve"> и </w:t>
      </w:r>
      <w:proofErr w:type="spellStart"/>
      <w:r w:rsidR="00EB5F97">
        <w:rPr>
          <w:sz w:val="28"/>
          <w:szCs w:val="28"/>
        </w:rPr>
        <w:t>Краснозаводский</w:t>
      </w:r>
      <w:proofErr w:type="spellEnd"/>
      <w:r w:rsidR="00EB5F97">
        <w:rPr>
          <w:sz w:val="28"/>
          <w:szCs w:val="28"/>
        </w:rPr>
        <w:t xml:space="preserve"> сельсоветы предупреждающие аншлаги о запрете купания и использования водного транспорта.</w:t>
      </w:r>
    </w:p>
    <w:p w:rsidR="00B324D3" w:rsidRPr="004F1428" w:rsidRDefault="00073BE8" w:rsidP="009D1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324D3" w:rsidRPr="004F1428">
        <w:rPr>
          <w:sz w:val="28"/>
          <w:szCs w:val="28"/>
        </w:rPr>
        <w:t>. ЕДДС (Бочкарев</w:t>
      </w:r>
      <w:r w:rsidR="00B71086">
        <w:rPr>
          <w:sz w:val="28"/>
          <w:szCs w:val="28"/>
        </w:rPr>
        <w:t xml:space="preserve"> С.Г.</w:t>
      </w:r>
      <w:r w:rsidR="00B324D3" w:rsidRPr="004F1428">
        <w:rPr>
          <w:sz w:val="28"/>
          <w:szCs w:val="28"/>
        </w:rPr>
        <w:t>) обеспечить постоянный мониторинг ситуации на водных объектах района.</w:t>
      </w:r>
    </w:p>
    <w:p w:rsidR="005B4096" w:rsidRPr="004F1428" w:rsidRDefault="00073BE8" w:rsidP="009D1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B4096" w:rsidRPr="004F1428">
        <w:rPr>
          <w:sz w:val="28"/>
          <w:szCs w:val="28"/>
        </w:rPr>
        <w:t xml:space="preserve">. </w:t>
      </w:r>
      <w:proofErr w:type="gramStart"/>
      <w:r w:rsidR="005B4096" w:rsidRPr="004F1428">
        <w:rPr>
          <w:sz w:val="28"/>
          <w:szCs w:val="28"/>
        </w:rPr>
        <w:t>Разместить постановление</w:t>
      </w:r>
      <w:proofErr w:type="gramEnd"/>
      <w:r w:rsidR="005B4096" w:rsidRPr="004F1428">
        <w:rPr>
          <w:sz w:val="28"/>
          <w:szCs w:val="28"/>
        </w:rPr>
        <w:t xml:space="preserve"> на</w:t>
      </w:r>
      <w:r w:rsidR="0092518E">
        <w:rPr>
          <w:sz w:val="28"/>
          <w:szCs w:val="28"/>
        </w:rPr>
        <w:t xml:space="preserve"> официальном сайте</w:t>
      </w:r>
      <w:r w:rsidR="005B4096" w:rsidRPr="004F1428">
        <w:rPr>
          <w:sz w:val="28"/>
          <w:szCs w:val="28"/>
        </w:rPr>
        <w:t xml:space="preserve"> </w:t>
      </w:r>
      <w:proofErr w:type="spellStart"/>
      <w:r w:rsidR="005B4096" w:rsidRPr="004F1428">
        <w:rPr>
          <w:sz w:val="28"/>
          <w:szCs w:val="28"/>
        </w:rPr>
        <w:t>Боготольского</w:t>
      </w:r>
      <w:proofErr w:type="spellEnd"/>
      <w:r w:rsidR="005B4096" w:rsidRPr="004F1428">
        <w:rPr>
          <w:sz w:val="28"/>
          <w:szCs w:val="28"/>
        </w:rPr>
        <w:t xml:space="preserve"> района в сети Интернет </w:t>
      </w:r>
      <w:r w:rsidR="005B4096" w:rsidRPr="004F1428">
        <w:rPr>
          <w:sz w:val="28"/>
          <w:szCs w:val="28"/>
          <w:lang w:val="en-US"/>
        </w:rPr>
        <w:t>www</w:t>
      </w:r>
      <w:r w:rsidR="005B4096" w:rsidRPr="004F1428">
        <w:rPr>
          <w:sz w:val="28"/>
          <w:szCs w:val="28"/>
        </w:rPr>
        <w:t>.</w:t>
      </w:r>
      <w:proofErr w:type="spellStart"/>
      <w:r w:rsidR="005B4096" w:rsidRPr="004F1428">
        <w:rPr>
          <w:sz w:val="28"/>
          <w:szCs w:val="28"/>
          <w:lang w:val="en-US"/>
        </w:rPr>
        <w:t>bogotol</w:t>
      </w:r>
      <w:proofErr w:type="spellEnd"/>
      <w:r w:rsidR="005B4096" w:rsidRPr="004F1428">
        <w:rPr>
          <w:sz w:val="28"/>
          <w:szCs w:val="28"/>
        </w:rPr>
        <w:t>.</w:t>
      </w:r>
      <w:proofErr w:type="spellStart"/>
      <w:r w:rsidR="005B4096" w:rsidRPr="004F1428">
        <w:rPr>
          <w:sz w:val="28"/>
          <w:szCs w:val="28"/>
          <w:lang w:val="en-US"/>
        </w:rPr>
        <w:t>ru</w:t>
      </w:r>
      <w:proofErr w:type="spellEnd"/>
      <w:r w:rsidR="005B4096" w:rsidRPr="004F1428">
        <w:rPr>
          <w:sz w:val="28"/>
          <w:szCs w:val="28"/>
        </w:rPr>
        <w:t>.</w:t>
      </w:r>
    </w:p>
    <w:p w:rsidR="007901EC" w:rsidRPr="004F1428" w:rsidRDefault="00073BE8" w:rsidP="009D1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B4096" w:rsidRPr="004F1428">
        <w:rPr>
          <w:sz w:val="28"/>
          <w:szCs w:val="28"/>
        </w:rPr>
        <w:t xml:space="preserve">. </w:t>
      </w:r>
      <w:proofErr w:type="gramStart"/>
      <w:r w:rsidR="007056A1" w:rsidRPr="004F1428">
        <w:rPr>
          <w:sz w:val="28"/>
          <w:szCs w:val="28"/>
        </w:rPr>
        <w:t>Контроль за</w:t>
      </w:r>
      <w:proofErr w:type="gramEnd"/>
      <w:r w:rsidR="007056A1" w:rsidRPr="004F1428">
        <w:rPr>
          <w:sz w:val="28"/>
          <w:szCs w:val="28"/>
        </w:rPr>
        <w:t xml:space="preserve"> выполнением постановления</w:t>
      </w:r>
      <w:r w:rsidR="007901EC" w:rsidRPr="004F1428">
        <w:rPr>
          <w:sz w:val="28"/>
          <w:szCs w:val="28"/>
        </w:rPr>
        <w:t xml:space="preserve"> оставляю за собой.</w:t>
      </w:r>
    </w:p>
    <w:p w:rsidR="007901EC" w:rsidRPr="004F1428" w:rsidRDefault="00073BE8" w:rsidP="009D1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B4096" w:rsidRPr="004F1428">
        <w:rPr>
          <w:sz w:val="28"/>
          <w:szCs w:val="28"/>
        </w:rPr>
        <w:t xml:space="preserve">. </w:t>
      </w:r>
      <w:r w:rsidR="00514AE7" w:rsidRPr="004F1428">
        <w:rPr>
          <w:sz w:val="28"/>
          <w:szCs w:val="28"/>
        </w:rPr>
        <w:t>Постановление вступает в силу пос</w:t>
      </w:r>
      <w:r w:rsidR="007D12B5">
        <w:rPr>
          <w:sz w:val="28"/>
          <w:szCs w:val="28"/>
        </w:rPr>
        <w:t>ле опубликования</w:t>
      </w:r>
      <w:r w:rsidR="00514AE7" w:rsidRPr="004F1428">
        <w:rPr>
          <w:sz w:val="28"/>
          <w:szCs w:val="28"/>
        </w:rPr>
        <w:t xml:space="preserve"> в периодическом печатном издании «Официальный вестник Боготольского района».    </w:t>
      </w:r>
    </w:p>
    <w:p w:rsidR="0000081B" w:rsidRDefault="0000081B" w:rsidP="00DA167E">
      <w:pPr>
        <w:jc w:val="both"/>
        <w:rPr>
          <w:sz w:val="28"/>
          <w:szCs w:val="28"/>
        </w:rPr>
      </w:pPr>
    </w:p>
    <w:p w:rsidR="001B0946" w:rsidRDefault="001B0946" w:rsidP="00DA167E">
      <w:pPr>
        <w:jc w:val="both"/>
        <w:rPr>
          <w:sz w:val="28"/>
          <w:szCs w:val="28"/>
        </w:rPr>
      </w:pPr>
    </w:p>
    <w:p w:rsidR="004C7F9F" w:rsidRDefault="004C7F9F" w:rsidP="00DA167E">
      <w:pPr>
        <w:jc w:val="both"/>
        <w:rPr>
          <w:sz w:val="28"/>
          <w:szCs w:val="28"/>
        </w:rPr>
      </w:pPr>
    </w:p>
    <w:p w:rsidR="00073BE8" w:rsidRDefault="00073BE8" w:rsidP="00DA167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DA167E" w:rsidRPr="005F7DB6" w:rsidRDefault="00073BE8" w:rsidP="00073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proofErr w:type="spellStart"/>
      <w:r w:rsidR="00DA167E" w:rsidRPr="005F7DB6">
        <w:rPr>
          <w:sz w:val="28"/>
          <w:szCs w:val="28"/>
        </w:rPr>
        <w:t>Боготольского</w:t>
      </w:r>
      <w:proofErr w:type="spellEnd"/>
      <w:r w:rsidR="00DA167E" w:rsidRPr="005F7DB6">
        <w:rPr>
          <w:sz w:val="28"/>
          <w:szCs w:val="28"/>
        </w:rPr>
        <w:t xml:space="preserve"> района </w:t>
      </w:r>
      <w:r w:rsidR="00DA167E">
        <w:rPr>
          <w:sz w:val="28"/>
          <w:szCs w:val="28"/>
        </w:rPr>
        <w:t xml:space="preserve">                                            </w:t>
      </w:r>
      <w:r w:rsidR="004C7F9F">
        <w:rPr>
          <w:sz w:val="28"/>
          <w:szCs w:val="28"/>
        </w:rPr>
        <w:t xml:space="preserve"> </w:t>
      </w:r>
      <w:r w:rsidR="00EB5F97">
        <w:rPr>
          <w:sz w:val="28"/>
          <w:szCs w:val="28"/>
        </w:rPr>
        <w:t xml:space="preserve">    </w:t>
      </w:r>
      <w:r w:rsidR="009D1121">
        <w:rPr>
          <w:sz w:val="28"/>
          <w:szCs w:val="28"/>
        </w:rPr>
        <w:t xml:space="preserve">       </w:t>
      </w:r>
      <w:proofErr w:type="spellStart"/>
      <w:r w:rsidR="009D1121">
        <w:rPr>
          <w:sz w:val="28"/>
          <w:szCs w:val="28"/>
        </w:rPr>
        <w:t>Н.В.Бакуневич</w:t>
      </w:r>
      <w:proofErr w:type="spellEnd"/>
      <w:r w:rsidR="00DA167E" w:rsidRPr="005F7DB6">
        <w:rPr>
          <w:sz w:val="28"/>
          <w:szCs w:val="28"/>
        </w:rPr>
        <w:t xml:space="preserve">       </w:t>
      </w:r>
    </w:p>
    <w:p w:rsidR="006A309F" w:rsidRPr="008E08A5" w:rsidRDefault="00DA167E" w:rsidP="00FB4779">
      <w:pPr>
        <w:spacing w:before="120" w:after="120"/>
        <w:jc w:val="both"/>
        <w:rPr>
          <w:sz w:val="28"/>
          <w:szCs w:val="28"/>
        </w:rPr>
      </w:pPr>
      <w:r w:rsidRPr="005F7DB6">
        <w:rPr>
          <w:sz w:val="28"/>
          <w:szCs w:val="28"/>
        </w:rPr>
        <w:t xml:space="preserve">                                                                     </w:t>
      </w:r>
    </w:p>
    <w:sectPr w:rsidR="006A309F" w:rsidRPr="008E08A5" w:rsidSect="001B0946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430"/>
    <w:multiLevelType w:val="multilevel"/>
    <w:tmpl w:val="53C4066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1716051"/>
    <w:multiLevelType w:val="hybridMultilevel"/>
    <w:tmpl w:val="53C40668"/>
    <w:lvl w:ilvl="0" w:tplc="198C99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5447BDC">
      <w:numFmt w:val="none"/>
      <w:lvlText w:val=""/>
      <w:lvlJc w:val="left"/>
      <w:pPr>
        <w:tabs>
          <w:tab w:val="num" w:pos="360"/>
        </w:tabs>
      </w:pPr>
    </w:lvl>
    <w:lvl w:ilvl="2" w:tplc="395A9622">
      <w:numFmt w:val="none"/>
      <w:lvlText w:val=""/>
      <w:lvlJc w:val="left"/>
      <w:pPr>
        <w:tabs>
          <w:tab w:val="num" w:pos="360"/>
        </w:tabs>
      </w:pPr>
    </w:lvl>
    <w:lvl w:ilvl="3" w:tplc="2CF2AADE">
      <w:numFmt w:val="none"/>
      <w:lvlText w:val=""/>
      <w:lvlJc w:val="left"/>
      <w:pPr>
        <w:tabs>
          <w:tab w:val="num" w:pos="360"/>
        </w:tabs>
      </w:pPr>
    </w:lvl>
    <w:lvl w:ilvl="4" w:tplc="823C995A">
      <w:numFmt w:val="none"/>
      <w:lvlText w:val=""/>
      <w:lvlJc w:val="left"/>
      <w:pPr>
        <w:tabs>
          <w:tab w:val="num" w:pos="360"/>
        </w:tabs>
      </w:pPr>
    </w:lvl>
    <w:lvl w:ilvl="5" w:tplc="785AA3C0">
      <w:numFmt w:val="none"/>
      <w:lvlText w:val=""/>
      <w:lvlJc w:val="left"/>
      <w:pPr>
        <w:tabs>
          <w:tab w:val="num" w:pos="360"/>
        </w:tabs>
      </w:pPr>
    </w:lvl>
    <w:lvl w:ilvl="6" w:tplc="96A4BF60">
      <w:numFmt w:val="none"/>
      <w:lvlText w:val=""/>
      <w:lvlJc w:val="left"/>
      <w:pPr>
        <w:tabs>
          <w:tab w:val="num" w:pos="360"/>
        </w:tabs>
      </w:pPr>
    </w:lvl>
    <w:lvl w:ilvl="7" w:tplc="5E541CE6">
      <w:numFmt w:val="none"/>
      <w:lvlText w:val=""/>
      <w:lvlJc w:val="left"/>
      <w:pPr>
        <w:tabs>
          <w:tab w:val="num" w:pos="360"/>
        </w:tabs>
      </w:pPr>
    </w:lvl>
    <w:lvl w:ilvl="8" w:tplc="F5020CD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3182835"/>
    <w:multiLevelType w:val="multilevel"/>
    <w:tmpl w:val="53C4066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0C"/>
    <w:rsid w:val="0000081B"/>
    <w:rsid w:val="000031B6"/>
    <w:rsid w:val="0001186D"/>
    <w:rsid w:val="00033D18"/>
    <w:rsid w:val="00036B2A"/>
    <w:rsid w:val="00073BE8"/>
    <w:rsid w:val="000B07E3"/>
    <w:rsid w:val="000B3832"/>
    <w:rsid w:val="000F6C81"/>
    <w:rsid w:val="0010083D"/>
    <w:rsid w:val="00105D49"/>
    <w:rsid w:val="001B0946"/>
    <w:rsid w:val="001C7665"/>
    <w:rsid w:val="00223CBC"/>
    <w:rsid w:val="00257593"/>
    <w:rsid w:val="002C585D"/>
    <w:rsid w:val="002C6DB3"/>
    <w:rsid w:val="002E74A2"/>
    <w:rsid w:val="00305034"/>
    <w:rsid w:val="00331D94"/>
    <w:rsid w:val="00351AF7"/>
    <w:rsid w:val="00371134"/>
    <w:rsid w:val="00387DBD"/>
    <w:rsid w:val="003D5164"/>
    <w:rsid w:val="003E2EC5"/>
    <w:rsid w:val="003E4ECC"/>
    <w:rsid w:val="003F5910"/>
    <w:rsid w:val="0040414A"/>
    <w:rsid w:val="004077A6"/>
    <w:rsid w:val="004350E5"/>
    <w:rsid w:val="00444537"/>
    <w:rsid w:val="0048520A"/>
    <w:rsid w:val="004B45D7"/>
    <w:rsid w:val="004C7F9F"/>
    <w:rsid w:val="004D5899"/>
    <w:rsid w:val="004F1428"/>
    <w:rsid w:val="00501332"/>
    <w:rsid w:val="00514AE7"/>
    <w:rsid w:val="00525F1F"/>
    <w:rsid w:val="00563EF1"/>
    <w:rsid w:val="005B4096"/>
    <w:rsid w:val="005F7DB6"/>
    <w:rsid w:val="00605DD6"/>
    <w:rsid w:val="0062528B"/>
    <w:rsid w:val="00676EE6"/>
    <w:rsid w:val="0068087E"/>
    <w:rsid w:val="006A309F"/>
    <w:rsid w:val="006A4AC6"/>
    <w:rsid w:val="006F629C"/>
    <w:rsid w:val="00705463"/>
    <w:rsid w:val="007056A1"/>
    <w:rsid w:val="007277DD"/>
    <w:rsid w:val="0074012E"/>
    <w:rsid w:val="00754838"/>
    <w:rsid w:val="007901EC"/>
    <w:rsid w:val="007947E5"/>
    <w:rsid w:val="007A54E3"/>
    <w:rsid w:val="007C0AF7"/>
    <w:rsid w:val="007C2509"/>
    <w:rsid w:val="007C5E0C"/>
    <w:rsid w:val="007D12B5"/>
    <w:rsid w:val="00810E1D"/>
    <w:rsid w:val="00842D3E"/>
    <w:rsid w:val="0085050C"/>
    <w:rsid w:val="0088009C"/>
    <w:rsid w:val="008E08A5"/>
    <w:rsid w:val="008E4C97"/>
    <w:rsid w:val="008F555F"/>
    <w:rsid w:val="008F62C8"/>
    <w:rsid w:val="0092518E"/>
    <w:rsid w:val="0095799F"/>
    <w:rsid w:val="00972DAA"/>
    <w:rsid w:val="00980F91"/>
    <w:rsid w:val="009D0EDB"/>
    <w:rsid w:val="009D1121"/>
    <w:rsid w:val="009D1BD3"/>
    <w:rsid w:val="009F4BB4"/>
    <w:rsid w:val="00A0470B"/>
    <w:rsid w:val="00AB0054"/>
    <w:rsid w:val="00AB2A98"/>
    <w:rsid w:val="00AD5038"/>
    <w:rsid w:val="00AE3862"/>
    <w:rsid w:val="00AF1A93"/>
    <w:rsid w:val="00AF2F38"/>
    <w:rsid w:val="00B15C59"/>
    <w:rsid w:val="00B230A1"/>
    <w:rsid w:val="00B324D3"/>
    <w:rsid w:val="00B374FC"/>
    <w:rsid w:val="00B46211"/>
    <w:rsid w:val="00B71086"/>
    <w:rsid w:val="00B71EDB"/>
    <w:rsid w:val="00B8684B"/>
    <w:rsid w:val="00B95379"/>
    <w:rsid w:val="00BA3E09"/>
    <w:rsid w:val="00BD3C37"/>
    <w:rsid w:val="00C161E8"/>
    <w:rsid w:val="00C52B72"/>
    <w:rsid w:val="00C84F51"/>
    <w:rsid w:val="00C907C9"/>
    <w:rsid w:val="00C9224E"/>
    <w:rsid w:val="00CC7228"/>
    <w:rsid w:val="00D01827"/>
    <w:rsid w:val="00D170BE"/>
    <w:rsid w:val="00D17559"/>
    <w:rsid w:val="00D3269B"/>
    <w:rsid w:val="00D556D3"/>
    <w:rsid w:val="00D731F6"/>
    <w:rsid w:val="00DA167E"/>
    <w:rsid w:val="00DB782F"/>
    <w:rsid w:val="00DD2CB7"/>
    <w:rsid w:val="00E033BA"/>
    <w:rsid w:val="00E04715"/>
    <w:rsid w:val="00E40A10"/>
    <w:rsid w:val="00E61356"/>
    <w:rsid w:val="00E87C7D"/>
    <w:rsid w:val="00EA015E"/>
    <w:rsid w:val="00EB5F97"/>
    <w:rsid w:val="00EB74B5"/>
    <w:rsid w:val="00EE7B61"/>
    <w:rsid w:val="00F348CA"/>
    <w:rsid w:val="00F45498"/>
    <w:rsid w:val="00F53DB1"/>
    <w:rsid w:val="00F552F8"/>
    <w:rsid w:val="00F86512"/>
    <w:rsid w:val="00F8759A"/>
    <w:rsid w:val="00FB4779"/>
    <w:rsid w:val="00FB49D7"/>
    <w:rsid w:val="00FE6AC6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0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305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Normal">
    <w:name w:val="ConsNormal"/>
    <w:rsid w:val="00790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qFormat/>
    <w:rsid w:val="008E08A5"/>
    <w:pPr>
      <w:jc w:val="center"/>
    </w:pPr>
    <w:rPr>
      <w:sz w:val="28"/>
      <w:szCs w:val="24"/>
    </w:rPr>
  </w:style>
  <w:style w:type="paragraph" w:styleId="a5">
    <w:name w:val="Balloon Text"/>
    <w:basedOn w:val="a"/>
    <w:semiHidden/>
    <w:rsid w:val="00563EF1"/>
    <w:rPr>
      <w:rFonts w:ascii="Tahoma" w:hAnsi="Tahoma" w:cs="Tahoma"/>
      <w:sz w:val="16"/>
      <w:szCs w:val="16"/>
    </w:rPr>
  </w:style>
  <w:style w:type="character" w:styleId="a6">
    <w:name w:val="Hyperlink"/>
    <w:rsid w:val="005B409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B47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0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305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Normal">
    <w:name w:val="ConsNormal"/>
    <w:rsid w:val="00790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qFormat/>
    <w:rsid w:val="008E08A5"/>
    <w:pPr>
      <w:jc w:val="center"/>
    </w:pPr>
    <w:rPr>
      <w:sz w:val="28"/>
      <w:szCs w:val="24"/>
    </w:rPr>
  </w:style>
  <w:style w:type="paragraph" w:styleId="a5">
    <w:name w:val="Balloon Text"/>
    <w:basedOn w:val="a"/>
    <w:semiHidden/>
    <w:rsid w:val="00563EF1"/>
    <w:rPr>
      <w:rFonts w:ascii="Tahoma" w:hAnsi="Tahoma" w:cs="Tahoma"/>
      <w:sz w:val="16"/>
      <w:szCs w:val="16"/>
    </w:rPr>
  </w:style>
  <w:style w:type="character" w:styleId="a6">
    <w:name w:val="Hyperlink"/>
    <w:rsid w:val="005B409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B4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meste.opredelim.com/docs/55400/index-1025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безопасности территории</Company>
  <LinksUpToDate>false</LinksUpToDate>
  <CharactersWithSpaces>4374</CharactersWithSpaces>
  <SharedDoc>false</SharedDoc>
  <HLinks>
    <vt:vector size="6" baseType="variant">
      <vt:variant>
        <vt:i4>7995519</vt:i4>
      </vt:variant>
      <vt:variant>
        <vt:i4>0</vt:i4>
      </vt:variant>
      <vt:variant>
        <vt:i4>0</vt:i4>
      </vt:variant>
      <vt:variant>
        <vt:i4>5</vt:i4>
      </vt:variant>
      <vt:variant>
        <vt:lpwstr>http://vmeste.opredelim.com/docs/55400/index-10251.html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 С.А.</dc:creator>
  <cp:lastModifiedBy>БЕЗРЯДИН</cp:lastModifiedBy>
  <cp:revision>11</cp:revision>
  <cp:lastPrinted>2023-04-26T03:42:00Z</cp:lastPrinted>
  <dcterms:created xsi:type="dcterms:W3CDTF">2022-04-28T08:26:00Z</dcterms:created>
  <dcterms:modified xsi:type="dcterms:W3CDTF">2023-04-27T01:58:00Z</dcterms:modified>
</cp:coreProperties>
</file>