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3B" w:rsidRPr="009410C5" w:rsidRDefault="0078663B" w:rsidP="0051392F">
      <w:pPr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595E63" w:rsidRDefault="00595E63" w:rsidP="00595E6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595E63" w:rsidRDefault="00595E63" w:rsidP="004E54FD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595E63" w:rsidP="0051392F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51392F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BF483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РЕШЕНИЕ</w:t>
      </w:r>
      <w:r w:rsidR="00221589">
        <w:rPr>
          <w:rFonts w:ascii="Times New Roman" w:hAnsi="Times New Roman" w:cs="Times New Roman"/>
          <w:bCs/>
          <w:sz w:val="24"/>
          <w:szCs w:val="24"/>
        </w:rPr>
        <w:t>/проект/</w:t>
      </w:r>
    </w:p>
    <w:p w:rsidR="00595E63" w:rsidRDefault="00595E63" w:rsidP="004E54FD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89">
        <w:rPr>
          <w:rFonts w:ascii="Times New Roman" w:hAnsi="Times New Roman" w:cs="Times New Roman"/>
          <w:sz w:val="24"/>
          <w:szCs w:val="24"/>
        </w:rPr>
        <w:t>«»</w:t>
      </w:r>
      <w:r w:rsidR="00FE04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2022                               </w:t>
      </w:r>
      <w:r w:rsidR="00FE04E7">
        <w:rPr>
          <w:rFonts w:ascii="Times New Roman" w:hAnsi="Times New Roman" w:cs="Times New Roman"/>
          <w:sz w:val="24"/>
          <w:szCs w:val="24"/>
        </w:rPr>
        <w:t xml:space="preserve">  </w:t>
      </w:r>
      <w:r w:rsidR="002215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410C5">
        <w:rPr>
          <w:rFonts w:ascii="Times New Roman" w:hAnsi="Times New Roman" w:cs="Times New Roman"/>
          <w:sz w:val="24"/>
          <w:szCs w:val="24"/>
        </w:rPr>
        <w:t xml:space="preserve"> 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</w:t>
      </w:r>
      <w:r w:rsidR="000D6F40">
        <w:rPr>
          <w:rFonts w:ascii="Times New Roman" w:hAnsi="Times New Roman" w:cs="Times New Roman"/>
          <w:sz w:val="24"/>
          <w:szCs w:val="24"/>
        </w:rPr>
        <w:t xml:space="preserve">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B77FED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Чайковского сельского Совета депутатов от </w:t>
      </w:r>
      <w:r w:rsidR="00221589">
        <w:rPr>
          <w:rFonts w:ascii="Times New Roman" w:hAnsi="Times New Roman" w:cs="Times New Roman"/>
          <w:bCs/>
          <w:sz w:val="24"/>
          <w:szCs w:val="24"/>
        </w:rPr>
        <w:t>19</w:t>
      </w:r>
      <w:r w:rsidR="00595E63">
        <w:rPr>
          <w:rFonts w:ascii="Times New Roman" w:hAnsi="Times New Roman" w:cs="Times New Roman"/>
          <w:bCs/>
          <w:sz w:val="24"/>
          <w:szCs w:val="24"/>
        </w:rPr>
        <w:t>.12.202</w:t>
      </w:r>
      <w:r w:rsidR="00221589">
        <w:rPr>
          <w:rFonts w:ascii="Times New Roman" w:hAnsi="Times New Roman" w:cs="Times New Roman"/>
          <w:bCs/>
          <w:sz w:val="24"/>
          <w:szCs w:val="24"/>
        </w:rPr>
        <w:t>2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21589">
        <w:rPr>
          <w:rFonts w:ascii="Times New Roman" w:hAnsi="Times New Roman" w:cs="Times New Roman"/>
          <w:bCs/>
          <w:sz w:val="24"/>
          <w:szCs w:val="24"/>
        </w:rPr>
        <w:t>25</w:t>
      </w:r>
      <w:r w:rsidR="00595E63">
        <w:rPr>
          <w:rFonts w:ascii="Times New Roman" w:hAnsi="Times New Roman" w:cs="Times New Roman"/>
          <w:bCs/>
          <w:sz w:val="24"/>
          <w:szCs w:val="24"/>
        </w:rPr>
        <w:t>-</w:t>
      </w:r>
      <w:r w:rsidR="00221589">
        <w:rPr>
          <w:rFonts w:ascii="Times New Roman" w:hAnsi="Times New Roman" w:cs="Times New Roman"/>
          <w:bCs/>
          <w:sz w:val="24"/>
          <w:szCs w:val="24"/>
        </w:rPr>
        <w:t>117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«О бюджете сельсовета на 202</w:t>
      </w:r>
      <w:r w:rsidR="00221589">
        <w:rPr>
          <w:rFonts w:ascii="Times New Roman" w:hAnsi="Times New Roman" w:cs="Times New Roman"/>
          <w:bCs/>
          <w:sz w:val="24"/>
          <w:szCs w:val="24"/>
        </w:rPr>
        <w:t>3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221589">
        <w:rPr>
          <w:rFonts w:ascii="Times New Roman" w:hAnsi="Times New Roman" w:cs="Times New Roman"/>
          <w:bCs/>
          <w:sz w:val="24"/>
          <w:szCs w:val="24"/>
        </w:rPr>
        <w:t>4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221589">
        <w:rPr>
          <w:rFonts w:ascii="Times New Roman" w:hAnsi="Times New Roman" w:cs="Times New Roman"/>
          <w:bCs/>
          <w:sz w:val="24"/>
          <w:szCs w:val="24"/>
        </w:rPr>
        <w:t>5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</w:p>
    <w:p w:rsidR="00595E63" w:rsidRDefault="00595E63" w:rsidP="0059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5E63" w:rsidRDefault="00595E63" w:rsidP="004E54FD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статьёй 62 Бюджетного кодекса Российской Федерации, статьёй 21 </w:t>
      </w:r>
      <w:r w:rsidR="00B77F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Чайковского сельсовета,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предложения администрации  сельсовета сельский Совет депутатов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РЕШИЛ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B77FED" w:rsidP="004E54FD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 xml:space="preserve">1. Внести в Решение Чайковского сельского Совета депутатов от </w:t>
      </w:r>
      <w:r w:rsidR="00221589">
        <w:rPr>
          <w:rFonts w:ascii="Times New Roman" w:hAnsi="Times New Roman" w:cs="Times New Roman"/>
          <w:bCs/>
          <w:sz w:val="24"/>
          <w:szCs w:val="24"/>
        </w:rPr>
        <w:t>19</w:t>
      </w:r>
      <w:r w:rsidR="00595E63">
        <w:rPr>
          <w:rFonts w:ascii="Times New Roman" w:hAnsi="Times New Roman" w:cs="Times New Roman"/>
          <w:bCs/>
          <w:sz w:val="24"/>
          <w:szCs w:val="24"/>
        </w:rPr>
        <w:t>.12.202</w:t>
      </w:r>
      <w:r w:rsidR="00221589">
        <w:rPr>
          <w:rFonts w:ascii="Times New Roman" w:hAnsi="Times New Roman" w:cs="Times New Roman"/>
          <w:bCs/>
          <w:sz w:val="24"/>
          <w:szCs w:val="24"/>
        </w:rPr>
        <w:t>2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221589">
        <w:rPr>
          <w:rFonts w:ascii="Times New Roman" w:hAnsi="Times New Roman" w:cs="Times New Roman"/>
          <w:bCs/>
          <w:sz w:val="24"/>
          <w:szCs w:val="24"/>
        </w:rPr>
        <w:t>25-117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«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бюджете </w:t>
      </w:r>
      <w:r w:rsidR="004E54F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595E63">
        <w:rPr>
          <w:rFonts w:ascii="Times New Roman" w:hAnsi="Times New Roman" w:cs="Times New Roman"/>
          <w:bCs/>
          <w:sz w:val="24"/>
          <w:szCs w:val="24"/>
        </w:rPr>
        <w:t>сельсовета на 202</w:t>
      </w:r>
      <w:r w:rsidR="00221589">
        <w:rPr>
          <w:rFonts w:ascii="Times New Roman" w:hAnsi="Times New Roman" w:cs="Times New Roman"/>
          <w:bCs/>
          <w:sz w:val="24"/>
          <w:szCs w:val="24"/>
        </w:rPr>
        <w:t>3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221589">
        <w:rPr>
          <w:rFonts w:ascii="Times New Roman" w:hAnsi="Times New Roman" w:cs="Times New Roman"/>
          <w:bCs/>
          <w:sz w:val="24"/>
          <w:szCs w:val="24"/>
        </w:rPr>
        <w:t>4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- 202</w:t>
      </w:r>
      <w:r w:rsidR="00221589">
        <w:rPr>
          <w:rFonts w:ascii="Times New Roman" w:hAnsi="Times New Roman" w:cs="Times New Roman"/>
          <w:bCs/>
          <w:sz w:val="24"/>
          <w:szCs w:val="24"/>
        </w:rPr>
        <w:t>5</w:t>
      </w:r>
      <w:r w:rsidR="00595E6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  <w:r w:rsidR="00595E63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595E63" w:rsidRDefault="00B77FED" w:rsidP="007D442A">
      <w:pPr>
        <w:pStyle w:val="a3"/>
        <w:tabs>
          <w:tab w:val="right" w:pos="10772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>1.1. пункт 1 статьи 1 изложить в следующей редакции:</w:t>
      </w:r>
      <w:r w:rsidR="007D442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</w:t>
      </w:r>
      <w:r w:rsidR="0022158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95E63" w:rsidRDefault="00595E63" w:rsidP="00595E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сельсовета в сумме  </w:t>
      </w:r>
      <w:r w:rsidR="00F50F85">
        <w:rPr>
          <w:rFonts w:ascii="Times New Roman" w:hAnsi="Times New Roman" w:cs="Times New Roman"/>
          <w:sz w:val="24"/>
          <w:szCs w:val="24"/>
        </w:rPr>
        <w:t>9609,54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95E63" w:rsidRDefault="00595E63" w:rsidP="00595E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сельсовета в сумме  </w:t>
      </w:r>
      <w:r w:rsidR="00F50F85">
        <w:rPr>
          <w:rFonts w:ascii="Times New Roman" w:hAnsi="Times New Roman" w:cs="Times New Roman"/>
          <w:sz w:val="24"/>
          <w:szCs w:val="24"/>
        </w:rPr>
        <w:t>9722,77</w:t>
      </w:r>
      <w:r w:rsidR="00971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595E63" w:rsidRDefault="00595E63" w:rsidP="00595E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дефицит бюджета </w:t>
      </w:r>
      <w:r w:rsidR="00F50F85">
        <w:rPr>
          <w:rFonts w:ascii="Times New Roman" w:hAnsi="Times New Roman" w:cs="Times New Roman"/>
          <w:sz w:val="24"/>
          <w:szCs w:val="24"/>
        </w:rPr>
        <w:t>113,23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595E63" w:rsidRDefault="00596537" w:rsidP="00B77FED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5E63">
        <w:rPr>
          <w:rFonts w:ascii="Times New Roman" w:hAnsi="Times New Roman" w:cs="Times New Roman"/>
          <w:sz w:val="24"/>
          <w:szCs w:val="24"/>
        </w:rPr>
        <w:t>1.</w:t>
      </w:r>
      <w:r w:rsidR="009410C5">
        <w:rPr>
          <w:rFonts w:ascii="Times New Roman" w:hAnsi="Times New Roman" w:cs="Times New Roman"/>
          <w:sz w:val="24"/>
          <w:szCs w:val="24"/>
        </w:rPr>
        <w:t>2</w:t>
      </w:r>
      <w:r w:rsidR="00595E63">
        <w:rPr>
          <w:rFonts w:ascii="Times New Roman" w:hAnsi="Times New Roman" w:cs="Times New Roman"/>
          <w:sz w:val="24"/>
          <w:szCs w:val="24"/>
        </w:rPr>
        <w:t>. Приложение  1, 2, 3, 4, 5 к Решению изложить в новой реда</w:t>
      </w:r>
      <w:r w:rsidR="0009211D">
        <w:rPr>
          <w:rFonts w:ascii="Times New Roman" w:hAnsi="Times New Roman" w:cs="Times New Roman"/>
          <w:sz w:val="24"/>
          <w:szCs w:val="24"/>
        </w:rPr>
        <w:t xml:space="preserve">кции согласно приложениям 1,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11D">
        <w:rPr>
          <w:rFonts w:ascii="Times New Roman" w:hAnsi="Times New Roman" w:cs="Times New Roman"/>
          <w:sz w:val="24"/>
          <w:szCs w:val="24"/>
        </w:rPr>
        <w:t>2,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3, 4, 5 к настоящему Решению.</w:t>
      </w:r>
    </w:p>
    <w:p w:rsidR="00595E63" w:rsidRDefault="00596537" w:rsidP="00B77FED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5E63">
        <w:rPr>
          <w:rFonts w:ascii="Times New Roman" w:hAnsi="Times New Roman" w:cs="Times New Roman"/>
          <w:sz w:val="24"/>
          <w:szCs w:val="24"/>
        </w:rPr>
        <w:t xml:space="preserve">2. Контроль за исполнением настоящего Решения возложить на постоянную комиссию по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>финансам , бюджету,  налогам и сборам (</w:t>
      </w:r>
      <w:proofErr w:type="spellStart"/>
      <w:r w:rsidR="00595E63">
        <w:rPr>
          <w:rFonts w:ascii="Times New Roman" w:hAnsi="Times New Roman" w:cs="Times New Roman"/>
          <w:sz w:val="24"/>
          <w:szCs w:val="24"/>
        </w:rPr>
        <w:t>пред</w:t>
      </w:r>
      <w:proofErr w:type="gramStart"/>
      <w:r w:rsidR="00595E63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595E63">
        <w:rPr>
          <w:rFonts w:ascii="Times New Roman" w:hAnsi="Times New Roman" w:cs="Times New Roman"/>
          <w:sz w:val="24"/>
          <w:szCs w:val="24"/>
        </w:rPr>
        <w:t>фремова</w:t>
      </w:r>
      <w:proofErr w:type="spellEnd"/>
      <w:r w:rsidR="00595E63">
        <w:rPr>
          <w:rFonts w:ascii="Times New Roman" w:hAnsi="Times New Roman" w:cs="Times New Roman"/>
          <w:sz w:val="24"/>
          <w:szCs w:val="24"/>
        </w:rPr>
        <w:t xml:space="preserve"> Л. И).</w:t>
      </w:r>
    </w:p>
    <w:p w:rsidR="00595E63" w:rsidRPr="006A4661" w:rsidRDefault="00596537" w:rsidP="004E54FD">
      <w:pPr>
        <w:pStyle w:val="a3"/>
        <w:spacing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E63">
        <w:rPr>
          <w:rFonts w:ascii="Times New Roman" w:hAnsi="Times New Roman" w:cs="Times New Roman"/>
          <w:sz w:val="24"/>
          <w:szCs w:val="24"/>
        </w:rPr>
        <w:t xml:space="preserve">3. Настоящее  Решение вступает в силу в день, следующий за днём его официального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r w:rsidR="00595E63">
        <w:rPr>
          <w:rFonts w:ascii="Times New Roman" w:hAnsi="Times New Roman" w:cs="Times New Roman"/>
          <w:sz w:val="24"/>
          <w:szCs w:val="24"/>
        </w:rPr>
        <w:t xml:space="preserve">опубликования в газете «Земля </w:t>
      </w:r>
      <w:proofErr w:type="spellStart"/>
      <w:r w:rsidR="00595E63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595E63">
        <w:rPr>
          <w:rFonts w:ascii="Times New Roman" w:hAnsi="Times New Roman" w:cs="Times New Roman"/>
          <w:sz w:val="24"/>
          <w:szCs w:val="24"/>
        </w:rPr>
        <w:t xml:space="preserve">» и подлежит размещению на официальном сайте </w:t>
      </w:r>
      <w:r w:rsidR="004E5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E63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595E63">
        <w:rPr>
          <w:rFonts w:ascii="Times New Roman" w:hAnsi="Times New Roman" w:cs="Times New Roman"/>
          <w:sz w:val="24"/>
          <w:szCs w:val="24"/>
        </w:rPr>
        <w:t xml:space="preserve"> района в сети </w:t>
      </w:r>
      <w:r w:rsidR="00595E63" w:rsidRPr="006A4661">
        <w:rPr>
          <w:rFonts w:ascii="Times New Roman" w:hAnsi="Times New Roman" w:cs="Times New Roman"/>
          <w:sz w:val="24"/>
          <w:szCs w:val="24"/>
        </w:rPr>
        <w:t>Интернет</w:t>
      </w:r>
      <w:r w:rsidR="00156200" w:rsidRPr="006A4661">
        <w:rPr>
          <w:rFonts w:ascii="Times New Roman" w:hAnsi="Times New Roman" w:cs="Times New Roman"/>
          <w:sz w:val="24"/>
          <w:szCs w:val="24"/>
        </w:rPr>
        <w:t xml:space="preserve"> </w:t>
      </w:r>
      <w:r w:rsidR="006A4661" w:rsidRPr="006A4661">
        <w:rPr>
          <w:kern w:val="2"/>
        </w:rPr>
        <w:t>(</w:t>
      </w:r>
      <w:hyperlink r:id="rId8" w:history="1">
        <w:r w:rsidR="006A4661" w:rsidRPr="006A4661">
          <w:rPr>
            <w:rStyle w:val="a8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6A4661" w:rsidRPr="006A4661">
        <w:rPr>
          <w:rStyle w:val="a8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6A4661" w:rsidRPr="006A4661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6A4661" w:rsidRPr="006A46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95E63" w:rsidRPr="006A4661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E63" w:rsidRDefault="00595E63" w:rsidP="00595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Глава Чайковского сельсовета          </w:t>
      </w:r>
    </w:p>
    <w:p w:rsidR="00595E63" w:rsidRDefault="00595E63" w:rsidP="00595E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54F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сельского Совета депутатов                                            </w:t>
      </w:r>
      <w:r w:rsidR="002F2AC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Г. Ф. Муратов</w:t>
      </w:r>
    </w:p>
    <w:p w:rsidR="00B657C0" w:rsidRDefault="00B657C0"/>
    <w:p w:rsidR="004F0CFD" w:rsidRDefault="004F0CFD"/>
    <w:p w:rsidR="004F0CFD" w:rsidRDefault="004F0CFD"/>
    <w:p w:rsidR="004F0CFD" w:rsidRDefault="004F0CFD"/>
    <w:p w:rsidR="004F0CFD" w:rsidRDefault="004F0CFD"/>
    <w:p w:rsidR="004F0CFD" w:rsidRDefault="004F0CFD"/>
    <w:p w:rsidR="004F0CFD" w:rsidRDefault="004F0CFD">
      <w:r>
        <w:t xml:space="preserve">                               </w:t>
      </w:r>
    </w:p>
    <w:p w:rsidR="00D8183F" w:rsidRPr="00F50F85" w:rsidRDefault="004F0CFD" w:rsidP="00D8183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</w:t>
      </w:r>
      <w:r w:rsidRPr="00F50F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tbl>
      <w:tblPr>
        <w:tblW w:w="11023" w:type="dxa"/>
        <w:tblCellMar>
          <w:left w:w="30" w:type="dxa"/>
          <w:right w:w="30" w:type="dxa"/>
        </w:tblCellMar>
        <w:tblLook w:val="0000"/>
      </w:tblPr>
      <w:tblGrid>
        <w:gridCol w:w="757"/>
        <w:gridCol w:w="2964"/>
        <w:gridCol w:w="3761"/>
        <w:gridCol w:w="1107"/>
        <w:gridCol w:w="1150"/>
        <w:gridCol w:w="1284"/>
      </w:tblGrid>
      <w:tr w:rsidR="00F50F85" w:rsidRPr="00F50F85" w:rsidTr="00F50F85">
        <w:trPr>
          <w:gridBefore w:val="3"/>
          <w:wBefore w:w="7482" w:type="dxa"/>
          <w:trHeight w:val="276"/>
        </w:trPr>
        <w:tc>
          <w:tcPr>
            <w:tcW w:w="3541" w:type="dxa"/>
            <w:gridSpan w:val="3"/>
            <w:vMerge w:val="restart"/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Приложение № 1</w:t>
            </w:r>
          </w:p>
          <w:p w:rsid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Чайковского</w:t>
            </w:r>
          </w:p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F50F85" w:rsidRPr="00F50F85" w:rsidTr="00F50F85">
        <w:trPr>
          <w:gridBefore w:val="3"/>
          <w:wBefore w:w="7482" w:type="dxa"/>
          <w:trHeight w:val="552"/>
        </w:trPr>
        <w:tc>
          <w:tcPr>
            <w:tcW w:w="3541" w:type="dxa"/>
            <w:gridSpan w:val="3"/>
            <w:vMerge/>
            <w:tcBorders>
              <w:bottom w:val="nil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Совета депутатов</w:t>
            </w:r>
          </w:p>
        </w:tc>
      </w:tr>
      <w:tr w:rsidR="00F50F85" w:rsidRPr="00F50F85" w:rsidTr="00F50F85">
        <w:trPr>
          <w:trHeight w:val="298"/>
        </w:trPr>
        <w:tc>
          <w:tcPr>
            <w:tcW w:w="11023" w:type="dxa"/>
            <w:gridSpan w:val="6"/>
            <w:tcBorders>
              <w:bottom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"__" _______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_____</w:t>
            </w:r>
          </w:p>
        </w:tc>
      </w:tr>
      <w:tr w:rsidR="00F50F85" w:rsidRPr="00F50F85" w:rsidTr="00F50F85">
        <w:trPr>
          <w:trHeight w:val="466"/>
        </w:trPr>
        <w:tc>
          <w:tcPr>
            <w:tcW w:w="9739" w:type="dxa"/>
            <w:gridSpan w:val="5"/>
            <w:tcBorders>
              <w:left w:val="single" w:sz="2" w:space="0" w:color="000000"/>
              <w:right w:val="nil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 бюджета сельсовета в 2023 году и плановом периоде 2024-2025 годов</w:t>
            </w:r>
          </w:p>
        </w:tc>
        <w:tc>
          <w:tcPr>
            <w:tcW w:w="1284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0F85" w:rsidRPr="00F50F85" w:rsidTr="00F50F85">
        <w:trPr>
          <w:trHeight w:val="130"/>
        </w:trPr>
        <w:tc>
          <w:tcPr>
            <w:tcW w:w="1102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0F85" w:rsidRPr="00F50F85" w:rsidTr="00F50F85">
        <w:trPr>
          <w:trHeight w:val="317"/>
        </w:trPr>
        <w:tc>
          <w:tcPr>
            <w:tcW w:w="75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</w:tr>
      <w:tr w:rsidR="00F50F85" w:rsidRPr="00F50F85" w:rsidTr="00F50F85">
        <w:trPr>
          <w:trHeight w:val="230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строки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кода поступлений в бюджет, группы, подгруппы, статьи,</w:t>
            </w:r>
            <w:r w:rsidR="00382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подстатьи,</w:t>
            </w:r>
            <w:r w:rsidR="00382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элемента,</w:t>
            </w:r>
            <w:r w:rsidR="00382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подвида, аналитической группы </w:t>
            </w:r>
            <w:proofErr w:type="gram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0F85" w:rsidRPr="00F50F85" w:rsidTr="00F50F85">
        <w:trPr>
          <w:trHeight w:val="1051"/>
        </w:trPr>
        <w:tc>
          <w:tcPr>
            <w:tcW w:w="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F50F85" w:rsidRPr="00F50F85" w:rsidTr="00F50F85">
        <w:trPr>
          <w:trHeight w:val="240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50F85" w:rsidRPr="00F50F85" w:rsidTr="00F50F85">
        <w:trPr>
          <w:trHeight w:val="504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50F85" w:rsidRPr="00F50F85" w:rsidTr="00F50F85">
        <w:trPr>
          <w:trHeight w:val="35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-9609,54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F50F85" w:rsidRPr="00F50F85" w:rsidTr="00F50F85">
        <w:trPr>
          <w:trHeight w:val="47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-9609,54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F50F85" w:rsidRPr="00F50F85" w:rsidTr="00F50F85">
        <w:trPr>
          <w:trHeight w:val="59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114 01 05 02 01 00 0000 510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-9609,54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F50F85" w:rsidRPr="00F50F85" w:rsidTr="00F50F85">
        <w:trPr>
          <w:trHeight w:val="494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114 01 05 02 01 10 0000 510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-9609,54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-9399,59</w:t>
            </w:r>
          </w:p>
        </w:tc>
      </w:tr>
      <w:tr w:rsidR="00F50F85" w:rsidRPr="00F50F85" w:rsidTr="00F50F85">
        <w:trPr>
          <w:trHeight w:val="35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114 01 05 00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F50F85" w:rsidRPr="00F50F85" w:rsidTr="00F50F85">
        <w:trPr>
          <w:trHeight w:val="47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114 01 05 02 00 </w:t>
            </w:r>
            <w:proofErr w:type="spellStart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F50F85" w:rsidRPr="00F50F85" w:rsidTr="00F50F85">
        <w:trPr>
          <w:trHeight w:val="494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114 01 05 02 01 00 0000 610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  <w:tr w:rsidR="00F50F85" w:rsidRPr="00F50F85" w:rsidTr="00F50F85">
        <w:trPr>
          <w:trHeight w:val="485"/>
        </w:trPr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114 01 05 02 01 10 0000 610</w:t>
            </w:r>
          </w:p>
        </w:tc>
        <w:tc>
          <w:tcPr>
            <w:tcW w:w="3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F85" w:rsidRPr="00F50F85" w:rsidRDefault="00F50F85" w:rsidP="00F50F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9399,59</w:t>
            </w:r>
          </w:p>
        </w:tc>
      </w:tr>
    </w:tbl>
    <w:p w:rsidR="00F50F85" w:rsidRDefault="00F50F85" w:rsidP="002F1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110" w:rsidRPr="00F50F85" w:rsidRDefault="002F1110" w:rsidP="002F1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F483D" w:rsidRDefault="00BF483D" w:rsidP="002F1110">
      <w:pPr>
        <w:spacing w:after="0" w:line="240" w:lineRule="auto"/>
      </w:pPr>
    </w:p>
    <w:p w:rsidR="00B77FED" w:rsidRDefault="00B77FED" w:rsidP="00B77FED">
      <w:pPr>
        <w:spacing w:after="0" w:line="240" w:lineRule="auto"/>
      </w:pPr>
    </w:p>
    <w:p w:rsidR="002A71C2" w:rsidRDefault="002A71C2" w:rsidP="00B77FED">
      <w:pPr>
        <w:spacing w:after="0" w:line="240" w:lineRule="auto"/>
      </w:pPr>
    </w:p>
    <w:p w:rsidR="002F1110" w:rsidRPr="002D476E" w:rsidRDefault="002F1110" w:rsidP="00B77F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</w:t>
      </w: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Приложение № 2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0A6EC2" w:rsidRDefault="002F1110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476E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 xml:space="preserve">от «» </w:t>
      </w:r>
      <w:r w:rsidR="009610A1">
        <w:rPr>
          <w:rFonts w:ascii="Times New Roman" w:hAnsi="Times New Roman"/>
          <w:sz w:val="24"/>
          <w:szCs w:val="24"/>
        </w:rPr>
        <w:t>апреля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 </w:t>
      </w:r>
    </w:p>
    <w:p w:rsidR="002F1110" w:rsidRPr="002D476E" w:rsidRDefault="002F1110" w:rsidP="002D4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624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8"/>
        <w:gridCol w:w="708"/>
        <w:gridCol w:w="284"/>
        <w:gridCol w:w="567"/>
        <w:gridCol w:w="567"/>
        <w:gridCol w:w="709"/>
        <w:gridCol w:w="567"/>
        <w:gridCol w:w="708"/>
        <w:gridCol w:w="709"/>
        <w:gridCol w:w="2835"/>
        <w:gridCol w:w="1134"/>
        <w:gridCol w:w="1134"/>
        <w:gridCol w:w="557"/>
        <w:gridCol w:w="577"/>
      </w:tblGrid>
      <w:tr w:rsidR="00F50F85" w:rsidRPr="002D476E" w:rsidTr="00B37F16">
        <w:trPr>
          <w:gridAfter w:val="1"/>
          <w:wAfter w:w="577" w:type="dxa"/>
          <w:trHeight w:val="465"/>
        </w:trPr>
        <w:tc>
          <w:tcPr>
            <w:tcW w:w="11047" w:type="dxa"/>
            <w:gridSpan w:val="13"/>
            <w:tcBorders>
              <w:top w:val="nil"/>
              <w:bottom w:val="single" w:sz="6" w:space="0" w:color="auto"/>
            </w:tcBorders>
          </w:tcPr>
          <w:p w:rsidR="00F50F85" w:rsidRPr="002D476E" w:rsidRDefault="00F50F85" w:rsidP="002F11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47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бюджета сельсовета на 2022 год и плановый период 2023-2024 годов </w:t>
            </w:r>
          </w:p>
          <w:p w:rsidR="00F50F85" w:rsidRPr="002D476E" w:rsidRDefault="00F50F85" w:rsidP="002D47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2A71C2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№ строки 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кода классификации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сельсовета 2025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главного  администратора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подгруппы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статьи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подстатьи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группы подвида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аналитической группы подвида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39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5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547,90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4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7F16" w:rsidRPr="002A71C2" w:rsidRDefault="00B37F16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37F16" w:rsidRPr="002A71C2" w:rsidRDefault="00B37F16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F16" w:rsidRPr="002A71C2" w:rsidRDefault="00B37F16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  <w:p w:rsidR="00B37F16" w:rsidRPr="002A71C2" w:rsidRDefault="00B37F16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89,20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87,40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85,00</w:t>
            </w:r>
          </w:p>
          <w:p w:rsidR="00B37F16" w:rsidRPr="002A71C2" w:rsidRDefault="00B37F16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341,20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341,20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6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0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6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8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-20,10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5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9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39,00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6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8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</w:t>
            </w:r>
            <w:r w:rsidR="00B3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риальных действий (сумма 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платежа,</w:t>
            </w:r>
            <w:r w:rsidR="00B3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перерасчеты,</w:t>
            </w:r>
            <w:r w:rsidR="00B3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B37F16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9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8852,28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8851,69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4158,99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19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B37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</w:t>
            </w:r>
            <w:r w:rsidR="00B37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4158,99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8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1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169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22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125,90</w:t>
            </w:r>
          </w:p>
        </w:tc>
      </w:tr>
      <w:tr w:rsidR="00B37F16" w:rsidRPr="002A71C2" w:rsidTr="00B37F16">
        <w:tblPrEx>
          <w:tblCellMar>
            <w:left w:w="108" w:type="dxa"/>
            <w:right w:w="108" w:type="dxa"/>
          </w:tblCellMar>
          <w:tblLook w:val="04A0"/>
        </w:tblPrEx>
        <w:trPr>
          <w:trHeight w:val="24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8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1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4563,90</w:t>
            </w:r>
          </w:p>
        </w:tc>
      </w:tr>
      <w:tr w:rsidR="00B37F16" w:rsidRPr="002A71C2" w:rsidTr="002B2F01">
        <w:tblPrEx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71C2" w:rsidRPr="002A71C2" w:rsidRDefault="002A71C2" w:rsidP="002A7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1C2" w:rsidRPr="002A71C2" w:rsidRDefault="002A71C2" w:rsidP="002A7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1C2" w:rsidRPr="002A71C2" w:rsidRDefault="002A71C2" w:rsidP="002A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1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9399,59</w:t>
            </w:r>
          </w:p>
        </w:tc>
      </w:tr>
    </w:tbl>
    <w:p w:rsidR="002A71C2" w:rsidRDefault="002A71C2" w:rsidP="008B3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1C2" w:rsidRDefault="002A71C2" w:rsidP="008B3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6F2" w:rsidRPr="00DC599C" w:rsidRDefault="00A416F2" w:rsidP="008B3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B30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C599C">
        <w:rPr>
          <w:rFonts w:ascii="Times New Roman" w:hAnsi="Times New Roman" w:cs="Times New Roman"/>
          <w:sz w:val="24"/>
          <w:szCs w:val="24"/>
        </w:rPr>
        <w:t xml:space="preserve"> Приложение № 3</w:t>
      </w:r>
    </w:p>
    <w:p w:rsidR="00A416F2" w:rsidRPr="00DC599C" w:rsidRDefault="00A416F2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A416F2" w:rsidRPr="00DC599C" w:rsidRDefault="00A416F2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0A6EC2" w:rsidRDefault="00A416F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 xml:space="preserve">от «» </w:t>
      </w:r>
      <w:r w:rsidR="009610A1">
        <w:rPr>
          <w:rFonts w:ascii="Times New Roman" w:hAnsi="Times New Roman"/>
          <w:sz w:val="24"/>
          <w:szCs w:val="24"/>
        </w:rPr>
        <w:t>апреля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 </w:t>
      </w:r>
    </w:p>
    <w:p w:rsidR="008B30D4" w:rsidRDefault="008B30D4" w:rsidP="000A6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0D4" w:rsidRPr="00DC599C" w:rsidRDefault="008B30D4" w:rsidP="00A416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10773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5529"/>
        <w:gridCol w:w="992"/>
        <w:gridCol w:w="992"/>
        <w:gridCol w:w="1418"/>
        <w:gridCol w:w="1417"/>
      </w:tblGrid>
      <w:tr w:rsidR="009610A1" w:rsidRPr="009610A1" w:rsidTr="009610A1">
        <w:trPr>
          <w:trHeight w:val="638"/>
        </w:trPr>
        <w:tc>
          <w:tcPr>
            <w:tcW w:w="10773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</w:t>
            </w:r>
          </w:p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подразделам бюджетной классификации расходов бюджетов Российской Федерации</w:t>
            </w:r>
          </w:p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на 2023 год и плановый период 2024-2025 годов</w:t>
            </w:r>
          </w:p>
        </w:tc>
      </w:tr>
      <w:tr w:rsidR="009610A1" w:rsidRPr="009610A1" w:rsidTr="009610A1">
        <w:trPr>
          <w:trHeight w:val="245"/>
        </w:trPr>
        <w:tc>
          <w:tcPr>
            <w:tcW w:w="10773" w:type="dxa"/>
            <w:gridSpan w:val="6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10A1" w:rsidRPr="009610A1" w:rsidTr="009610A1">
        <w:trPr>
          <w:trHeight w:val="73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строки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Раздел-подраздел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 2023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 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 2025 год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3913,60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3716,91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3472,17</w:t>
            </w:r>
          </w:p>
        </w:tc>
      </w:tr>
      <w:tr w:rsidR="009610A1" w:rsidRPr="009610A1" w:rsidTr="009610A1">
        <w:trPr>
          <w:trHeight w:val="89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9610A1" w:rsidTr="009610A1">
        <w:trPr>
          <w:trHeight w:val="102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9610A1" w:rsidTr="009610A1">
        <w:trPr>
          <w:trHeight w:val="10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1821,71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1576,97</w:t>
            </w:r>
          </w:p>
        </w:tc>
      </w:tr>
      <w:tr w:rsidR="009610A1" w:rsidRPr="009610A1" w:rsidTr="009610A1">
        <w:trPr>
          <w:trHeight w:val="30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9610A1" w:rsidTr="009610A1">
        <w:trPr>
          <w:trHeight w:val="19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</w:tr>
      <w:tr w:rsidR="009610A1" w:rsidRPr="009610A1" w:rsidTr="009610A1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9610A1" w:rsidTr="009610A1">
        <w:trPr>
          <w:trHeight w:val="22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9610A1" w:rsidTr="009610A1">
        <w:trPr>
          <w:trHeight w:val="55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986,60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1014,39</w:t>
            </w:r>
          </w:p>
        </w:tc>
      </w:tr>
      <w:tr w:rsidR="009610A1" w:rsidRPr="009610A1" w:rsidTr="009610A1">
        <w:trPr>
          <w:trHeight w:val="86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1014,39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508,19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385,20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404,00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364,20</w:t>
            </w:r>
          </w:p>
        </w:tc>
      </w:tr>
      <w:tr w:rsidR="009610A1" w:rsidRPr="009610A1" w:rsidTr="009610A1">
        <w:trPr>
          <w:trHeight w:val="40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9610A1" w:rsidTr="009610A1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1009,34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741,10</w:t>
            </w:r>
          </w:p>
        </w:tc>
      </w:tr>
      <w:tr w:rsidR="009610A1" w:rsidRPr="009610A1" w:rsidTr="009610A1">
        <w:trPr>
          <w:trHeight w:val="32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9610A1" w:rsidTr="009610A1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581,90</w:t>
            </w:r>
          </w:p>
        </w:tc>
      </w:tr>
      <w:tr w:rsidR="009610A1" w:rsidRPr="009610A1" w:rsidTr="009610A1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9610A1" w:rsidRPr="009610A1" w:rsidTr="009610A1">
        <w:trPr>
          <w:trHeight w:val="19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9610A1" w:rsidTr="009610A1">
        <w:trPr>
          <w:trHeight w:val="44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 области здравоохранения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9610A1" w:rsidTr="009610A1">
        <w:trPr>
          <w:trHeight w:val="2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9610A1" w:rsidTr="009610A1">
        <w:trPr>
          <w:trHeight w:val="30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9610A1" w:rsidTr="009610A1">
        <w:trPr>
          <w:trHeight w:val="45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9610A1" w:rsidTr="009610A1">
        <w:trPr>
          <w:trHeight w:val="2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456,93</w:t>
            </w:r>
          </w:p>
        </w:tc>
      </w:tr>
      <w:tr w:rsidR="009610A1" w:rsidRPr="009610A1" w:rsidTr="009610A1">
        <w:trPr>
          <w:trHeight w:val="223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0A1" w:rsidRPr="009610A1" w:rsidRDefault="009610A1" w:rsidP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10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9399,59</w:t>
            </w:r>
          </w:p>
        </w:tc>
      </w:tr>
    </w:tbl>
    <w:p w:rsidR="002B6397" w:rsidRDefault="002B6397" w:rsidP="00CA5FF1">
      <w:pPr>
        <w:spacing w:after="0" w:line="240" w:lineRule="auto"/>
        <w:ind w:left="6237"/>
        <w:jc w:val="right"/>
      </w:pPr>
    </w:p>
    <w:p w:rsidR="00DC599C" w:rsidRPr="00DC599C" w:rsidRDefault="00DC599C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</w:t>
      </w:r>
      <w:r w:rsidR="00CA5FF1">
        <w:t xml:space="preserve">                             </w:t>
      </w:r>
      <w:r>
        <w:t xml:space="preserve">  </w:t>
      </w:r>
      <w:r w:rsidRPr="00DC59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C599C" w:rsidRPr="00FA2F1E" w:rsidRDefault="00DC599C" w:rsidP="00CA5FF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t xml:space="preserve">                                                                                                </w:t>
      </w:r>
      <w:r w:rsidR="00FA2F1E">
        <w:t xml:space="preserve">                                                                 </w:t>
      </w:r>
      <w:r w:rsidR="00CA5FF1">
        <w:t xml:space="preserve"> </w:t>
      </w:r>
      <w:r w:rsidRPr="00DC599C">
        <w:t xml:space="preserve">  </w:t>
      </w:r>
      <w:r w:rsidRPr="00FA2F1E">
        <w:rPr>
          <w:rFonts w:ascii="Times New Roman" w:hAnsi="Times New Roman" w:cs="Times New Roman"/>
          <w:sz w:val="24"/>
          <w:szCs w:val="24"/>
        </w:rPr>
        <w:t>к Решению Чайковского</w:t>
      </w:r>
    </w:p>
    <w:p w:rsidR="00DC599C" w:rsidRPr="00DC599C" w:rsidRDefault="00DC599C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DC599C" w:rsidRPr="000A6EC2" w:rsidRDefault="00DC599C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</w:t>
      </w:r>
      <w:r w:rsidR="000A6EC2">
        <w:rPr>
          <w:rFonts w:ascii="Times New Roman" w:hAnsi="Times New Roman"/>
          <w:sz w:val="24"/>
          <w:szCs w:val="24"/>
        </w:rPr>
        <w:t xml:space="preserve">от «» </w:t>
      </w:r>
      <w:r w:rsidR="009610A1">
        <w:rPr>
          <w:rFonts w:ascii="Times New Roman" w:hAnsi="Times New Roman"/>
          <w:sz w:val="24"/>
          <w:szCs w:val="24"/>
        </w:rPr>
        <w:t>апреля</w:t>
      </w:r>
      <w:r w:rsidR="000A6EC2">
        <w:rPr>
          <w:rFonts w:ascii="Times New Roman" w:hAnsi="Times New Roman"/>
          <w:sz w:val="24"/>
          <w:szCs w:val="24"/>
        </w:rPr>
        <w:t xml:space="preserve"> 202</w:t>
      </w:r>
      <w:r w:rsidR="009610A1">
        <w:rPr>
          <w:rFonts w:ascii="Times New Roman" w:hAnsi="Times New Roman"/>
          <w:sz w:val="24"/>
          <w:szCs w:val="24"/>
        </w:rPr>
        <w:t>3</w:t>
      </w:r>
      <w:r w:rsidR="000A6EC2">
        <w:rPr>
          <w:rFonts w:ascii="Times New Roman" w:hAnsi="Times New Roman"/>
          <w:sz w:val="24"/>
          <w:szCs w:val="24"/>
        </w:rPr>
        <w:t xml:space="preserve"> № </w:t>
      </w:r>
    </w:p>
    <w:p w:rsidR="009513A3" w:rsidRDefault="009513A3" w:rsidP="00DC59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8014" w:type="dxa"/>
        <w:tblInd w:w="96" w:type="dxa"/>
        <w:tblLayout w:type="fixed"/>
        <w:tblLook w:val="04A0"/>
      </w:tblPr>
      <w:tblGrid>
        <w:gridCol w:w="919"/>
        <w:gridCol w:w="17095"/>
      </w:tblGrid>
      <w:tr w:rsidR="00797149" w:rsidRPr="00797149" w:rsidTr="00971152">
        <w:trPr>
          <w:trHeight w:val="3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49" w:rsidRPr="00797149" w:rsidRDefault="00797149" w:rsidP="009513A3">
            <w:pPr>
              <w:spacing w:after="0" w:line="240" w:lineRule="auto"/>
            </w:pP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49" w:rsidRPr="009513A3" w:rsidRDefault="00797149" w:rsidP="009610A1">
            <w:pPr>
              <w:pStyle w:val="ac"/>
              <w:ind w:right="-66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3A3">
              <w:rPr>
                <w:rFonts w:ascii="Times New Roman" w:hAnsi="Times New Roman" w:cs="Times New Roman"/>
                <w:b/>
                <w:sz w:val="24"/>
                <w:szCs w:val="24"/>
              </w:rPr>
              <w:t>БЮДЖЕТ СЕЛЬСОВЕТА НА 20</w:t>
            </w:r>
            <w:r w:rsidR="009610A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951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 ПЛАНОВЫЙ ПЕРИОД 202</w:t>
            </w:r>
            <w:r w:rsidR="009610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13A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9610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51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ГОДОВ.</w:t>
            </w:r>
          </w:p>
        </w:tc>
      </w:tr>
    </w:tbl>
    <w:p w:rsidR="00797149" w:rsidRPr="00DC599C" w:rsidRDefault="00797149" w:rsidP="009513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636" w:type="dxa"/>
        <w:tblInd w:w="96" w:type="dxa"/>
        <w:tblLayout w:type="fixed"/>
        <w:tblLook w:val="04A0"/>
      </w:tblPr>
      <w:tblGrid>
        <w:gridCol w:w="579"/>
        <w:gridCol w:w="4111"/>
        <w:gridCol w:w="709"/>
        <w:gridCol w:w="709"/>
        <w:gridCol w:w="1417"/>
        <w:gridCol w:w="709"/>
        <w:gridCol w:w="1134"/>
        <w:gridCol w:w="1134"/>
        <w:gridCol w:w="1134"/>
      </w:tblGrid>
      <w:tr w:rsidR="007C3C3F" w:rsidRPr="007C3C3F" w:rsidTr="003020E3">
        <w:trPr>
          <w:trHeight w:val="317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49" w:rsidRDefault="00797149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3C3F" w:rsidRPr="007C3C3F" w:rsidRDefault="007C3C3F" w:rsidP="00951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proofErr w:type="gramStart"/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</w:p>
        </w:tc>
      </w:tr>
      <w:tr w:rsidR="007C3C3F" w:rsidRPr="007C3C3F" w:rsidTr="003020E3">
        <w:trPr>
          <w:trHeight w:val="28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95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9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 w:rsidR="0096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9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 w:rsidR="0096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C3F" w:rsidRPr="007C3C3F" w:rsidRDefault="007C3C3F" w:rsidP="0096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202</w:t>
            </w:r>
            <w:r w:rsidR="0096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C3C3F" w:rsidRPr="007C3C3F" w:rsidTr="003020E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3F" w:rsidRPr="007C3C3F" w:rsidRDefault="007C3C3F" w:rsidP="007C3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3F" w:rsidRPr="007C3C3F" w:rsidRDefault="00FA2F1E" w:rsidP="00FA2F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C3C3F"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C3F" w:rsidRPr="007C3C3F" w:rsidRDefault="007C3C3F" w:rsidP="007C3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A2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</w:tr>
      <w:tr w:rsidR="009610A1" w:rsidRPr="007C3C3F" w:rsidTr="003020E3">
        <w:trPr>
          <w:trHeight w:val="6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Чайковского сельсовета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Боготольского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9150,59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8942,66</w:t>
            </w:r>
          </w:p>
        </w:tc>
      </w:tr>
      <w:tr w:rsidR="009610A1" w:rsidRPr="007C3C3F" w:rsidTr="003020E3">
        <w:trPr>
          <w:trHeight w:val="2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3472,17</w:t>
            </w:r>
          </w:p>
        </w:tc>
      </w:tr>
      <w:tr w:rsidR="009610A1" w:rsidRPr="007C3C3F" w:rsidTr="003020E3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5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2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18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1021,00</w:t>
            </w:r>
          </w:p>
        </w:tc>
      </w:tr>
      <w:tr w:rsidR="009610A1" w:rsidRPr="007C3C3F" w:rsidTr="003020E3">
        <w:trPr>
          <w:trHeight w:val="64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3020E3">
        <w:trPr>
          <w:trHeight w:val="6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0376DD">
        <w:trPr>
          <w:trHeight w:val="8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0376DD">
        <w:trPr>
          <w:trHeight w:val="7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3020E3">
        <w:trPr>
          <w:trHeight w:val="5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3020E3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653,70</w:t>
            </w:r>
          </w:p>
        </w:tc>
      </w:tr>
      <w:tr w:rsidR="009610A1" w:rsidRPr="007C3C3F" w:rsidTr="003020E3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1576,97</w:t>
            </w:r>
          </w:p>
        </w:tc>
      </w:tr>
      <w:tr w:rsidR="00692266" w:rsidRPr="007C3C3F" w:rsidTr="003020E3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1576,97</w:t>
            </w:r>
          </w:p>
        </w:tc>
      </w:tr>
      <w:tr w:rsidR="00692266" w:rsidRPr="007C3C3F" w:rsidTr="000376DD">
        <w:trPr>
          <w:trHeight w:val="4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266" w:rsidRDefault="00692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1451,37</w:t>
            </w:r>
          </w:p>
        </w:tc>
      </w:tr>
      <w:tr w:rsidR="009610A1" w:rsidRPr="007C3C3F" w:rsidTr="000376DD">
        <w:trPr>
          <w:trHeight w:val="4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1224,37</w:t>
            </w:r>
          </w:p>
        </w:tc>
      </w:tr>
      <w:tr w:rsidR="009610A1" w:rsidRPr="007C3C3F" w:rsidTr="003020E3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</w:tr>
      <w:tr w:rsidR="009610A1" w:rsidRPr="007C3C3F" w:rsidTr="003020E3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1039,90</w:t>
            </w:r>
          </w:p>
        </w:tc>
      </w:tr>
      <w:tr w:rsidR="009610A1" w:rsidRPr="007C3C3F" w:rsidTr="000376DD">
        <w:trPr>
          <w:trHeight w:val="8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183,67</w:t>
            </w:r>
          </w:p>
        </w:tc>
      </w:tr>
      <w:tr w:rsidR="009610A1" w:rsidRPr="007C3C3F" w:rsidTr="003020E3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183,67</w:t>
            </w:r>
          </w:p>
        </w:tc>
      </w:tr>
      <w:tr w:rsidR="009610A1" w:rsidRPr="007C3C3F" w:rsidTr="000376DD">
        <w:trPr>
          <w:trHeight w:val="23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9610A1" w:rsidRPr="007C3C3F" w:rsidTr="000376DD">
        <w:trPr>
          <w:trHeight w:val="5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</w:tr>
      <w:tr w:rsidR="009610A1" w:rsidRPr="007C3C3F" w:rsidTr="003020E3">
        <w:trPr>
          <w:trHeight w:val="53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</w:tr>
      <w:tr w:rsidR="009610A1" w:rsidRPr="007C3C3F" w:rsidTr="003020E3">
        <w:trPr>
          <w:trHeight w:val="5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</w:tr>
      <w:tr w:rsidR="009610A1" w:rsidRPr="007C3C3F" w:rsidTr="000376DD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Pr="000376DD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0376DD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227,00</w:t>
            </w:r>
          </w:p>
        </w:tc>
      </w:tr>
      <w:tr w:rsidR="009610A1" w:rsidRPr="007C3C3F" w:rsidTr="000376DD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</w:tr>
      <w:tr w:rsidR="009610A1" w:rsidRPr="007C3C3F" w:rsidTr="003020E3">
        <w:trPr>
          <w:trHeight w:val="7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 w:rsidP="0003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03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</w:tr>
      <w:tr w:rsidR="009610A1" w:rsidRPr="007C3C3F" w:rsidTr="000376DD">
        <w:trPr>
          <w:trHeight w:val="20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</w:tr>
      <w:tr w:rsidR="009610A1" w:rsidRPr="007C3C3F" w:rsidTr="003020E3">
        <w:trPr>
          <w:trHeight w:val="2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125,60</w:t>
            </w:r>
          </w:p>
        </w:tc>
      </w:tr>
      <w:tr w:rsidR="009610A1" w:rsidRPr="007C3C3F" w:rsidTr="003020E3">
        <w:trPr>
          <w:trHeight w:val="5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5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10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2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2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3020E3">
        <w:trPr>
          <w:trHeight w:val="2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3020E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3020E3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3020E3">
        <w:trPr>
          <w:trHeight w:val="4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0376DD">
        <w:trPr>
          <w:trHeight w:val="30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9610A1" w:rsidRPr="007C3C3F" w:rsidTr="000376DD">
        <w:trPr>
          <w:trHeight w:val="49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215,50</w:t>
            </w:r>
          </w:p>
        </w:tc>
      </w:tr>
      <w:tr w:rsidR="009610A1" w:rsidRPr="007C3C3F" w:rsidTr="003020E3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215,50</w:t>
            </w:r>
          </w:p>
        </w:tc>
      </w:tr>
      <w:tr w:rsidR="009610A1" w:rsidRPr="007C3C3F" w:rsidTr="003020E3">
        <w:trPr>
          <w:trHeight w:val="10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«Обеспечение ведения бюджетного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</w:tr>
      <w:tr w:rsidR="009610A1" w:rsidRPr="007C3C3F" w:rsidTr="000376DD">
        <w:trPr>
          <w:trHeight w:val="51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</w:tr>
      <w:tr w:rsidR="009610A1" w:rsidRPr="007C3C3F" w:rsidTr="003020E3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</w:tr>
      <w:tr w:rsidR="009610A1" w:rsidRPr="007C3C3F" w:rsidTr="003020E3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212,60</w:t>
            </w:r>
          </w:p>
        </w:tc>
      </w:tr>
      <w:tr w:rsidR="009610A1" w:rsidRPr="007C3C3F" w:rsidTr="003020E3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9610A1" w:rsidRPr="007C3C3F" w:rsidTr="003020E3">
        <w:trPr>
          <w:trHeight w:val="54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9610A1" w:rsidRPr="007C3C3F" w:rsidTr="003020E3">
        <w:trPr>
          <w:trHeight w:val="52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9610A1" w:rsidRPr="007C3C3F" w:rsidTr="003020E3">
        <w:trPr>
          <w:trHeight w:val="3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9610A1" w:rsidRPr="007C3C3F" w:rsidTr="003020E3">
        <w:trPr>
          <w:trHeight w:val="23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32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4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188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51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9610A1" w:rsidRPr="007C3C3F" w:rsidTr="003020E3">
        <w:trPr>
          <w:trHeight w:val="5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1014,39</w:t>
            </w:r>
          </w:p>
        </w:tc>
      </w:tr>
      <w:tr w:rsidR="009610A1" w:rsidRPr="007C3C3F" w:rsidTr="003020E3">
        <w:trPr>
          <w:trHeight w:val="44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1014,39</w:t>
            </w:r>
          </w:p>
        </w:tc>
      </w:tr>
      <w:tr w:rsidR="009610A1" w:rsidRPr="007C3C3F" w:rsidTr="003020E3">
        <w:trPr>
          <w:trHeight w:val="10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1010,39</w:t>
            </w:r>
          </w:p>
        </w:tc>
      </w:tr>
      <w:tr w:rsidR="009610A1" w:rsidRPr="007C3C3F" w:rsidTr="000376DD">
        <w:trPr>
          <w:trHeight w:val="10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</w:tr>
      <w:tr w:rsidR="009610A1" w:rsidRPr="007C3C3F" w:rsidTr="003020E3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</w:tr>
      <w:tr w:rsidR="009610A1" w:rsidRPr="007C3C3F" w:rsidTr="003020E3">
        <w:trPr>
          <w:trHeight w:val="7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</w:tr>
      <w:tr w:rsidR="009610A1" w:rsidRPr="007C3C3F" w:rsidTr="000376DD">
        <w:trPr>
          <w:trHeight w:val="5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140,10</w:t>
            </w:r>
          </w:p>
        </w:tc>
      </w:tr>
      <w:tr w:rsidR="009610A1" w:rsidRPr="007C3C3F" w:rsidTr="003020E3">
        <w:trPr>
          <w:trHeight w:val="8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610A1" w:rsidRPr="007C3C3F" w:rsidTr="003020E3">
        <w:trPr>
          <w:trHeight w:val="8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610A1" w:rsidRPr="007C3C3F" w:rsidTr="003020E3">
        <w:trPr>
          <w:trHeight w:val="2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610A1" w:rsidRPr="007C3C3F" w:rsidTr="003020E3">
        <w:trPr>
          <w:trHeight w:val="5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9610A1" w:rsidRPr="007C3C3F" w:rsidTr="003020E3">
        <w:trPr>
          <w:trHeight w:val="10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75,09</w:t>
            </w:r>
          </w:p>
        </w:tc>
      </w:tr>
      <w:tr w:rsidR="009610A1" w:rsidRPr="007C3C3F" w:rsidTr="003020E3">
        <w:trPr>
          <w:trHeight w:val="7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75,09</w:t>
            </w:r>
          </w:p>
        </w:tc>
      </w:tr>
      <w:tr w:rsidR="009610A1" w:rsidRPr="007C3C3F" w:rsidTr="003020E3">
        <w:trPr>
          <w:trHeight w:val="7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75,09</w:t>
            </w:r>
          </w:p>
        </w:tc>
      </w:tr>
      <w:tr w:rsidR="009610A1" w:rsidRPr="007C3C3F" w:rsidTr="000376DD">
        <w:trPr>
          <w:trHeight w:val="76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75,09</w:t>
            </w:r>
          </w:p>
        </w:tc>
      </w:tr>
      <w:tr w:rsidR="009610A1" w:rsidRPr="007C3C3F" w:rsidTr="003020E3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9610A1" w:rsidRPr="007C3C3F" w:rsidTr="003020E3">
        <w:trPr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9610A1" w:rsidRPr="007C3C3F" w:rsidTr="000376DD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266,20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 w:rsidP="00FA1A2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1A28" w:rsidRPr="007C3C3F" w:rsidTr="00E81094">
        <w:trPr>
          <w:trHeight w:val="6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Pr="00FA1A28" w:rsidRDefault="00FA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FA1A28" w:rsidRPr="007C3C3F" w:rsidTr="00E81094">
        <w:trPr>
          <w:trHeight w:val="103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"Обеспечение первичных мер пожарной безопасности в границах населенных пунктов"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FA1A28" w:rsidRPr="007C3C3F" w:rsidTr="00E81094">
        <w:trPr>
          <w:trHeight w:val="77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FA1A28" w:rsidRPr="007C3C3F" w:rsidTr="00E81094">
        <w:trPr>
          <w:trHeight w:val="82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A28" w:rsidRDefault="00FA1A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1A28" w:rsidRPr="00FA1A28" w:rsidRDefault="00FA1A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1A28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9610A1" w:rsidRPr="007C3C3F" w:rsidTr="000376DD">
        <w:trPr>
          <w:trHeight w:val="8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8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на обеспечение первичных мер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7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8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4F28A5" w:rsidRDefault="004F28A5" w:rsidP="004F28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28A5">
              <w:rPr>
                <w:rFonts w:ascii="Times New Roman" w:hAnsi="Times New Roman" w:cs="Times New Roman"/>
                <w:sz w:val="24"/>
                <w:szCs w:val="24"/>
              </w:rPr>
              <w:t>Мероприятие "Организация уборки сухой растительности и покоса травы на землях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80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7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46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6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0376DD">
        <w:trPr>
          <w:trHeight w:val="3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610A1" w:rsidRPr="007C3C3F" w:rsidTr="003020E3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610A1" w:rsidRPr="007C3C3F" w:rsidTr="003020E3">
        <w:trPr>
          <w:trHeight w:val="7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610A1" w:rsidRPr="007C3C3F" w:rsidTr="003020E3">
        <w:trPr>
          <w:trHeight w:val="7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610A1" w:rsidRPr="007C3C3F" w:rsidTr="003020E3">
        <w:trPr>
          <w:trHeight w:val="4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9610A1" w:rsidRPr="007C3C3F" w:rsidTr="000376DD">
        <w:trPr>
          <w:trHeight w:val="4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404,00</w:t>
            </w:r>
          </w:p>
        </w:tc>
      </w:tr>
      <w:tr w:rsidR="009610A1" w:rsidRPr="007C3C3F" w:rsidTr="000376DD">
        <w:trPr>
          <w:trHeight w:val="5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364,20</w:t>
            </w:r>
          </w:p>
        </w:tc>
      </w:tr>
      <w:tr w:rsidR="009610A1" w:rsidRPr="007C3C3F" w:rsidTr="003020E3">
        <w:trPr>
          <w:trHeight w:val="8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364,20</w:t>
            </w:r>
          </w:p>
        </w:tc>
      </w:tr>
      <w:tr w:rsidR="009610A1" w:rsidRPr="007C3C3F" w:rsidTr="000376DD">
        <w:trPr>
          <w:trHeight w:val="6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9610A1" w:rsidRPr="007C3C3F" w:rsidTr="003020E3">
        <w:trPr>
          <w:trHeight w:val="8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9610A1" w:rsidRPr="007C3C3F" w:rsidTr="003020E3">
        <w:trPr>
          <w:trHeight w:val="81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9610A1" w:rsidRPr="007C3C3F" w:rsidTr="003020E3">
        <w:trPr>
          <w:trHeight w:val="62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</w:tr>
      <w:tr w:rsidR="009610A1" w:rsidRPr="007C3C3F" w:rsidTr="003020E3">
        <w:trPr>
          <w:trHeight w:val="5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341,20</w:t>
            </w:r>
          </w:p>
        </w:tc>
      </w:tr>
      <w:tr w:rsidR="009610A1" w:rsidRPr="007C3C3F" w:rsidTr="003020E3">
        <w:trPr>
          <w:trHeight w:val="11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 w:rsidP="0030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хозяйство. Муниципальная программа "Обеспечение жизн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341,20</w:t>
            </w:r>
          </w:p>
        </w:tc>
      </w:tr>
      <w:tr w:rsidR="009610A1" w:rsidRPr="007C3C3F" w:rsidTr="003020E3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341,20</w:t>
            </w:r>
          </w:p>
        </w:tc>
      </w:tr>
      <w:tr w:rsidR="009610A1" w:rsidRPr="007C3C3F" w:rsidTr="003020E3">
        <w:trPr>
          <w:trHeight w:val="8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341,20</w:t>
            </w:r>
          </w:p>
        </w:tc>
      </w:tr>
      <w:tr w:rsidR="009610A1" w:rsidRPr="007C3C3F" w:rsidTr="003020E3">
        <w:trPr>
          <w:trHeight w:val="5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9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части полно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мочий местного значения из бюдже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3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F28A5" w:rsidRPr="007C3C3F" w:rsidTr="003020E3">
        <w:trPr>
          <w:trHeight w:val="11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4F28A5" w:rsidRDefault="004F28A5" w:rsidP="004F28A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3020E3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F28A5" w:rsidRPr="007C3C3F" w:rsidTr="003020E3">
        <w:trPr>
          <w:trHeight w:val="73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Pr="004F28A5" w:rsidRDefault="004F28A5" w:rsidP="004F28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28A5">
              <w:rPr>
                <w:rFonts w:ascii="Times New Roman" w:hAnsi="Times New Roman" w:cs="Times New Roman"/>
                <w:sz w:val="24"/>
                <w:szCs w:val="24"/>
              </w:rPr>
              <w:t>Мероприятие "Постановка на кадастровый учет и проведение ремонтно-реставрационных работ памятников участникам ВОВ, находящихся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8A5" w:rsidRDefault="004F28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памятников участников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741,10</w:t>
            </w:r>
          </w:p>
        </w:tc>
      </w:tr>
      <w:tr w:rsidR="009610A1" w:rsidRPr="007C3C3F" w:rsidTr="003020E3">
        <w:trPr>
          <w:trHeight w:val="3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5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4F28A5" w:rsidRDefault="004F28A5" w:rsidP="004F28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8A5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4F28A5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8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2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581,90</w:t>
            </w:r>
          </w:p>
        </w:tc>
      </w:tr>
      <w:tr w:rsidR="009610A1" w:rsidRPr="007C3C3F" w:rsidTr="003020E3">
        <w:trPr>
          <w:trHeight w:val="7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4F28A5" w:rsidRDefault="004F28A5" w:rsidP="004F28A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 w:rsidRPr="004F2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581,90</w:t>
            </w:r>
          </w:p>
        </w:tc>
      </w:tr>
      <w:tr w:rsidR="009610A1" w:rsidRPr="007C3C3F" w:rsidTr="003020E3">
        <w:trPr>
          <w:trHeight w:val="4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9610A1" w:rsidRPr="007C3C3F" w:rsidTr="003020E3">
        <w:trPr>
          <w:trHeight w:val="77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9610A1" w:rsidRPr="007C3C3F" w:rsidTr="003020E3">
        <w:trPr>
          <w:trHeight w:val="2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9610A1" w:rsidRPr="007C3C3F" w:rsidTr="003020E3">
        <w:trPr>
          <w:trHeight w:val="28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31,90</w:t>
            </w:r>
          </w:p>
        </w:tc>
      </w:tr>
      <w:tr w:rsidR="009610A1" w:rsidRPr="007C3C3F" w:rsidTr="003020E3">
        <w:trPr>
          <w:trHeight w:val="7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28A5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10A1" w:rsidRPr="004F28A5" w:rsidRDefault="004F28A5" w:rsidP="004F28A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F28A5">
              <w:rPr>
                <w:rFonts w:ascii="Times New Roman" w:hAnsi="Times New Roman" w:cs="Times New Roman"/>
                <w:sz w:val="24"/>
                <w:szCs w:val="24"/>
              </w:rPr>
              <w:t>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9610A1" w:rsidRPr="007C3C3F" w:rsidTr="003020E3">
        <w:trPr>
          <w:trHeight w:val="8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9610A1" w:rsidRPr="007C3C3F" w:rsidTr="003020E3">
        <w:trPr>
          <w:trHeight w:val="83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9610A1" w:rsidRPr="007C3C3F" w:rsidTr="003020E3">
        <w:trPr>
          <w:trHeight w:val="7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</w:tr>
      <w:tr w:rsidR="009610A1" w:rsidRPr="007C3C3F" w:rsidTr="003075C6">
        <w:trPr>
          <w:trHeight w:val="157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3075C6" w:rsidRDefault="003075C6" w:rsidP="003075C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"Постановка на кадастровый учет и проведение ремонтно-реставрационных работ памятников участникам </w:t>
            </w:r>
            <w:proofErr w:type="spellStart"/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, находящихся на территории Чайковского сельсовета"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93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содержание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памятников участников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2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7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75C6">
        <w:trPr>
          <w:trHeight w:val="51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Pr="003075C6" w:rsidRDefault="003075C6" w:rsidP="003075C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"Реализация программы поддержки местных инициатив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18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84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8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47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3075C6" w:rsidRPr="007C3C3F" w:rsidTr="003075C6">
        <w:trPr>
          <w:trHeight w:val="129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Pr="003075C6" w:rsidRDefault="003075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3075C6" w:rsidRPr="007C3C3F" w:rsidTr="003075C6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Pr="003075C6" w:rsidRDefault="003075C6" w:rsidP="003075C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t xml:space="preserve"> </w:t>
            </w: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9610A1" w:rsidRPr="007C3C3F" w:rsidTr="003020E3">
        <w:trPr>
          <w:trHeight w:val="80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 w:rsidP="0030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9610A1" w:rsidRPr="007C3C3F" w:rsidTr="003020E3">
        <w:trPr>
          <w:trHeight w:val="3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9610A1" w:rsidRPr="007C3C3F" w:rsidTr="003020E3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159,20</w:t>
            </w:r>
          </w:p>
        </w:tc>
      </w:tr>
      <w:tr w:rsidR="009610A1" w:rsidRPr="007C3C3F" w:rsidTr="003020E3">
        <w:trPr>
          <w:trHeight w:val="45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115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3075C6" w:rsidRDefault="003075C6" w:rsidP="003075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4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85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81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68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9610A1" w:rsidRPr="007C3C3F" w:rsidTr="003020E3">
        <w:trPr>
          <w:trHeight w:val="20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7C3C3F" w:rsidTr="003020E3">
        <w:trPr>
          <w:trHeight w:val="3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3019,30</w:t>
            </w:r>
          </w:p>
        </w:tc>
      </w:tr>
      <w:tr w:rsidR="003075C6" w:rsidRPr="007C3C3F" w:rsidTr="003075C6">
        <w:trPr>
          <w:trHeight w:val="13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Pr="003075C6" w:rsidRDefault="003075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</w:t>
            </w:r>
            <w:proofErr w:type="gramEnd"/>
            <w:r w:rsidRPr="00307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3075C6" w:rsidRPr="007C3C3F" w:rsidTr="003075C6">
        <w:trPr>
          <w:trHeight w:val="5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Pr="003075C6" w:rsidRDefault="003075C6" w:rsidP="003075C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t xml:space="preserve"> </w:t>
            </w: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7C3C3F" w:rsidTr="003020E3">
        <w:trPr>
          <w:trHeight w:val="85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 w:rsidP="0030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7C3C3F" w:rsidTr="003020E3">
        <w:trPr>
          <w:trHeight w:val="27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7C3C3F" w:rsidTr="003020E3">
        <w:trPr>
          <w:trHeight w:val="38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3019,30</w:t>
            </w:r>
          </w:p>
        </w:tc>
      </w:tr>
      <w:tr w:rsidR="009610A1" w:rsidRPr="007C3C3F" w:rsidTr="003020E3">
        <w:trPr>
          <w:trHeight w:val="19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38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3075C6" w:rsidRPr="007C3C3F" w:rsidTr="003020E3">
        <w:trPr>
          <w:trHeight w:val="85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Pr="003075C6" w:rsidRDefault="003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proofErr w:type="gramStart"/>
            <w:r w:rsidRPr="003075C6">
              <w:rPr>
                <w:rFonts w:ascii="Times New Roman" w:hAnsi="Times New Roman" w:cs="Times New Roman"/>
                <w:b/>
                <w:sz w:val="24"/>
                <w:szCs w:val="24"/>
              </w:rPr>
              <w:t>"О</w:t>
            </w:r>
            <w:proofErr w:type="gramEnd"/>
            <w:r w:rsidRPr="003075C6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беспечение жизнедеятельности территории</w:t>
            </w: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5C6">
              <w:rPr>
                <w:rFonts w:ascii="Times New Roman" w:hAnsi="Times New Roman" w:cs="Times New Roman"/>
                <w:b/>
                <w:sz w:val="24"/>
                <w:szCs w:val="24"/>
              </w:rPr>
              <w:t>Чайковского сельсовета "</w:t>
            </w: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075C6" w:rsidRPr="007C3C3F" w:rsidTr="003075C6">
        <w:trPr>
          <w:trHeight w:val="9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Pr="003075C6" w:rsidRDefault="003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и проведение </w:t>
            </w:r>
            <w:proofErr w:type="spellStart"/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75C6">
              <w:rPr>
                <w:rFonts w:ascii="Times New Roman" w:hAnsi="Times New Roman" w:cs="Times New Roman"/>
                <w:sz w:val="24"/>
                <w:szCs w:val="24"/>
              </w:rPr>
              <w:t>арицидных</w:t>
            </w:r>
            <w:proofErr w:type="spellEnd"/>
            <w:r w:rsidRPr="003075C6">
              <w:rPr>
                <w:rFonts w:ascii="Times New Roman" w:hAnsi="Times New Roman" w:cs="Times New Roman"/>
                <w:sz w:val="24"/>
                <w:szCs w:val="24"/>
              </w:rPr>
              <w:t xml:space="preserve"> обработок мест массового отдыха"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28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инфекции,</w:t>
            </w:r>
            <w:r w:rsidR="0003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передающихся иксодовыми клещами,</w:t>
            </w:r>
            <w:r w:rsidR="000376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путем организации и проведения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аккарицидных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наиболее посещаемых населением участков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9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50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10A1" w:rsidRPr="007C3C3F" w:rsidTr="003020E3">
        <w:trPr>
          <w:trHeight w:val="28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5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Pr="003020E3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главы и органов местного 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51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55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56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72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9610A1" w:rsidRPr="007C3C3F" w:rsidTr="003020E3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60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39,80</w:t>
            </w:r>
          </w:p>
        </w:tc>
      </w:tr>
      <w:tr w:rsidR="003075C6" w:rsidRPr="007C3C3F" w:rsidTr="003020E3">
        <w:trPr>
          <w:trHeight w:val="10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3075C6" w:rsidRPr="007C3C3F" w:rsidTr="003020E3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75C6" w:rsidRDefault="003075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84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 w:rsidP="0030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части полномочий местного значения из бюдж</w:t>
            </w:r>
            <w:r w:rsidR="00302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32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38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39,80</w:t>
            </w:r>
          </w:p>
        </w:tc>
      </w:tr>
      <w:tr w:rsidR="009610A1" w:rsidRPr="007C3C3F" w:rsidTr="003020E3">
        <w:trPr>
          <w:trHeight w:val="39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456,93</w:t>
            </w:r>
          </w:p>
        </w:tc>
      </w:tr>
      <w:tr w:rsidR="009610A1" w:rsidRPr="007C3C3F" w:rsidTr="003020E3">
        <w:trPr>
          <w:trHeight w:val="34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9722,77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10A1" w:rsidRDefault="009610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9399,59</w:t>
            </w:r>
          </w:p>
        </w:tc>
      </w:tr>
    </w:tbl>
    <w:p w:rsidR="009610A1" w:rsidRDefault="001619F9" w:rsidP="001619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</w:t>
      </w:r>
      <w:r w:rsidR="000376DD">
        <w:t xml:space="preserve">                            </w:t>
      </w:r>
      <w:r w:rsidR="007C3C3F">
        <w:t xml:space="preserve">                                                                                                                    </w:t>
      </w:r>
    </w:p>
    <w:p w:rsidR="00CA5FF1" w:rsidRPr="00DC599C" w:rsidRDefault="00CA5FF1" w:rsidP="00CA5F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7C3C3F" w:rsidRPr="00DC599C" w:rsidRDefault="007C3C3F" w:rsidP="007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7C3C3F" w:rsidRPr="00DC599C" w:rsidRDefault="007C3C3F" w:rsidP="007C3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9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2F1110" w:rsidRDefault="000A6EC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«» </w:t>
      </w:r>
      <w:r w:rsidR="000376DD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376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0A6EC2" w:rsidRPr="000A6EC2" w:rsidRDefault="000A6EC2" w:rsidP="000A6E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1352" w:type="dxa"/>
        <w:tblInd w:w="96" w:type="dxa"/>
        <w:tblLayout w:type="fixed"/>
        <w:tblLook w:val="04A0"/>
      </w:tblPr>
      <w:tblGrid>
        <w:gridCol w:w="579"/>
        <w:gridCol w:w="4395"/>
        <w:gridCol w:w="1559"/>
        <w:gridCol w:w="709"/>
        <w:gridCol w:w="708"/>
        <w:gridCol w:w="1134"/>
        <w:gridCol w:w="1134"/>
        <w:gridCol w:w="1134"/>
      </w:tblGrid>
      <w:tr w:rsidR="004E54FD" w:rsidRPr="004E54FD" w:rsidTr="00CD397F">
        <w:trPr>
          <w:trHeight w:val="1125"/>
        </w:trPr>
        <w:tc>
          <w:tcPr>
            <w:tcW w:w="11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E54FD" w:rsidRPr="002D476E" w:rsidRDefault="004E54FD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Чайковского сельсовета и </w:t>
            </w:r>
            <w:proofErr w:type="spellStart"/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</w:t>
            </w:r>
            <w:r w:rsidR="009A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9A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9A5F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D4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годов.</w:t>
            </w:r>
          </w:p>
        </w:tc>
      </w:tr>
      <w:tr w:rsidR="004E54FD" w:rsidRPr="002D476E" w:rsidTr="00CD397F">
        <w:trPr>
          <w:trHeight w:val="105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</w:t>
            </w:r>
            <w:r w:rsid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</w:t>
            </w:r>
            <w:r w:rsid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         202</w:t>
            </w:r>
            <w:r w:rsid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E54FD" w:rsidRPr="002D476E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54FD" w:rsidRPr="002D476E" w:rsidRDefault="004E54FD" w:rsidP="004E5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4FD" w:rsidRPr="002D476E" w:rsidRDefault="009513A3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 xml:space="preserve">    </w:t>
            </w:r>
            <w:r w:rsid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54FD" w:rsidRPr="002D476E" w:rsidRDefault="004E54FD" w:rsidP="004E5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</w:pPr>
            <w:r w:rsidRPr="002D476E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 </w:t>
            </w:r>
            <w:r w:rsidR="009513A3">
              <w:rPr>
                <w:rFonts w:ascii="Times New Roman" w:eastAsia="Times New Roman" w:hAnsi="Times New Roman" w:cs="Times New Roman"/>
                <w:color w:val="FFFFCC"/>
                <w:sz w:val="24"/>
                <w:szCs w:val="24"/>
                <w:lang w:eastAsia="ru-RU"/>
              </w:rPr>
              <w:t>8</w:t>
            </w:r>
            <w:r w:rsidR="009A5F15"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9A5F15" w:rsidRPr="009A5F15" w:rsidTr="00CD397F">
        <w:trPr>
          <w:trHeight w:val="105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E81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6374,01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6152,57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1224,37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функций органов 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1224,37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183,67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183,67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183,67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183,67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на выплаты персоналу в целях</w:t>
            </w:r>
            <w:r w:rsidR="00E81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Мобилизационная и вневойсковая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венции на выполнение полномочий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созданию и обеспечению деятельности административных комиссий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«Организация и проведение </w:t>
            </w: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акарицидных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массового отдыха»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и проведение </w:t>
            </w: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аккарицидных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обработок мест масс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вого отдыха населения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0100075550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сферты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3383,70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125,60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proofErr w:type="gram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3019,30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0100084610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341,20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794A30" w:rsidRDefault="00794A30" w:rsidP="00794A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общественных и временных работ, другие вопросы в области жилищно-коммунального хозяйства»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«Постановка на кадастровый учет и проведение </w:t>
            </w: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страционных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памятников участникам ВОВ,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на территории Чайковского сельсовета»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2242E9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="009A5F15"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«Постановка на кадастровый учет и проведение </w:t>
            </w: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ремонтно-ревстрационных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памятников участникам ВОВ, находящихся на территории Чайковского сельсовета»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содержание </w:t>
            </w:r>
            <w:proofErr w:type="gram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памятников участников</w:t>
            </w:r>
            <w:proofErr w:type="gram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ВОВ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0100087340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«Реализация программы поддержки местных инициатив»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межбюджетных трансфертов за счет средств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01000S6411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</w:t>
            </w:r>
            <w:proofErr w:type="gram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1010,39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"Обеспечение первичных мер пожарной безопасности в границах населенных пунктов Чайковского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сельсовета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140,10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0200074120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75,09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266,20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794A30" w:rsidRDefault="00794A30" w:rsidP="00794A3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794A30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A30" w:rsidRPr="009A5F15" w:rsidRDefault="00794A30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4A30" w:rsidRPr="00794A30" w:rsidRDefault="00794A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4A30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"Организация уборки сухой растительности и покоса травы на </w:t>
            </w:r>
            <w:r w:rsidRPr="00CD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землях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CD397F" w:rsidTr="00E3782E">
        <w:trPr>
          <w:trHeight w:val="64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CD397F" w:rsidTr="00CD397F">
        <w:trPr>
          <w:trHeight w:val="6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CD397F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397F" w:rsidRPr="00CD397F" w:rsidRDefault="00CD397F" w:rsidP="00CD397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CD397F" w:rsidTr="00CD397F">
        <w:trPr>
          <w:trHeight w:val="6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CD397F" w:rsidTr="00CD397F">
        <w:trPr>
          <w:trHeight w:val="7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0200080030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97F" w:rsidRPr="00CD397F" w:rsidRDefault="00CD3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97F" w:rsidRPr="00CD397F" w:rsidRDefault="00CD39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397F"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"Устройство минерализованных защитных противопожарных полос"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пожарной безопасности и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CD3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 и защита населения и территории Чайковского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0200094120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ламинирования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224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0300082370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1775,70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8710000110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8720000190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653,70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на частичную компенсацию расходов на повышение оплаты труда отдельным </w:t>
            </w: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8730027240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96,00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8730080320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456,93</w:t>
            </w:r>
          </w:p>
        </w:tc>
      </w:tr>
      <w:tr w:rsidR="009A5F15" w:rsidRPr="009A5F15" w:rsidTr="00CD397F">
        <w:trPr>
          <w:trHeight w:val="264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382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F15" w:rsidRPr="009A5F15" w:rsidRDefault="009A5F15" w:rsidP="009A5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9722,77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9381,58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5F15" w:rsidRPr="009A5F15" w:rsidRDefault="009A5F15" w:rsidP="009A5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5F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9399,59</w:t>
            </w:r>
          </w:p>
        </w:tc>
      </w:tr>
    </w:tbl>
    <w:p w:rsidR="002F1110" w:rsidRDefault="002F1110" w:rsidP="004F0CFD">
      <w:pPr>
        <w:ind w:right="-284"/>
      </w:pPr>
    </w:p>
    <w:sectPr w:rsidR="002F1110" w:rsidSect="009513A3">
      <w:pgSz w:w="11906" w:h="16838"/>
      <w:pgMar w:top="1134" w:right="794" w:bottom="1134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7CA" w:rsidRDefault="006F37CA" w:rsidP="004F0CFD">
      <w:pPr>
        <w:spacing w:after="0" w:line="240" w:lineRule="auto"/>
      </w:pPr>
      <w:r>
        <w:separator/>
      </w:r>
    </w:p>
  </w:endnote>
  <w:endnote w:type="continuationSeparator" w:id="0">
    <w:p w:rsidR="006F37CA" w:rsidRDefault="006F37CA" w:rsidP="004F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7CA" w:rsidRDefault="006F37CA" w:rsidP="004F0CFD">
      <w:pPr>
        <w:spacing w:after="0" w:line="240" w:lineRule="auto"/>
      </w:pPr>
      <w:r>
        <w:separator/>
      </w:r>
    </w:p>
  </w:footnote>
  <w:footnote w:type="continuationSeparator" w:id="0">
    <w:p w:rsidR="006F37CA" w:rsidRDefault="006F37CA" w:rsidP="004F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8505B"/>
    <w:multiLevelType w:val="hybridMultilevel"/>
    <w:tmpl w:val="B776AF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5CE"/>
    <w:rsid w:val="00011C10"/>
    <w:rsid w:val="00022ECE"/>
    <w:rsid w:val="000376DD"/>
    <w:rsid w:val="00076900"/>
    <w:rsid w:val="0009211D"/>
    <w:rsid w:val="000A16CF"/>
    <w:rsid w:val="000A6EC2"/>
    <w:rsid w:val="000B3489"/>
    <w:rsid w:val="000C46F1"/>
    <w:rsid w:val="000C65C4"/>
    <w:rsid w:val="000D09B3"/>
    <w:rsid w:val="000D6F40"/>
    <w:rsid w:val="000F3D07"/>
    <w:rsid w:val="00130E89"/>
    <w:rsid w:val="001344CF"/>
    <w:rsid w:val="00151250"/>
    <w:rsid w:val="00156200"/>
    <w:rsid w:val="001617C0"/>
    <w:rsid w:val="001619F9"/>
    <w:rsid w:val="001667CF"/>
    <w:rsid w:val="001834E5"/>
    <w:rsid w:val="001A364E"/>
    <w:rsid w:val="001B65CE"/>
    <w:rsid w:val="001E55EC"/>
    <w:rsid w:val="001F7B20"/>
    <w:rsid w:val="00221589"/>
    <w:rsid w:val="002242E9"/>
    <w:rsid w:val="00266242"/>
    <w:rsid w:val="00276700"/>
    <w:rsid w:val="002832F7"/>
    <w:rsid w:val="00292672"/>
    <w:rsid w:val="002A71C2"/>
    <w:rsid w:val="002B2F01"/>
    <w:rsid w:val="002B3FC4"/>
    <w:rsid w:val="002B6397"/>
    <w:rsid w:val="002D476E"/>
    <w:rsid w:val="002E297C"/>
    <w:rsid w:val="002F1110"/>
    <w:rsid w:val="002F2AC9"/>
    <w:rsid w:val="002F623F"/>
    <w:rsid w:val="002F76EE"/>
    <w:rsid w:val="003020E3"/>
    <w:rsid w:val="003075C6"/>
    <w:rsid w:val="00333B22"/>
    <w:rsid w:val="00382B9D"/>
    <w:rsid w:val="004146B0"/>
    <w:rsid w:val="00417FC6"/>
    <w:rsid w:val="00443E90"/>
    <w:rsid w:val="004647B7"/>
    <w:rsid w:val="00491B31"/>
    <w:rsid w:val="004B703C"/>
    <w:rsid w:val="004D57F6"/>
    <w:rsid w:val="004E54FD"/>
    <w:rsid w:val="004F0CFD"/>
    <w:rsid w:val="004F1F2C"/>
    <w:rsid w:val="004F28A5"/>
    <w:rsid w:val="0051392F"/>
    <w:rsid w:val="0057484B"/>
    <w:rsid w:val="00595E63"/>
    <w:rsid w:val="00596537"/>
    <w:rsid w:val="005B640D"/>
    <w:rsid w:val="005C11F5"/>
    <w:rsid w:val="005F184A"/>
    <w:rsid w:val="00682AD4"/>
    <w:rsid w:val="00692266"/>
    <w:rsid w:val="006A4661"/>
    <w:rsid w:val="006B0D41"/>
    <w:rsid w:val="006B3584"/>
    <w:rsid w:val="006B5F76"/>
    <w:rsid w:val="006F025D"/>
    <w:rsid w:val="006F2061"/>
    <w:rsid w:val="006F37CA"/>
    <w:rsid w:val="006F7854"/>
    <w:rsid w:val="007127C1"/>
    <w:rsid w:val="00766872"/>
    <w:rsid w:val="0078663B"/>
    <w:rsid w:val="0078774B"/>
    <w:rsid w:val="00794A30"/>
    <w:rsid w:val="00797149"/>
    <w:rsid w:val="007C3C3F"/>
    <w:rsid w:val="007C441C"/>
    <w:rsid w:val="007D442A"/>
    <w:rsid w:val="007E45A8"/>
    <w:rsid w:val="00802C8F"/>
    <w:rsid w:val="00812905"/>
    <w:rsid w:val="0086033C"/>
    <w:rsid w:val="00871F02"/>
    <w:rsid w:val="00877146"/>
    <w:rsid w:val="008A11F6"/>
    <w:rsid w:val="008B30D4"/>
    <w:rsid w:val="008D4E68"/>
    <w:rsid w:val="008E752B"/>
    <w:rsid w:val="00907433"/>
    <w:rsid w:val="00931778"/>
    <w:rsid w:val="009410C5"/>
    <w:rsid w:val="009500E9"/>
    <w:rsid w:val="009513A3"/>
    <w:rsid w:val="00955141"/>
    <w:rsid w:val="009610A1"/>
    <w:rsid w:val="00965F09"/>
    <w:rsid w:val="00970D7F"/>
    <w:rsid w:val="00971152"/>
    <w:rsid w:val="00971346"/>
    <w:rsid w:val="009A5F15"/>
    <w:rsid w:val="009F63E4"/>
    <w:rsid w:val="009F71D9"/>
    <w:rsid w:val="00A17FC8"/>
    <w:rsid w:val="00A416F2"/>
    <w:rsid w:val="00A41CAA"/>
    <w:rsid w:val="00A62BFB"/>
    <w:rsid w:val="00AA3DB5"/>
    <w:rsid w:val="00AA7B7D"/>
    <w:rsid w:val="00AB6815"/>
    <w:rsid w:val="00AC4E8F"/>
    <w:rsid w:val="00B37F16"/>
    <w:rsid w:val="00B40C72"/>
    <w:rsid w:val="00B63061"/>
    <w:rsid w:val="00B657C0"/>
    <w:rsid w:val="00B77FED"/>
    <w:rsid w:val="00B82FAB"/>
    <w:rsid w:val="00B92216"/>
    <w:rsid w:val="00B9257D"/>
    <w:rsid w:val="00BA4D6F"/>
    <w:rsid w:val="00BD11D8"/>
    <w:rsid w:val="00BD731F"/>
    <w:rsid w:val="00BE0F27"/>
    <w:rsid w:val="00BF483D"/>
    <w:rsid w:val="00C055E8"/>
    <w:rsid w:val="00C45EC2"/>
    <w:rsid w:val="00C46E36"/>
    <w:rsid w:val="00C47F97"/>
    <w:rsid w:val="00CA5FF1"/>
    <w:rsid w:val="00CC1457"/>
    <w:rsid w:val="00CD397F"/>
    <w:rsid w:val="00CF0A0E"/>
    <w:rsid w:val="00D204F0"/>
    <w:rsid w:val="00D22223"/>
    <w:rsid w:val="00D22869"/>
    <w:rsid w:val="00D331D5"/>
    <w:rsid w:val="00D43705"/>
    <w:rsid w:val="00D8183F"/>
    <w:rsid w:val="00D83516"/>
    <w:rsid w:val="00D9092B"/>
    <w:rsid w:val="00D9102D"/>
    <w:rsid w:val="00DA5EA0"/>
    <w:rsid w:val="00DC2133"/>
    <w:rsid w:val="00DC599C"/>
    <w:rsid w:val="00DD526B"/>
    <w:rsid w:val="00DE2CAC"/>
    <w:rsid w:val="00E056F0"/>
    <w:rsid w:val="00E121A9"/>
    <w:rsid w:val="00E3782E"/>
    <w:rsid w:val="00E5045E"/>
    <w:rsid w:val="00E53464"/>
    <w:rsid w:val="00E81094"/>
    <w:rsid w:val="00EB5003"/>
    <w:rsid w:val="00F0324E"/>
    <w:rsid w:val="00F07485"/>
    <w:rsid w:val="00F253E3"/>
    <w:rsid w:val="00F50F85"/>
    <w:rsid w:val="00F57791"/>
    <w:rsid w:val="00FA1A28"/>
    <w:rsid w:val="00FA2F1E"/>
    <w:rsid w:val="00FC4DA2"/>
    <w:rsid w:val="00FE04E7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5C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F0CFD"/>
  </w:style>
  <w:style w:type="paragraph" w:styleId="a6">
    <w:name w:val="footer"/>
    <w:basedOn w:val="a"/>
    <w:link w:val="a7"/>
    <w:uiPriority w:val="99"/>
    <w:semiHidden/>
    <w:unhideWhenUsed/>
    <w:rsid w:val="004F0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F0CFD"/>
  </w:style>
  <w:style w:type="character" w:styleId="a8">
    <w:name w:val="Hyperlink"/>
    <w:basedOn w:val="a0"/>
    <w:uiPriority w:val="99"/>
    <w:semiHidden/>
    <w:unhideWhenUsed/>
    <w:rsid w:val="004E54F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E54FD"/>
    <w:rPr>
      <w:color w:val="800080"/>
      <w:u w:val="single"/>
    </w:rPr>
  </w:style>
  <w:style w:type="paragraph" w:customStyle="1" w:styleId="xl65">
    <w:name w:val="xl65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54FD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E54FD"/>
    <w:pP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E54FD"/>
    <w:pPr>
      <w:shd w:val="clear" w:color="000000" w:fill="FF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79">
    <w:name w:val="xl7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80">
    <w:name w:val="xl80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ru-RU"/>
    </w:rPr>
  </w:style>
  <w:style w:type="paragraph" w:customStyle="1" w:styleId="xl81">
    <w:name w:val="xl81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E54F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E54F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E54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E54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9">
    <w:name w:val="xl139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4E54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4E54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4E54F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442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C45E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20310-F6C1-49B1-B38D-DC682CD8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9780</Words>
  <Characters>55748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2022-12-19T06:23:00Z</cp:lastPrinted>
  <dcterms:created xsi:type="dcterms:W3CDTF">2023-04-06T07:53:00Z</dcterms:created>
  <dcterms:modified xsi:type="dcterms:W3CDTF">2023-04-07T02:32:00Z</dcterms:modified>
</cp:coreProperties>
</file>