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AFD79A" w14:textId="412A55D7" w:rsidR="00E937F8" w:rsidRPr="0073011D" w:rsidRDefault="0039138F" w:rsidP="0039138F">
      <w:pPr>
        <w:pStyle w:val="FR4"/>
        <w:tabs>
          <w:tab w:val="left" w:pos="7513"/>
        </w:tabs>
        <w:spacing w:before="0"/>
        <w:ind w:left="6804"/>
        <w:rPr>
          <w:rFonts w:ascii="Times New Roman" w:hAnsi="Times New Roman"/>
          <w:b w:val="0"/>
          <w:color w:val="000000"/>
          <w:sz w:val="24"/>
          <w:szCs w:val="24"/>
        </w:rPr>
      </w:pPr>
      <w:bookmarkStart w:id="0" w:name="_Ref119427269"/>
      <w:bookmarkStart w:id="1" w:name="_Toc119988600"/>
      <w:r w:rsidRPr="0073011D">
        <w:rPr>
          <w:rFonts w:ascii="Times New Roman" w:hAnsi="Times New Roman"/>
          <w:b w:val="0"/>
          <w:color w:val="000000"/>
          <w:sz w:val="24"/>
          <w:szCs w:val="24"/>
        </w:rPr>
        <w:t>Приложение № 2</w:t>
      </w:r>
    </w:p>
    <w:p w14:paraId="13A28E4E" w14:textId="50B4D4BF" w:rsidR="00040901" w:rsidRPr="0073011D" w:rsidRDefault="0039138F" w:rsidP="0039138F">
      <w:pPr>
        <w:pStyle w:val="FR4"/>
        <w:tabs>
          <w:tab w:val="left" w:pos="5812"/>
          <w:tab w:val="left" w:pos="7513"/>
        </w:tabs>
        <w:spacing w:before="0"/>
        <w:ind w:left="6804"/>
        <w:rPr>
          <w:rFonts w:ascii="Times New Roman" w:hAnsi="Times New Roman"/>
          <w:b w:val="0"/>
          <w:color w:val="000000"/>
          <w:sz w:val="24"/>
          <w:szCs w:val="24"/>
        </w:rPr>
      </w:pPr>
      <w:r w:rsidRPr="0073011D">
        <w:rPr>
          <w:rFonts w:ascii="Times New Roman" w:hAnsi="Times New Roman"/>
          <w:b w:val="0"/>
          <w:color w:val="000000"/>
          <w:sz w:val="24"/>
          <w:szCs w:val="24"/>
        </w:rPr>
        <w:t>к постановлению</w:t>
      </w:r>
    </w:p>
    <w:p w14:paraId="7FBB47AB" w14:textId="5E3A038D" w:rsidR="00040901" w:rsidRPr="0073011D" w:rsidRDefault="00040901" w:rsidP="0039138F">
      <w:pPr>
        <w:pStyle w:val="FR4"/>
        <w:tabs>
          <w:tab w:val="left" w:pos="5812"/>
          <w:tab w:val="left" w:pos="7513"/>
        </w:tabs>
        <w:spacing w:before="0"/>
        <w:ind w:left="6804"/>
        <w:rPr>
          <w:rFonts w:ascii="Times New Roman" w:hAnsi="Times New Roman"/>
          <w:b w:val="0"/>
          <w:color w:val="000000"/>
          <w:sz w:val="24"/>
          <w:szCs w:val="24"/>
        </w:rPr>
      </w:pPr>
      <w:r w:rsidRPr="0073011D">
        <w:rPr>
          <w:rFonts w:ascii="Times New Roman" w:hAnsi="Times New Roman"/>
          <w:b w:val="0"/>
          <w:color w:val="000000"/>
          <w:sz w:val="24"/>
          <w:szCs w:val="24"/>
        </w:rPr>
        <w:t>администрации</w:t>
      </w:r>
    </w:p>
    <w:p w14:paraId="4B841E92" w14:textId="77777777" w:rsidR="00040901" w:rsidRPr="0073011D" w:rsidRDefault="00040901" w:rsidP="0039138F">
      <w:pPr>
        <w:pStyle w:val="FR4"/>
        <w:tabs>
          <w:tab w:val="left" w:pos="5812"/>
          <w:tab w:val="left" w:pos="7513"/>
        </w:tabs>
        <w:spacing w:before="0"/>
        <w:ind w:left="6804"/>
        <w:rPr>
          <w:rFonts w:ascii="Times New Roman" w:hAnsi="Times New Roman"/>
          <w:b w:val="0"/>
          <w:color w:val="000000"/>
          <w:sz w:val="24"/>
          <w:szCs w:val="24"/>
        </w:rPr>
      </w:pPr>
      <w:r w:rsidRPr="0073011D">
        <w:rPr>
          <w:rFonts w:ascii="Times New Roman" w:hAnsi="Times New Roman"/>
          <w:b w:val="0"/>
          <w:color w:val="000000"/>
          <w:sz w:val="24"/>
          <w:szCs w:val="24"/>
        </w:rPr>
        <w:t>Боготольского района</w:t>
      </w:r>
    </w:p>
    <w:p w14:paraId="54F7FF53" w14:textId="0A2B6128" w:rsidR="00040901" w:rsidRPr="0073011D" w:rsidRDefault="00040901" w:rsidP="002B7D24">
      <w:pPr>
        <w:pStyle w:val="FR4"/>
        <w:tabs>
          <w:tab w:val="left" w:pos="5812"/>
          <w:tab w:val="left" w:pos="7513"/>
        </w:tabs>
        <w:spacing w:before="0"/>
        <w:ind w:left="6804"/>
        <w:rPr>
          <w:rFonts w:ascii="Times New Roman" w:hAnsi="Times New Roman"/>
          <w:b w:val="0"/>
          <w:color w:val="000000"/>
          <w:sz w:val="24"/>
          <w:szCs w:val="24"/>
        </w:rPr>
      </w:pPr>
      <w:r w:rsidRPr="0073011D">
        <w:rPr>
          <w:rFonts w:ascii="Times New Roman" w:hAnsi="Times New Roman"/>
          <w:b w:val="0"/>
          <w:color w:val="000000"/>
          <w:sz w:val="24"/>
          <w:szCs w:val="24"/>
        </w:rPr>
        <w:t xml:space="preserve">от </w:t>
      </w:r>
      <w:r w:rsidR="00A33555" w:rsidRPr="0073011D">
        <w:rPr>
          <w:rFonts w:ascii="Times New Roman" w:hAnsi="Times New Roman"/>
          <w:b w:val="0"/>
          <w:color w:val="000000"/>
          <w:sz w:val="24"/>
          <w:szCs w:val="24"/>
        </w:rPr>
        <w:t>29.12.2020</w:t>
      </w:r>
      <w:r w:rsidRPr="0073011D">
        <w:rPr>
          <w:rFonts w:ascii="Times New Roman" w:hAnsi="Times New Roman"/>
          <w:b w:val="0"/>
          <w:color w:val="000000"/>
          <w:sz w:val="24"/>
          <w:szCs w:val="24"/>
        </w:rPr>
        <w:t xml:space="preserve"> № </w:t>
      </w:r>
      <w:r w:rsidR="00A33555" w:rsidRPr="0073011D">
        <w:rPr>
          <w:rFonts w:ascii="Times New Roman" w:hAnsi="Times New Roman"/>
          <w:b w:val="0"/>
          <w:color w:val="000000"/>
          <w:sz w:val="24"/>
          <w:szCs w:val="24"/>
        </w:rPr>
        <w:t>716</w:t>
      </w:r>
      <w:r w:rsidRPr="0073011D">
        <w:rPr>
          <w:rFonts w:ascii="Times New Roman" w:hAnsi="Times New Roman"/>
          <w:b w:val="0"/>
          <w:color w:val="000000"/>
          <w:sz w:val="24"/>
          <w:szCs w:val="24"/>
        </w:rPr>
        <w:t>-п</w:t>
      </w:r>
    </w:p>
    <w:p w14:paraId="40EEF9E0" w14:textId="77777777" w:rsidR="00E937F8" w:rsidRPr="0073011D" w:rsidRDefault="00E937F8" w:rsidP="00040901">
      <w:pPr>
        <w:pStyle w:val="FR4"/>
        <w:tabs>
          <w:tab w:val="left" w:pos="5812"/>
        </w:tabs>
        <w:spacing w:before="0"/>
        <w:ind w:left="7371" w:firstLine="5954"/>
        <w:jc w:val="center"/>
        <w:rPr>
          <w:rFonts w:ascii="Times New Roman" w:hAnsi="Times New Roman"/>
          <w:b w:val="0"/>
          <w:color w:val="000000"/>
          <w:sz w:val="24"/>
          <w:szCs w:val="24"/>
        </w:rPr>
      </w:pPr>
    </w:p>
    <w:p w14:paraId="2AF4D26E" w14:textId="77777777" w:rsidR="00E937F8" w:rsidRPr="0073011D" w:rsidRDefault="00E937F8" w:rsidP="006617FD">
      <w:pPr>
        <w:pStyle w:val="FR4"/>
        <w:spacing w:before="0"/>
        <w:ind w:left="0" w:firstLine="5954"/>
        <w:jc w:val="center"/>
        <w:rPr>
          <w:rFonts w:ascii="Times New Roman" w:hAnsi="Times New Roman"/>
          <w:b w:val="0"/>
          <w:color w:val="000000"/>
          <w:sz w:val="24"/>
          <w:szCs w:val="24"/>
        </w:rPr>
      </w:pPr>
    </w:p>
    <w:p w14:paraId="0D398774" w14:textId="77777777" w:rsidR="00E937F8" w:rsidRPr="0073011D" w:rsidRDefault="00E937F8" w:rsidP="006617FD">
      <w:pPr>
        <w:pStyle w:val="FR4"/>
        <w:spacing w:before="0"/>
        <w:ind w:left="0" w:firstLine="5954"/>
        <w:jc w:val="center"/>
        <w:rPr>
          <w:rFonts w:ascii="Times New Roman" w:hAnsi="Times New Roman"/>
          <w:b w:val="0"/>
          <w:color w:val="000000"/>
          <w:sz w:val="24"/>
          <w:szCs w:val="24"/>
        </w:rPr>
      </w:pPr>
    </w:p>
    <w:p w14:paraId="730E172C" w14:textId="77777777" w:rsidR="00E937F8" w:rsidRPr="0073011D" w:rsidRDefault="00E937F8" w:rsidP="006617FD">
      <w:pPr>
        <w:pStyle w:val="FR4"/>
        <w:spacing w:before="0"/>
        <w:ind w:left="0" w:firstLine="5954"/>
        <w:jc w:val="center"/>
        <w:rPr>
          <w:rFonts w:ascii="Times New Roman" w:hAnsi="Times New Roman"/>
          <w:b w:val="0"/>
          <w:color w:val="000000"/>
          <w:sz w:val="24"/>
          <w:szCs w:val="24"/>
        </w:rPr>
      </w:pPr>
    </w:p>
    <w:p w14:paraId="7E9BEF5D" w14:textId="77777777" w:rsidR="00E937F8" w:rsidRPr="0073011D" w:rsidRDefault="00E937F8" w:rsidP="006617FD">
      <w:pPr>
        <w:pStyle w:val="FR4"/>
        <w:spacing w:before="0"/>
        <w:ind w:left="0" w:firstLine="5954"/>
        <w:jc w:val="center"/>
        <w:rPr>
          <w:rFonts w:ascii="Times New Roman" w:hAnsi="Times New Roman"/>
          <w:b w:val="0"/>
          <w:color w:val="000000"/>
          <w:sz w:val="24"/>
          <w:szCs w:val="24"/>
        </w:rPr>
      </w:pPr>
    </w:p>
    <w:p w14:paraId="3F3AB0B5" w14:textId="77777777" w:rsidR="00E937F8" w:rsidRPr="0073011D" w:rsidRDefault="00E937F8" w:rsidP="006617FD">
      <w:pPr>
        <w:pStyle w:val="FR4"/>
        <w:spacing w:before="0"/>
        <w:ind w:left="0" w:firstLine="5954"/>
        <w:jc w:val="center"/>
        <w:rPr>
          <w:rFonts w:ascii="Times New Roman" w:hAnsi="Times New Roman"/>
          <w:b w:val="0"/>
          <w:color w:val="000000"/>
          <w:sz w:val="24"/>
          <w:szCs w:val="24"/>
        </w:rPr>
      </w:pPr>
    </w:p>
    <w:p w14:paraId="4999D536" w14:textId="77777777" w:rsidR="00E937F8" w:rsidRPr="0073011D" w:rsidRDefault="00E937F8" w:rsidP="006617FD">
      <w:pPr>
        <w:pStyle w:val="FR4"/>
        <w:spacing w:before="0"/>
        <w:ind w:left="0" w:firstLine="5954"/>
        <w:jc w:val="center"/>
        <w:rPr>
          <w:rFonts w:ascii="Times New Roman" w:hAnsi="Times New Roman"/>
          <w:b w:val="0"/>
          <w:color w:val="000000"/>
          <w:sz w:val="24"/>
          <w:szCs w:val="24"/>
        </w:rPr>
      </w:pPr>
    </w:p>
    <w:p w14:paraId="2D956112" w14:textId="77777777" w:rsidR="00E937F8" w:rsidRPr="0073011D" w:rsidRDefault="00E937F8" w:rsidP="006617FD">
      <w:pPr>
        <w:pStyle w:val="FR4"/>
        <w:spacing w:before="0"/>
        <w:ind w:left="0" w:firstLine="5954"/>
        <w:jc w:val="center"/>
        <w:rPr>
          <w:rFonts w:ascii="Times New Roman" w:hAnsi="Times New Roman"/>
          <w:b w:val="0"/>
          <w:color w:val="000000"/>
          <w:sz w:val="24"/>
          <w:szCs w:val="24"/>
        </w:rPr>
      </w:pPr>
    </w:p>
    <w:p w14:paraId="56B9AAF5" w14:textId="77777777" w:rsidR="00E937F8" w:rsidRPr="0073011D" w:rsidRDefault="00E937F8" w:rsidP="006617FD">
      <w:pPr>
        <w:pStyle w:val="FR4"/>
        <w:spacing w:before="0"/>
        <w:ind w:left="0" w:firstLine="5954"/>
        <w:jc w:val="center"/>
        <w:rPr>
          <w:rFonts w:ascii="Times New Roman" w:hAnsi="Times New Roman"/>
          <w:b w:val="0"/>
          <w:color w:val="000000"/>
          <w:sz w:val="24"/>
          <w:szCs w:val="24"/>
        </w:rPr>
      </w:pPr>
    </w:p>
    <w:p w14:paraId="2BE0546B" w14:textId="77777777" w:rsidR="00E937F8" w:rsidRPr="0073011D" w:rsidRDefault="00E937F8" w:rsidP="006617FD">
      <w:pPr>
        <w:pStyle w:val="FR4"/>
        <w:spacing w:before="0"/>
        <w:ind w:left="0" w:firstLine="5954"/>
        <w:jc w:val="center"/>
        <w:rPr>
          <w:rFonts w:ascii="Times New Roman" w:hAnsi="Times New Roman"/>
          <w:b w:val="0"/>
          <w:color w:val="000000"/>
          <w:sz w:val="24"/>
          <w:szCs w:val="24"/>
        </w:rPr>
      </w:pPr>
    </w:p>
    <w:p w14:paraId="790DC02B" w14:textId="77777777" w:rsidR="00060B8C" w:rsidRPr="0073011D" w:rsidRDefault="00060B8C" w:rsidP="00B7538C">
      <w:pPr>
        <w:pStyle w:val="FR4"/>
        <w:spacing w:before="0"/>
        <w:ind w:left="0"/>
        <w:jc w:val="center"/>
        <w:rPr>
          <w:rFonts w:ascii="Times New Roman" w:hAnsi="Times New Roman"/>
          <w:b w:val="0"/>
          <w:color w:val="000000"/>
          <w:sz w:val="24"/>
          <w:szCs w:val="24"/>
        </w:rPr>
      </w:pPr>
    </w:p>
    <w:p w14:paraId="1F922E14" w14:textId="77777777" w:rsidR="00060B8C" w:rsidRPr="0073011D" w:rsidRDefault="00060B8C" w:rsidP="00B7538C">
      <w:pPr>
        <w:pStyle w:val="FR4"/>
        <w:spacing w:before="0"/>
        <w:ind w:left="0"/>
        <w:jc w:val="center"/>
        <w:rPr>
          <w:rFonts w:ascii="Times New Roman" w:hAnsi="Times New Roman"/>
          <w:b w:val="0"/>
          <w:color w:val="000000"/>
          <w:sz w:val="24"/>
          <w:szCs w:val="24"/>
        </w:rPr>
      </w:pPr>
    </w:p>
    <w:p w14:paraId="45FE83DE" w14:textId="506CD384" w:rsidR="00E937F8" w:rsidRPr="0073011D" w:rsidRDefault="00040901" w:rsidP="006617FD">
      <w:pPr>
        <w:pStyle w:val="40"/>
        <w:spacing w:line="240" w:lineRule="auto"/>
        <w:rPr>
          <w:color w:val="000000"/>
          <w:sz w:val="24"/>
        </w:rPr>
      </w:pPr>
      <w:bookmarkStart w:id="2" w:name="_Toc182908667"/>
      <w:r w:rsidRPr="0073011D">
        <w:rPr>
          <w:color w:val="000000"/>
          <w:sz w:val="24"/>
        </w:rPr>
        <w:t>КОНКУРСНАЯ ДОКУМЕНТАЦИЯ</w:t>
      </w:r>
      <w:bookmarkEnd w:id="2"/>
    </w:p>
    <w:p w14:paraId="5C7D20B6" w14:textId="20AF2F96" w:rsidR="00E937F8" w:rsidRPr="0073011D" w:rsidRDefault="00696D21" w:rsidP="00911879">
      <w:pPr>
        <w:pStyle w:val="ConsPlusNonformat"/>
        <w:jc w:val="center"/>
        <w:rPr>
          <w:rFonts w:ascii="Times New Roman" w:hAnsi="Times New Roman" w:cs="Times New Roman"/>
          <w:color w:val="000000"/>
          <w:sz w:val="24"/>
          <w:szCs w:val="24"/>
        </w:rPr>
      </w:pPr>
      <w:r w:rsidRPr="0073011D">
        <w:rPr>
          <w:rFonts w:ascii="Times New Roman" w:hAnsi="Times New Roman" w:cs="Times New Roman"/>
          <w:color w:val="000000"/>
          <w:sz w:val="24"/>
          <w:szCs w:val="24"/>
        </w:rPr>
        <w:t>по</w:t>
      </w:r>
      <w:r w:rsidR="00CC433B" w:rsidRPr="0073011D">
        <w:rPr>
          <w:rFonts w:ascii="Times New Roman" w:hAnsi="Times New Roman" w:cs="Times New Roman"/>
          <w:color w:val="000000"/>
          <w:sz w:val="24"/>
          <w:szCs w:val="24"/>
        </w:rPr>
        <w:t xml:space="preserve"> проведени</w:t>
      </w:r>
      <w:r w:rsidRPr="0073011D">
        <w:rPr>
          <w:rFonts w:ascii="Times New Roman" w:hAnsi="Times New Roman" w:cs="Times New Roman"/>
          <w:color w:val="000000"/>
          <w:sz w:val="24"/>
          <w:szCs w:val="24"/>
        </w:rPr>
        <w:t>ю</w:t>
      </w:r>
      <w:r w:rsidR="007560B3" w:rsidRPr="0073011D">
        <w:rPr>
          <w:rFonts w:ascii="Times New Roman" w:hAnsi="Times New Roman" w:cs="Times New Roman"/>
          <w:color w:val="000000"/>
          <w:sz w:val="24"/>
          <w:szCs w:val="24"/>
        </w:rPr>
        <w:t xml:space="preserve"> </w:t>
      </w:r>
      <w:r w:rsidR="0020051B" w:rsidRPr="0073011D">
        <w:rPr>
          <w:rFonts w:ascii="Times New Roman" w:hAnsi="Times New Roman" w:cs="Times New Roman"/>
          <w:color w:val="000000"/>
          <w:sz w:val="24"/>
          <w:szCs w:val="24"/>
        </w:rPr>
        <w:t xml:space="preserve">открытого </w:t>
      </w:r>
      <w:r w:rsidR="00C3028F" w:rsidRPr="0073011D">
        <w:rPr>
          <w:rFonts w:ascii="Times New Roman" w:hAnsi="Times New Roman" w:cs="Times New Roman"/>
          <w:color w:val="000000"/>
          <w:sz w:val="24"/>
          <w:szCs w:val="24"/>
        </w:rPr>
        <w:t>конкурса на</w:t>
      </w:r>
      <w:r w:rsidR="002B6012" w:rsidRPr="0073011D">
        <w:rPr>
          <w:rFonts w:ascii="Times New Roman" w:hAnsi="Times New Roman" w:cs="Times New Roman"/>
          <w:color w:val="000000"/>
          <w:sz w:val="24"/>
          <w:szCs w:val="24"/>
        </w:rPr>
        <w:t xml:space="preserve"> </w:t>
      </w:r>
      <w:r w:rsidR="004517FC" w:rsidRPr="0073011D">
        <w:rPr>
          <w:rFonts w:ascii="Times New Roman" w:hAnsi="Times New Roman" w:cs="Times New Roman"/>
          <w:color w:val="000000"/>
          <w:sz w:val="24"/>
          <w:szCs w:val="24"/>
        </w:rPr>
        <w:t xml:space="preserve">право заключения </w:t>
      </w:r>
      <w:r w:rsidR="00BF5AF0" w:rsidRPr="0073011D">
        <w:rPr>
          <w:rFonts w:ascii="Times New Roman" w:hAnsi="Times New Roman" w:cs="Times New Roman"/>
          <w:color w:val="000000"/>
          <w:sz w:val="24"/>
          <w:szCs w:val="24"/>
        </w:rPr>
        <w:t xml:space="preserve">концессионного соглашения </w:t>
      </w:r>
      <w:r w:rsidR="00040901" w:rsidRPr="0073011D">
        <w:rPr>
          <w:rFonts w:ascii="Times New Roman" w:hAnsi="Times New Roman" w:cs="Times New Roman"/>
          <w:sz w:val="24"/>
          <w:szCs w:val="24"/>
        </w:rPr>
        <w:t xml:space="preserve">в отношении объекта, на котором осуществляется </w:t>
      </w:r>
      <w:r w:rsidR="00732DE0" w:rsidRPr="0073011D">
        <w:rPr>
          <w:rFonts w:ascii="Times New Roman" w:hAnsi="Times New Roman" w:cs="Times New Roman"/>
          <w:sz w:val="24"/>
          <w:szCs w:val="24"/>
        </w:rPr>
        <w:t xml:space="preserve">сбор, </w:t>
      </w:r>
      <w:r w:rsidR="00040901" w:rsidRPr="0073011D">
        <w:rPr>
          <w:rFonts w:ascii="Times New Roman" w:hAnsi="Times New Roman" w:cs="Times New Roman"/>
          <w:sz w:val="24"/>
          <w:szCs w:val="24"/>
        </w:rPr>
        <w:t>обработка, утилизация,</w:t>
      </w:r>
      <w:r w:rsidR="00911879" w:rsidRPr="0073011D">
        <w:rPr>
          <w:rFonts w:ascii="Times New Roman" w:hAnsi="Times New Roman" w:cs="Times New Roman"/>
          <w:sz w:val="24"/>
          <w:szCs w:val="24"/>
        </w:rPr>
        <w:t xml:space="preserve"> </w:t>
      </w:r>
      <w:r w:rsidR="00040901" w:rsidRPr="0073011D">
        <w:rPr>
          <w:rFonts w:ascii="Times New Roman" w:hAnsi="Times New Roman" w:cs="Times New Roman"/>
          <w:sz w:val="24"/>
          <w:szCs w:val="24"/>
        </w:rPr>
        <w:t>обезвреживание и размещение твердых коммунальных отходов</w:t>
      </w:r>
      <w:r w:rsidR="00A87CFF" w:rsidRPr="0073011D">
        <w:rPr>
          <w:rFonts w:ascii="Times New Roman" w:hAnsi="Times New Roman" w:cs="Times New Roman"/>
          <w:sz w:val="24"/>
          <w:szCs w:val="24"/>
        </w:rPr>
        <w:t xml:space="preserve"> – полигона для размещения твердых бытовых отходов, </w:t>
      </w:r>
      <w:r w:rsidR="00040901" w:rsidRPr="0073011D">
        <w:rPr>
          <w:rFonts w:ascii="Times New Roman" w:hAnsi="Times New Roman" w:cs="Times New Roman"/>
          <w:sz w:val="24"/>
          <w:szCs w:val="24"/>
        </w:rPr>
        <w:t xml:space="preserve">находящегося в </w:t>
      </w:r>
      <w:r w:rsidR="00732DE0" w:rsidRPr="0073011D">
        <w:rPr>
          <w:rFonts w:ascii="Times New Roman" w:hAnsi="Times New Roman" w:cs="Times New Roman"/>
          <w:sz w:val="24"/>
          <w:szCs w:val="24"/>
        </w:rPr>
        <w:t xml:space="preserve">муниципальной </w:t>
      </w:r>
      <w:r w:rsidR="00040901" w:rsidRPr="0073011D">
        <w:rPr>
          <w:rFonts w:ascii="Times New Roman" w:hAnsi="Times New Roman" w:cs="Times New Roman"/>
          <w:sz w:val="24"/>
          <w:szCs w:val="24"/>
        </w:rPr>
        <w:t xml:space="preserve">собственности муниципального образования Боготольский </w:t>
      </w:r>
      <w:r w:rsidR="009A149D" w:rsidRPr="0073011D">
        <w:rPr>
          <w:rFonts w:ascii="Times New Roman" w:hAnsi="Times New Roman" w:cs="Times New Roman"/>
          <w:sz w:val="24"/>
          <w:szCs w:val="24"/>
        </w:rPr>
        <w:t xml:space="preserve">муниципальный </w:t>
      </w:r>
      <w:r w:rsidR="00040901" w:rsidRPr="0073011D">
        <w:rPr>
          <w:rFonts w:ascii="Times New Roman" w:hAnsi="Times New Roman" w:cs="Times New Roman"/>
          <w:sz w:val="24"/>
          <w:szCs w:val="24"/>
        </w:rPr>
        <w:t>район</w:t>
      </w:r>
      <w:r w:rsidR="00A87CFF" w:rsidRPr="0073011D">
        <w:rPr>
          <w:rFonts w:ascii="Times New Roman" w:hAnsi="Times New Roman" w:cs="Times New Roman"/>
          <w:sz w:val="24"/>
          <w:szCs w:val="24"/>
        </w:rPr>
        <w:t xml:space="preserve"> Красноярского края</w:t>
      </w:r>
    </w:p>
    <w:p w14:paraId="475CCF64" w14:textId="77777777" w:rsidR="00E937F8" w:rsidRPr="0073011D" w:rsidRDefault="00E937F8" w:rsidP="006617FD">
      <w:pPr>
        <w:tabs>
          <w:tab w:val="left" w:pos="3345"/>
        </w:tabs>
        <w:rPr>
          <w:color w:val="000000"/>
        </w:rPr>
      </w:pPr>
    </w:p>
    <w:p w14:paraId="4E8D1109" w14:textId="77777777" w:rsidR="00E937F8" w:rsidRPr="0073011D" w:rsidRDefault="00E937F8" w:rsidP="006617FD">
      <w:pPr>
        <w:tabs>
          <w:tab w:val="left" w:pos="3345"/>
        </w:tabs>
        <w:rPr>
          <w:color w:val="000000"/>
        </w:rPr>
      </w:pPr>
    </w:p>
    <w:p w14:paraId="14D35AB7" w14:textId="77777777" w:rsidR="00E937F8" w:rsidRPr="0073011D" w:rsidRDefault="00E937F8" w:rsidP="006617FD">
      <w:pPr>
        <w:tabs>
          <w:tab w:val="left" w:pos="3345"/>
        </w:tabs>
        <w:jc w:val="center"/>
        <w:rPr>
          <w:color w:val="000000"/>
        </w:rPr>
      </w:pPr>
    </w:p>
    <w:p w14:paraId="0B4BED29" w14:textId="77777777" w:rsidR="00E937F8" w:rsidRPr="0073011D" w:rsidRDefault="00E937F8" w:rsidP="006617FD">
      <w:pPr>
        <w:tabs>
          <w:tab w:val="left" w:pos="3345"/>
        </w:tabs>
        <w:jc w:val="center"/>
        <w:rPr>
          <w:color w:val="000000"/>
        </w:rPr>
      </w:pPr>
    </w:p>
    <w:p w14:paraId="7AD5E6BA" w14:textId="77777777" w:rsidR="00E937F8" w:rsidRPr="0073011D" w:rsidRDefault="00E937F8" w:rsidP="006617FD">
      <w:pPr>
        <w:tabs>
          <w:tab w:val="left" w:pos="3345"/>
        </w:tabs>
        <w:jc w:val="center"/>
        <w:rPr>
          <w:color w:val="000000"/>
        </w:rPr>
      </w:pPr>
    </w:p>
    <w:p w14:paraId="7B016D8B" w14:textId="77777777" w:rsidR="00E937F8" w:rsidRPr="0073011D" w:rsidRDefault="00E937F8" w:rsidP="006617FD">
      <w:pPr>
        <w:tabs>
          <w:tab w:val="left" w:pos="3345"/>
        </w:tabs>
        <w:jc w:val="center"/>
        <w:rPr>
          <w:color w:val="000000"/>
        </w:rPr>
      </w:pPr>
    </w:p>
    <w:p w14:paraId="00D476FE" w14:textId="77777777" w:rsidR="00E937F8" w:rsidRPr="0073011D" w:rsidRDefault="00E937F8" w:rsidP="006617FD">
      <w:pPr>
        <w:tabs>
          <w:tab w:val="left" w:pos="3345"/>
        </w:tabs>
        <w:jc w:val="center"/>
        <w:rPr>
          <w:color w:val="000000"/>
        </w:rPr>
      </w:pPr>
    </w:p>
    <w:p w14:paraId="71E5ADBC" w14:textId="77777777" w:rsidR="00E937F8" w:rsidRPr="0073011D" w:rsidRDefault="00E937F8" w:rsidP="006617FD">
      <w:pPr>
        <w:tabs>
          <w:tab w:val="left" w:pos="3345"/>
        </w:tabs>
        <w:jc w:val="center"/>
        <w:rPr>
          <w:color w:val="000000"/>
        </w:rPr>
      </w:pPr>
    </w:p>
    <w:p w14:paraId="1346FFBC" w14:textId="77777777" w:rsidR="00E937F8" w:rsidRPr="0073011D" w:rsidRDefault="00E937F8" w:rsidP="006617FD">
      <w:pPr>
        <w:tabs>
          <w:tab w:val="left" w:pos="3345"/>
        </w:tabs>
        <w:jc w:val="center"/>
        <w:rPr>
          <w:color w:val="000000"/>
        </w:rPr>
      </w:pPr>
    </w:p>
    <w:p w14:paraId="25CD86AC" w14:textId="77777777" w:rsidR="00E937F8" w:rsidRPr="0073011D" w:rsidRDefault="00E937F8" w:rsidP="006617FD">
      <w:pPr>
        <w:tabs>
          <w:tab w:val="left" w:pos="3345"/>
        </w:tabs>
        <w:jc w:val="center"/>
        <w:rPr>
          <w:color w:val="000000"/>
        </w:rPr>
      </w:pPr>
    </w:p>
    <w:p w14:paraId="58B430E0" w14:textId="77777777" w:rsidR="00E937F8" w:rsidRPr="0073011D" w:rsidRDefault="00E937F8" w:rsidP="006617FD">
      <w:pPr>
        <w:tabs>
          <w:tab w:val="left" w:pos="3345"/>
        </w:tabs>
        <w:jc w:val="center"/>
        <w:rPr>
          <w:color w:val="000000"/>
        </w:rPr>
      </w:pPr>
    </w:p>
    <w:p w14:paraId="13C3EAA7" w14:textId="77777777" w:rsidR="00E937F8" w:rsidRPr="0073011D" w:rsidRDefault="00E937F8" w:rsidP="006617FD">
      <w:pPr>
        <w:tabs>
          <w:tab w:val="left" w:pos="3345"/>
        </w:tabs>
        <w:jc w:val="center"/>
        <w:rPr>
          <w:color w:val="000000"/>
        </w:rPr>
      </w:pPr>
    </w:p>
    <w:p w14:paraId="5E0DC402" w14:textId="77777777" w:rsidR="001512A6" w:rsidRPr="0073011D" w:rsidRDefault="00E11B90" w:rsidP="006617FD">
      <w:pPr>
        <w:jc w:val="center"/>
        <w:rPr>
          <w:b/>
        </w:rPr>
      </w:pPr>
      <w:r w:rsidRPr="0073011D">
        <w:br w:type="page"/>
      </w:r>
      <w:bookmarkStart w:id="3" w:name="_Toc381200803"/>
      <w:r w:rsidR="001512A6" w:rsidRPr="0073011D">
        <w:rPr>
          <w:b/>
        </w:rPr>
        <w:lastRenderedPageBreak/>
        <w:t>Содержание</w:t>
      </w:r>
    </w:p>
    <w:p w14:paraId="3C53759B" w14:textId="77777777" w:rsidR="004D7EA0" w:rsidRPr="0073011D" w:rsidRDefault="004D7EA0" w:rsidP="006617FD">
      <w:pPr>
        <w:jc w:val="center"/>
        <w:rPr>
          <w:b/>
        </w:rPr>
      </w:pPr>
    </w:p>
    <w:p w14:paraId="5A88A66D" w14:textId="77777777" w:rsidR="00440A6F" w:rsidRPr="0073011D" w:rsidRDefault="00440A6F" w:rsidP="006D2919">
      <w:pPr>
        <w:pStyle w:val="13"/>
        <w:rPr>
          <w:rFonts w:ascii="Times New Roman" w:eastAsiaTheme="minorEastAsia" w:hAnsi="Times New Roman" w:cs="Times New Roman"/>
          <w:b/>
          <w:sz w:val="24"/>
          <w:szCs w:val="24"/>
        </w:rPr>
      </w:pPr>
      <w:r w:rsidRPr="0073011D">
        <w:rPr>
          <w:b/>
          <w:sz w:val="22"/>
          <w:szCs w:val="22"/>
        </w:rPr>
        <w:fldChar w:fldCharType="begin"/>
      </w:r>
      <w:r w:rsidRPr="0073011D">
        <w:rPr>
          <w:sz w:val="22"/>
          <w:szCs w:val="22"/>
        </w:rPr>
        <w:instrText xml:space="preserve"> TOC \o "1-1" \u </w:instrText>
      </w:r>
      <w:r w:rsidRPr="0073011D">
        <w:rPr>
          <w:b/>
          <w:sz w:val="22"/>
          <w:szCs w:val="22"/>
        </w:rPr>
        <w:fldChar w:fldCharType="separate"/>
      </w:r>
      <w:r w:rsidRPr="0073011D">
        <w:rPr>
          <w:rFonts w:ascii="Times New Roman" w:eastAsia="Times New Roman CYR" w:hAnsi="Times New Roman" w:cs="Times New Roman"/>
          <w:sz w:val="24"/>
          <w:szCs w:val="24"/>
          <w:lang w:bidi="fa-IR"/>
        </w:rPr>
        <w:t>ОБЩИЕ ПОЛОЖЕНИЯ</w:t>
      </w:r>
      <w:r w:rsidRPr="0073011D">
        <w:rPr>
          <w:rFonts w:ascii="Times New Roman" w:hAnsi="Times New Roman" w:cs="Times New Roman"/>
          <w:sz w:val="24"/>
          <w:szCs w:val="24"/>
        </w:rPr>
        <w:tab/>
      </w:r>
      <w:r w:rsidRPr="0073011D">
        <w:rPr>
          <w:rFonts w:ascii="Times New Roman" w:hAnsi="Times New Roman" w:cs="Times New Roman"/>
          <w:sz w:val="24"/>
          <w:szCs w:val="24"/>
        </w:rPr>
        <w:fldChar w:fldCharType="begin"/>
      </w:r>
      <w:r w:rsidRPr="0073011D">
        <w:rPr>
          <w:rFonts w:ascii="Times New Roman" w:hAnsi="Times New Roman" w:cs="Times New Roman"/>
          <w:sz w:val="24"/>
          <w:szCs w:val="24"/>
        </w:rPr>
        <w:instrText xml:space="preserve"> PAGEREF _Toc60124550 \h </w:instrText>
      </w:r>
      <w:r w:rsidRPr="0073011D">
        <w:rPr>
          <w:rFonts w:ascii="Times New Roman" w:hAnsi="Times New Roman" w:cs="Times New Roman"/>
          <w:sz w:val="24"/>
          <w:szCs w:val="24"/>
        </w:rPr>
      </w:r>
      <w:r w:rsidRPr="0073011D">
        <w:rPr>
          <w:rFonts w:ascii="Times New Roman" w:hAnsi="Times New Roman" w:cs="Times New Roman"/>
          <w:sz w:val="24"/>
          <w:szCs w:val="24"/>
        </w:rPr>
        <w:fldChar w:fldCharType="separate"/>
      </w:r>
      <w:r w:rsidR="000A17A5" w:rsidRPr="0073011D">
        <w:rPr>
          <w:rFonts w:ascii="Times New Roman" w:hAnsi="Times New Roman" w:cs="Times New Roman"/>
          <w:sz w:val="24"/>
          <w:szCs w:val="24"/>
        </w:rPr>
        <w:t>4</w:t>
      </w:r>
      <w:r w:rsidRPr="0073011D">
        <w:rPr>
          <w:rFonts w:ascii="Times New Roman" w:hAnsi="Times New Roman" w:cs="Times New Roman"/>
          <w:sz w:val="24"/>
          <w:szCs w:val="24"/>
        </w:rPr>
        <w:fldChar w:fldCharType="end"/>
      </w:r>
    </w:p>
    <w:p w14:paraId="47657F76" w14:textId="77777777" w:rsidR="00440A6F" w:rsidRPr="0073011D" w:rsidRDefault="00440A6F" w:rsidP="006D2919">
      <w:pPr>
        <w:pStyle w:val="13"/>
        <w:rPr>
          <w:rFonts w:ascii="Times New Roman" w:eastAsiaTheme="minorEastAsia" w:hAnsi="Times New Roman" w:cs="Times New Roman"/>
          <w:b/>
          <w:sz w:val="24"/>
          <w:szCs w:val="24"/>
        </w:rPr>
      </w:pPr>
      <w:r w:rsidRPr="0073011D">
        <w:rPr>
          <w:rFonts w:ascii="Times New Roman" w:hAnsi="Times New Roman" w:cs="Times New Roman"/>
          <w:sz w:val="24"/>
          <w:szCs w:val="24"/>
        </w:rPr>
        <w:t>1. Условия Конкурса</w:t>
      </w:r>
      <w:r w:rsidRPr="0073011D">
        <w:rPr>
          <w:rFonts w:ascii="Times New Roman" w:hAnsi="Times New Roman" w:cs="Times New Roman"/>
          <w:sz w:val="24"/>
          <w:szCs w:val="24"/>
        </w:rPr>
        <w:tab/>
      </w:r>
      <w:r w:rsidRPr="0073011D">
        <w:rPr>
          <w:rFonts w:ascii="Times New Roman" w:hAnsi="Times New Roman" w:cs="Times New Roman"/>
          <w:sz w:val="24"/>
          <w:szCs w:val="24"/>
        </w:rPr>
        <w:fldChar w:fldCharType="begin"/>
      </w:r>
      <w:r w:rsidRPr="0073011D">
        <w:rPr>
          <w:rFonts w:ascii="Times New Roman" w:hAnsi="Times New Roman" w:cs="Times New Roman"/>
          <w:sz w:val="24"/>
          <w:szCs w:val="24"/>
        </w:rPr>
        <w:instrText xml:space="preserve"> PAGEREF _Toc60124551 \h </w:instrText>
      </w:r>
      <w:r w:rsidRPr="0073011D">
        <w:rPr>
          <w:rFonts w:ascii="Times New Roman" w:hAnsi="Times New Roman" w:cs="Times New Roman"/>
          <w:sz w:val="24"/>
          <w:szCs w:val="24"/>
        </w:rPr>
      </w:r>
      <w:r w:rsidRPr="0073011D">
        <w:rPr>
          <w:rFonts w:ascii="Times New Roman" w:hAnsi="Times New Roman" w:cs="Times New Roman"/>
          <w:sz w:val="24"/>
          <w:szCs w:val="24"/>
        </w:rPr>
        <w:fldChar w:fldCharType="separate"/>
      </w:r>
      <w:r w:rsidR="000A17A5" w:rsidRPr="0073011D">
        <w:rPr>
          <w:rFonts w:ascii="Times New Roman" w:hAnsi="Times New Roman" w:cs="Times New Roman"/>
          <w:sz w:val="24"/>
          <w:szCs w:val="24"/>
        </w:rPr>
        <w:t>5</w:t>
      </w:r>
      <w:r w:rsidRPr="0073011D">
        <w:rPr>
          <w:rFonts w:ascii="Times New Roman" w:hAnsi="Times New Roman" w:cs="Times New Roman"/>
          <w:sz w:val="24"/>
          <w:szCs w:val="24"/>
        </w:rPr>
        <w:fldChar w:fldCharType="end"/>
      </w:r>
    </w:p>
    <w:p w14:paraId="1BD79FDF" w14:textId="77777777" w:rsidR="00440A6F" w:rsidRPr="0073011D" w:rsidRDefault="00440A6F" w:rsidP="006D2919">
      <w:pPr>
        <w:pStyle w:val="13"/>
        <w:rPr>
          <w:rFonts w:ascii="Times New Roman" w:eastAsiaTheme="minorEastAsia" w:hAnsi="Times New Roman" w:cs="Times New Roman"/>
          <w:b/>
          <w:sz w:val="24"/>
          <w:szCs w:val="24"/>
        </w:rPr>
      </w:pPr>
      <w:r w:rsidRPr="0073011D">
        <w:rPr>
          <w:rFonts w:ascii="Times New Roman" w:hAnsi="Times New Roman" w:cs="Times New Roman"/>
          <w:sz w:val="24"/>
          <w:szCs w:val="24"/>
        </w:rPr>
        <w:t>2. Состав и описание объекта Концессионного соглашения</w:t>
      </w:r>
      <w:r w:rsidRPr="0073011D">
        <w:rPr>
          <w:rFonts w:ascii="Times New Roman" w:hAnsi="Times New Roman" w:cs="Times New Roman"/>
          <w:sz w:val="24"/>
          <w:szCs w:val="24"/>
        </w:rPr>
        <w:tab/>
      </w:r>
      <w:r w:rsidRPr="0073011D">
        <w:rPr>
          <w:rFonts w:ascii="Times New Roman" w:hAnsi="Times New Roman" w:cs="Times New Roman"/>
          <w:sz w:val="24"/>
          <w:szCs w:val="24"/>
        </w:rPr>
        <w:fldChar w:fldCharType="begin"/>
      </w:r>
      <w:r w:rsidRPr="0073011D">
        <w:rPr>
          <w:rFonts w:ascii="Times New Roman" w:hAnsi="Times New Roman" w:cs="Times New Roman"/>
          <w:sz w:val="24"/>
          <w:szCs w:val="24"/>
        </w:rPr>
        <w:instrText xml:space="preserve"> PAGEREF _Toc60124552 \h </w:instrText>
      </w:r>
      <w:r w:rsidRPr="0073011D">
        <w:rPr>
          <w:rFonts w:ascii="Times New Roman" w:hAnsi="Times New Roman" w:cs="Times New Roman"/>
          <w:sz w:val="24"/>
          <w:szCs w:val="24"/>
        </w:rPr>
      </w:r>
      <w:r w:rsidRPr="0073011D">
        <w:rPr>
          <w:rFonts w:ascii="Times New Roman" w:hAnsi="Times New Roman" w:cs="Times New Roman"/>
          <w:sz w:val="24"/>
          <w:szCs w:val="24"/>
        </w:rPr>
        <w:fldChar w:fldCharType="separate"/>
      </w:r>
      <w:r w:rsidR="000A17A5" w:rsidRPr="0073011D">
        <w:rPr>
          <w:rFonts w:ascii="Times New Roman" w:hAnsi="Times New Roman" w:cs="Times New Roman"/>
          <w:sz w:val="24"/>
          <w:szCs w:val="24"/>
        </w:rPr>
        <w:t>9</w:t>
      </w:r>
      <w:r w:rsidRPr="0073011D">
        <w:rPr>
          <w:rFonts w:ascii="Times New Roman" w:hAnsi="Times New Roman" w:cs="Times New Roman"/>
          <w:sz w:val="24"/>
          <w:szCs w:val="24"/>
        </w:rPr>
        <w:fldChar w:fldCharType="end"/>
      </w:r>
    </w:p>
    <w:p w14:paraId="3A1CE4DC" w14:textId="77777777" w:rsidR="00440A6F" w:rsidRPr="0073011D" w:rsidRDefault="00440A6F" w:rsidP="006D2919">
      <w:pPr>
        <w:pStyle w:val="13"/>
        <w:rPr>
          <w:rFonts w:ascii="Times New Roman" w:eastAsiaTheme="minorEastAsia" w:hAnsi="Times New Roman" w:cs="Times New Roman"/>
          <w:b/>
          <w:sz w:val="24"/>
          <w:szCs w:val="24"/>
        </w:rPr>
      </w:pPr>
      <w:r w:rsidRPr="0073011D">
        <w:rPr>
          <w:rFonts w:ascii="Times New Roman" w:hAnsi="Times New Roman" w:cs="Times New Roman"/>
          <w:color w:val="000000"/>
          <w:sz w:val="24"/>
          <w:szCs w:val="24"/>
        </w:rPr>
        <w:t>3. П</w:t>
      </w:r>
      <w:r w:rsidRPr="0073011D">
        <w:rPr>
          <w:rFonts w:ascii="Times New Roman" w:hAnsi="Times New Roman" w:cs="Times New Roman"/>
          <w:sz w:val="24"/>
          <w:szCs w:val="24"/>
        </w:rPr>
        <w:t>орядок предоставления Концедентом информации об объекте концессионного соглашения, а также доступа на объект концессионного соглашения</w:t>
      </w:r>
      <w:r w:rsidRPr="0073011D">
        <w:rPr>
          <w:rFonts w:ascii="Times New Roman" w:hAnsi="Times New Roman" w:cs="Times New Roman"/>
          <w:sz w:val="24"/>
          <w:szCs w:val="24"/>
        </w:rPr>
        <w:tab/>
      </w:r>
      <w:r w:rsidRPr="0073011D">
        <w:rPr>
          <w:rFonts w:ascii="Times New Roman" w:hAnsi="Times New Roman" w:cs="Times New Roman"/>
          <w:sz w:val="24"/>
          <w:szCs w:val="24"/>
        </w:rPr>
        <w:fldChar w:fldCharType="begin"/>
      </w:r>
      <w:r w:rsidRPr="0073011D">
        <w:rPr>
          <w:rFonts w:ascii="Times New Roman" w:hAnsi="Times New Roman" w:cs="Times New Roman"/>
          <w:sz w:val="24"/>
          <w:szCs w:val="24"/>
        </w:rPr>
        <w:instrText xml:space="preserve"> PAGEREF _Toc60124553 \h </w:instrText>
      </w:r>
      <w:r w:rsidRPr="0073011D">
        <w:rPr>
          <w:rFonts w:ascii="Times New Roman" w:hAnsi="Times New Roman" w:cs="Times New Roman"/>
          <w:sz w:val="24"/>
          <w:szCs w:val="24"/>
        </w:rPr>
      </w:r>
      <w:r w:rsidRPr="0073011D">
        <w:rPr>
          <w:rFonts w:ascii="Times New Roman" w:hAnsi="Times New Roman" w:cs="Times New Roman"/>
          <w:sz w:val="24"/>
          <w:szCs w:val="24"/>
        </w:rPr>
        <w:fldChar w:fldCharType="separate"/>
      </w:r>
      <w:r w:rsidR="000A17A5" w:rsidRPr="0073011D">
        <w:rPr>
          <w:rFonts w:ascii="Times New Roman" w:hAnsi="Times New Roman" w:cs="Times New Roman"/>
          <w:sz w:val="24"/>
          <w:szCs w:val="24"/>
        </w:rPr>
        <w:t>9</w:t>
      </w:r>
      <w:r w:rsidRPr="0073011D">
        <w:rPr>
          <w:rFonts w:ascii="Times New Roman" w:hAnsi="Times New Roman" w:cs="Times New Roman"/>
          <w:sz w:val="24"/>
          <w:szCs w:val="24"/>
        </w:rPr>
        <w:fldChar w:fldCharType="end"/>
      </w:r>
    </w:p>
    <w:p w14:paraId="0184A444" w14:textId="77777777" w:rsidR="00440A6F" w:rsidRPr="0073011D" w:rsidRDefault="00440A6F" w:rsidP="006D2919">
      <w:pPr>
        <w:pStyle w:val="13"/>
        <w:rPr>
          <w:rFonts w:ascii="Times New Roman" w:eastAsiaTheme="minorEastAsia" w:hAnsi="Times New Roman" w:cs="Times New Roman"/>
          <w:b/>
          <w:sz w:val="24"/>
          <w:szCs w:val="24"/>
        </w:rPr>
      </w:pPr>
      <w:r w:rsidRPr="0073011D">
        <w:rPr>
          <w:rFonts w:ascii="Times New Roman" w:hAnsi="Times New Roman" w:cs="Times New Roman"/>
          <w:sz w:val="24"/>
          <w:szCs w:val="24"/>
        </w:rPr>
        <w:t>4. Требования, в соответствии с которыми проводится</w:t>
      </w:r>
      <w:r w:rsidRPr="0073011D">
        <w:rPr>
          <w:rFonts w:ascii="Times New Roman" w:hAnsi="Times New Roman" w:cs="Times New Roman"/>
          <w:sz w:val="24"/>
          <w:szCs w:val="24"/>
        </w:rPr>
        <w:tab/>
      </w:r>
      <w:r w:rsidRPr="0073011D">
        <w:rPr>
          <w:rFonts w:ascii="Times New Roman" w:hAnsi="Times New Roman" w:cs="Times New Roman"/>
          <w:sz w:val="24"/>
          <w:szCs w:val="24"/>
        </w:rPr>
        <w:fldChar w:fldCharType="begin"/>
      </w:r>
      <w:r w:rsidRPr="0073011D">
        <w:rPr>
          <w:rFonts w:ascii="Times New Roman" w:hAnsi="Times New Roman" w:cs="Times New Roman"/>
          <w:sz w:val="24"/>
          <w:szCs w:val="24"/>
        </w:rPr>
        <w:instrText xml:space="preserve"> PAGEREF _Toc60124554 \h </w:instrText>
      </w:r>
      <w:r w:rsidRPr="0073011D">
        <w:rPr>
          <w:rFonts w:ascii="Times New Roman" w:hAnsi="Times New Roman" w:cs="Times New Roman"/>
          <w:sz w:val="24"/>
          <w:szCs w:val="24"/>
        </w:rPr>
      </w:r>
      <w:r w:rsidRPr="0073011D">
        <w:rPr>
          <w:rFonts w:ascii="Times New Roman" w:hAnsi="Times New Roman" w:cs="Times New Roman"/>
          <w:sz w:val="24"/>
          <w:szCs w:val="24"/>
        </w:rPr>
        <w:fldChar w:fldCharType="separate"/>
      </w:r>
      <w:r w:rsidR="000A17A5" w:rsidRPr="0073011D">
        <w:rPr>
          <w:rFonts w:ascii="Times New Roman" w:hAnsi="Times New Roman" w:cs="Times New Roman"/>
          <w:sz w:val="24"/>
          <w:szCs w:val="24"/>
        </w:rPr>
        <w:t>10</w:t>
      </w:r>
      <w:r w:rsidRPr="0073011D">
        <w:rPr>
          <w:rFonts w:ascii="Times New Roman" w:hAnsi="Times New Roman" w:cs="Times New Roman"/>
          <w:sz w:val="24"/>
          <w:szCs w:val="24"/>
        </w:rPr>
        <w:fldChar w:fldCharType="end"/>
      </w:r>
    </w:p>
    <w:p w14:paraId="589E7E19" w14:textId="77777777" w:rsidR="00440A6F" w:rsidRPr="0073011D" w:rsidRDefault="00440A6F" w:rsidP="006D2919">
      <w:pPr>
        <w:pStyle w:val="13"/>
        <w:rPr>
          <w:rFonts w:ascii="Times New Roman" w:eastAsiaTheme="minorEastAsia" w:hAnsi="Times New Roman" w:cs="Times New Roman"/>
          <w:b/>
          <w:sz w:val="24"/>
          <w:szCs w:val="24"/>
        </w:rPr>
      </w:pPr>
      <w:r w:rsidRPr="0073011D">
        <w:rPr>
          <w:rFonts w:ascii="Times New Roman" w:hAnsi="Times New Roman" w:cs="Times New Roman"/>
          <w:sz w:val="24"/>
          <w:szCs w:val="24"/>
        </w:rPr>
        <w:t>предварительный отбор участников конкурса</w:t>
      </w:r>
      <w:r w:rsidRPr="0073011D">
        <w:rPr>
          <w:rFonts w:ascii="Times New Roman" w:hAnsi="Times New Roman" w:cs="Times New Roman"/>
          <w:sz w:val="24"/>
          <w:szCs w:val="24"/>
        </w:rPr>
        <w:tab/>
      </w:r>
      <w:r w:rsidRPr="0073011D">
        <w:rPr>
          <w:rFonts w:ascii="Times New Roman" w:hAnsi="Times New Roman" w:cs="Times New Roman"/>
          <w:sz w:val="24"/>
          <w:szCs w:val="24"/>
        </w:rPr>
        <w:fldChar w:fldCharType="begin"/>
      </w:r>
      <w:r w:rsidRPr="0073011D">
        <w:rPr>
          <w:rFonts w:ascii="Times New Roman" w:hAnsi="Times New Roman" w:cs="Times New Roman"/>
          <w:sz w:val="24"/>
          <w:szCs w:val="24"/>
        </w:rPr>
        <w:instrText xml:space="preserve"> PAGEREF _Toc60124555 \h </w:instrText>
      </w:r>
      <w:r w:rsidRPr="0073011D">
        <w:rPr>
          <w:rFonts w:ascii="Times New Roman" w:hAnsi="Times New Roman" w:cs="Times New Roman"/>
          <w:sz w:val="24"/>
          <w:szCs w:val="24"/>
        </w:rPr>
      </w:r>
      <w:r w:rsidRPr="0073011D">
        <w:rPr>
          <w:rFonts w:ascii="Times New Roman" w:hAnsi="Times New Roman" w:cs="Times New Roman"/>
          <w:sz w:val="24"/>
          <w:szCs w:val="24"/>
        </w:rPr>
        <w:fldChar w:fldCharType="separate"/>
      </w:r>
      <w:r w:rsidR="000A17A5" w:rsidRPr="0073011D">
        <w:rPr>
          <w:rFonts w:ascii="Times New Roman" w:hAnsi="Times New Roman" w:cs="Times New Roman"/>
          <w:sz w:val="24"/>
          <w:szCs w:val="24"/>
        </w:rPr>
        <w:t>10</w:t>
      </w:r>
      <w:r w:rsidRPr="0073011D">
        <w:rPr>
          <w:rFonts w:ascii="Times New Roman" w:hAnsi="Times New Roman" w:cs="Times New Roman"/>
          <w:sz w:val="24"/>
          <w:szCs w:val="24"/>
        </w:rPr>
        <w:fldChar w:fldCharType="end"/>
      </w:r>
    </w:p>
    <w:p w14:paraId="5358642B" w14:textId="77777777" w:rsidR="00440A6F" w:rsidRPr="0073011D" w:rsidRDefault="00440A6F" w:rsidP="006D2919">
      <w:pPr>
        <w:pStyle w:val="13"/>
        <w:rPr>
          <w:rFonts w:ascii="Times New Roman" w:eastAsiaTheme="minorEastAsia" w:hAnsi="Times New Roman" w:cs="Times New Roman"/>
          <w:b/>
          <w:sz w:val="24"/>
          <w:szCs w:val="24"/>
        </w:rPr>
      </w:pPr>
      <w:r w:rsidRPr="0073011D">
        <w:rPr>
          <w:rFonts w:ascii="Times New Roman" w:hAnsi="Times New Roman" w:cs="Times New Roman"/>
          <w:sz w:val="24"/>
          <w:szCs w:val="24"/>
        </w:rPr>
        <w:t>5. Критерии Конкурса</w:t>
      </w:r>
      <w:r w:rsidRPr="0073011D">
        <w:rPr>
          <w:rFonts w:ascii="Times New Roman" w:hAnsi="Times New Roman" w:cs="Times New Roman"/>
          <w:sz w:val="24"/>
          <w:szCs w:val="24"/>
        </w:rPr>
        <w:tab/>
      </w:r>
      <w:r w:rsidRPr="0073011D">
        <w:rPr>
          <w:rFonts w:ascii="Times New Roman" w:hAnsi="Times New Roman" w:cs="Times New Roman"/>
          <w:sz w:val="24"/>
          <w:szCs w:val="24"/>
        </w:rPr>
        <w:fldChar w:fldCharType="begin"/>
      </w:r>
      <w:r w:rsidRPr="0073011D">
        <w:rPr>
          <w:rFonts w:ascii="Times New Roman" w:hAnsi="Times New Roman" w:cs="Times New Roman"/>
          <w:sz w:val="24"/>
          <w:szCs w:val="24"/>
        </w:rPr>
        <w:instrText xml:space="preserve"> PAGEREF _Toc60124556 \h </w:instrText>
      </w:r>
      <w:r w:rsidRPr="0073011D">
        <w:rPr>
          <w:rFonts w:ascii="Times New Roman" w:hAnsi="Times New Roman" w:cs="Times New Roman"/>
          <w:sz w:val="24"/>
          <w:szCs w:val="24"/>
        </w:rPr>
      </w:r>
      <w:r w:rsidRPr="0073011D">
        <w:rPr>
          <w:rFonts w:ascii="Times New Roman" w:hAnsi="Times New Roman" w:cs="Times New Roman"/>
          <w:sz w:val="24"/>
          <w:szCs w:val="24"/>
        </w:rPr>
        <w:fldChar w:fldCharType="separate"/>
      </w:r>
      <w:r w:rsidR="000A17A5" w:rsidRPr="0073011D">
        <w:rPr>
          <w:rFonts w:ascii="Times New Roman" w:hAnsi="Times New Roman" w:cs="Times New Roman"/>
          <w:sz w:val="24"/>
          <w:szCs w:val="24"/>
        </w:rPr>
        <w:t>10</w:t>
      </w:r>
      <w:r w:rsidRPr="0073011D">
        <w:rPr>
          <w:rFonts w:ascii="Times New Roman" w:hAnsi="Times New Roman" w:cs="Times New Roman"/>
          <w:sz w:val="24"/>
          <w:szCs w:val="24"/>
        </w:rPr>
        <w:fldChar w:fldCharType="end"/>
      </w:r>
    </w:p>
    <w:p w14:paraId="010797D2" w14:textId="77777777" w:rsidR="00440A6F" w:rsidRPr="0073011D" w:rsidRDefault="00440A6F" w:rsidP="006D2919">
      <w:pPr>
        <w:pStyle w:val="13"/>
        <w:rPr>
          <w:rFonts w:ascii="Times New Roman" w:eastAsiaTheme="minorEastAsia" w:hAnsi="Times New Roman" w:cs="Times New Roman"/>
          <w:b/>
          <w:sz w:val="24"/>
          <w:szCs w:val="24"/>
        </w:rPr>
      </w:pPr>
      <w:r w:rsidRPr="0073011D">
        <w:rPr>
          <w:rFonts w:ascii="Times New Roman" w:eastAsia="Times New Roman CYR" w:hAnsi="Times New Roman" w:cs="Times New Roman"/>
          <w:sz w:val="24"/>
          <w:szCs w:val="24"/>
        </w:rPr>
        <w:t xml:space="preserve">6. </w:t>
      </w:r>
      <w:r w:rsidRPr="0073011D">
        <w:rPr>
          <w:rFonts w:ascii="Times New Roman" w:hAnsi="Times New Roman" w:cs="Times New Roman"/>
          <w:sz w:val="24"/>
          <w:szCs w:val="24"/>
        </w:rPr>
        <w:t>Перечень документов и материалов, представляемых</w:t>
      </w:r>
      <w:r w:rsidRPr="0073011D">
        <w:rPr>
          <w:rFonts w:ascii="Times New Roman" w:hAnsi="Times New Roman" w:cs="Times New Roman"/>
          <w:sz w:val="24"/>
          <w:szCs w:val="24"/>
        </w:rPr>
        <w:tab/>
      </w:r>
      <w:r w:rsidRPr="0073011D">
        <w:rPr>
          <w:rFonts w:ascii="Times New Roman" w:hAnsi="Times New Roman" w:cs="Times New Roman"/>
          <w:sz w:val="24"/>
          <w:szCs w:val="24"/>
        </w:rPr>
        <w:fldChar w:fldCharType="begin"/>
      </w:r>
      <w:r w:rsidRPr="0073011D">
        <w:rPr>
          <w:rFonts w:ascii="Times New Roman" w:hAnsi="Times New Roman" w:cs="Times New Roman"/>
          <w:sz w:val="24"/>
          <w:szCs w:val="24"/>
        </w:rPr>
        <w:instrText xml:space="preserve"> PAGEREF _Toc60124557 \h </w:instrText>
      </w:r>
      <w:r w:rsidRPr="0073011D">
        <w:rPr>
          <w:rFonts w:ascii="Times New Roman" w:hAnsi="Times New Roman" w:cs="Times New Roman"/>
          <w:sz w:val="24"/>
          <w:szCs w:val="24"/>
        </w:rPr>
      </w:r>
      <w:r w:rsidRPr="0073011D">
        <w:rPr>
          <w:rFonts w:ascii="Times New Roman" w:hAnsi="Times New Roman" w:cs="Times New Roman"/>
          <w:sz w:val="24"/>
          <w:szCs w:val="24"/>
        </w:rPr>
        <w:fldChar w:fldCharType="separate"/>
      </w:r>
      <w:r w:rsidR="000A17A5" w:rsidRPr="0073011D">
        <w:rPr>
          <w:rFonts w:ascii="Times New Roman" w:hAnsi="Times New Roman" w:cs="Times New Roman"/>
          <w:sz w:val="24"/>
          <w:szCs w:val="24"/>
        </w:rPr>
        <w:t>10</w:t>
      </w:r>
      <w:r w:rsidRPr="0073011D">
        <w:rPr>
          <w:rFonts w:ascii="Times New Roman" w:hAnsi="Times New Roman" w:cs="Times New Roman"/>
          <w:sz w:val="24"/>
          <w:szCs w:val="24"/>
        </w:rPr>
        <w:fldChar w:fldCharType="end"/>
      </w:r>
    </w:p>
    <w:p w14:paraId="1B5810BC" w14:textId="77777777" w:rsidR="00440A6F" w:rsidRPr="0073011D" w:rsidRDefault="00440A6F" w:rsidP="006D2919">
      <w:pPr>
        <w:pStyle w:val="13"/>
        <w:rPr>
          <w:rFonts w:ascii="Times New Roman" w:eastAsiaTheme="minorEastAsia" w:hAnsi="Times New Roman" w:cs="Times New Roman"/>
          <w:b/>
          <w:sz w:val="24"/>
          <w:szCs w:val="24"/>
        </w:rPr>
      </w:pPr>
      <w:r w:rsidRPr="0073011D">
        <w:rPr>
          <w:rFonts w:ascii="Times New Roman" w:hAnsi="Times New Roman" w:cs="Times New Roman"/>
          <w:sz w:val="24"/>
          <w:szCs w:val="24"/>
        </w:rPr>
        <w:t>Заявителями и Участниками конкурса</w:t>
      </w:r>
      <w:r w:rsidRPr="0073011D">
        <w:rPr>
          <w:rFonts w:ascii="Times New Roman" w:hAnsi="Times New Roman" w:cs="Times New Roman"/>
          <w:sz w:val="24"/>
          <w:szCs w:val="24"/>
        </w:rPr>
        <w:tab/>
      </w:r>
      <w:r w:rsidRPr="0073011D">
        <w:rPr>
          <w:rFonts w:ascii="Times New Roman" w:hAnsi="Times New Roman" w:cs="Times New Roman"/>
          <w:sz w:val="24"/>
          <w:szCs w:val="24"/>
        </w:rPr>
        <w:fldChar w:fldCharType="begin"/>
      </w:r>
      <w:r w:rsidRPr="0073011D">
        <w:rPr>
          <w:rFonts w:ascii="Times New Roman" w:hAnsi="Times New Roman" w:cs="Times New Roman"/>
          <w:sz w:val="24"/>
          <w:szCs w:val="24"/>
        </w:rPr>
        <w:instrText xml:space="preserve"> PAGEREF _Toc60124558 \h </w:instrText>
      </w:r>
      <w:r w:rsidRPr="0073011D">
        <w:rPr>
          <w:rFonts w:ascii="Times New Roman" w:hAnsi="Times New Roman" w:cs="Times New Roman"/>
          <w:sz w:val="24"/>
          <w:szCs w:val="24"/>
        </w:rPr>
      </w:r>
      <w:r w:rsidRPr="0073011D">
        <w:rPr>
          <w:rFonts w:ascii="Times New Roman" w:hAnsi="Times New Roman" w:cs="Times New Roman"/>
          <w:sz w:val="24"/>
          <w:szCs w:val="24"/>
        </w:rPr>
        <w:fldChar w:fldCharType="separate"/>
      </w:r>
      <w:r w:rsidR="000A17A5" w:rsidRPr="0073011D">
        <w:rPr>
          <w:rFonts w:ascii="Times New Roman" w:hAnsi="Times New Roman" w:cs="Times New Roman"/>
          <w:sz w:val="24"/>
          <w:szCs w:val="24"/>
        </w:rPr>
        <w:t>10</w:t>
      </w:r>
      <w:r w:rsidRPr="0073011D">
        <w:rPr>
          <w:rFonts w:ascii="Times New Roman" w:hAnsi="Times New Roman" w:cs="Times New Roman"/>
          <w:sz w:val="24"/>
          <w:szCs w:val="24"/>
        </w:rPr>
        <w:fldChar w:fldCharType="end"/>
      </w:r>
    </w:p>
    <w:p w14:paraId="1C86ADAE" w14:textId="77777777" w:rsidR="00440A6F" w:rsidRPr="0073011D" w:rsidRDefault="00440A6F" w:rsidP="006D2919">
      <w:pPr>
        <w:pStyle w:val="13"/>
        <w:rPr>
          <w:rFonts w:ascii="Times New Roman" w:eastAsiaTheme="minorEastAsia" w:hAnsi="Times New Roman" w:cs="Times New Roman"/>
          <w:b/>
          <w:sz w:val="24"/>
          <w:szCs w:val="24"/>
        </w:rPr>
      </w:pPr>
      <w:r w:rsidRPr="0073011D">
        <w:rPr>
          <w:rFonts w:ascii="Times New Roman" w:eastAsia="Times New Roman CYR" w:hAnsi="Times New Roman" w:cs="Times New Roman"/>
          <w:sz w:val="24"/>
          <w:szCs w:val="24"/>
        </w:rPr>
        <w:t xml:space="preserve">7. </w:t>
      </w:r>
      <w:r w:rsidRPr="0073011D">
        <w:rPr>
          <w:rFonts w:ascii="Times New Roman" w:hAnsi="Times New Roman" w:cs="Times New Roman"/>
          <w:sz w:val="24"/>
          <w:szCs w:val="24"/>
        </w:rPr>
        <w:t>Сообщение о проведении Конкурса</w:t>
      </w:r>
      <w:r w:rsidRPr="0073011D">
        <w:rPr>
          <w:rFonts w:ascii="Times New Roman" w:hAnsi="Times New Roman" w:cs="Times New Roman"/>
          <w:sz w:val="24"/>
          <w:szCs w:val="24"/>
        </w:rPr>
        <w:tab/>
      </w:r>
      <w:r w:rsidRPr="0073011D">
        <w:rPr>
          <w:rFonts w:ascii="Times New Roman" w:hAnsi="Times New Roman" w:cs="Times New Roman"/>
          <w:sz w:val="24"/>
          <w:szCs w:val="24"/>
        </w:rPr>
        <w:fldChar w:fldCharType="begin"/>
      </w:r>
      <w:r w:rsidRPr="0073011D">
        <w:rPr>
          <w:rFonts w:ascii="Times New Roman" w:hAnsi="Times New Roman" w:cs="Times New Roman"/>
          <w:sz w:val="24"/>
          <w:szCs w:val="24"/>
        </w:rPr>
        <w:instrText xml:space="preserve"> PAGEREF _Toc60124559 \h </w:instrText>
      </w:r>
      <w:r w:rsidRPr="0073011D">
        <w:rPr>
          <w:rFonts w:ascii="Times New Roman" w:hAnsi="Times New Roman" w:cs="Times New Roman"/>
          <w:sz w:val="24"/>
          <w:szCs w:val="24"/>
        </w:rPr>
      </w:r>
      <w:r w:rsidRPr="0073011D">
        <w:rPr>
          <w:rFonts w:ascii="Times New Roman" w:hAnsi="Times New Roman" w:cs="Times New Roman"/>
          <w:sz w:val="24"/>
          <w:szCs w:val="24"/>
        </w:rPr>
        <w:fldChar w:fldCharType="separate"/>
      </w:r>
      <w:r w:rsidR="000A17A5" w:rsidRPr="0073011D">
        <w:rPr>
          <w:rFonts w:ascii="Times New Roman" w:hAnsi="Times New Roman" w:cs="Times New Roman"/>
          <w:sz w:val="24"/>
          <w:szCs w:val="24"/>
        </w:rPr>
        <w:t>11</w:t>
      </w:r>
      <w:r w:rsidRPr="0073011D">
        <w:rPr>
          <w:rFonts w:ascii="Times New Roman" w:hAnsi="Times New Roman" w:cs="Times New Roman"/>
          <w:sz w:val="24"/>
          <w:szCs w:val="24"/>
        </w:rPr>
        <w:fldChar w:fldCharType="end"/>
      </w:r>
    </w:p>
    <w:p w14:paraId="75C19FB9" w14:textId="77777777" w:rsidR="00440A6F" w:rsidRPr="0073011D" w:rsidRDefault="00440A6F" w:rsidP="006D2919">
      <w:pPr>
        <w:pStyle w:val="13"/>
        <w:rPr>
          <w:rFonts w:ascii="Times New Roman" w:eastAsiaTheme="minorEastAsia" w:hAnsi="Times New Roman" w:cs="Times New Roman"/>
          <w:b/>
          <w:sz w:val="24"/>
          <w:szCs w:val="24"/>
        </w:rPr>
      </w:pPr>
      <w:r w:rsidRPr="0073011D">
        <w:rPr>
          <w:rFonts w:ascii="Times New Roman" w:hAnsi="Times New Roman" w:cs="Times New Roman"/>
          <w:sz w:val="24"/>
          <w:szCs w:val="24"/>
        </w:rPr>
        <w:t>8. Порядок представления Заявок и предъявляемые к ним требования</w:t>
      </w:r>
      <w:r w:rsidRPr="0073011D">
        <w:rPr>
          <w:rFonts w:ascii="Times New Roman" w:hAnsi="Times New Roman" w:cs="Times New Roman"/>
          <w:sz w:val="24"/>
          <w:szCs w:val="24"/>
        </w:rPr>
        <w:tab/>
      </w:r>
      <w:r w:rsidRPr="0073011D">
        <w:rPr>
          <w:rFonts w:ascii="Times New Roman" w:hAnsi="Times New Roman" w:cs="Times New Roman"/>
          <w:sz w:val="24"/>
          <w:szCs w:val="24"/>
        </w:rPr>
        <w:fldChar w:fldCharType="begin"/>
      </w:r>
      <w:r w:rsidRPr="0073011D">
        <w:rPr>
          <w:rFonts w:ascii="Times New Roman" w:hAnsi="Times New Roman" w:cs="Times New Roman"/>
          <w:sz w:val="24"/>
          <w:szCs w:val="24"/>
        </w:rPr>
        <w:instrText xml:space="preserve"> PAGEREF _Toc60124560 \h </w:instrText>
      </w:r>
      <w:r w:rsidRPr="0073011D">
        <w:rPr>
          <w:rFonts w:ascii="Times New Roman" w:hAnsi="Times New Roman" w:cs="Times New Roman"/>
          <w:sz w:val="24"/>
          <w:szCs w:val="24"/>
        </w:rPr>
      </w:r>
      <w:r w:rsidRPr="0073011D">
        <w:rPr>
          <w:rFonts w:ascii="Times New Roman" w:hAnsi="Times New Roman" w:cs="Times New Roman"/>
          <w:sz w:val="24"/>
          <w:szCs w:val="24"/>
        </w:rPr>
        <w:fldChar w:fldCharType="separate"/>
      </w:r>
      <w:r w:rsidR="000A17A5" w:rsidRPr="0073011D">
        <w:rPr>
          <w:rFonts w:ascii="Times New Roman" w:hAnsi="Times New Roman" w:cs="Times New Roman"/>
          <w:sz w:val="24"/>
          <w:szCs w:val="24"/>
        </w:rPr>
        <w:t>11</w:t>
      </w:r>
      <w:r w:rsidRPr="0073011D">
        <w:rPr>
          <w:rFonts w:ascii="Times New Roman" w:hAnsi="Times New Roman" w:cs="Times New Roman"/>
          <w:sz w:val="24"/>
          <w:szCs w:val="24"/>
        </w:rPr>
        <w:fldChar w:fldCharType="end"/>
      </w:r>
    </w:p>
    <w:p w14:paraId="2019648C" w14:textId="77777777" w:rsidR="00440A6F" w:rsidRPr="0073011D" w:rsidRDefault="00440A6F" w:rsidP="006D2919">
      <w:pPr>
        <w:pStyle w:val="13"/>
        <w:rPr>
          <w:rFonts w:ascii="Times New Roman" w:eastAsiaTheme="minorEastAsia" w:hAnsi="Times New Roman" w:cs="Times New Roman"/>
          <w:b/>
          <w:sz w:val="24"/>
          <w:szCs w:val="24"/>
        </w:rPr>
      </w:pPr>
      <w:r w:rsidRPr="0073011D">
        <w:rPr>
          <w:rFonts w:ascii="Times New Roman" w:hAnsi="Times New Roman" w:cs="Times New Roman"/>
          <w:sz w:val="24"/>
          <w:szCs w:val="24"/>
        </w:rPr>
        <w:t>9 . Место и срок предоставления Заявок</w:t>
      </w:r>
      <w:r w:rsidRPr="0073011D">
        <w:rPr>
          <w:rFonts w:ascii="Times New Roman" w:hAnsi="Times New Roman" w:cs="Times New Roman"/>
          <w:sz w:val="24"/>
          <w:szCs w:val="24"/>
        </w:rPr>
        <w:tab/>
      </w:r>
      <w:r w:rsidRPr="0073011D">
        <w:rPr>
          <w:rFonts w:ascii="Times New Roman" w:hAnsi="Times New Roman" w:cs="Times New Roman"/>
          <w:sz w:val="24"/>
          <w:szCs w:val="24"/>
        </w:rPr>
        <w:fldChar w:fldCharType="begin"/>
      </w:r>
      <w:r w:rsidRPr="0073011D">
        <w:rPr>
          <w:rFonts w:ascii="Times New Roman" w:hAnsi="Times New Roman" w:cs="Times New Roman"/>
          <w:sz w:val="24"/>
          <w:szCs w:val="24"/>
        </w:rPr>
        <w:instrText xml:space="preserve"> PAGEREF _Toc60124561 \h </w:instrText>
      </w:r>
      <w:r w:rsidRPr="0073011D">
        <w:rPr>
          <w:rFonts w:ascii="Times New Roman" w:hAnsi="Times New Roman" w:cs="Times New Roman"/>
          <w:sz w:val="24"/>
          <w:szCs w:val="24"/>
        </w:rPr>
      </w:r>
      <w:r w:rsidRPr="0073011D">
        <w:rPr>
          <w:rFonts w:ascii="Times New Roman" w:hAnsi="Times New Roman" w:cs="Times New Roman"/>
          <w:sz w:val="24"/>
          <w:szCs w:val="24"/>
        </w:rPr>
        <w:fldChar w:fldCharType="separate"/>
      </w:r>
      <w:r w:rsidR="000A17A5" w:rsidRPr="0073011D">
        <w:rPr>
          <w:rFonts w:ascii="Times New Roman" w:hAnsi="Times New Roman" w:cs="Times New Roman"/>
          <w:sz w:val="24"/>
          <w:szCs w:val="24"/>
        </w:rPr>
        <w:t>12</w:t>
      </w:r>
      <w:r w:rsidRPr="0073011D">
        <w:rPr>
          <w:rFonts w:ascii="Times New Roman" w:hAnsi="Times New Roman" w:cs="Times New Roman"/>
          <w:sz w:val="24"/>
          <w:szCs w:val="24"/>
        </w:rPr>
        <w:fldChar w:fldCharType="end"/>
      </w:r>
    </w:p>
    <w:p w14:paraId="0933131F" w14:textId="77777777" w:rsidR="00440A6F" w:rsidRPr="0073011D" w:rsidRDefault="00440A6F" w:rsidP="006D2919">
      <w:pPr>
        <w:pStyle w:val="13"/>
        <w:rPr>
          <w:rFonts w:ascii="Times New Roman" w:eastAsiaTheme="minorEastAsia" w:hAnsi="Times New Roman" w:cs="Times New Roman"/>
          <w:b/>
          <w:sz w:val="24"/>
          <w:szCs w:val="24"/>
        </w:rPr>
      </w:pPr>
      <w:r w:rsidRPr="0073011D">
        <w:rPr>
          <w:rFonts w:ascii="Times New Roman" w:eastAsia="Liberation Serif" w:hAnsi="Times New Roman" w:cs="Times New Roman"/>
          <w:sz w:val="24"/>
          <w:szCs w:val="24"/>
        </w:rPr>
        <w:t xml:space="preserve">10. </w:t>
      </w:r>
      <w:r w:rsidRPr="0073011D">
        <w:rPr>
          <w:rFonts w:ascii="Times New Roman" w:hAnsi="Times New Roman" w:cs="Times New Roman"/>
          <w:sz w:val="24"/>
          <w:szCs w:val="24"/>
        </w:rPr>
        <w:t>Порядок, место и срок предоставления конкурсной документации</w:t>
      </w:r>
      <w:r w:rsidRPr="0073011D">
        <w:rPr>
          <w:rFonts w:ascii="Times New Roman" w:hAnsi="Times New Roman" w:cs="Times New Roman"/>
          <w:sz w:val="24"/>
          <w:szCs w:val="24"/>
        </w:rPr>
        <w:tab/>
      </w:r>
      <w:r w:rsidRPr="0073011D">
        <w:rPr>
          <w:rFonts w:ascii="Times New Roman" w:hAnsi="Times New Roman" w:cs="Times New Roman"/>
          <w:sz w:val="24"/>
          <w:szCs w:val="24"/>
        </w:rPr>
        <w:fldChar w:fldCharType="begin"/>
      </w:r>
      <w:r w:rsidRPr="0073011D">
        <w:rPr>
          <w:rFonts w:ascii="Times New Roman" w:hAnsi="Times New Roman" w:cs="Times New Roman"/>
          <w:sz w:val="24"/>
          <w:szCs w:val="24"/>
        </w:rPr>
        <w:instrText xml:space="preserve"> PAGEREF _Toc60124562 \h </w:instrText>
      </w:r>
      <w:r w:rsidRPr="0073011D">
        <w:rPr>
          <w:rFonts w:ascii="Times New Roman" w:hAnsi="Times New Roman" w:cs="Times New Roman"/>
          <w:sz w:val="24"/>
          <w:szCs w:val="24"/>
        </w:rPr>
      </w:r>
      <w:r w:rsidRPr="0073011D">
        <w:rPr>
          <w:rFonts w:ascii="Times New Roman" w:hAnsi="Times New Roman" w:cs="Times New Roman"/>
          <w:sz w:val="24"/>
          <w:szCs w:val="24"/>
        </w:rPr>
        <w:fldChar w:fldCharType="separate"/>
      </w:r>
      <w:r w:rsidR="000A17A5" w:rsidRPr="0073011D">
        <w:rPr>
          <w:rFonts w:ascii="Times New Roman" w:hAnsi="Times New Roman" w:cs="Times New Roman"/>
          <w:sz w:val="24"/>
          <w:szCs w:val="24"/>
        </w:rPr>
        <w:t>13</w:t>
      </w:r>
      <w:r w:rsidRPr="0073011D">
        <w:rPr>
          <w:rFonts w:ascii="Times New Roman" w:hAnsi="Times New Roman" w:cs="Times New Roman"/>
          <w:sz w:val="24"/>
          <w:szCs w:val="24"/>
        </w:rPr>
        <w:fldChar w:fldCharType="end"/>
      </w:r>
    </w:p>
    <w:p w14:paraId="077151F3" w14:textId="77777777" w:rsidR="00440A6F" w:rsidRPr="0073011D" w:rsidRDefault="00440A6F" w:rsidP="006D2919">
      <w:pPr>
        <w:pStyle w:val="13"/>
        <w:rPr>
          <w:rFonts w:ascii="Times New Roman" w:eastAsiaTheme="minorEastAsia" w:hAnsi="Times New Roman" w:cs="Times New Roman"/>
          <w:b/>
          <w:sz w:val="24"/>
          <w:szCs w:val="24"/>
        </w:rPr>
      </w:pPr>
      <w:r w:rsidRPr="0073011D">
        <w:rPr>
          <w:rFonts w:ascii="Times New Roman" w:hAnsi="Times New Roman" w:cs="Times New Roman"/>
          <w:sz w:val="24"/>
          <w:szCs w:val="24"/>
        </w:rPr>
        <w:t>11. Порядок предоставления разъяснений положений конкурсной документации</w:t>
      </w:r>
      <w:r w:rsidRPr="0073011D">
        <w:rPr>
          <w:rFonts w:ascii="Times New Roman" w:hAnsi="Times New Roman" w:cs="Times New Roman"/>
          <w:sz w:val="24"/>
          <w:szCs w:val="24"/>
        </w:rPr>
        <w:tab/>
      </w:r>
      <w:r w:rsidRPr="0073011D">
        <w:rPr>
          <w:rFonts w:ascii="Times New Roman" w:hAnsi="Times New Roman" w:cs="Times New Roman"/>
          <w:sz w:val="24"/>
          <w:szCs w:val="24"/>
        </w:rPr>
        <w:fldChar w:fldCharType="begin"/>
      </w:r>
      <w:r w:rsidRPr="0073011D">
        <w:rPr>
          <w:rFonts w:ascii="Times New Roman" w:hAnsi="Times New Roman" w:cs="Times New Roman"/>
          <w:sz w:val="24"/>
          <w:szCs w:val="24"/>
        </w:rPr>
        <w:instrText xml:space="preserve"> PAGEREF _Toc60124563 \h </w:instrText>
      </w:r>
      <w:r w:rsidRPr="0073011D">
        <w:rPr>
          <w:rFonts w:ascii="Times New Roman" w:hAnsi="Times New Roman" w:cs="Times New Roman"/>
          <w:sz w:val="24"/>
          <w:szCs w:val="24"/>
        </w:rPr>
      </w:r>
      <w:r w:rsidRPr="0073011D">
        <w:rPr>
          <w:rFonts w:ascii="Times New Roman" w:hAnsi="Times New Roman" w:cs="Times New Roman"/>
          <w:sz w:val="24"/>
          <w:szCs w:val="24"/>
        </w:rPr>
        <w:fldChar w:fldCharType="separate"/>
      </w:r>
      <w:r w:rsidR="000A17A5" w:rsidRPr="0073011D">
        <w:rPr>
          <w:rFonts w:ascii="Times New Roman" w:hAnsi="Times New Roman" w:cs="Times New Roman"/>
          <w:sz w:val="24"/>
          <w:szCs w:val="24"/>
        </w:rPr>
        <w:t>13</w:t>
      </w:r>
      <w:r w:rsidRPr="0073011D">
        <w:rPr>
          <w:rFonts w:ascii="Times New Roman" w:hAnsi="Times New Roman" w:cs="Times New Roman"/>
          <w:sz w:val="24"/>
          <w:szCs w:val="24"/>
        </w:rPr>
        <w:fldChar w:fldCharType="end"/>
      </w:r>
    </w:p>
    <w:p w14:paraId="216187E8" w14:textId="77777777" w:rsidR="00440A6F" w:rsidRPr="0073011D" w:rsidRDefault="00440A6F" w:rsidP="006D2919">
      <w:pPr>
        <w:pStyle w:val="13"/>
        <w:rPr>
          <w:rFonts w:ascii="Times New Roman" w:eastAsiaTheme="minorEastAsia" w:hAnsi="Times New Roman" w:cs="Times New Roman"/>
          <w:b/>
          <w:sz w:val="24"/>
          <w:szCs w:val="24"/>
        </w:rPr>
      </w:pPr>
      <w:r w:rsidRPr="0073011D">
        <w:rPr>
          <w:rFonts w:ascii="Times New Roman" w:eastAsia="Times New Roman CYR" w:hAnsi="Times New Roman" w:cs="Times New Roman"/>
          <w:sz w:val="24"/>
          <w:szCs w:val="24"/>
        </w:rPr>
        <w:t xml:space="preserve">12. </w:t>
      </w:r>
      <w:r w:rsidRPr="0073011D">
        <w:rPr>
          <w:rFonts w:ascii="Times New Roman" w:hAnsi="Times New Roman" w:cs="Times New Roman"/>
          <w:sz w:val="24"/>
          <w:szCs w:val="24"/>
        </w:rPr>
        <w:t>Способ обеспечения исполнения Концессионером обязательств по Концессионному соглашению</w:t>
      </w:r>
      <w:r w:rsidRPr="0073011D">
        <w:rPr>
          <w:rFonts w:ascii="Times New Roman" w:hAnsi="Times New Roman" w:cs="Times New Roman"/>
          <w:sz w:val="24"/>
          <w:szCs w:val="24"/>
        </w:rPr>
        <w:tab/>
      </w:r>
      <w:r w:rsidRPr="0073011D">
        <w:rPr>
          <w:rFonts w:ascii="Times New Roman" w:hAnsi="Times New Roman" w:cs="Times New Roman"/>
          <w:sz w:val="24"/>
          <w:szCs w:val="24"/>
        </w:rPr>
        <w:fldChar w:fldCharType="begin"/>
      </w:r>
      <w:r w:rsidRPr="0073011D">
        <w:rPr>
          <w:rFonts w:ascii="Times New Roman" w:hAnsi="Times New Roman" w:cs="Times New Roman"/>
          <w:sz w:val="24"/>
          <w:szCs w:val="24"/>
        </w:rPr>
        <w:instrText xml:space="preserve"> PAGEREF _Toc60124564 \h </w:instrText>
      </w:r>
      <w:r w:rsidRPr="0073011D">
        <w:rPr>
          <w:rFonts w:ascii="Times New Roman" w:hAnsi="Times New Roman" w:cs="Times New Roman"/>
          <w:sz w:val="24"/>
          <w:szCs w:val="24"/>
        </w:rPr>
      </w:r>
      <w:r w:rsidRPr="0073011D">
        <w:rPr>
          <w:rFonts w:ascii="Times New Roman" w:hAnsi="Times New Roman" w:cs="Times New Roman"/>
          <w:sz w:val="24"/>
          <w:szCs w:val="24"/>
        </w:rPr>
        <w:fldChar w:fldCharType="separate"/>
      </w:r>
      <w:r w:rsidR="000A17A5" w:rsidRPr="0073011D">
        <w:rPr>
          <w:rFonts w:ascii="Times New Roman" w:hAnsi="Times New Roman" w:cs="Times New Roman"/>
          <w:sz w:val="24"/>
          <w:szCs w:val="24"/>
        </w:rPr>
        <w:t>13</w:t>
      </w:r>
      <w:r w:rsidRPr="0073011D">
        <w:rPr>
          <w:rFonts w:ascii="Times New Roman" w:hAnsi="Times New Roman" w:cs="Times New Roman"/>
          <w:sz w:val="24"/>
          <w:szCs w:val="24"/>
        </w:rPr>
        <w:fldChar w:fldCharType="end"/>
      </w:r>
    </w:p>
    <w:p w14:paraId="35A7A4B3" w14:textId="77777777" w:rsidR="00440A6F" w:rsidRPr="0073011D" w:rsidRDefault="00440A6F" w:rsidP="006D2919">
      <w:pPr>
        <w:pStyle w:val="13"/>
        <w:rPr>
          <w:rFonts w:ascii="Times New Roman" w:eastAsiaTheme="minorEastAsia" w:hAnsi="Times New Roman" w:cs="Times New Roman"/>
          <w:b/>
          <w:sz w:val="24"/>
          <w:szCs w:val="24"/>
        </w:rPr>
      </w:pPr>
      <w:r w:rsidRPr="0073011D">
        <w:rPr>
          <w:rFonts w:ascii="Times New Roman" w:hAnsi="Times New Roman" w:cs="Times New Roman"/>
          <w:sz w:val="24"/>
          <w:szCs w:val="24"/>
          <w:lang w:eastAsia="en-US"/>
        </w:rPr>
        <w:t xml:space="preserve">13. </w:t>
      </w:r>
      <w:r w:rsidRPr="0073011D">
        <w:rPr>
          <w:rFonts w:ascii="Times New Roman" w:hAnsi="Times New Roman" w:cs="Times New Roman"/>
          <w:sz w:val="24"/>
          <w:szCs w:val="24"/>
        </w:rPr>
        <w:t>Размер, порядок, срок внесения Задатка</w:t>
      </w:r>
      <w:r w:rsidRPr="0073011D">
        <w:rPr>
          <w:rFonts w:ascii="Times New Roman" w:hAnsi="Times New Roman" w:cs="Times New Roman"/>
          <w:sz w:val="24"/>
          <w:szCs w:val="24"/>
        </w:rPr>
        <w:tab/>
      </w:r>
      <w:r w:rsidRPr="0073011D">
        <w:rPr>
          <w:rFonts w:ascii="Times New Roman" w:hAnsi="Times New Roman" w:cs="Times New Roman"/>
          <w:sz w:val="24"/>
          <w:szCs w:val="24"/>
        </w:rPr>
        <w:fldChar w:fldCharType="begin"/>
      </w:r>
      <w:r w:rsidRPr="0073011D">
        <w:rPr>
          <w:rFonts w:ascii="Times New Roman" w:hAnsi="Times New Roman" w:cs="Times New Roman"/>
          <w:sz w:val="24"/>
          <w:szCs w:val="24"/>
        </w:rPr>
        <w:instrText xml:space="preserve"> PAGEREF _Toc60124565 \h </w:instrText>
      </w:r>
      <w:r w:rsidRPr="0073011D">
        <w:rPr>
          <w:rFonts w:ascii="Times New Roman" w:hAnsi="Times New Roman" w:cs="Times New Roman"/>
          <w:sz w:val="24"/>
          <w:szCs w:val="24"/>
        </w:rPr>
      </w:r>
      <w:r w:rsidRPr="0073011D">
        <w:rPr>
          <w:rFonts w:ascii="Times New Roman" w:hAnsi="Times New Roman" w:cs="Times New Roman"/>
          <w:sz w:val="24"/>
          <w:szCs w:val="24"/>
        </w:rPr>
        <w:fldChar w:fldCharType="separate"/>
      </w:r>
      <w:r w:rsidR="000A17A5" w:rsidRPr="0073011D">
        <w:rPr>
          <w:rFonts w:ascii="Times New Roman" w:hAnsi="Times New Roman" w:cs="Times New Roman"/>
          <w:sz w:val="24"/>
          <w:szCs w:val="24"/>
        </w:rPr>
        <w:t>14</w:t>
      </w:r>
      <w:r w:rsidRPr="0073011D">
        <w:rPr>
          <w:rFonts w:ascii="Times New Roman" w:hAnsi="Times New Roman" w:cs="Times New Roman"/>
          <w:sz w:val="24"/>
          <w:szCs w:val="24"/>
        </w:rPr>
        <w:fldChar w:fldCharType="end"/>
      </w:r>
    </w:p>
    <w:p w14:paraId="7B66438F" w14:textId="77777777" w:rsidR="00440A6F" w:rsidRPr="0073011D" w:rsidRDefault="00440A6F" w:rsidP="006D2919">
      <w:pPr>
        <w:pStyle w:val="13"/>
        <w:rPr>
          <w:rFonts w:ascii="Times New Roman" w:eastAsiaTheme="minorEastAsia" w:hAnsi="Times New Roman" w:cs="Times New Roman"/>
          <w:b/>
          <w:sz w:val="24"/>
          <w:szCs w:val="24"/>
        </w:rPr>
      </w:pPr>
      <w:r w:rsidRPr="0073011D">
        <w:rPr>
          <w:rFonts w:ascii="Times New Roman" w:eastAsia="Liberation Serif" w:hAnsi="Times New Roman" w:cs="Times New Roman"/>
          <w:sz w:val="24"/>
          <w:szCs w:val="24"/>
        </w:rPr>
        <w:t xml:space="preserve">14. </w:t>
      </w:r>
      <w:r w:rsidRPr="0073011D">
        <w:rPr>
          <w:rFonts w:ascii="Times New Roman" w:hAnsi="Times New Roman" w:cs="Times New Roman"/>
          <w:sz w:val="24"/>
          <w:szCs w:val="24"/>
        </w:rPr>
        <w:t>Плата по концессионному соглашению</w:t>
      </w:r>
      <w:r w:rsidRPr="0073011D">
        <w:rPr>
          <w:rFonts w:ascii="Times New Roman" w:hAnsi="Times New Roman" w:cs="Times New Roman"/>
          <w:sz w:val="24"/>
          <w:szCs w:val="24"/>
        </w:rPr>
        <w:tab/>
      </w:r>
      <w:r w:rsidRPr="0073011D">
        <w:rPr>
          <w:rFonts w:ascii="Times New Roman" w:hAnsi="Times New Roman" w:cs="Times New Roman"/>
          <w:sz w:val="24"/>
          <w:szCs w:val="24"/>
        </w:rPr>
        <w:fldChar w:fldCharType="begin"/>
      </w:r>
      <w:r w:rsidRPr="0073011D">
        <w:rPr>
          <w:rFonts w:ascii="Times New Roman" w:hAnsi="Times New Roman" w:cs="Times New Roman"/>
          <w:sz w:val="24"/>
          <w:szCs w:val="24"/>
        </w:rPr>
        <w:instrText xml:space="preserve"> PAGEREF _Toc60124566 \h </w:instrText>
      </w:r>
      <w:r w:rsidRPr="0073011D">
        <w:rPr>
          <w:rFonts w:ascii="Times New Roman" w:hAnsi="Times New Roman" w:cs="Times New Roman"/>
          <w:sz w:val="24"/>
          <w:szCs w:val="24"/>
        </w:rPr>
      </w:r>
      <w:r w:rsidRPr="0073011D">
        <w:rPr>
          <w:rFonts w:ascii="Times New Roman" w:hAnsi="Times New Roman" w:cs="Times New Roman"/>
          <w:sz w:val="24"/>
          <w:szCs w:val="24"/>
        </w:rPr>
        <w:fldChar w:fldCharType="separate"/>
      </w:r>
      <w:r w:rsidR="000A17A5" w:rsidRPr="0073011D">
        <w:rPr>
          <w:rFonts w:ascii="Times New Roman" w:hAnsi="Times New Roman" w:cs="Times New Roman"/>
          <w:sz w:val="24"/>
          <w:szCs w:val="24"/>
        </w:rPr>
        <w:t>15</w:t>
      </w:r>
      <w:r w:rsidRPr="0073011D">
        <w:rPr>
          <w:rFonts w:ascii="Times New Roman" w:hAnsi="Times New Roman" w:cs="Times New Roman"/>
          <w:sz w:val="24"/>
          <w:szCs w:val="24"/>
        </w:rPr>
        <w:fldChar w:fldCharType="end"/>
      </w:r>
    </w:p>
    <w:p w14:paraId="1D3AD1AB" w14:textId="77777777" w:rsidR="00440A6F" w:rsidRPr="0073011D" w:rsidRDefault="00440A6F" w:rsidP="006D2919">
      <w:pPr>
        <w:pStyle w:val="13"/>
        <w:rPr>
          <w:rFonts w:ascii="Times New Roman" w:eastAsiaTheme="minorEastAsia" w:hAnsi="Times New Roman" w:cs="Times New Roman"/>
          <w:b/>
          <w:sz w:val="24"/>
          <w:szCs w:val="24"/>
        </w:rPr>
      </w:pPr>
      <w:r w:rsidRPr="0073011D">
        <w:rPr>
          <w:rFonts w:ascii="Times New Roman" w:eastAsia="Liberation Serif" w:hAnsi="Times New Roman" w:cs="Times New Roman"/>
          <w:sz w:val="24"/>
          <w:szCs w:val="24"/>
        </w:rPr>
        <w:t xml:space="preserve">15. </w:t>
      </w:r>
      <w:r w:rsidRPr="0073011D">
        <w:rPr>
          <w:rFonts w:ascii="Times New Roman" w:hAnsi="Times New Roman" w:cs="Times New Roman"/>
          <w:sz w:val="24"/>
          <w:szCs w:val="24"/>
        </w:rPr>
        <w:t>Порядок, место и срок представления Конкурсных предложений</w:t>
      </w:r>
      <w:r w:rsidRPr="0073011D">
        <w:rPr>
          <w:rFonts w:ascii="Times New Roman" w:hAnsi="Times New Roman" w:cs="Times New Roman"/>
          <w:sz w:val="24"/>
          <w:szCs w:val="24"/>
        </w:rPr>
        <w:tab/>
      </w:r>
      <w:r w:rsidRPr="0073011D">
        <w:rPr>
          <w:rFonts w:ascii="Times New Roman" w:hAnsi="Times New Roman" w:cs="Times New Roman"/>
          <w:sz w:val="24"/>
          <w:szCs w:val="24"/>
        </w:rPr>
        <w:fldChar w:fldCharType="begin"/>
      </w:r>
      <w:r w:rsidRPr="0073011D">
        <w:rPr>
          <w:rFonts w:ascii="Times New Roman" w:hAnsi="Times New Roman" w:cs="Times New Roman"/>
          <w:sz w:val="24"/>
          <w:szCs w:val="24"/>
        </w:rPr>
        <w:instrText xml:space="preserve"> PAGEREF _Toc60124567 \h </w:instrText>
      </w:r>
      <w:r w:rsidRPr="0073011D">
        <w:rPr>
          <w:rFonts w:ascii="Times New Roman" w:hAnsi="Times New Roman" w:cs="Times New Roman"/>
          <w:sz w:val="24"/>
          <w:szCs w:val="24"/>
        </w:rPr>
      </w:r>
      <w:r w:rsidRPr="0073011D">
        <w:rPr>
          <w:rFonts w:ascii="Times New Roman" w:hAnsi="Times New Roman" w:cs="Times New Roman"/>
          <w:sz w:val="24"/>
          <w:szCs w:val="24"/>
        </w:rPr>
        <w:fldChar w:fldCharType="separate"/>
      </w:r>
      <w:r w:rsidR="000A17A5" w:rsidRPr="0073011D">
        <w:rPr>
          <w:rFonts w:ascii="Times New Roman" w:hAnsi="Times New Roman" w:cs="Times New Roman"/>
          <w:sz w:val="24"/>
          <w:szCs w:val="24"/>
        </w:rPr>
        <w:t>15</w:t>
      </w:r>
      <w:r w:rsidRPr="0073011D">
        <w:rPr>
          <w:rFonts w:ascii="Times New Roman" w:hAnsi="Times New Roman" w:cs="Times New Roman"/>
          <w:sz w:val="24"/>
          <w:szCs w:val="24"/>
        </w:rPr>
        <w:fldChar w:fldCharType="end"/>
      </w:r>
    </w:p>
    <w:p w14:paraId="748A4564" w14:textId="77777777" w:rsidR="00440A6F" w:rsidRPr="0073011D" w:rsidRDefault="00440A6F" w:rsidP="006D2919">
      <w:pPr>
        <w:pStyle w:val="13"/>
        <w:rPr>
          <w:rFonts w:ascii="Times New Roman" w:eastAsiaTheme="minorEastAsia" w:hAnsi="Times New Roman" w:cs="Times New Roman"/>
          <w:b/>
          <w:sz w:val="24"/>
          <w:szCs w:val="24"/>
        </w:rPr>
      </w:pPr>
      <w:r w:rsidRPr="0073011D">
        <w:rPr>
          <w:rFonts w:ascii="Times New Roman" w:eastAsia="Liberation Serif" w:hAnsi="Times New Roman" w:cs="Times New Roman"/>
          <w:sz w:val="24"/>
          <w:szCs w:val="24"/>
        </w:rPr>
        <w:t xml:space="preserve">16. </w:t>
      </w:r>
      <w:r w:rsidRPr="0073011D">
        <w:rPr>
          <w:rFonts w:ascii="Times New Roman" w:hAnsi="Times New Roman" w:cs="Times New Roman"/>
          <w:sz w:val="24"/>
          <w:szCs w:val="24"/>
        </w:rPr>
        <w:t>Порядок и срок изменения и (или) отзыва заявок и конкурсных предложений</w:t>
      </w:r>
      <w:r w:rsidRPr="0073011D">
        <w:rPr>
          <w:rFonts w:ascii="Times New Roman" w:hAnsi="Times New Roman" w:cs="Times New Roman"/>
          <w:sz w:val="24"/>
          <w:szCs w:val="24"/>
        </w:rPr>
        <w:tab/>
      </w:r>
      <w:r w:rsidRPr="0073011D">
        <w:rPr>
          <w:rFonts w:ascii="Times New Roman" w:hAnsi="Times New Roman" w:cs="Times New Roman"/>
          <w:sz w:val="24"/>
          <w:szCs w:val="24"/>
        </w:rPr>
        <w:fldChar w:fldCharType="begin"/>
      </w:r>
      <w:r w:rsidRPr="0073011D">
        <w:rPr>
          <w:rFonts w:ascii="Times New Roman" w:hAnsi="Times New Roman" w:cs="Times New Roman"/>
          <w:sz w:val="24"/>
          <w:szCs w:val="24"/>
        </w:rPr>
        <w:instrText xml:space="preserve"> PAGEREF _Toc60124568 \h </w:instrText>
      </w:r>
      <w:r w:rsidRPr="0073011D">
        <w:rPr>
          <w:rFonts w:ascii="Times New Roman" w:hAnsi="Times New Roman" w:cs="Times New Roman"/>
          <w:sz w:val="24"/>
          <w:szCs w:val="24"/>
        </w:rPr>
      </w:r>
      <w:r w:rsidRPr="0073011D">
        <w:rPr>
          <w:rFonts w:ascii="Times New Roman" w:hAnsi="Times New Roman" w:cs="Times New Roman"/>
          <w:sz w:val="24"/>
          <w:szCs w:val="24"/>
        </w:rPr>
        <w:fldChar w:fldCharType="separate"/>
      </w:r>
      <w:r w:rsidR="000A17A5" w:rsidRPr="0073011D">
        <w:rPr>
          <w:rFonts w:ascii="Times New Roman" w:hAnsi="Times New Roman" w:cs="Times New Roman"/>
          <w:sz w:val="24"/>
          <w:szCs w:val="24"/>
        </w:rPr>
        <w:t>17</w:t>
      </w:r>
      <w:r w:rsidRPr="0073011D">
        <w:rPr>
          <w:rFonts w:ascii="Times New Roman" w:hAnsi="Times New Roman" w:cs="Times New Roman"/>
          <w:sz w:val="24"/>
          <w:szCs w:val="24"/>
        </w:rPr>
        <w:fldChar w:fldCharType="end"/>
      </w:r>
    </w:p>
    <w:p w14:paraId="7794F6F9" w14:textId="77777777" w:rsidR="00440A6F" w:rsidRPr="0073011D" w:rsidRDefault="00440A6F" w:rsidP="006D2919">
      <w:pPr>
        <w:pStyle w:val="13"/>
        <w:rPr>
          <w:rFonts w:ascii="Times New Roman" w:eastAsiaTheme="minorEastAsia" w:hAnsi="Times New Roman" w:cs="Times New Roman"/>
          <w:b/>
          <w:sz w:val="24"/>
          <w:szCs w:val="24"/>
        </w:rPr>
      </w:pPr>
      <w:r w:rsidRPr="0073011D">
        <w:rPr>
          <w:rFonts w:ascii="Times New Roman" w:hAnsi="Times New Roman" w:cs="Times New Roman"/>
          <w:sz w:val="24"/>
          <w:szCs w:val="24"/>
        </w:rPr>
        <w:t>17. Порядок и время вскрытия конвертов с заявками</w:t>
      </w:r>
      <w:r w:rsidRPr="0073011D">
        <w:rPr>
          <w:rFonts w:ascii="Times New Roman" w:hAnsi="Times New Roman" w:cs="Times New Roman"/>
          <w:sz w:val="24"/>
          <w:szCs w:val="24"/>
        </w:rPr>
        <w:tab/>
      </w:r>
      <w:r w:rsidRPr="0073011D">
        <w:rPr>
          <w:rFonts w:ascii="Times New Roman" w:hAnsi="Times New Roman" w:cs="Times New Roman"/>
          <w:sz w:val="24"/>
          <w:szCs w:val="24"/>
        </w:rPr>
        <w:fldChar w:fldCharType="begin"/>
      </w:r>
      <w:r w:rsidRPr="0073011D">
        <w:rPr>
          <w:rFonts w:ascii="Times New Roman" w:hAnsi="Times New Roman" w:cs="Times New Roman"/>
          <w:sz w:val="24"/>
          <w:szCs w:val="24"/>
        </w:rPr>
        <w:instrText xml:space="preserve"> PAGEREF _Toc60124569 \h </w:instrText>
      </w:r>
      <w:r w:rsidRPr="0073011D">
        <w:rPr>
          <w:rFonts w:ascii="Times New Roman" w:hAnsi="Times New Roman" w:cs="Times New Roman"/>
          <w:sz w:val="24"/>
          <w:szCs w:val="24"/>
        </w:rPr>
      </w:r>
      <w:r w:rsidRPr="0073011D">
        <w:rPr>
          <w:rFonts w:ascii="Times New Roman" w:hAnsi="Times New Roman" w:cs="Times New Roman"/>
          <w:sz w:val="24"/>
          <w:szCs w:val="24"/>
        </w:rPr>
        <w:fldChar w:fldCharType="separate"/>
      </w:r>
      <w:r w:rsidR="000A17A5" w:rsidRPr="0073011D">
        <w:rPr>
          <w:rFonts w:ascii="Times New Roman" w:hAnsi="Times New Roman" w:cs="Times New Roman"/>
          <w:sz w:val="24"/>
          <w:szCs w:val="24"/>
        </w:rPr>
        <w:t>18</w:t>
      </w:r>
      <w:r w:rsidRPr="0073011D">
        <w:rPr>
          <w:rFonts w:ascii="Times New Roman" w:hAnsi="Times New Roman" w:cs="Times New Roman"/>
          <w:sz w:val="24"/>
          <w:szCs w:val="24"/>
        </w:rPr>
        <w:fldChar w:fldCharType="end"/>
      </w:r>
    </w:p>
    <w:p w14:paraId="28D3B328" w14:textId="77777777" w:rsidR="00440A6F" w:rsidRPr="0073011D" w:rsidRDefault="00440A6F" w:rsidP="006D2919">
      <w:pPr>
        <w:pStyle w:val="13"/>
        <w:rPr>
          <w:rFonts w:ascii="Times New Roman" w:eastAsiaTheme="minorEastAsia" w:hAnsi="Times New Roman" w:cs="Times New Roman"/>
          <w:b/>
          <w:sz w:val="24"/>
          <w:szCs w:val="24"/>
        </w:rPr>
      </w:pPr>
      <w:r w:rsidRPr="0073011D">
        <w:rPr>
          <w:rFonts w:ascii="Times New Roman" w:hAnsi="Times New Roman" w:cs="Times New Roman"/>
          <w:sz w:val="24"/>
          <w:szCs w:val="24"/>
        </w:rPr>
        <w:t>18. Порядок и срок проведения предварительного отбора участников конкурса. Дата подписания протокола о проведении предварительного отбора</w:t>
      </w:r>
      <w:r w:rsidRPr="0073011D">
        <w:rPr>
          <w:rFonts w:ascii="Times New Roman" w:hAnsi="Times New Roman" w:cs="Times New Roman"/>
          <w:sz w:val="24"/>
          <w:szCs w:val="24"/>
        </w:rPr>
        <w:tab/>
      </w:r>
      <w:r w:rsidRPr="0073011D">
        <w:rPr>
          <w:rFonts w:ascii="Times New Roman" w:hAnsi="Times New Roman" w:cs="Times New Roman"/>
          <w:sz w:val="24"/>
          <w:szCs w:val="24"/>
        </w:rPr>
        <w:fldChar w:fldCharType="begin"/>
      </w:r>
      <w:r w:rsidRPr="0073011D">
        <w:rPr>
          <w:rFonts w:ascii="Times New Roman" w:hAnsi="Times New Roman" w:cs="Times New Roman"/>
          <w:sz w:val="24"/>
          <w:szCs w:val="24"/>
        </w:rPr>
        <w:instrText xml:space="preserve"> PAGEREF _Toc60124570 \h </w:instrText>
      </w:r>
      <w:r w:rsidRPr="0073011D">
        <w:rPr>
          <w:rFonts w:ascii="Times New Roman" w:hAnsi="Times New Roman" w:cs="Times New Roman"/>
          <w:sz w:val="24"/>
          <w:szCs w:val="24"/>
        </w:rPr>
      </w:r>
      <w:r w:rsidRPr="0073011D">
        <w:rPr>
          <w:rFonts w:ascii="Times New Roman" w:hAnsi="Times New Roman" w:cs="Times New Roman"/>
          <w:sz w:val="24"/>
          <w:szCs w:val="24"/>
        </w:rPr>
        <w:fldChar w:fldCharType="separate"/>
      </w:r>
      <w:r w:rsidR="000A17A5" w:rsidRPr="0073011D">
        <w:rPr>
          <w:rFonts w:ascii="Times New Roman" w:hAnsi="Times New Roman" w:cs="Times New Roman"/>
          <w:sz w:val="24"/>
          <w:szCs w:val="24"/>
        </w:rPr>
        <w:t>18</w:t>
      </w:r>
      <w:r w:rsidRPr="0073011D">
        <w:rPr>
          <w:rFonts w:ascii="Times New Roman" w:hAnsi="Times New Roman" w:cs="Times New Roman"/>
          <w:sz w:val="24"/>
          <w:szCs w:val="24"/>
        </w:rPr>
        <w:fldChar w:fldCharType="end"/>
      </w:r>
    </w:p>
    <w:p w14:paraId="5C8CD361" w14:textId="77777777" w:rsidR="00440A6F" w:rsidRPr="0073011D" w:rsidRDefault="00440A6F" w:rsidP="006D2919">
      <w:pPr>
        <w:pStyle w:val="13"/>
        <w:rPr>
          <w:rFonts w:ascii="Times New Roman" w:eastAsiaTheme="minorEastAsia" w:hAnsi="Times New Roman" w:cs="Times New Roman"/>
          <w:b/>
          <w:sz w:val="24"/>
          <w:szCs w:val="24"/>
        </w:rPr>
      </w:pPr>
      <w:r w:rsidRPr="0073011D">
        <w:rPr>
          <w:rFonts w:ascii="Times New Roman" w:hAnsi="Times New Roman" w:cs="Times New Roman"/>
          <w:sz w:val="24"/>
          <w:szCs w:val="24"/>
        </w:rPr>
        <w:t>19. Порядок, время вскрытия конвертов с конкурсными предложениями</w:t>
      </w:r>
      <w:r w:rsidRPr="0073011D">
        <w:rPr>
          <w:rFonts w:ascii="Times New Roman" w:hAnsi="Times New Roman" w:cs="Times New Roman"/>
          <w:sz w:val="24"/>
          <w:szCs w:val="24"/>
        </w:rPr>
        <w:tab/>
      </w:r>
      <w:r w:rsidRPr="0073011D">
        <w:rPr>
          <w:rFonts w:ascii="Times New Roman" w:hAnsi="Times New Roman" w:cs="Times New Roman"/>
          <w:sz w:val="24"/>
          <w:szCs w:val="24"/>
        </w:rPr>
        <w:fldChar w:fldCharType="begin"/>
      </w:r>
      <w:r w:rsidRPr="0073011D">
        <w:rPr>
          <w:rFonts w:ascii="Times New Roman" w:hAnsi="Times New Roman" w:cs="Times New Roman"/>
          <w:sz w:val="24"/>
          <w:szCs w:val="24"/>
        </w:rPr>
        <w:instrText xml:space="preserve"> PAGEREF _Toc60124571 \h </w:instrText>
      </w:r>
      <w:r w:rsidRPr="0073011D">
        <w:rPr>
          <w:rFonts w:ascii="Times New Roman" w:hAnsi="Times New Roman" w:cs="Times New Roman"/>
          <w:sz w:val="24"/>
          <w:szCs w:val="24"/>
        </w:rPr>
      </w:r>
      <w:r w:rsidRPr="0073011D">
        <w:rPr>
          <w:rFonts w:ascii="Times New Roman" w:hAnsi="Times New Roman" w:cs="Times New Roman"/>
          <w:sz w:val="24"/>
          <w:szCs w:val="24"/>
        </w:rPr>
        <w:fldChar w:fldCharType="separate"/>
      </w:r>
      <w:r w:rsidR="000A17A5" w:rsidRPr="0073011D">
        <w:rPr>
          <w:rFonts w:ascii="Times New Roman" w:hAnsi="Times New Roman" w:cs="Times New Roman"/>
          <w:sz w:val="24"/>
          <w:szCs w:val="24"/>
        </w:rPr>
        <w:t>19</w:t>
      </w:r>
      <w:r w:rsidRPr="0073011D">
        <w:rPr>
          <w:rFonts w:ascii="Times New Roman" w:hAnsi="Times New Roman" w:cs="Times New Roman"/>
          <w:sz w:val="24"/>
          <w:szCs w:val="24"/>
        </w:rPr>
        <w:fldChar w:fldCharType="end"/>
      </w:r>
    </w:p>
    <w:p w14:paraId="219625E1" w14:textId="77777777" w:rsidR="00440A6F" w:rsidRPr="0073011D" w:rsidRDefault="00440A6F" w:rsidP="006D2919">
      <w:pPr>
        <w:pStyle w:val="13"/>
        <w:rPr>
          <w:rFonts w:ascii="Times New Roman" w:eastAsiaTheme="minorEastAsia" w:hAnsi="Times New Roman" w:cs="Times New Roman"/>
          <w:b/>
          <w:sz w:val="24"/>
          <w:szCs w:val="24"/>
        </w:rPr>
      </w:pPr>
      <w:r w:rsidRPr="0073011D">
        <w:rPr>
          <w:rFonts w:ascii="Times New Roman" w:hAnsi="Times New Roman" w:cs="Times New Roman"/>
          <w:sz w:val="24"/>
          <w:szCs w:val="24"/>
        </w:rPr>
        <w:t>20. Порядок рассмотрения и оценки Конкурсных предложений</w:t>
      </w:r>
      <w:r w:rsidRPr="0073011D">
        <w:rPr>
          <w:rFonts w:ascii="Times New Roman" w:hAnsi="Times New Roman" w:cs="Times New Roman"/>
          <w:sz w:val="24"/>
          <w:szCs w:val="24"/>
        </w:rPr>
        <w:tab/>
      </w:r>
      <w:r w:rsidRPr="0073011D">
        <w:rPr>
          <w:rFonts w:ascii="Times New Roman" w:hAnsi="Times New Roman" w:cs="Times New Roman"/>
          <w:sz w:val="24"/>
          <w:szCs w:val="24"/>
        </w:rPr>
        <w:fldChar w:fldCharType="begin"/>
      </w:r>
      <w:r w:rsidRPr="0073011D">
        <w:rPr>
          <w:rFonts w:ascii="Times New Roman" w:hAnsi="Times New Roman" w:cs="Times New Roman"/>
          <w:sz w:val="24"/>
          <w:szCs w:val="24"/>
        </w:rPr>
        <w:instrText xml:space="preserve"> PAGEREF _Toc60124572 \h </w:instrText>
      </w:r>
      <w:r w:rsidRPr="0073011D">
        <w:rPr>
          <w:rFonts w:ascii="Times New Roman" w:hAnsi="Times New Roman" w:cs="Times New Roman"/>
          <w:sz w:val="24"/>
          <w:szCs w:val="24"/>
        </w:rPr>
      </w:r>
      <w:r w:rsidRPr="0073011D">
        <w:rPr>
          <w:rFonts w:ascii="Times New Roman" w:hAnsi="Times New Roman" w:cs="Times New Roman"/>
          <w:sz w:val="24"/>
          <w:szCs w:val="24"/>
        </w:rPr>
        <w:fldChar w:fldCharType="separate"/>
      </w:r>
      <w:r w:rsidR="000A17A5" w:rsidRPr="0073011D">
        <w:rPr>
          <w:rFonts w:ascii="Times New Roman" w:hAnsi="Times New Roman" w:cs="Times New Roman"/>
          <w:sz w:val="24"/>
          <w:szCs w:val="24"/>
        </w:rPr>
        <w:t>20</w:t>
      </w:r>
      <w:r w:rsidRPr="0073011D">
        <w:rPr>
          <w:rFonts w:ascii="Times New Roman" w:hAnsi="Times New Roman" w:cs="Times New Roman"/>
          <w:sz w:val="24"/>
          <w:szCs w:val="24"/>
        </w:rPr>
        <w:fldChar w:fldCharType="end"/>
      </w:r>
    </w:p>
    <w:p w14:paraId="1837E2F6" w14:textId="77777777" w:rsidR="00440A6F" w:rsidRPr="0073011D" w:rsidRDefault="00440A6F" w:rsidP="006D2919">
      <w:pPr>
        <w:pStyle w:val="13"/>
        <w:rPr>
          <w:rFonts w:ascii="Times New Roman" w:eastAsiaTheme="minorEastAsia" w:hAnsi="Times New Roman" w:cs="Times New Roman"/>
          <w:b/>
          <w:sz w:val="24"/>
          <w:szCs w:val="24"/>
        </w:rPr>
      </w:pPr>
      <w:r w:rsidRPr="0073011D">
        <w:rPr>
          <w:rFonts w:ascii="Times New Roman" w:hAnsi="Times New Roman" w:cs="Times New Roman"/>
          <w:sz w:val="24"/>
          <w:szCs w:val="24"/>
        </w:rPr>
        <w:t>21. Порядок определения победителя конкурса</w:t>
      </w:r>
      <w:r w:rsidRPr="0073011D">
        <w:rPr>
          <w:rFonts w:ascii="Times New Roman" w:hAnsi="Times New Roman" w:cs="Times New Roman"/>
          <w:sz w:val="24"/>
          <w:szCs w:val="24"/>
        </w:rPr>
        <w:tab/>
      </w:r>
      <w:r w:rsidRPr="0073011D">
        <w:rPr>
          <w:rFonts w:ascii="Times New Roman" w:hAnsi="Times New Roman" w:cs="Times New Roman"/>
          <w:sz w:val="24"/>
          <w:szCs w:val="24"/>
        </w:rPr>
        <w:fldChar w:fldCharType="begin"/>
      </w:r>
      <w:r w:rsidRPr="0073011D">
        <w:rPr>
          <w:rFonts w:ascii="Times New Roman" w:hAnsi="Times New Roman" w:cs="Times New Roman"/>
          <w:sz w:val="24"/>
          <w:szCs w:val="24"/>
        </w:rPr>
        <w:instrText xml:space="preserve"> PAGEREF _Toc60124573 \h </w:instrText>
      </w:r>
      <w:r w:rsidRPr="0073011D">
        <w:rPr>
          <w:rFonts w:ascii="Times New Roman" w:hAnsi="Times New Roman" w:cs="Times New Roman"/>
          <w:sz w:val="24"/>
          <w:szCs w:val="24"/>
        </w:rPr>
      </w:r>
      <w:r w:rsidRPr="0073011D">
        <w:rPr>
          <w:rFonts w:ascii="Times New Roman" w:hAnsi="Times New Roman" w:cs="Times New Roman"/>
          <w:sz w:val="24"/>
          <w:szCs w:val="24"/>
        </w:rPr>
        <w:fldChar w:fldCharType="separate"/>
      </w:r>
      <w:r w:rsidR="000A17A5" w:rsidRPr="0073011D">
        <w:rPr>
          <w:rFonts w:ascii="Times New Roman" w:hAnsi="Times New Roman" w:cs="Times New Roman"/>
          <w:sz w:val="24"/>
          <w:szCs w:val="24"/>
        </w:rPr>
        <w:t>21</w:t>
      </w:r>
      <w:r w:rsidRPr="0073011D">
        <w:rPr>
          <w:rFonts w:ascii="Times New Roman" w:hAnsi="Times New Roman" w:cs="Times New Roman"/>
          <w:sz w:val="24"/>
          <w:szCs w:val="24"/>
        </w:rPr>
        <w:fldChar w:fldCharType="end"/>
      </w:r>
    </w:p>
    <w:p w14:paraId="330AB004" w14:textId="77777777" w:rsidR="00440A6F" w:rsidRPr="0073011D" w:rsidRDefault="00440A6F" w:rsidP="006D2919">
      <w:pPr>
        <w:pStyle w:val="13"/>
        <w:rPr>
          <w:rFonts w:ascii="Times New Roman" w:eastAsiaTheme="minorEastAsia" w:hAnsi="Times New Roman" w:cs="Times New Roman"/>
          <w:b/>
          <w:sz w:val="24"/>
          <w:szCs w:val="24"/>
        </w:rPr>
      </w:pPr>
      <w:r w:rsidRPr="0073011D">
        <w:rPr>
          <w:rFonts w:ascii="Times New Roman" w:hAnsi="Times New Roman" w:cs="Times New Roman"/>
          <w:sz w:val="24"/>
          <w:szCs w:val="24"/>
        </w:rPr>
        <w:t>22. Протокол о результатах проведения конкурса</w:t>
      </w:r>
      <w:r w:rsidRPr="0073011D">
        <w:rPr>
          <w:rFonts w:ascii="Times New Roman" w:hAnsi="Times New Roman" w:cs="Times New Roman"/>
          <w:sz w:val="24"/>
          <w:szCs w:val="24"/>
        </w:rPr>
        <w:tab/>
      </w:r>
      <w:r w:rsidRPr="0073011D">
        <w:rPr>
          <w:rFonts w:ascii="Times New Roman" w:hAnsi="Times New Roman" w:cs="Times New Roman"/>
          <w:sz w:val="24"/>
          <w:szCs w:val="24"/>
        </w:rPr>
        <w:fldChar w:fldCharType="begin"/>
      </w:r>
      <w:r w:rsidRPr="0073011D">
        <w:rPr>
          <w:rFonts w:ascii="Times New Roman" w:hAnsi="Times New Roman" w:cs="Times New Roman"/>
          <w:sz w:val="24"/>
          <w:szCs w:val="24"/>
        </w:rPr>
        <w:instrText xml:space="preserve"> PAGEREF _Toc60124574 \h </w:instrText>
      </w:r>
      <w:r w:rsidRPr="0073011D">
        <w:rPr>
          <w:rFonts w:ascii="Times New Roman" w:hAnsi="Times New Roman" w:cs="Times New Roman"/>
          <w:sz w:val="24"/>
          <w:szCs w:val="24"/>
        </w:rPr>
      </w:r>
      <w:r w:rsidRPr="0073011D">
        <w:rPr>
          <w:rFonts w:ascii="Times New Roman" w:hAnsi="Times New Roman" w:cs="Times New Roman"/>
          <w:sz w:val="24"/>
          <w:szCs w:val="24"/>
        </w:rPr>
        <w:fldChar w:fldCharType="separate"/>
      </w:r>
      <w:r w:rsidR="000A17A5" w:rsidRPr="0073011D">
        <w:rPr>
          <w:rFonts w:ascii="Times New Roman" w:hAnsi="Times New Roman" w:cs="Times New Roman"/>
          <w:sz w:val="24"/>
          <w:szCs w:val="24"/>
        </w:rPr>
        <w:t>21</w:t>
      </w:r>
      <w:r w:rsidRPr="0073011D">
        <w:rPr>
          <w:rFonts w:ascii="Times New Roman" w:hAnsi="Times New Roman" w:cs="Times New Roman"/>
          <w:sz w:val="24"/>
          <w:szCs w:val="24"/>
        </w:rPr>
        <w:fldChar w:fldCharType="end"/>
      </w:r>
    </w:p>
    <w:p w14:paraId="3C0F4938" w14:textId="77777777" w:rsidR="00440A6F" w:rsidRPr="0073011D" w:rsidRDefault="00440A6F" w:rsidP="006D2919">
      <w:pPr>
        <w:pStyle w:val="13"/>
        <w:rPr>
          <w:rFonts w:ascii="Times New Roman" w:eastAsiaTheme="minorEastAsia" w:hAnsi="Times New Roman" w:cs="Times New Roman"/>
          <w:b/>
          <w:sz w:val="24"/>
          <w:szCs w:val="24"/>
        </w:rPr>
      </w:pPr>
      <w:r w:rsidRPr="0073011D">
        <w:rPr>
          <w:rFonts w:ascii="Times New Roman" w:eastAsia="Liberation Serif" w:hAnsi="Times New Roman" w:cs="Times New Roman"/>
          <w:sz w:val="24"/>
          <w:szCs w:val="24"/>
        </w:rPr>
        <w:t xml:space="preserve">23. </w:t>
      </w:r>
      <w:r w:rsidRPr="0073011D">
        <w:rPr>
          <w:rFonts w:ascii="Times New Roman" w:hAnsi="Times New Roman" w:cs="Times New Roman"/>
          <w:sz w:val="24"/>
          <w:szCs w:val="24"/>
        </w:rPr>
        <w:t>Срок подписания концессионного соглашения</w:t>
      </w:r>
      <w:r w:rsidRPr="0073011D">
        <w:rPr>
          <w:rFonts w:ascii="Times New Roman" w:hAnsi="Times New Roman" w:cs="Times New Roman"/>
          <w:sz w:val="24"/>
          <w:szCs w:val="24"/>
        </w:rPr>
        <w:tab/>
      </w:r>
      <w:r w:rsidRPr="0073011D">
        <w:rPr>
          <w:rFonts w:ascii="Times New Roman" w:hAnsi="Times New Roman" w:cs="Times New Roman"/>
          <w:sz w:val="24"/>
          <w:szCs w:val="24"/>
        </w:rPr>
        <w:fldChar w:fldCharType="begin"/>
      </w:r>
      <w:r w:rsidRPr="0073011D">
        <w:rPr>
          <w:rFonts w:ascii="Times New Roman" w:hAnsi="Times New Roman" w:cs="Times New Roman"/>
          <w:sz w:val="24"/>
          <w:szCs w:val="24"/>
        </w:rPr>
        <w:instrText xml:space="preserve"> PAGEREF _Toc60124575 \h </w:instrText>
      </w:r>
      <w:r w:rsidRPr="0073011D">
        <w:rPr>
          <w:rFonts w:ascii="Times New Roman" w:hAnsi="Times New Roman" w:cs="Times New Roman"/>
          <w:sz w:val="24"/>
          <w:szCs w:val="24"/>
        </w:rPr>
      </w:r>
      <w:r w:rsidRPr="0073011D">
        <w:rPr>
          <w:rFonts w:ascii="Times New Roman" w:hAnsi="Times New Roman" w:cs="Times New Roman"/>
          <w:sz w:val="24"/>
          <w:szCs w:val="24"/>
        </w:rPr>
        <w:fldChar w:fldCharType="separate"/>
      </w:r>
      <w:r w:rsidR="000A17A5" w:rsidRPr="0073011D">
        <w:rPr>
          <w:rFonts w:ascii="Times New Roman" w:hAnsi="Times New Roman" w:cs="Times New Roman"/>
          <w:sz w:val="24"/>
          <w:szCs w:val="24"/>
        </w:rPr>
        <w:t>21</w:t>
      </w:r>
      <w:r w:rsidRPr="0073011D">
        <w:rPr>
          <w:rFonts w:ascii="Times New Roman" w:hAnsi="Times New Roman" w:cs="Times New Roman"/>
          <w:sz w:val="24"/>
          <w:szCs w:val="24"/>
        </w:rPr>
        <w:fldChar w:fldCharType="end"/>
      </w:r>
    </w:p>
    <w:p w14:paraId="3178B2ED" w14:textId="77777777" w:rsidR="00440A6F" w:rsidRPr="0073011D" w:rsidRDefault="00440A6F" w:rsidP="006D2919">
      <w:pPr>
        <w:pStyle w:val="13"/>
        <w:rPr>
          <w:rFonts w:ascii="Times New Roman" w:eastAsiaTheme="minorEastAsia" w:hAnsi="Times New Roman" w:cs="Times New Roman"/>
          <w:b/>
          <w:sz w:val="24"/>
          <w:szCs w:val="24"/>
        </w:rPr>
      </w:pPr>
      <w:r w:rsidRPr="0073011D">
        <w:rPr>
          <w:rFonts w:ascii="Times New Roman" w:eastAsia="Liberation Serif" w:hAnsi="Times New Roman" w:cs="Times New Roman"/>
          <w:sz w:val="24"/>
          <w:szCs w:val="24"/>
        </w:rPr>
        <w:t xml:space="preserve">24. </w:t>
      </w:r>
      <w:r w:rsidRPr="0073011D">
        <w:rPr>
          <w:rFonts w:ascii="Times New Roman" w:hAnsi="Times New Roman" w:cs="Times New Roman"/>
          <w:sz w:val="24"/>
          <w:szCs w:val="24"/>
        </w:rPr>
        <w:t>Внесение изменений в конкурсную документацию</w:t>
      </w:r>
      <w:r w:rsidRPr="0073011D">
        <w:rPr>
          <w:rFonts w:ascii="Times New Roman" w:hAnsi="Times New Roman" w:cs="Times New Roman"/>
          <w:sz w:val="24"/>
          <w:szCs w:val="24"/>
        </w:rPr>
        <w:tab/>
      </w:r>
      <w:r w:rsidRPr="0073011D">
        <w:rPr>
          <w:rFonts w:ascii="Times New Roman" w:hAnsi="Times New Roman" w:cs="Times New Roman"/>
          <w:sz w:val="24"/>
          <w:szCs w:val="24"/>
        </w:rPr>
        <w:fldChar w:fldCharType="begin"/>
      </w:r>
      <w:r w:rsidRPr="0073011D">
        <w:rPr>
          <w:rFonts w:ascii="Times New Roman" w:hAnsi="Times New Roman" w:cs="Times New Roman"/>
          <w:sz w:val="24"/>
          <w:szCs w:val="24"/>
        </w:rPr>
        <w:instrText xml:space="preserve"> PAGEREF _Toc60124576 \h </w:instrText>
      </w:r>
      <w:r w:rsidRPr="0073011D">
        <w:rPr>
          <w:rFonts w:ascii="Times New Roman" w:hAnsi="Times New Roman" w:cs="Times New Roman"/>
          <w:sz w:val="24"/>
          <w:szCs w:val="24"/>
        </w:rPr>
      </w:r>
      <w:r w:rsidRPr="0073011D">
        <w:rPr>
          <w:rFonts w:ascii="Times New Roman" w:hAnsi="Times New Roman" w:cs="Times New Roman"/>
          <w:sz w:val="24"/>
          <w:szCs w:val="24"/>
        </w:rPr>
        <w:fldChar w:fldCharType="separate"/>
      </w:r>
      <w:r w:rsidR="000A17A5" w:rsidRPr="0073011D">
        <w:rPr>
          <w:rFonts w:ascii="Times New Roman" w:hAnsi="Times New Roman" w:cs="Times New Roman"/>
          <w:sz w:val="24"/>
          <w:szCs w:val="24"/>
        </w:rPr>
        <w:t>23</w:t>
      </w:r>
      <w:r w:rsidRPr="0073011D">
        <w:rPr>
          <w:rFonts w:ascii="Times New Roman" w:hAnsi="Times New Roman" w:cs="Times New Roman"/>
          <w:sz w:val="24"/>
          <w:szCs w:val="24"/>
        </w:rPr>
        <w:fldChar w:fldCharType="end"/>
      </w:r>
    </w:p>
    <w:p w14:paraId="7E74EFCE" w14:textId="77777777" w:rsidR="00440A6F" w:rsidRPr="0073011D" w:rsidRDefault="00440A6F" w:rsidP="006D2919">
      <w:pPr>
        <w:pStyle w:val="13"/>
        <w:rPr>
          <w:rFonts w:ascii="Times New Roman" w:eastAsiaTheme="minorEastAsia" w:hAnsi="Times New Roman" w:cs="Times New Roman"/>
          <w:b/>
          <w:sz w:val="24"/>
          <w:szCs w:val="24"/>
        </w:rPr>
      </w:pPr>
      <w:r w:rsidRPr="0073011D">
        <w:rPr>
          <w:rFonts w:ascii="Times New Roman" w:eastAsia="Liberation Serif" w:hAnsi="Times New Roman" w:cs="Times New Roman"/>
          <w:sz w:val="24"/>
          <w:szCs w:val="24"/>
        </w:rPr>
        <w:lastRenderedPageBreak/>
        <w:t xml:space="preserve">25. </w:t>
      </w:r>
      <w:r w:rsidRPr="0073011D">
        <w:rPr>
          <w:rFonts w:ascii="Times New Roman" w:hAnsi="Times New Roman" w:cs="Times New Roman"/>
          <w:sz w:val="24"/>
          <w:szCs w:val="24"/>
        </w:rPr>
        <w:t>Срок передачи Концедентом Концессионеру объекта концессионного соглашения и (или) иного имущества</w:t>
      </w:r>
      <w:r w:rsidRPr="0073011D">
        <w:rPr>
          <w:rFonts w:ascii="Times New Roman" w:hAnsi="Times New Roman" w:cs="Times New Roman"/>
          <w:sz w:val="24"/>
          <w:szCs w:val="24"/>
        </w:rPr>
        <w:tab/>
      </w:r>
      <w:r w:rsidRPr="0073011D">
        <w:rPr>
          <w:rFonts w:ascii="Times New Roman" w:hAnsi="Times New Roman" w:cs="Times New Roman"/>
          <w:sz w:val="24"/>
          <w:szCs w:val="24"/>
        </w:rPr>
        <w:fldChar w:fldCharType="begin"/>
      </w:r>
      <w:r w:rsidRPr="0073011D">
        <w:rPr>
          <w:rFonts w:ascii="Times New Roman" w:hAnsi="Times New Roman" w:cs="Times New Roman"/>
          <w:sz w:val="24"/>
          <w:szCs w:val="24"/>
        </w:rPr>
        <w:instrText xml:space="preserve"> PAGEREF _Toc60124577 \h </w:instrText>
      </w:r>
      <w:r w:rsidRPr="0073011D">
        <w:rPr>
          <w:rFonts w:ascii="Times New Roman" w:hAnsi="Times New Roman" w:cs="Times New Roman"/>
          <w:sz w:val="24"/>
          <w:szCs w:val="24"/>
        </w:rPr>
      </w:r>
      <w:r w:rsidRPr="0073011D">
        <w:rPr>
          <w:rFonts w:ascii="Times New Roman" w:hAnsi="Times New Roman" w:cs="Times New Roman"/>
          <w:sz w:val="24"/>
          <w:szCs w:val="24"/>
        </w:rPr>
        <w:fldChar w:fldCharType="separate"/>
      </w:r>
      <w:r w:rsidR="000A17A5" w:rsidRPr="0073011D">
        <w:rPr>
          <w:rFonts w:ascii="Times New Roman" w:hAnsi="Times New Roman" w:cs="Times New Roman"/>
          <w:sz w:val="24"/>
          <w:szCs w:val="24"/>
        </w:rPr>
        <w:t>23</w:t>
      </w:r>
      <w:r w:rsidRPr="0073011D">
        <w:rPr>
          <w:rFonts w:ascii="Times New Roman" w:hAnsi="Times New Roman" w:cs="Times New Roman"/>
          <w:sz w:val="24"/>
          <w:szCs w:val="24"/>
        </w:rPr>
        <w:fldChar w:fldCharType="end"/>
      </w:r>
    </w:p>
    <w:p w14:paraId="6720BD80" w14:textId="77777777" w:rsidR="00440A6F" w:rsidRPr="0073011D" w:rsidRDefault="00440A6F" w:rsidP="006D2919">
      <w:pPr>
        <w:pStyle w:val="13"/>
        <w:rPr>
          <w:rFonts w:ascii="Times New Roman" w:eastAsiaTheme="minorEastAsia" w:hAnsi="Times New Roman" w:cs="Times New Roman"/>
          <w:b/>
          <w:sz w:val="24"/>
          <w:szCs w:val="24"/>
        </w:rPr>
      </w:pPr>
      <w:r w:rsidRPr="0073011D">
        <w:rPr>
          <w:rFonts w:ascii="Times New Roman" w:hAnsi="Times New Roman" w:cs="Times New Roman"/>
          <w:sz w:val="24"/>
          <w:szCs w:val="24"/>
        </w:rPr>
        <w:t>26. Перечень приложений к Конкурсной документации</w:t>
      </w:r>
      <w:r w:rsidRPr="0073011D">
        <w:rPr>
          <w:rFonts w:ascii="Times New Roman" w:hAnsi="Times New Roman" w:cs="Times New Roman"/>
          <w:sz w:val="24"/>
          <w:szCs w:val="24"/>
        </w:rPr>
        <w:tab/>
      </w:r>
      <w:r w:rsidRPr="0073011D">
        <w:rPr>
          <w:rFonts w:ascii="Times New Roman" w:hAnsi="Times New Roman" w:cs="Times New Roman"/>
          <w:sz w:val="24"/>
          <w:szCs w:val="24"/>
        </w:rPr>
        <w:fldChar w:fldCharType="begin"/>
      </w:r>
      <w:r w:rsidRPr="0073011D">
        <w:rPr>
          <w:rFonts w:ascii="Times New Roman" w:hAnsi="Times New Roman" w:cs="Times New Roman"/>
          <w:sz w:val="24"/>
          <w:szCs w:val="24"/>
        </w:rPr>
        <w:instrText xml:space="preserve"> PAGEREF _Toc60124578 \h </w:instrText>
      </w:r>
      <w:r w:rsidRPr="0073011D">
        <w:rPr>
          <w:rFonts w:ascii="Times New Roman" w:hAnsi="Times New Roman" w:cs="Times New Roman"/>
          <w:sz w:val="24"/>
          <w:szCs w:val="24"/>
        </w:rPr>
      </w:r>
      <w:r w:rsidRPr="0073011D">
        <w:rPr>
          <w:rFonts w:ascii="Times New Roman" w:hAnsi="Times New Roman" w:cs="Times New Roman"/>
          <w:sz w:val="24"/>
          <w:szCs w:val="24"/>
        </w:rPr>
        <w:fldChar w:fldCharType="separate"/>
      </w:r>
      <w:r w:rsidR="000A17A5" w:rsidRPr="0073011D">
        <w:rPr>
          <w:rFonts w:ascii="Times New Roman" w:hAnsi="Times New Roman" w:cs="Times New Roman"/>
          <w:sz w:val="24"/>
          <w:szCs w:val="24"/>
        </w:rPr>
        <w:t>24</w:t>
      </w:r>
      <w:r w:rsidRPr="0073011D">
        <w:rPr>
          <w:rFonts w:ascii="Times New Roman" w:hAnsi="Times New Roman" w:cs="Times New Roman"/>
          <w:sz w:val="24"/>
          <w:szCs w:val="24"/>
        </w:rPr>
        <w:fldChar w:fldCharType="end"/>
      </w:r>
    </w:p>
    <w:p w14:paraId="6E12C784" w14:textId="77777777" w:rsidR="00440A6F" w:rsidRPr="0073011D" w:rsidRDefault="00440A6F" w:rsidP="006D2919">
      <w:pPr>
        <w:pStyle w:val="13"/>
        <w:rPr>
          <w:rFonts w:ascii="Times New Roman" w:eastAsiaTheme="minorEastAsia" w:hAnsi="Times New Roman" w:cs="Times New Roman"/>
          <w:b/>
          <w:sz w:val="24"/>
          <w:szCs w:val="24"/>
        </w:rPr>
      </w:pPr>
      <w:r w:rsidRPr="0073011D">
        <w:rPr>
          <w:rFonts w:ascii="Times New Roman" w:hAnsi="Times New Roman" w:cs="Times New Roman"/>
          <w:sz w:val="24"/>
          <w:szCs w:val="24"/>
        </w:rPr>
        <w:t>Форма № 1. «Опись документов, представляемых для участия в предварительном отборе открытого конкурса»</w:t>
      </w:r>
      <w:r w:rsidRPr="0073011D">
        <w:rPr>
          <w:rFonts w:ascii="Times New Roman" w:hAnsi="Times New Roman" w:cs="Times New Roman"/>
          <w:sz w:val="24"/>
          <w:szCs w:val="24"/>
        </w:rPr>
        <w:tab/>
      </w:r>
      <w:r w:rsidRPr="0073011D">
        <w:rPr>
          <w:rFonts w:ascii="Times New Roman" w:hAnsi="Times New Roman" w:cs="Times New Roman"/>
          <w:sz w:val="24"/>
          <w:szCs w:val="24"/>
        </w:rPr>
        <w:fldChar w:fldCharType="begin"/>
      </w:r>
      <w:r w:rsidRPr="0073011D">
        <w:rPr>
          <w:rFonts w:ascii="Times New Roman" w:hAnsi="Times New Roman" w:cs="Times New Roman"/>
          <w:sz w:val="24"/>
          <w:szCs w:val="24"/>
        </w:rPr>
        <w:instrText xml:space="preserve"> PAGEREF _Toc60124579 \h </w:instrText>
      </w:r>
      <w:r w:rsidRPr="0073011D">
        <w:rPr>
          <w:rFonts w:ascii="Times New Roman" w:hAnsi="Times New Roman" w:cs="Times New Roman"/>
          <w:sz w:val="24"/>
          <w:szCs w:val="24"/>
        </w:rPr>
      </w:r>
      <w:r w:rsidRPr="0073011D">
        <w:rPr>
          <w:rFonts w:ascii="Times New Roman" w:hAnsi="Times New Roman" w:cs="Times New Roman"/>
          <w:sz w:val="24"/>
          <w:szCs w:val="24"/>
        </w:rPr>
        <w:fldChar w:fldCharType="separate"/>
      </w:r>
      <w:r w:rsidR="000A17A5" w:rsidRPr="0073011D">
        <w:rPr>
          <w:rFonts w:ascii="Times New Roman" w:hAnsi="Times New Roman" w:cs="Times New Roman"/>
          <w:sz w:val="24"/>
          <w:szCs w:val="24"/>
        </w:rPr>
        <w:t>25</w:t>
      </w:r>
      <w:r w:rsidRPr="0073011D">
        <w:rPr>
          <w:rFonts w:ascii="Times New Roman" w:hAnsi="Times New Roman" w:cs="Times New Roman"/>
          <w:sz w:val="24"/>
          <w:szCs w:val="24"/>
        </w:rPr>
        <w:fldChar w:fldCharType="end"/>
      </w:r>
    </w:p>
    <w:p w14:paraId="617D01FF" w14:textId="77777777" w:rsidR="00440A6F" w:rsidRPr="0073011D" w:rsidRDefault="00440A6F" w:rsidP="006D2919">
      <w:pPr>
        <w:pStyle w:val="13"/>
        <w:rPr>
          <w:rFonts w:ascii="Times New Roman" w:eastAsiaTheme="minorEastAsia" w:hAnsi="Times New Roman" w:cs="Times New Roman"/>
          <w:b/>
          <w:sz w:val="24"/>
          <w:szCs w:val="24"/>
        </w:rPr>
      </w:pPr>
      <w:r w:rsidRPr="0073011D">
        <w:rPr>
          <w:rFonts w:ascii="Times New Roman" w:hAnsi="Times New Roman" w:cs="Times New Roman"/>
          <w:sz w:val="24"/>
          <w:szCs w:val="24"/>
        </w:rPr>
        <w:t>Форма № 2 «Заявка на участие в открытом конкурсе»</w:t>
      </w:r>
      <w:r w:rsidRPr="0073011D">
        <w:rPr>
          <w:rFonts w:ascii="Times New Roman" w:hAnsi="Times New Roman" w:cs="Times New Roman"/>
          <w:sz w:val="24"/>
          <w:szCs w:val="24"/>
        </w:rPr>
        <w:tab/>
      </w:r>
      <w:r w:rsidRPr="0073011D">
        <w:rPr>
          <w:rFonts w:ascii="Times New Roman" w:hAnsi="Times New Roman" w:cs="Times New Roman"/>
          <w:sz w:val="24"/>
          <w:szCs w:val="24"/>
        </w:rPr>
        <w:fldChar w:fldCharType="begin"/>
      </w:r>
      <w:r w:rsidRPr="0073011D">
        <w:rPr>
          <w:rFonts w:ascii="Times New Roman" w:hAnsi="Times New Roman" w:cs="Times New Roman"/>
          <w:sz w:val="24"/>
          <w:szCs w:val="24"/>
        </w:rPr>
        <w:instrText xml:space="preserve"> PAGEREF _Toc60124580 \h </w:instrText>
      </w:r>
      <w:r w:rsidRPr="0073011D">
        <w:rPr>
          <w:rFonts w:ascii="Times New Roman" w:hAnsi="Times New Roman" w:cs="Times New Roman"/>
          <w:sz w:val="24"/>
          <w:szCs w:val="24"/>
        </w:rPr>
      </w:r>
      <w:r w:rsidRPr="0073011D">
        <w:rPr>
          <w:rFonts w:ascii="Times New Roman" w:hAnsi="Times New Roman" w:cs="Times New Roman"/>
          <w:sz w:val="24"/>
          <w:szCs w:val="24"/>
        </w:rPr>
        <w:fldChar w:fldCharType="separate"/>
      </w:r>
      <w:r w:rsidR="000A17A5" w:rsidRPr="0073011D">
        <w:rPr>
          <w:rFonts w:ascii="Times New Roman" w:hAnsi="Times New Roman" w:cs="Times New Roman"/>
          <w:sz w:val="24"/>
          <w:szCs w:val="24"/>
        </w:rPr>
        <w:t>26</w:t>
      </w:r>
      <w:r w:rsidRPr="0073011D">
        <w:rPr>
          <w:rFonts w:ascii="Times New Roman" w:hAnsi="Times New Roman" w:cs="Times New Roman"/>
          <w:sz w:val="24"/>
          <w:szCs w:val="24"/>
        </w:rPr>
        <w:fldChar w:fldCharType="end"/>
      </w:r>
    </w:p>
    <w:p w14:paraId="13C274F9" w14:textId="77777777" w:rsidR="00440A6F" w:rsidRPr="0073011D" w:rsidRDefault="00440A6F" w:rsidP="006D2919">
      <w:pPr>
        <w:pStyle w:val="13"/>
        <w:rPr>
          <w:rFonts w:ascii="Times New Roman" w:eastAsiaTheme="minorEastAsia" w:hAnsi="Times New Roman" w:cs="Times New Roman"/>
          <w:b/>
          <w:sz w:val="24"/>
          <w:szCs w:val="24"/>
        </w:rPr>
      </w:pPr>
      <w:r w:rsidRPr="0073011D">
        <w:rPr>
          <w:rFonts w:ascii="Times New Roman" w:hAnsi="Times New Roman" w:cs="Times New Roman"/>
          <w:sz w:val="24"/>
          <w:szCs w:val="24"/>
        </w:rPr>
        <w:t>Приложение № 1 к форме № 2</w:t>
      </w:r>
      <w:r w:rsidRPr="0073011D">
        <w:rPr>
          <w:rFonts w:ascii="Times New Roman" w:hAnsi="Times New Roman" w:cs="Times New Roman"/>
          <w:sz w:val="24"/>
          <w:szCs w:val="24"/>
        </w:rPr>
        <w:tab/>
      </w:r>
      <w:r w:rsidRPr="0073011D">
        <w:rPr>
          <w:rFonts w:ascii="Times New Roman" w:hAnsi="Times New Roman" w:cs="Times New Roman"/>
          <w:sz w:val="24"/>
          <w:szCs w:val="24"/>
        </w:rPr>
        <w:fldChar w:fldCharType="begin"/>
      </w:r>
      <w:r w:rsidRPr="0073011D">
        <w:rPr>
          <w:rFonts w:ascii="Times New Roman" w:hAnsi="Times New Roman" w:cs="Times New Roman"/>
          <w:sz w:val="24"/>
          <w:szCs w:val="24"/>
        </w:rPr>
        <w:instrText xml:space="preserve"> PAGEREF _Toc60124581 \h </w:instrText>
      </w:r>
      <w:r w:rsidRPr="0073011D">
        <w:rPr>
          <w:rFonts w:ascii="Times New Roman" w:hAnsi="Times New Roman" w:cs="Times New Roman"/>
          <w:sz w:val="24"/>
          <w:szCs w:val="24"/>
        </w:rPr>
      </w:r>
      <w:r w:rsidRPr="0073011D">
        <w:rPr>
          <w:rFonts w:ascii="Times New Roman" w:hAnsi="Times New Roman" w:cs="Times New Roman"/>
          <w:sz w:val="24"/>
          <w:szCs w:val="24"/>
        </w:rPr>
        <w:fldChar w:fldCharType="separate"/>
      </w:r>
      <w:r w:rsidR="000A17A5" w:rsidRPr="0073011D">
        <w:rPr>
          <w:rFonts w:ascii="Times New Roman" w:hAnsi="Times New Roman" w:cs="Times New Roman"/>
          <w:sz w:val="24"/>
          <w:szCs w:val="24"/>
        </w:rPr>
        <w:t>28</w:t>
      </w:r>
      <w:r w:rsidRPr="0073011D">
        <w:rPr>
          <w:rFonts w:ascii="Times New Roman" w:hAnsi="Times New Roman" w:cs="Times New Roman"/>
          <w:sz w:val="24"/>
          <w:szCs w:val="24"/>
        </w:rPr>
        <w:fldChar w:fldCharType="end"/>
      </w:r>
    </w:p>
    <w:p w14:paraId="260E2610" w14:textId="77777777" w:rsidR="00440A6F" w:rsidRPr="0073011D" w:rsidRDefault="00440A6F" w:rsidP="006D2919">
      <w:pPr>
        <w:pStyle w:val="13"/>
        <w:rPr>
          <w:rFonts w:ascii="Times New Roman" w:eastAsiaTheme="minorEastAsia" w:hAnsi="Times New Roman" w:cs="Times New Roman"/>
          <w:b/>
          <w:sz w:val="24"/>
          <w:szCs w:val="24"/>
        </w:rPr>
      </w:pPr>
      <w:r w:rsidRPr="0073011D">
        <w:rPr>
          <w:rFonts w:ascii="Times New Roman" w:hAnsi="Times New Roman" w:cs="Times New Roman"/>
          <w:sz w:val="24"/>
          <w:szCs w:val="24"/>
        </w:rPr>
        <w:t>Форма № 3 «Анкета участника открытого конкурса – юридического лица»</w:t>
      </w:r>
      <w:r w:rsidRPr="0073011D">
        <w:rPr>
          <w:rFonts w:ascii="Times New Roman" w:hAnsi="Times New Roman" w:cs="Times New Roman"/>
          <w:sz w:val="24"/>
          <w:szCs w:val="24"/>
        </w:rPr>
        <w:tab/>
      </w:r>
      <w:r w:rsidRPr="0073011D">
        <w:rPr>
          <w:rFonts w:ascii="Times New Roman" w:hAnsi="Times New Roman" w:cs="Times New Roman"/>
          <w:sz w:val="24"/>
          <w:szCs w:val="24"/>
        </w:rPr>
        <w:fldChar w:fldCharType="begin"/>
      </w:r>
      <w:r w:rsidRPr="0073011D">
        <w:rPr>
          <w:rFonts w:ascii="Times New Roman" w:hAnsi="Times New Roman" w:cs="Times New Roman"/>
          <w:sz w:val="24"/>
          <w:szCs w:val="24"/>
        </w:rPr>
        <w:instrText xml:space="preserve"> PAGEREF _Toc60124582 \h </w:instrText>
      </w:r>
      <w:r w:rsidRPr="0073011D">
        <w:rPr>
          <w:rFonts w:ascii="Times New Roman" w:hAnsi="Times New Roman" w:cs="Times New Roman"/>
          <w:sz w:val="24"/>
          <w:szCs w:val="24"/>
        </w:rPr>
      </w:r>
      <w:r w:rsidRPr="0073011D">
        <w:rPr>
          <w:rFonts w:ascii="Times New Roman" w:hAnsi="Times New Roman" w:cs="Times New Roman"/>
          <w:sz w:val="24"/>
          <w:szCs w:val="24"/>
        </w:rPr>
        <w:fldChar w:fldCharType="separate"/>
      </w:r>
      <w:r w:rsidR="000A17A5" w:rsidRPr="0073011D">
        <w:rPr>
          <w:rFonts w:ascii="Times New Roman" w:hAnsi="Times New Roman" w:cs="Times New Roman"/>
          <w:sz w:val="24"/>
          <w:szCs w:val="24"/>
        </w:rPr>
        <w:t>29</w:t>
      </w:r>
      <w:r w:rsidRPr="0073011D">
        <w:rPr>
          <w:rFonts w:ascii="Times New Roman" w:hAnsi="Times New Roman" w:cs="Times New Roman"/>
          <w:sz w:val="24"/>
          <w:szCs w:val="24"/>
        </w:rPr>
        <w:fldChar w:fldCharType="end"/>
      </w:r>
    </w:p>
    <w:p w14:paraId="07D6F0BC" w14:textId="77777777" w:rsidR="00440A6F" w:rsidRPr="0073011D" w:rsidRDefault="00440A6F" w:rsidP="006D2919">
      <w:pPr>
        <w:pStyle w:val="13"/>
        <w:rPr>
          <w:rFonts w:ascii="Times New Roman" w:eastAsiaTheme="minorEastAsia" w:hAnsi="Times New Roman" w:cs="Times New Roman"/>
          <w:b/>
          <w:sz w:val="24"/>
          <w:szCs w:val="24"/>
        </w:rPr>
      </w:pPr>
      <w:r w:rsidRPr="0073011D">
        <w:rPr>
          <w:rFonts w:ascii="Times New Roman" w:hAnsi="Times New Roman" w:cs="Times New Roman"/>
          <w:sz w:val="24"/>
          <w:szCs w:val="24"/>
        </w:rPr>
        <w:t>Форма № 3.1. «Анкета участника открытого конкурса – физического лица, индивидуального предпринимателя»</w:t>
      </w:r>
      <w:r w:rsidRPr="0073011D">
        <w:rPr>
          <w:rFonts w:ascii="Times New Roman" w:hAnsi="Times New Roman" w:cs="Times New Roman"/>
          <w:sz w:val="24"/>
          <w:szCs w:val="24"/>
        </w:rPr>
        <w:tab/>
      </w:r>
      <w:r w:rsidRPr="0073011D">
        <w:rPr>
          <w:rFonts w:ascii="Times New Roman" w:hAnsi="Times New Roman" w:cs="Times New Roman"/>
          <w:sz w:val="24"/>
          <w:szCs w:val="24"/>
        </w:rPr>
        <w:fldChar w:fldCharType="begin"/>
      </w:r>
      <w:r w:rsidRPr="0073011D">
        <w:rPr>
          <w:rFonts w:ascii="Times New Roman" w:hAnsi="Times New Roman" w:cs="Times New Roman"/>
          <w:sz w:val="24"/>
          <w:szCs w:val="24"/>
        </w:rPr>
        <w:instrText xml:space="preserve"> PAGEREF _Toc60124583 \h </w:instrText>
      </w:r>
      <w:r w:rsidRPr="0073011D">
        <w:rPr>
          <w:rFonts w:ascii="Times New Roman" w:hAnsi="Times New Roman" w:cs="Times New Roman"/>
          <w:sz w:val="24"/>
          <w:szCs w:val="24"/>
        </w:rPr>
      </w:r>
      <w:r w:rsidRPr="0073011D">
        <w:rPr>
          <w:rFonts w:ascii="Times New Roman" w:hAnsi="Times New Roman" w:cs="Times New Roman"/>
          <w:sz w:val="24"/>
          <w:szCs w:val="24"/>
        </w:rPr>
        <w:fldChar w:fldCharType="separate"/>
      </w:r>
      <w:r w:rsidR="000A17A5" w:rsidRPr="0073011D">
        <w:rPr>
          <w:rFonts w:ascii="Times New Roman" w:hAnsi="Times New Roman" w:cs="Times New Roman"/>
          <w:sz w:val="24"/>
          <w:szCs w:val="24"/>
        </w:rPr>
        <w:t>30</w:t>
      </w:r>
      <w:r w:rsidRPr="0073011D">
        <w:rPr>
          <w:rFonts w:ascii="Times New Roman" w:hAnsi="Times New Roman" w:cs="Times New Roman"/>
          <w:sz w:val="24"/>
          <w:szCs w:val="24"/>
        </w:rPr>
        <w:fldChar w:fldCharType="end"/>
      </w:r>
    </w:p>
    <w:p w14:paraId="5BDE0342" w14:textId="77777777" w:rsidR="00440A6F" w:rsidRPr="0073011D" w:rsidRDefault="00440A6F" w:rsidP="006D2919">
      <w:pPr>
        <w:pStyle w:val="13"/>
        <w:rPr>
          <w:rFonts w:ascii="Times New Roman" w:eastAsiaTheme="minorEastAsia" w:hAnsi="Times New Roman" w:cs="Times New Roman"/>
          <w:b/>
          <w:sz w:val="24"/>
          <w:szCs w:val="24"/>
        </w:rPr>
      </w:pPr>
      <w:r w:rsidRPr="0073011D">
        <w:rPr>
          <w:rFonts w:ascii="Times New Roman" w:hAnsi="Times New Roman" w:cs="Times New Roman"/>
          <w:sz w:val="24"/>
          <w:szCs w:val="24"/>
        </w:rPr>
        <w:t>Форма №4 «Требования к участникам открытого конкурса»</w:t>
      </w:r>
      <w:r w:rsidRPr="0073011D">
        <w:rPr>
          <w:rFonts w:ascii="Times New Roman" w:hAnsi="Times New Roman" w:cs="Times New Roman"/>
          <w:sz w:val="24"/>
          <w:szCs w:val="24"/>
        </w:rPr>
        <w:tab/>
      </w:r>
      <w:r w:rsidRPr="0073011D">
        <w:rPr>
          <w:rFonts w:ascii="Times New Roman" w:hAnsi="Times New Roman" w:cs="Times New Roman"/>
          <w:sz w:val="24"/>
          <w:szCs w:val="24"/>
        </w:rPr>
        <w:fldChar w:fldCharType="begin"/>
      </w:r>
      <w:r w:rsidRPr="0073011D">
        <w:rPr>
          <w:rFonts w:ascii="Times New Roman" w:hAnsi="Times New Roman" w:cs="Times New Roman"/>
          <w:sz w:val="24"/>
          <w:szCs w:val="24"/>
        </w:rPr>
        <w:instrText xml:space="preserve"> PAGEREF _Toc60124584 \h </w:instrText>
      </w:r>
      <w:r w:rsidRPr="0073011D">
        <w:rPr>
          <w:rFonts w:ascii="Times New Roman" w:hAnsi="Times New Roman" w:cs="Times New Roman"/>
          <w:sz w:val="24"/>
          <w:szCs w:val="24"/>
        </w:rPr>
      </w:r>
      <w:r w:rsidRPr="0073011D">
        <w:rPr>
          <w:rFonts w:ascii="Times New Roman" w:hAnsi="Times New Roman" w:cs="Times New Roman"/>
          <w:sz w:val="24"/>
          <w:szCs w:val="24"/>
        </w:rPr>
        <w:fldChar w:fldCharType="separate"/>
      </w:r>
      <w:r w:rsidR="000A17A5" w:rsidRPr="0073011D">
        <w:rPr>
          <w:rFonts w:ascii="Times New Roman" w:hAnsi="Times New Roman" w:cs="Times New Roman"/>
          <w:sz w:val="24"/>
          <w:szCs w:val="24"/>
        </w:rPr>
        <w:t>31</w:t>
      </w:r>
      <w:r w:rsidRPr="0073011D">
        <w:rPr>
          <w:rFonts w:ascii="Times New Roman" w:hAnsi="Times New Roman" w:cs="Times New Roman"/>
          <w:sz w:val="24"/>
          <w:szCs w:val="24"/>
        </w:rPr>
        <w:fldChar w:fldCharType="end"/>
      </w:r>
    </w:p>
    <w:p w14:paraId="6F2FE632" w14:textId="77777777" w:rsidR="00440A6F" w:rsidRPr="0073011D" w:rsidRDefault="00440A6F" w:rsidP="006D2919">
      <w:pPr>
        <w:pStyle w:val="13"/>
        <w:rPr>
          <w:rFonts w:ascii="Times New Roman" w:eastAsiaTheme="minorEastAsia" w:hAnsi="Times New Roman" w:cs="Times New Roman"/>
          <w:b/>
          <w:sz w:val="24"/>
          <w:szCs w:val="24"/>
        </w:rPr>
      </w:pPr>
      <w:r w:rsidRPr="0073011D">
        <w:rPr>
          <w:rFonts w:ascii="Times New Roman" w:hAnsi="Times New Roman" w:cs="Times New Roman"/>
          <w:sz w:val="24"/>
          <w:szCs w:val="24"/>
        </w:rPr>
        <w:t>Форма № 5 «Запрос на представление разъяснений содержания конкурсной документации»</w:t>
      </w:r>
      <w:r w:rsidRPr="0073011D">
        <w:rPr>
          <w:rFonts w:ascii="Times New Roman" w:hAnsi="Times New Roman" w:cs="Times New Roman"/>
          <w:sz w:val="24"/>
          <w:szCs w:val="24"/>
        </w:rPr>
        <w:tab/>
      </w:r>
      <w:r w:rsidRPr="0073011D">
        <w:rPr>
          <w:rFonts w:ascii="Times New Roman" w:hAnsi="Times New Roman" w:cs="Times New Roman"/>
          <w:sz w:val="24"/>
          <w:szCs w:val="24"/>
        </w:rPr>
        <w:fldChar w:fldCharType="begin"/>
      </w:r>
      <w:r w:rsidRPr="0073011D">
        <w:rPr>
          <w:rFonts w:ascii="Times New Roman" w:hAnsi="Times New Roman" w:cs="Times New Roman"/>
          <w:sz w:val="24"/>
          <w:szCs w:val="24"/>
        </w:rPr>
        <w:instrText xml:space="preserve"> PAGEREF _Toc60124585 \h </w:instrText>
      </w:r>
      <w:r w:rsidRPr="0073011D">
        <w:rPr>
          <w:rFonts w:ascii="Times New Roman" w:hAnsi="Times New Roman" w:cs="Times New Roman"/>
          <w:sz w:val="24"/>
          <w:szCs w:val="24"/>
        </w:rPr>
      </w:r>
      <w:r w:rsidRPr="0073011D">
        <w:rPr>
          <w:rFonts w:ascii="Times New Roman" w:hAnsi="Times New Roman" w:cs="Times New Roman"/>
          <w:sz w:val="24"/>
          <w:szCs w:val="24"/>
        </w:rPr>
        <w:fldChar w:fldCharType="separate"/>
      </w:r>
      <w:r w:rsidR="000A17A5" w:rsidRPr="0073011D">
        <w:rPr>
          <w:rFonts w:ascii="Times New Roman" w:hAnsi="Times New Roman" w:cs="Times New Roman"/>
          <w:sz w:val="24"/>
          <w:szCs w:val="24"/>
        </w:rPr>
        <w:t>32</w:t>
      </w:r>
      <w:r w:rsidRPr="0073011D">
        <w:rPr>
          <w:rFonts w:ascii="Times New Roman" w:hAnsi="Times New Roman" w:cs="Times New Roman"/>
          <w:sz w:val="24"/>
          <w:szCs w:val="24"/>
        </w:rPr>
        <w:fldChar w:fldCharType="end"/>
      </w:r>
    </w:p>
    <w:p w14:paraId="1B9F0999" w14:textId="77777777" w:rsidR="00440A6F" w:rsidRPr="0073011D" w:rsidRDefault="00440A6F" w:rsidP="006D2919">
      <w:pPr>
        <w:pStyle w:val="13"/>
        <w:rPr>
          <w:rFonts w:ascii="Times New Roman" w:eastAsiaTheme="minorEastAsia" w:hAnsi="Times New Roman" w:cs="Times New Roman"/>
          <w:b/>
          <w:sz w:val="24"/>
          <w:szCs w:val="24"/>
        </w:rPr>
      </w:pPr>
      <w:r w:rsidRPr="0073011D">
        <w:rPr>
          <w:rFonts w:ascii="Times New Roman" w:hAnsi="Times New Roman" w:cs="Times New Roman"/>
          <w:sz w:val="24"/>
          <w:szCs w:val="24"/>
        </w:rPr>
        <w:t>Форма № 6 «Опись документов и материалов Конкурсного предложения»</w:t>
      </w:r>
      <w:r w:rsidRPr="0073011D">
        <w:rPr>
          <w:rFonts w:ascii="Times New Roman" w:hAnsi="Times New Roman" w:cs="Times New Roman"/>
          <w:sz w:val="24"/>
          <w:szCs w:val="24"/>
        </w:rPr>
        <w:tab/>
      </w:r>
      <w:r w:rsidRPr="0073011D">
        <w:rPr>
          <w:rFonts w:ascii="Times New Roman" w:hAnsi="Times New Roman" w:cs="Times New Roman"/>
          <w:sz w:val="24"/>
          <w:szCs w:val="24"/>
        </w:rPr>
        <w:fldChar w:fldCharType="begin"/>
      </w:r>
      <w:r w:rsidRPr="0073011D">
        <w:rPr>
          <w:rFonts w:ascii="Times New Roman" w:hAnsi="Times New Roman" w:cs="Times New Roman"/>
          <w:sz w:val="24"/>
          <w:szCs w:val="24"/>
        </w:rPr>
        <w:instrText xml:space="preserve"> PAGEREF _Toc60124586 \h </w:instrText>
      </w:r>
      <w:r w:rsidRPr="0073011D">
        <w:rPr>
          <w:rFonts w:ascii="Times New Roman" w:hAnsi="Times New Roman" w:cs="Times New Roman"/>
          <w:sz w:val="24"/>
          <w:szCs w:val="24"/>
        </w:rPr>
      </w:r>
      <w:r w:rsidRPr="0073011D">
        <w:rPr>
          <w:rFonts w:ascii="Times New Roman" w:hAnsi="Times New Roman" w:cs="Times New Roman"/>
          <w:sz w:val="24"/>
          <w:szCs w:val="24"/>
        </w:rPr>
        <w:fldChar w:fldCharType="separate"/>
      </w:r>
      <w:r w:rsidR="000A17A5" w:rsidRPr="0073011D">
        <w:rPr>
          <w:rFonts w:ascii="Times New Roman" w:hAnsi="Times New Roman" w:cs="Times New Roman"/>
          <w:sz w:val="24"/>
          <w:szCs w:val="24"/>
        </w:rPr>
        <w:t>33</w:t>
      </w:r>
      <w:r w:rsidRPr="0073011D">
        <w:rPr>
          <w:rFonts w:ascii="Times New Roman" w:hAnsi="Times New Roman" w:cs="Times New Roman"/>
          <w:sz w:val="24"/>
          <w:szCs w:val="24"/>
        </w:rPr>
        <w:fldChar w:fldCharType="end"/>
      </w:r>
    </w:p>
    <w:p w14:paraId="3F3FE8C1" w14:textId="77777777" w:rsidR="00440A6F" w:rsidRPr="0073011D" w:rsidRDefault="00440A6F" w:rsidP="006D2919">
      <w:pPr>
        <w:pStyle w:val="13"/>
        <w:rPr>
          <w:rFonts w:ascii="Times New Roman" w:eastAsiaTheme="minorEastAsia" w:hAnsi="Times New Roman" w:cs="Times New Roman"/>
          <w:b/>
          <w:sz w:val="24"/>
          <w:szCs w:val="24"/>
        </w:rPr>
      </w:pPr>
      <w:r w:rsidRPr="0073011D">
        <w:rPr>
          <w:rFonts w:ascii="Times New Roman" w:hAnsi="Times New Roman" w:cs="Times New Roman"/>
          <w:sz w:val="24"/>
          <w:szCs w:val="24"/>
        </w:rPr>
        <w:t>Приложение № 1</w:t>
      </w:r>
      <w:r w:rsidRPr="0073011D">
        <w:rPr>
          <w:rFonts w:ascii="Times New Roman" w:hAnsi="Times New Roman" w:cs="Times New Roman"/>
          <w:sz w:val="24"/>
          <w:szCs w:val="24"/>
        </w:rPr>
        <w:tab/>
      </w:r>
      <w:r w:rsidRPr="0073011D">
        <w:rPr>
          <w:rFonts w:ascii="Times New Roman" w:hAnsi="Times New Roman" w:cs="Times New Roman"/>
          <w:sz w:val="24"/>
          <w:szCs w:val="24"/>
        </w:rPr>
        <w:fldChar w:fldCharType="begin"/>
      </w:r>
      <w:r w:rsidRPr="0073011D">
        <w:rPr>
          <w:rFonts w:ascii="Times New Roman" w:hAnsi="Times New Roman" w:cs="Times New Roman"/>
          <w:sz w:val="24"/>
          <w:szCs w:val="24"/>
        </w:rPr>
        <w:instrText xml:space="preserve"> PAGEREF _Toc60124587 \h </w:instrText>
      </w:r>
      <w:r w:rsidRPr="0073011D">
        <w:rPr>
          <w:rFonts w:ascii="Times New Roman" w:hAnsi="Times New Roman" w:cs="Times New Roman"/>
          <w:sz w:val="24"/>
          <w:szCs w:val="24"/>
        </w:rPr>
      </w:r>
      <w:r w:rsidRPr="0073011D">
        <w:rPr>
          <w:rFonts w:ascii="Times New Roman" w:hAnsi="Times New Roman" w:cs="Times New Roman"/>
          <w:sz w:val="24"/>
          <w:szCs w:val="24"/>
        </w:rPr>
        <w:fldChar w:fldCharType="separate"/>
      </w:r>
      <w:r w:rsidR="000A17A5" w:rsidRPr="0073011D">
        <w:rPr>
          <w:rFonts w:ascii="Times New Roman" w:hAnsi="Times New Roman" w:cs="Times New Roman"/>
          <w:sz w:val="24"/>
          <w:szCs w:val="24"/>
        </w:rPr>
        <w:t>34</w:t>
      </w:r>
      <w:r w:rsidRPr="0073011D">
        <w:rPr>
          <w:rFonts w:ascii="Times New Roman" w:hAnsi="Times New Roman" w:cs="Times New Roman"/>
          <w:sz w:val="24"/>
          <w:szCs w:val="24"/>
        </w:rPr>
        <w:fldChar w:fldCharType="end"/>
      </w:r>
    </w:p>
    <w:p w14:paraId="190D733B" w14:textId="77777777" w:rsidR="00440A6F" w:rsidRPr="0073011D" w:rsidRDefault="00440A6F" w:rsidP="006D2919">
      <w:pPr>
        <w:pStyle w:val="13"/>
        <w:rPr>
          <w:rFonts w:ascii="Times New Roman" w:eastAsiaTheme="minorEastAsia" w:hAnsi="Times New Roman" w:cs="Times New Roman"/>
          <w:b/>
          <w:sz w:val="24"/>
          <w:szCs w:val="24"/>
        </w:rPr>
      </w:pPr>
      <w:r w:rsidRPr="0073011D">
        <w:rPr>
          <w:rFonts w:ascii="Times New Roman" w:hAnsi="Times New Roman" w:cs="Times New Roman"/>
          <w:sz w:val="24"/>
          <w:szCs w:val="24"/>
        </w:rPr>
        <w:t>Приложение № 2</w:t>
      </w:r>
      <w:r w:rsidRPr="0073011D">
        <w:rPr>
          <w:rFonts w:ascii="Times New Roman" w:hAnsi="Times New Roman" w:cs="Times New Roman"/>
          <w:sz w:val="24"/>
          <w:szCs w:val="24"/>
        </w:rPr>
        <w:tab/>
      </w:r>
      <w:r w:rsidRPr="0073011D">
        <w:rPr>
          <w:rFonts w:ascii="Times New Roman" w:hAnsi="Times New Roman" w:cs="Times New Roman"/>
          <w:sz w:val="24"/>
          <w:szCs w:val="24"/>
        </w:rPr>
        <w:fldChar w:fldCharType="begin"/>
      </w:r>
      <w:r w:rsidRPr="0073011D">
        <w:rPr>
          <w:rFonts w:ascii="Times New Roman" w:hAnsi="Times New Roman" w:cs="Times New Roman"/>
          <w:sz w:val="24"/>
          <w:szCs w:val="24"/>
        </w:rPr>
        <w:instrText xml:space="preserve"> PAGEREF _Toc60124591 \h </w:instrText>
      </w:r>
      <w:r w:rsidRPr="0073011D">
        <w:rPr>
          <w:rFonts w:ascii="Times New Roman" w:hAnsi="Times New Roman" w:cs="Times New Roman"/>
          <w:sz w:val="24"/>
          <w:szCs w:val="24"/>
        </w:rPr>
      </w:r>
      <w:r w:rsidRPr="0073011D">
        <w:rPr>
          <w:rFonts w:ascii="Times New Roman" w:hAnsi="Times New Roman" w:cs="Times New Roman"/>
          <w:sz w:val="24"/>
          <w:szCs w:val="24"/>
        </w:rPr>
        <w:fldChar w:fldCharType="separate"/>
      </w:r>
      <w:r w:rsidR="000A17A5" w:rsidRPr="0073011D">
        <w:rPr>
          <w:rFonts w:ascii="Times New Roman" w:hAnsi="Times New Roman" w:cs="Times New Roman"/>
          <w:sz w:val="24"/>
          <w:szCs w:val="24"/>
        </w:rPr>
        <w:t>59</w:t>
      </w:r>
      <w:r w:rsidRPr="0073011D">
        <w:rPr>
          <w:rFonts w:ascii="Times New Roman" w:hAnsi="Times New Roman" w:cs="Times New Roman"/>
          <w:sz w:val="24"/>
          <w:szCs w:val="24"/>
        </w:rPr>
        <w:fldChar w:fldCharType="end"/>
      </w:r>
    </w:p>
    <w:p w14:paraId="340A5D86" w14:textId="77777777" w:rsidR="00440A6F" w:rsidRPr="0073011D" w:rsidRDefault="00440A6F" w:rsidP="006D2919">
      <w:pPr>
        <w:pStyle w:val="13"/>
        <w:rPr>
          <w:rFonts w:ascii="Times New Roman" w:eastAsiaTheme="minorEastAsia" w:hAnsi="Times New Roman" w:cs="Times New Roman"/>
          <w:b/>
          <w:sz w:val="24"/>
          <w:szCs w:val="24"/>
        </w:rPr>
      </w:pPr>
      <w:r w:rsidRPr="0073011D">
        <w:rPr>
          <w:rFonts w:ascii="Times New Roman" w:hAnsi="Times New Roman" w:cs="Times New Roman"/>
          <w:sz w:val="24"/>
          <w:szCs w:val="24"/>
        </w:rPr>
        <w:t>Приложение № 3</w:t>
      </w:r>
      <w:r w:rsidRPr="0073011D">
        <w:rPr>
          <w:rFonts w:ascii="Times New Roman" w:hAnsi="Times New Roman" w:cs="Times New Roman"/>
          <w:sz w:val="24"/>
          <w:szCs w:val="24"/>
        </w:rPr>
        <w:tab/>
      </w:r>
      <w:r w:rsidRPr="0073011D">
        <w:rPr>
          <w:rFonts w:ascii="Times New Roman" w:hAnsi="Times New Roman" w:cs="Times New Roman"/>
          <w:sz w:val="24"/>
          <w:szCs w:val="24"/>
        </w:rPr>
        <w:fldChar w:fldCharType="begin"/>
      </w:r>
      <w:r w:rsidRPr="0073011D">
        <w:rPr>
          <w:rFonts w:ascii="Times New Roman" w:hAnsi="Times New Roman" w:cs="Times New Roman"/>
          <w:sz w:val="24"/>
          <w:szCs w:val="24"/>
        </w:rPr>
        <w:instrText xml:space="preserve"> PAGEREF _Toc60124592 \h </w:instrText>
      </w:r>
      <w:r w:rsidRPr="0073011D">
        <w:rPr>
          <w:rFonts w:ascii="Times New Roman" w:hAnsi="Times New Roman" w:cs="Times New Roman"/>
          <w:sz w:val="24"/>
          <w:szCs w:val="24"/>
        </w:rPr>
      </w:r>
      <w:r w:rsidRPr="0073011D">
        <w:rPr>
          <w:rFonts w:ascii="Times New Roman" w:hAnsi="Times New Roman" w:cs="Times New Roman"/>
          <w:sz w:val="24"/>
          <w:szCs w:val="24"/>
        </w:rPr>
        <w:fldChar w:fldCharType="separate"/>
      </w:r>
      <w:r w:rsidR="000A17A5" w:rsidRPr="0073011D">
        <w:rPr>
          <w:rFonts w:ascii="Times New Roman" w:hAnsi="Times New Roman" w:cs="Times New Roman"/>
          <w:sz w:val="24"/>
          <w:szCs w:val="24"/>
        </w:rPr>
        <w:t>65</w:t>
      </w:r>
      <w:r w:rsidRPr="0073011D">
        <w:rPr>
          <w:rFonts w:ascii="Times New Roman" w:hAnsi="Times New Roman" w:cs="Times New Roman"/>
          <w:sz w:val="24"/>
          <w:szCs w:val="24"/>
        </w:rPr>
        <w:fldChar w:fldCharType="end"/>
      </w:r>
    </w:p>
    <w:p w14:paraId="0CB2B546" w14:textId="77777777" w:rsidR="00440A6F" w:rsidRPr="0073011D" w:rsidRDefault="00440A6F" w:rsidP="006D2919">
      <w:pPr>
        <w:pStyle w:val="13"/>
        <w:rPr>
          <w:rFonts w:ascii="Times New Roman" w:eastAsiaTheme="minorEastAsia" w:hAnsi="Times New Roman" w:cs="Times New Roman"/>
          <w:b/>
          <w:sz w:val="24"/>
          <w:szCs w:val="24"/>
        </w:rPr>
      </w:pPr>
      <w:r w:rsidRPr="0073011D">
        <w:rPr>
          <w:rFonts w:ascii="Times New Roman" w:hAnsi="Times New Roman" w:cs="Times New Roman"/>
          <w:sz w:val="24"/>
          <w:szCs w:val="24"/>
        </w:rPr>
        <w:t>Приложение № 4</w:t>
      </w:r>
      <w:r w:rsidRPr="0073011D">
        <w:rPr>
          <w:rFonts w:ascii="Times New Roman" w:hAnsi="Times New Roman" w:cs="Times New Roman"/>
          <w:sz w:val="24"/>
          <w:szCs w:val="24"/>
        </w:rPr>
        <w:tab/>
      </w:r>
      <w:r w:rsidRPr="0073011D">
        <w:rPr>
          <w:rFonts w:ascii="Times New Roman" w:hAnsi="Times New Roman" w:cs="Times New Roman"/>
          <w:sz w:val="24"/>
          <w:szCs w:val="24"/>
        </w:rPr>
        <w:fldChar w:fldCharType="begin"/>
      </w:r>
      <w:r w:rsidRPr="0073011D">
        <w:rPr>
          <w:rFonts w:ascii="Times New Roman" w:hAnsi="Times New Roman" w:cs="Times New Roman"/>
          <w:sz w:val="24"/>
          <w:szCs w:val="24"/>
        </w:rPr>
        <w:instrText xml:space="preserve"> PAGEREF _Toc60124593 \h </w:instrText>
      </w:r>
      <w:r w:rsidRPr="0073011D">
        <w:rPr>
          <w:rFonts w:ascii="Times New Roman" w:hAnsi="Times New Roman" w:cs="Times New Roman"/>
          <w:sz w:val="24"/>
          <w:szCs w:val="24"/>
        </w:rPr>
      </w:r>
      <w:r w:rsidRPr="0073011D">
        <w:rPr>
          <w:rFonts w:ascii="Times New Roman" w:hAnsi="Times New Roman" w:cs="Times New Roman"/>
          <w:sz w:val="24"/>
          <w:szCs w:val="24"/>
        </w:rPr>
        <w:fldChar w:fldCharType="separate"/>
      </w:r>
      <w:r w:rsidR="000A17A5" w:rsidRPr="0073011D">
        <w:rPr>
          <w:rFonts w:ascii="Times New Roman" w:hAnsi="Times New Roman" w:cs="Times New Roman"/>
          <w:sz w:val="24"/>
          <w:szCs w:val="24"/>
        </w:rPr>
        <w:t>66</w:t>
      </w:r>
      <w:r w:rsidRPr="0073011D">
        <w:rPr>
          <w:rFonts w:ascii="Times New Roman" w:hAnsi="Times New Roman" w:cs="Times New Roman"/>
          <w:sz w:val="24"/>
          <w:szCs w:val="24"/>
        </w:rPr>
        <w:fldChar w:fldCharType="end"/>
      </w:r>
    </w:p>
    <w:p w14:paraId="3EE0FEDE" w14:textId="77777777" w:rsidR="00440A6F" w:rsidRPr="0073011D" w:rsidRDefault="00440A6F" w:rsidP="006D2919">
      <w:pPr>
        <w:pStyle w:val="13"/>
        <w:rPr>
          <w:rFonts w:ascii="Times New Roman" w:eastAsiaTheme="minorEastAsia" w:hAnsi="Times New Roman" w:cs="Times New Roman"/>
          <w:b/>
          <w:sz w:val="24"/>
          <w:szCs w:val="24"/>
        </w:rPr>
      </w:pPr>
      <w:r w:rsidRPr="0073011D">
        <w:rPr>
          <w:rFonts w:ascii="Times New Roman" w:hAnsi="Times New Roman" w:cs="Times New Roman"/>
          <w:sz w:val="24"/>
          <w:szCs w:val="24"/>
        </w:rPr>
        <w:t>Приложение № 5</w:t>
      </w:r>
      <w:r w:rsidRPr="0073011D">
        <w:rPr>
          <w:rFonts w:ascii="Times New Roman" w:hAnsi="Times New Roman" w:cs="Times New Roman"/>
          <w:sz w:val="24"/>
          <w:szCs w:val="24"/>
        </w:rPr>
        <w:tab/>
      </w:r>
      <w:r w:rsidRPr="0073011D">
        <w:rPr>
          <w:rFonts w:ascii="Times New Roman" w:hAnsi="Times New Roman" w:cs="Times New Roman"/>
          <w:sz w:val="24"/>
          <w:szCs w:val="24"/>
        </w:rPr>
        <w:fldChar w:fldCharType="begin"/>
      </w:r>
      <w:r w:rsidRPr="0073011D">
        <w:rPr>
          <w:rFonts w:ascii="Times New Roman" w:hAnsi="Times New Roman" w:cs="Times New Roman"/>
          <w:sz w:val="24"/>
          <w:szCs w:val="24"/>
        </w:rPr>
        <w:instrText xml:space="preserve"> PAGEREF _Toc60124594 \h </w:instrText>
      </w:r>
      <w:r w:rsidRPr="0073011D">
        <w:rPr>
          <w:rFonts w:ascii="Times New Roman" w:hAnsi="Times New Roman" w:cs="Times New Roman"/>
          <w:sz w:val="24"/>
          <w:szCs w:val="24"/>
        </w:rPr>
      </w:r>
      <w:r w:rsidRPr="0073011D">
        <w:rPr>
          <w:rFonts w:ascii="Times New Roman" w:hAnsi="Times New Roman" w:cs="Times New Roman"/>
          <w:sz w:val="24"/>
          <w:szCs w:val="24"/>
        </w:rPr>
        <w:fldChar w:fldCharType="separate"/>
      </w:r>
      <w:r w:rsidR="000A17A5" w:rsidRPr="0073011D">
        <w:rPr>
          <w:rFonts w:ascii="Times New Roman" w:hAnsi="Times New Roman" w:cs="Times New Roman"/>
          <w:sz w:val="24"/>
          <w:szCs w:val="24"/>
        </w:rPr>
        <w:t>67</w:t>
      </w:r>
      <w:r w:rsidRPr="0073011D">
        <w:rPr>
          <w:rFonts w:ascii="Times New Roman" w:hAnsi="Times New Roman" w:cs="Times New Roman"/>
          <w:sz w:val="24"/>
          <w:szCs w:val="24"/>
        </w:rPr>
        <w:fldChar w:fldCharType="end"/>
      </w:r>
    </w:p>
    <w:p w14:paraId="589E6C94" w14:textId="77777777" w:rsidR="00440A6F" w:rsidRPr="0073011D" w:rsidRDefault="00440A6F" w:rsidP="006D2919">
      <w:pPr>
        <w:pStyle w:val="13"/>
        <w:rPr>
          <w:rFonts w:eastAsiaTheme="minorEastAsia" w:cstheme="minorBidi"/>
          <w:b/>
          <w:sz w:val="22"/>
          <w:szCs w:val="22"/>
        </w:rPr>
      </w:pPr>
      <w:r w:rsidRPr="0073011D">
        <w:rPr>
          <w:rFonts w:ascii="Times New Roman" w:hAnsi="Times New Roman" w:cs="Times New Roman"/>
          <w:sz w:val="24"/>
          <w:szCs w:val="24"/>
        </w:rPr>
        <w:t>Приложение № 6</w:t>
      </w:r>
      <w:r w:rsidRPr="0073011D">
        <w:rPr>
          <w:rFonts w:ascii="Times New Roman" w:hAnsi="Times New Roman" w:cs="Times New Roman"/>
          <w:sz w:val="24"/>
          <w:szCs w:val="24"/>
        </w:rPr>
        <w:tab/>
      </w:r>
      <w:r w:rsidRPr="0073011D">
        <w:rPr>
          <w:rFonts w:ascii="Times New Roman" w:hAnsi="Times New Roman" w:cs="Times New Roman"/>
          <w:sz w:val="24"/>
          <w:szCs w:val="24"/>
        </w:rPr>
        <w:fldChar w:fldCharType="begin"/>
      </w:r>
      <w:r w:rsidRPr="0073011D">
        <w:rPr>
          <w:rFonts w:ascii="Times New Roman" w:hAnsi="Times New Roman" w:cs="Times New Roman"/>
          <w:sz w:val="24"/>
          <w:szCs w:val="24"/>
        </w:rPr>
        <w:instrText xml:space="preserve"> PAGEREF _Toc60124595 \h </w:instrText>
      </w:r>
      <w:r w:rsidRPr="0073011D">
        <w:rPr>
          <w:rFonts w:ascii="Times New Roman" w:hAnsi="Times New Roman" w:cs="Times New Roman"/>
          <w:sz w:val="24"/>
          <w:szCs w:val="24"/>
        </w:rPr>
      </w:r>
      <w:r w:rsidRPr="0073011D">
        <w:rPr>
          <w:rFonts w:ascii="Times New Roman" w:hAnsi="Times New Roman" w:cs="Times New Roman"/>
          <w:sz w:val="24"/>
          <w:szCs w:val="24"/>
        </w:rPr>
        <w:fldChar w:fldCharType="separate"/>
      </w:r>
      <w:r w:rsidR="000A17A5" w:rsidRPr="0073011D">
        <w:rPr>
          <w:rFonts w:ascii="Times New Roman" w:hAnsi="Times New Roman" w:cs="Times New Roman"/>
          <w:sz w:val="24"/>
          <w:szCs w:val="24"/>
        </w:rPr>
        <w:t>68</w:t>
      </w:r>
      <w:r w:rsidRPr="0073011D">
        <w:rPr>
          <w:rFonts w:ascii="Times New Roman" w:hAnsi="Times New Roman" w:cs="Times New Roman"/>
          <w:sz w:val="24"/>
          <w:szCs w:val="24"/>
        </w:rPr>
        <w:fldChar w:fldCharType="end"/>
      </w:r>
    </w:p>
    <w:p w14:paraId="5CD8E1C0" w14:textId="0255C063" w:rsidR="004D7EA0" w:rsidRPr="0073011D" w:rsidRDefault="00440A6F" w:rsidP="00440A6F">
      <w:pPr>
        <w:jc w:val="both"/>
        <w:rPr>
          <w:b/>
        </w:rPr>
      </w:pPr>
      <w:r w:rsidRPr="0073011D">
        <w:rPr>
          <w:bCs/>
          <w:caps/>
          <w:sz w:val="22"/>
          <w:szCs w:val="22"/>
        </w:rPr>
        <w:fldChar w:fldCharType="end"/>
      </w:r>
    </w:p>
    <w:p w14:paraId="07597A0A" w14:textId="77777777" w:rsidR="004D7EA0" w:rsidRPr="0073011D" w:rsidRDefault="004D7EA0" w:rsidP="006617FD">
      <w:pPr>
        <w:jc w:val="center"/>
        <w:rPr>
          <w:b/>
        </w:rPr>
      </w:pPr>
    </w:p>
    <w:p w14:paraId="7B44DAB1" w14:textId="77777777" w:rsidR="004D7EA0" w:rsidRPr="0073011D" w:rsidRDefault="004D7EA0" w:rsidP="00160EB1">
      <w:pPr>
        <w:jc w:val="both"/>
        <w:sectPr w:rsidR="004D7EA0" w:rsidRPr="0073011D" w:rsidSect="003D61D5">
          <w:headerReference w:type="default" r:id="rId12"/>
          <w:footerReference w:type="default" r:id="rId13"/>
          <w:headerReference w:type="first" r:id="rId14"/>
          <w:pgSz w:w="11906" w:h="16838"/>
          <w:pgMar w:top="993" w:right="851" w:bottom="425" w:left="1701" w:header="709" w:footer="709" w:gutter="0"/>
          <w:cols w:space="708"/>
          <w:titlePg/>
          <w:docGrid w:linePitch="360"/>
        </w:sectPr>
      </w:pPr>
    </w:p>
    <w:p w14:paraId="15A01C15" w14:textId="1A4C56F6" w:rsidR="00440A6F" w:rsidRPr="0073011D" w:rsidRDefault="00440A6F" w:rsidP="00440A6F">
      <w:pPr>
        <w:pStyle w:val="Standard"/>
        <w:autoSpaceDE w:val="0"/>
        <w:ind w:firstLine="567"/>
        <w:jc w:val="center"/>
        <w:outlineLvl w:val="0"/>
        <w:rPr>
          <w:rFonts w:eastAsia="Times New Roman CYR" w:cs="Times New Roman"/>
          <w:b/>
          <w:bCs/>
          <w:lang w:val="ru-RU"/>
        </w:rPr>
      </w:pPr>
      <w:bookmarkStart w:id="4" w:name="_Общие_положения"/>
      <w:bookmarkStart w:id="5" w:name="_Toc60124550"/>
      <w:bookmarkEnd w:id="3"/>
      <w:bookmarkEnd w:id="4"/>
      <w:r w:rsidRPr="0073011D">
        <w:rPr>
          <w:rFonts w:eastAsia="Times New Roman CYR" w:cs="Times New Roman"/>
          <w:b/>
          <w:bCs/>
          <w:lang w:val="ru-RU"/>
        </w:rPr>
        <w:lastRenderedPageBreak/>
        <w:t>ОБЩИЕ ПОЛОЖЕНИЯ</w:t>
      </w:r>
      <w:bookmarkEnd w:id="5"/>
    </w:p>
    <w:p w14:paraId="7DB0D8F4" w14:textId="77777777" w:rsidR="00440A6F" w:rsidRPr="0073011D" w:rsidRDefault="00440A6F" w:rsidP="004375A0">
      <w:pPr>
        <w:pStyle w:val="Standard"/>
        <w:autoSpaceDE w:val="0"/>
        <w:ind w:firstLine="567"/>
        <w:jc w:val="both"/>
        <w:rPr>
          <w:rFonts w:eastAsia="Times New Roman CYR" w:cs="Times New Roman"/>
          <w:bCs/>
          <w:lang w:val="ru-RU"/>
        </w:rPr>
      </w:pPr>
    </w:p>
    <w:p w14:paraId="1C76A604" w14:textId="4BF36CB5" w:rsidR="000571F1" w:rsidRPr="0073011D" w:rsidRDefault="000571F1" w:rsidP="004375A0">
      <w:pPr>
        <w:pStyle w:val="Standard"/>
        <w:autoSpaceDE w:val="0"/>
        <w:ind w:firstLine="567"/>
        <w:jc w:val="both"/>
        <w:rPr>
          <w:rFonts w:eastAsia="Times New Roman CYR" w:cs="Times New Roman"/>
          <w:bCs/>
          <w:lang w:val="ru-RU"/>
        </w:rPr>
      </w:pPr>
      <w:r w:rsidRPr="0073011D">
        <w:rPr>
          <w:rFonts w:eastAsia="Times New Roman CYR" w:cs="Times New Roman"/>
          <w:bCs/>
        </w:rPr>
        <w:t xml:space="preserve">Настоящая </w:t>
      </w:r>
      <w:r w:rsidR="003B1F45" w:rsidRPr="0073011D">
        <w:rPr>
          <w:rFonts w:eastAsia="Times New Roman CYR" w:cs="Times New Roman"/>
          <w:bCs/>
          <w:lang w:val="ru-RU"/>
        </w:rPr>
        <w:t xml:space="preserve">конкурсная документация разработана </w:t>
      </w:r>
      <w:r w:rsidRPr="0073011D">
        <w:rPr>
          <w:rFonts w:eastAsia="Times New Roman CYR" w:cs="Times New Roman"/>
          <w:bCs/>
          <w:color w:val="000000"/>
          <w:lang w:val="ru-RU"/>
        </w:rPr>
        <w:t>в соответствии с</w:t>
      </w:r>
      <w:r w:rsidR="00911879" w:rsidRPr="0073011D">
        <w:rPr>
          <w:rFonts w:eastAsia="Times New Roman CYR" w:cs="Times New Roman"/>
          <w:bCs/>
          <w:color w:val="000000"/>
          <w:lang w:val="ru-RU"/>
        </w:rPr>
        <w:t xml:space="preserve"> </w:t>
      </w:r>
      <w:r w:rsidR="003B1F45" w:rsidRPr="0073011D">
        <w:rPr>
          <w:rFonts w:eastAsia="Times New Roman CYR" w:cs="Times New Roman"/>
          <w:bCs/>
          <w:color w:val="000000"/>
          <w:lang w:val="ru-RU"/>
        </w:rPr>
        <w:t>Гражданским кодексом Российской</w:t>
      </w:r>
      <w:r w:rsidR="00911879" w:rsidRPr="0073011D">
        <w:rPr>
          <w:rFonts w:eastAsia="Times New Roman" w:cs="Times New Roman"/>
          <w:lang w:eastAsia="ru-RU"/>
        </w:rPr>
        <w:t xml:space="preserve"> </w:t>
      </w:r>
      <w:r w:rsidR="003B1F45" w:rsidRPr="0073011D">
        <w:rPr>
          <w:rFonts w:eastAsia="Times New Roman" w:cs="Times New Roman"/>
          <w:lang w:val="ru-RU" w:eastAsia="ru-RU"/>
        </w:rPr>
        <w:t>Федерации,</w:t>
      </w:r>
      <w:r w:rsidR="00911879" w:rsidRPr="0073011D">
        <w:rPr>
          <w:rFonts w:eastAsia="Times New Roman" w:cs="Times New Roman"/>
          <w:lang w:eastAsia="ru-RU"/>
        </w:rPr>
        <w:t xml:space="preserve"> </w:t>
      </w:r>
      <w:r w:rsidR="003B1F45" w:rsidRPr="0073011D">
        <w:rPr>
          <w:rFonts w:eastAsia="Times New Roman" w:cs="Times New Roman"/>
          <w:lang w:val="ru-RU" w:eastAsia="ru-RU"/>
        </w:rPr>
        <w:t>Федеральным</w:t>
      </w:r>
      <w:r w:rsidR="00911879" w:rsidRPr="0073011D">
        <w:rPr>
          <w:rFonts w:eastAsia="Times New Roman" w:cs="Times New Roman"/>
          <w:lang w:eastAsia="ru-RU"/>
        </w:rPr>
        <w:t xml:space="preserve"> </w:t>
      </w:r>
      <w:r w:rsidR="003B1F45" w:rsidRPr="0073011D">
        <w:rPr>
          <w:rFonts w:eastAsia="Times New Roman" w:cs="Times New Roman"/>
          <w:lang w:val="ru-RU" w:eastAsia="ru-RU"/>
        </w:rPr>
        <w:t>законом от 21.07.200</w:t>
      </w:r>
      <w:r w:rsidR="00911879" w:rsidRPr="0073011D">
        <w:rPr>
          <w:rFonts w:eastAsia="Times New Roman" w:cs="Times New Roman"/>
          <w:lang w:eastAsia="ru-RU"/>
        </w:rPr>
        <w:t xml:space="preserve">5 № 115-ФЗ «О </w:t>
      </w:r>
      <w:r w:rsidR="003B1F45" w:rsidRPr="0073011D">
        <w:rPr>
          <w:rFonts w:eastAsia="Times New Roman" w:cs="Times New Roman"/>
          <w:lang w:val="ru-RU" w:eastAsia="ru-RU"/>
        </w:rPr>
        <w:t>концессионных</w:t>
      </w:r>
      <w:r w:rsidR="00911879" w:rsidRPr="0073011D">
        <w:rPr>
          <w:rFonts w:eastAsia="Times New Roman" w:cs="Times New Roman"/>
          <w:lang w:eastAsia="ru-RU"/>
        </w:rPr>
        <w:t xml:space="preserve"> </w:t>
      </w:r>
      <w:r w:rsidR="003B1F45" w:rsidRPr="0073011D">
        <w:rPr>
          <w:rFonts w:eastAsia="Times New Roman" w:cs="Times New Roman"/>
          <w:lang w:val="ru-RU" w:eastAsia="ru-RU"/>
        </w:rPr>
        <w:t>соглашениях</w:t>
      </w:r>
      <w:r w:rsidR="00911879" w:rsidRPr="0073011D">
        <w:rPr>
          <w:rFonts w:eastAsia="Times New Roman" w:cs="Times New Roman"/>
          <w:lang w:eastAsia="ru-RU"/>
        </w:rPr>
        <w:t>» (</w:t>
      </w:r>
      <w:r w:rsidR="00DA2849" w:rsidRPr="0073011D">
        <w:rPr>
          <w:rFonts w:eastAsia="Times New Roman" w:cs="Times New Roman"/>
          <w:lang w:val="ru-RU" w:eastAsia="ru-RU"/>
        </w:rPr>
        <w:t>далее - Закон</w:t>
      </w:r>
      <w:r w:rsidR="00911879" w:rsidRPr="0073011D">
        <w:rPr>
          <w:rFonts w:eastAsia="Times New Roman" w:cs="Times New Roman"/>
          <w:lang w:eastAsia="ru-RU"/>
        </w:rPr>
        <w:t xml:space="preserve"> о </w:t>
      </w:r>
      <w:r w:rsidR="00DA2849" w:rsidRPr="0073011D">
        <w:rPr>
          <w:rFonts w:eastAsia="Times New Roman" w:cs="Times New Roman"/>
          <w:lang w:val="ru-RU" w:eastAsia="ru-RU"/>
        </w:rPr>
        <w:t>концессионных соглашениях</w:t>
      </w:r>
      <w:r w:rsidR="00911879" w:rsidRPr="0073011D">
        <w:rPr>
          <w:rFonts w:eastAsia="Times New Roman" w:cs="Times New Roman"/>
          <w:lang w:eastAsia="ru-RU"/>
        </w:rPr>
        <w:t xml:space="preserve">), </w:t>
      </w:r>
      <w:r w:rsidR="00911879" w:rsidRPr="0073011D">
        <w:rPr>
          <w:rFonts w:eastAsia="Times New Roman" w:cs="Times New Roman"/>
          <w:lang w:val="ru-RU" w:eastAsia="ru-RU"/>
        </w:rPr>
        <w:t xml:space="preserve">Федеральный законом </w:t>
      </w:r>
      <w:r w:rsidR="00DA2849" w:rsidRPr="0073011D">
        <w:rPr>
          <w:rFonts w:eastAsia="Times New Roman" w:cs="Times New Roman"/>
          <w:lang w:val="ru-RU" w:eastAsia="ru-RU"/>
        </w:rPr>
        <w:t>от</w:t>
      </w:r>
      <w:r w:rsidR="00911879" w:rsidRPr="0073011D">
        <w:rPr>
          <w:rFonts w:eastAsia="Times New Roman" w:cs="Times New Roman"/>
          <w:lang w:eastAsia="ru-RU"/>
        </w:rPr>
        <w:t xml:space="preserve"> </w:t>
      </w:r>
      <w:r w:rsidR="00911879" w:rsidRPr="0073011D">
        <w:rPr>
          <w:rFonts w:eastAsia="Times New Roman" w:cs="Times New Roman"/>
          <w:lang w:val="ru-RU" w:eastAsia="ru-RU"/>
        </w:rPr>
        <w:t>0</w:t>
      </w:r>
      <w:r w:rsidR="00911879" w:rsidRPr="0073011D">
        <w:rPr>
          <w:rFonts w:eastAsia="Times New Roman" w:cs="Times New Roman"/>
          <w:lang w:eastAsia="ru-RU"/>
        </w:rPr>
        <w:t>6</w:t>
      </w:r>
      <w:r w:rsidR="00911879" w:rsidRPr="0073011D">
        <w:rPr>
          <w:rFonts w:eastAsia="Times New Roman" w:cs="Times New Roman"/>
          <w:lang w:val="ru-RU" w:eastAsia="ru-RU"/>
        </w:rPr>
        <w:t>.10.</w:t>
      </w:r>
      <w:r w:rsidR="00911879" w:rsidRPr="0073011D">
        <w:rPr>
          <w:rFonts w:eastAsia="Times New Roman" w:cs="Times New Roman"/>
          <w:lang w:eastAsia="ru-RU"/>
        </w:rPr>
        <w:t>2003 № 131-ФЗ «</w:t>
      </w:r>
      <w:r w:rsidR="00DA2849" w:rsidRPr="0073011D">
        <w:rPr>
          <w:rFonts w:eastAsia="Times New Roman" w:cs="Times New Roman"/>
          <w:lang w:val="ru-RU" w:eastAsia="ru-RU"/>
        </w:rPr>
        <w:t>Об</w:t>
      </w:r>
      <w:r w:rsidR="00911879" w:rsidRPr="0073011D">
        <w:rPr>
          <w:rFonts w:eastAsia="Times New Roman" w:cs="Times New Roman"/>
          <w:lang w:eastAsia="ru-RU"/>
        </w:rPr>
        <w:t xml:space="preserve"> </w:t>
      </w:r>
      <w:r w:rsidR="00DA2849" w:rsidRPr="0073011D">
        <w:rPr>
          <w:rFonts w:eastAsia="Times New Roman" w:cs="Times New Roman"/>
          <w:lang w:val="ru-RU" w:eastAsia="ru-RU"/>
        </w:rPr>
        <w:t>общих принципах</w:t>
      </w:r>
      <w:r w:rsidR="00911879" w:rsidRPr="0073011D">
        <w:rPr>
          <w:rFonts w:eastAsia="Times New Roman" w:cs="Times New Roman"/>
          <w:lang w:eastAsia="ru-RU"/>
        </w:rPr>
        <w:t xml:space="preserve"> </w:t>
      </w:r>
      <w:r w:rsidR="00DA2849" w:rsidRPr="0073011D">
        <w:rPr>
          <w:rFonts w:eastAsia="Times New Roman" w:cs="Times New Roman"/>
          <w:lang w:val="ru-RU" w:eastAsia="ru-RU"/>
        </w:rPr>
        <w:t xml:space="preserve">организации местного самоуправления </w:t>
      </w:r>
      <w:r w:rsidR="00911879" w:rsidRPr="0073011D">
        <w:rPr>
          <w:rFonts w:eastAsia="Times New Roman" w:cs="Times New Roman"/>
          <w:lang w:eastAsia="ru-RU"/>
        </w:rPr>
        <w:t xml:space="preserve">в </w:t>
      </w:r>
      <w:r w:rsidR="00DA2849" w:rsidRPr="0073011D">
        <w:rPr>
          <w:rFonts w:eastAsia="Times New Roman" w:cs="Times New Roman"/>
          <w:lang w:val="ru-RU" w:eastAsia="ru-RU"/>
        </w:rPr>
        <w:t>Российской Федерации</w:t>
      </w:r>
      <w:r w:rsidR="00911879" w:rsidRPr="0073011D">
        <w:rPr>
          <w:rFonts w:eastAsia="Times New Roman" w:cs="Times New Roman"/>
          <w:lang w:eastAsia="ru-RU"/>
        </w:rPr>
        <w:t xml:space="preserve">», </w:t>
      </w:r>
      <w:r w:rsidR="00DA2849" w:rsidRPr="0073011D">
        <w:rPr>
          <w:rFonts w:eastAsia="Times New Roman" w:cs="Times New Roman"/>
          <w:lang w:val="ru-RU" w:eastAsia="ru-RU"/>
        </w:rPr>
        <w:t xml:space="preserve">постановлением </w:t>
      </w:r>
      <w:r w:rsidR="00911879" w:rsidRPr="0073011D">
        <w:rPr>
          <w:rFonts w:eastAsia="Times New Roman" w:cs="Times New Roman"/>
          <w:lang w:val="ru-RU" w:eastAsia="ru-RU"/>
        </w:rPr>
        <w:t>администрации Боготольского района Красноярского края о</w:t>
      </w:r>
      <w:r w:rsidR="00911879" w:rsidRPr="0073011D">
        <w:rPr>
          <w:rFonts w:eastAsia="Times New Roman" w:cs="Times New Roman"/>
          <w:lang w:eastAsia="ru-RU"/>
        </w:rPr>
        <w:t xml:space="preserve">т </w:t>
      </w:r>
      <w:r w:rsidR="00A33555" w:rsidRPr="0073011D">
        <w:rPr>
          <w:rFonts w:eastAsia="Times New Roman" w:cs="Times New Roman"/>
          <w:lang w:val="ru-RU" w:eastAsia="ru-RU"/>
        </w:rPr>
        <w:t xml:space="preserve">29.12.2020 </w:t>
      </w:r>
      <w:r w:rsidR="00911879" w:rsidRPr="0073011D">
        <w:rPr>
          <w:rFonts w:eastAsia="Times New Roman" w:cs="Times New Roman"/>
          <w:lang w:eastAsia="ru-RU"/>
        </w:rPr>
        <w:t xml:space="preserve">№ </w:t>
      </w:r>
      <w:r w:rsidR="00A33555" w:rsidRPr="0073011D">
        <w:rPr>
          <w:rFonts w:eastAsia="Times New Roman" w:cs="Times New Roman"/>
          <w:lang w:val="ru-RU" w:eastAsia="ru-RU"/>
        </w:rPr>
        <w:t>716</w:t>
      </w:r>
      <w:r w:rsidR="00911879" w:rsidRPr="0073011D">
        <w:rPr>
          <w:rFonts w:eastAsia="Times New Roman" w:cs="Times New Roman"/>
          <w:lang w:val="ru-RU" w:eastAsia="ru-RU"/>
        </w:rPr>
        <w:t xml:space="preserve">-п </w:t>
      </w:r>
      <w:r w:rsidR="00911879" w:rsidRPr="0073011D">
        <w:rPr>
          <w:rFonts w:eastAsia="Times New Roman" w:cs="Times New Roman"/>
          <w:lang w:eastAsia="ru-RU"/>
        </w:rPr>
        <w:t>«</w:t>
      </w:r>
      <w:r w:rsidR="00A33555" w:rsidRPr="0073011D">
        <w:rPr>
          <w:rFonts w:eastAsia="Times New Roman" w:cs="Times New Roman"/>
          <w:lang w:val="ru-RU" w:eastAsia="ru-RU"/>
        </w:rPr>
        <w:t>О проведении открытого конкурса на право заключения концессионного соглашения в отношении объекта, на котором осуществляется сбор, обработка, утилизация, обезвреживание и размещение твердых коммунальных отходов – полигона для размещения твердых бытовых отходов, находящегося в муниципальной собственности муниципального образования Боготольский муниципальный район Красноярского края</w:t>
      </w:r>
      <w:r w:rsidR="00DA2849" w:rsidRPr="0073011D">
        <w:rPr>
          <w:rFonts w:eastAsia="Times New Roman" w:cs="Times New Roman"/>
          <w:lang w:val="ru-RU" w:eastAsia="ru-RU"/>
        </w:rPr>
        <w:t xml:space="preserve">» (далее – решение </w:t>
      </w:r>
      <w:r w:rsidR="00911879" w:rsidRPr="0073011D">
        <w:rPr>
          <w:rFonts w:eastAsia="Times New Roman" w:cs="Times New Roman"/>
          <w:lang w:eastAsia="ru-RU"/>
        </w:rPr>
        <w:t xml:space="preserve">о </w:t>
      </w:r>
      <w:r w:rsidR="00DA2849" w:rsidRPr="0073011D">
        <w:rPr>
          <w:rFonts w:eastAsia="Times New Roman" w:cs="Times New Roman"/>
          <w:lang w:val="ru-RU" w:eastAsia="ru-RU"/>
        </w:rPr>
        <w:t>заключении концессионного соглашения, Концессионное соглашение соответственно</w:t>
      </w:r>
      <w:r w:rsidR="00911879" w:rsidRPr="0073011D">
        <w:rPr>
          <w:rFonts w:eastAsia="Times New Roman" w:cs="Times New Roman"/>
          <w:lang w:eastAsia="ru-RU"/>
        </w:rPr>
        <w:t xml:space="preserve">), и </w:t>
      </w:r>
      <w:r w:rsidR="00DA2849" w:rsidRPr="0073011D">
        <w:rPr>
          <w:rFonts w:eastAsia="Times New Roman" w:cs="Times New Roman"/>
          <w:lang w:val="ru-RU" w:eastAsia="ru-RU"/>
        </w:rPr>
        <w:t>устанавливает порядок и условия проведения открытого конкурса на право заключения Концессионного соглашения в целях эффективного использования имущества</w:t>
      </w:r>
      <w:r w:rsidR="00911879" w:rsidRPr="0073011D">
        <w:rPr>
          <w:rFonts w:eastAsia="Times New Roman" w:cs="Times New Roman"/>
          <w:lang w:eastAsia="ru-RU"/>
        </w:rPr>
        <w:t xml:space="preserve">, </w:t>
      </w:r>
      <w:r w:rsidR="00DA2849" w:rsidRPr="0073011D">
        <w:rPr>
          <w:rFonts w:eastAsia="Times New Roman" w:cs="Times New Roman"/>
          <w:lang w:val="ru-RU" w:eastAsia="ru-RU"/>
        </w:rPr>
        <w:t>являющегося муниципальной собственностью му</w:t>
      </w:r>
      <w:r w:rsidR="00911879" w:rsidRPr="0073011D">
        <w:rPr>
          <w:rFonts w:eastAsia="Times New Roman" w:cs="Times New Roman"/>
          <w:lang w:val="ru-RU" w:eastAsia="ru-RU"/>
        </w:rPr>
        <w:t xml:space="preserve">ниципального образования </w:t>
      </w:r>
      <w:r w:rsidR="00911879" w:rsidRPr="0073011D">
        <w:rPr>
          <w:rFonts w:cs="Times New Roman"/>
        </w:rPr>
        <w:t xml:space="preserve">Боготольский </w:t>
      </w:r>
      <w:r w:rsidR="009A149D" w:rsidRPr="0073011D">
        <w:rPr>
          <w:rFonts w:cs="Times New Roman"/>
          <w:lang w:val="ru-RU"/>
        </w:rPr>
        <w:t xml:space="preserve">муниципальный </w:t>
      </w:r>
      <w:r w:rsidR="00DA2849" w:rsidRPr="0073011D">
        <w:rPr>
          <w:rFonts w:cs="Times New Roman"/>
          <w:lang w:val="ru-RU"/>
        </w:rPr>
        <w:t>район Красноярского края</w:t>
      </w:r>
      <w:r w:rsidR="00911879" w:rsidRPr="0073011D">
        <w:rPr>
          <w:rFonts w:cs="Times New Roman"/>
          <w:lang w:val="ru-RU"/>
        </w:rPr>
        <w:t>.</w:t>
      </w:r>
    </w:p>
    <w:p w14:paraId="376D46D2" w14:textId="557B0D2F" w:rsidR="009D737B" w:rsidRPr="0073011D" w:rsidRDefault="00DA2849" w:rsidP="004375A0">
      <w:pPr>
        <w:pStyle w:val="Standard"/>
        <w:autoSpaceDE w:val="0"/>
        <w:ind w:firstLine="567"/>
        <w:jc w:val="both"/>
        <w:rPr>
          <w:rFonts w:eastAsia="Times New Roman CYR" w:cs="Times New Roman"/>
          <w:bCs/>
        </w:rPr>
      </w:pPr>
      <w:r w:rsidRPr="0073011D">
        <w:rPr>
          <w:rFonts w:eastAsia="Times New Roman CYR" w:cs="Times New Roman"/>
          <w:bCs/>
          <w:lang w:val="ru-RU"/>
        </w:rPr>
        <w:t>Для целей настоящей конкурсной документации используются следующие термины</w:t>
      </w:r>
      <w:r w:rsidR="009D737B" w:rsidRPr="0073011D">
        <w:rPr>
          <w:rFonts w:eastAsia="Times New Roman CYR" w:cs="Times New Roman"/>
          <w:bCs/>
        </w:rPr>
        <w:t>:</w:t>
      </w:r>
    </w:p>
    <w:p w14:paraId="7642A680" w14:textId="77777777" w:rsidR="007D4E20" w:rsidRPr="0073011D" w:rsidRDefault="007D4E20" w:rsidP="004375A0">
      <w:pPr>
        <w:pStyle w:val="Standard"/>
        <w:autoSpaceDE w:val="0"/>
        <w:ind w:firstLine="567"/>
        <w:jc w:val="both"/>
        <w:rPr>
          <w:rFonts w:eastAsia="Times New Roman CYR" w:cs="Times New Roman"/>
          <w:bCs/>
        </w:rPr>
      </w:pPr>
    </w:p>
    <w:p w14:paraId="23A34D2E" w14:textId="2CF6A118" w:rsidR="00900BD1" w:rsidRPr="0073011D" w:rsidRDefault="00900BD1" w:rsidP="004375A0">
      <w:pPr>
        <w:pStyle w:val="Standard"/>
        <w:autoSpaceDE w:val="0"/>
        <w:ind w:firstLine="567"/>
        <w:jc w:val="both"/>
        <w:rPr>
          <w:rFonts w:cs="Times New Roman"/>
          <w:color w:val="000000"/>
        </w:rPr>
      </w:pPr>
      <w:r w:rsidRPr="0073011D">
        <w:rPr>
          <w:rFonts w:eastAsia="Times New Roman CYR" w:cs="Times New Roman"/>
          <w:b/>
          <w:bCs/>
          <w:color w:val="000000"/>
          <w:lang w:val="ru-RU"/>
        </w:rPr>
        <w:t xml:space="preserve">Закон о концессионных соглашениях </w:t>
      </w:r>
      <w:r w:rsidRPr="0073011D">
        <w:rPr>
          <w:rFonts w:eastAsia="Times New Roman CYR" w:cs="Times New Roman"/>
          <w:color w:val="000000"/>
          <w:lang w:val="ru-RU"/>
        </w:rPr>
        <w:t xml:space="preserve">– Федеральный </w:t>
      </w:r>
      <w:r w:rsidR="00911879" w:rsidRPr="0073011D">
        <w:rPr>
          <w:rFonts w:eastAsia="Times New Roman CYR" w:cs="Times New Roman"/>
          <w:color w:val="000000"/>
          <w:lang w:val="ru-RU"/>
        </w:rPr>
        <w:t>закон от 21.07.</w:t>
      </w:r>
      <w:r w:rsidRPr="0073011D">
        <w:rPr>
          <w:rFonts w:eastAsia="Times New Roman CYR" w:cs="Times New Roman"/>
          <w:color w:val="000000"/>
          <w:lang w:val="ru-RU"/>
        </w:rPr>
        <w:t>2005 №</w:t>
      </w:r>
      <w:r w:rsidR="00911879" w:rsidRPr="0073011D">
        <w:rPr>
          <w:rFonts w:eastAsia="Times New Roman" w:cs="Times New Roman"/>
          <w:color w:val="000000"/>
          <w:lang w:val="ru-RU"/>
        </w:rPr>
        <w:t xml:space="preserve"> </w:t>
      </w:r>
      <w:r w:rsidRPr="0073011D">
        <w:rPr>
          <w:rFonts w:eastAsia="Times New Roman" w:cs="Times New Roman"/>
          <w:color w:val="000000"/>
          <w:lang w:val="ru-RU"/>
        </w:rPr>
        <w:t>115-</w:t>
      </w:r>
      <w:r w:rsidRPr="0073011D">
        <w:rPr>
          <w:rFonts w:eastAsia="Times New Roman CYR" w:cs="Times New Roman"/>
          <w:color w:val="000000"/>
          <w:lang w:val="ru-RU"/>
        </w:rPr>
        <w:t xml:space="preserve">ФЗ </w:t>
      </w:r>
      <w:r w:rsidRPr="0073011D">
        <w:rPr>
          <w:rFonts w:eastAsia="Times New Roman" w:cs="Times New Roman"/>
          <w:color w:val="000000"/>
          <w:lang w:val="ru-RU"/>
        </w:rPr>
        <w:t>«</w:t>
      </w:r>
      <w:r w:rsidRPr="0073011D">
        <w:rPr>
          <w:rFonts w:eastAsia="Times New Roman CYR" w:cs="Times New Roman"/>
          <w:color w:val="000000"/>
          <w:lang w:val="ru-RU"/>
        </w:rPr>
        <w:t>О</w:t>
      </w:r>
      <w:r w:rsidR="00911879" w:rsidRPr="0073011D">
        <w:rPr>
          <w:rFonts w:eastAsia="Times New Roman" w:cs="Times New Roman"/>
          <w:color w:val="000000"/>
          <w:lang w:val="ru-RU"/>
        </w:rPr>
        <w:t xml:space="preserve"> </w:t>
      </w:r>
      <w:r w:rsidRPr="0073011D">
        <w:rPr>
          <w:rFonts w:eastAsia="Times New Roman CYR" w:cs="Times New Roman"/>
          <w:color w:val="000000"/>
          <w:lang w:val="ru-RU"/>
        </w:rPr>
        <w:t>концессионных соглашениях</w:t>
      </w:r>
      <w:r w:rsidRPr="0073011D">
        <w:rPr>
          <w:rFonts w:eastAsia="Times New Roman" w:cs="Times New Roman"/>
          <w:color w:val="000000"/>
          <w:lang w:val="ru-RU"/>
        </w:rPr>
        <w:t>».</w:t>
      </w:r>
    </w:p>
    <w:p w14:paraId="4AD49EF9" w14:textId="77777777" w:rsidR="006209BA" w:rsidRPr="0073011D" w:rsidRDefault="006209BA" w:rsidP="004375A0">
      <w:pPr>
        <w:pStyle w:val="Standard"/>
        <w:autoSpaceDE w:val="0"/>
        <w:ind w:firstLine="567"/>
        <w:jc w:val="both"/>
        <w:rPr>
          <w:rFonts w:cs="Times New Roman"/>
          <w:color w:val="000000"/>
        </w:rPr>
      </w:pPr>
      <w:r w:rsidRPr="0073011D">
        <w:rPr>
          <w:rFonts w:eastAsia="Times New Roman CYR" w:cs="Times New Roman"/>
          <w:b/>
          <w:bCs/>
          <w:color w:val="000000"/>
          <w:lang w:val="ru-RU"/>
        </w:rPr>
        <w:t>Заявитель</w:t>
      </w:r>
      <w:r w:rsidRPr="0073011D">
        <w:rPr>
          <w:rFonts w:eastAsia="Times New Roman CYR" w:cs="Times New Roman"/>
          <w:color w:val="000000"/>
          <w:lang w:val="ru-RU"/>
        </w:rPr>
        <w:t xml:space="preserve"> – </w:t>
      </w:r>
      <w:r w:rsidRPr="0073011D">
        <w:rPr>
          <w:rFonts w:eastAsia="Times New Roman CYR" w:cs="Times New Roman"/>
          <w:bCs/>
          <w:color w:val="000000"/>
          <w:lang w:val="ru-RU"/>
        </w:rPr>
        <w:t>индивидуальный предприниматель, российское или иностранное юридическое лицо либо действующие без образования юридического лица по договору простого товарищества (договору о совместной деятельности) два и более указанных юридических лица</w:t>
      </w:r>
      <w:r w:rsidRPr="0073011D">
        <w:rPr>
          <w:rFonts w:eastAsia="Times New Roman CYR" w:cs="Times New Roman"/>
          <w:color w:val="000000"/>
          <w:lang w:val="ru-RU"/>
        </w:rPr>
        <w:t>.</w:t>
      </w:r>
    </w:p>
    <w:p w14:paraId="59E39850" w14:textId="04E6424F" w:rsidR="006209BA" w:rsidRPr="0073011D" w:rsidRDefault="006209BA" w:rsidP="004375A0">
      <w:pPr>
        <w:pStyle w:val="Standard"/>
        <w:autoSpaceDE w:val="0"/>
        <w:ind w:firstLine="567"/>
        <w:jc w:val="both"/>
        <w:rPr>
          <w:rFonts w:eastAsia="Times New Roman CYR" w:cs="Times New Roman"/>
          <w:bCs/>
          <w:color w:val="000000"/>
          <w:lang w:val="ru-RU"/>
        </w:rPr>
      </w:pPr>
      <w:r w:rsidRPr="0073011D">
        <w:rPr>
          <w:rFonts w:eastAsia="Times New Roman CYR" w:cs="Times New Roman"/>
          <w:b/>
          <w:bCs/>
          <w:color w:val="000000"/>
          <w:lang w:val="ru-RU"/>
        </w:rPr>
        <w:t xml:space="preserve">Заявка </w:t>
      </w:r>
      <w:r w:rsidR="00DA2849" w:rsidRPr="0073011D">
        <w:rPr>
          <w:rFonts w:eastAsia="Times New Roman CYR" w:cs="Times New Roman"/>
          <w:b/>
          <w:bCs/>
          <w:color w:val="000000"/>
          <w:lang w:val="ru-RU"/>
        </w:rPr>
        <w:t>на участие в конкурсе</w:t>
      </w:r>
      <w:r w:rsidR="009A149D" w:rsidRPr="0073011D">
        <w:rPr>
          <w:rFonts w:eastAsia="Times New Roman" w:cs="Times New Roman"/>
          <w:b/>
          <w:lang w:eastAsia="ru-RU"/>
        </w:rPr>
        <w:t xml:space="preserve"> (</w:t>
      </w:r>
      <w:r w:rsidR="00DA2849" w:rsidRPr="0073011D">
        <w:rPr>
          <w:rFonts w:eastAsia="Times New Roman" w:cs="Times New Roman"/>
          <w:b/>
          <w:lang w:val="ru-RU" w:eastAsia="ru-RU"/>
        </w:rPr>
        <w:t>заявка</w:t>
      </w:r>
      <w:r w:rsidR="009A149D" w:rsidRPr="0073011D">
        <w:rPr>
          <w:rFonts w:eastAsia="Times New Roman" w:cs="Times New Roman"/>
          <w:b/>
          <w:lang w:eastAsia="ru-RU"/>
        </w:rPr>
        <w:t>)</w:t>
      </w:r>
      <w:r w:rsidRPr="0073011D">
        <w:rPr>
          <w:rFonts w:eastAsia="Times New Roman CYR" w:cs="Times New Roman"/>
          <w:color w:val="000000"/>
          <w:lang w:val="ru-RU"/>
        </w:rPr>
        <w:t xml:space="preserve">– </w:t>
      </w:r>
      <w:r w:rsidR="00900BD1" w:rsidRPr="0073011D">
        <w:rPr>
          <w:rFonts w:eastAsia="Times New Roman CYR" w:cs="Times New Roman"/>
          <w:bCs/>
          <w:color w:val="000000"/>
          <w:lang w:val="ru-RU"/>
        </w:rPr>
        <w:t xml:space="preserve">комплект документов, представленный </w:t>
      </w:r>
      <w:r w:rsidR="008A6ADC" w:rsidRPr="0073011D">
        <w:rPr>
          <w:rFonts w:eastAsia="Times New Roman CYR" w:cs="Times New Roman"/>
          <w:bCs/>
          <w:color w:val="000000"/>
          <w:lang w:val="ru-RU"/>
        </w:rPr>
        <w:t>з</w:t>
      </w:r>
      <w:r w:rsidR="00900BD1" w:rsidRPr="0073011D">
        <w:rPr>
          <w:rFonts w:eastAsia="Times New Roman CYR" w:cs="Times New Roman"/>
          <w:bCs/>
          <w:color w:val="000000"/>
          <w:lang w:val="ru-RU"/>
        </w:rPr>
        <w:t>аявителем для участия в конкурсе в соответствии с требованиями настоящей конкурсной документации</w:t>
      </w:r>
      <w:r w:rsidRPr="0073011D">
        <w:rPr>
          <w:rFonts w:eastAsia="Times New Roman CYR" w:cs="Times New Roman"/>
          <w:bCs/>
          <w:color w:val="000000"/>
          <w:lang w:val="ru-RU"/>
        </w:rPr>
        <w:t>.</w:t>
      </w:r>
    </w:p>
    <w:p w14:paraId="05FCC649" w14:textId="263B317E" w:rsidR="009A149D" w:rsidRPr="0073011D" w:rsidRDefault="009A149D" w:rsidP="004375A0">
      <w:pPr>
        <w:pStyle w:val="Standard"/>
        <w:autoSpaceDE w:val="0"/>
        <w:ind w:firstLine="567"/>
        <w:jc w:val="both"/>
        <w:rPr>
          <w:rFonts w:cs="Times New Roman"/>
          <w:color w:val="000000"/>
        </w:rPr>
      </w:pPr>
      <w:r w:rsidRPr="0073011D">
        <w:rPr>
          <w:rFonts w:eastAsia="Times New Roman CYR" w:cs="Times New Roman"/>
          <w:b/>
          <w:bCs/>
          <w:color w:val="000000"/>
          <w:lang w:val="ru-RU"/>
        </w:rPr>
        <w:t xml:space="preserve">Задаток – </w:t>
      </w:r>
      <w:r w:rsidRPr="0073011D">
        <w:rPr>
          <w:rFonts w:eastAsia="Times New Roman CYR" w:cs="Times New Roman"/>
          <w:bCs/>
          <w:color w:val="000000"/>
          <w:lang w:val="ru-RU"/>
        </w:rPr>
        <w:t xml:space="preserve">денежные средства, вносимые заявителем в срок, </w:t>
      </w:r>
      <w:proofErr w:type="gramStart"/>
      <w:r w:rsidRPr="0073011D">
        <w:rPr>
          <w:rFonts w:eastAsia="Times New Roman CYR" w:cs="Times New Roman"/>
          <w:bCs/>
          <w:color w:val="000000"/>
          <w:lang w:val="ru-RU"/>
        </w:rPr>
        <w:t>размере</w:t>
      </w:r>
      <w:proofErr w:type="gramEnd"/>
      <w:r w:rsidRPr="0073011D">
        <w:rPr>
          <w:rFonts w:eastAsia="Times New Roman CYR" w:cs="Times New Roman"/>
          <w:bCs/>
          <w:color w:val="000000"/>
          <w:lang w:val="ru-RU"/>
        </w:rPr>
        <w:t xml:space="preserve"> и порядке, установленном конкурсной документацией, в качестве </w:t>
      </w:r>
      <w:r w:rsidRPr="0073011D">
        <w:rPr>
          <w:rFonts w:eastAsia="Times New Roman CYR" w:cs="Times New Roman"/>
          <w:color w:val="000000"/>
          <w:lang w:val="ru-RU"/>
        </w:rPr>
        <w:t>обеспечения исполнения обязательства заявителя по заключению Концессионного соглашения.</w:t>
      </w:r>
    </w:p>
    <w:p w14:paraId="3FE3F2C8" w14:textId="34ABF28E" w:rsidR="00532948" w:rsidRPr="0073011D" w:rsidRDefault="00532948" w:rsidP="004375A0">
      <w:pPr>
        <w:pStyle w:val="Standard"/>
        <w:autoSpaceDE w:val="0"/>
        <w:ind w:firstLine="567"/>
        <w:jc w:val="both"/>
        <w:rPr>
          <w:rFonts w:eastAsia="Times New Roman CYR" w:cs="Times New Roman"/>
          <w:bCs/>
          <w:color w:val="000000"/>
          <w:lang w:val="ru-RU"/>
        </w:rPr>
      </w:pPr>
      <w:r w:rsidRPr="0073011D">
        <w:rPr>
          <w:rFonts w:eastAsia="Times New Roman CYR" w:cs="Times New Roman"/>
          <w:b/>
          <w:bCs/>
          <w:color w:val="000000"/>
          <w:lang w:val="ru-RU"/>
        </w:rPr>
        <w:t>Конкурс</w:t>
      </w:r>
      <w:r w:rsidRPr="0073011D">
        <w:rPr>
          <w:rFonts w:eastAsia="Times New Roman CYR" w:cs="Times New Roman"/>
          <w:bCs/>
          <w:color w:val="000000"/>
          <w:lang w:val="ru-RU"/>
        </w:rPr>
        <w:t xml:space="preserve"> – </w:t>
      </w:r>
      <w:r w:rsidR="00900BD1" w:rsidRPr="0073011D">
        <w:rPr>
          <w:rFonts w:eastAsia="Times New Roman CYR" w:cs="Times New Roman"/>
          <w:bCs/>
          <w:color w:val="000000"/>
          <w:lang w:val="ru-RU"/>
        </w:rPr>
        <w:t>открыт</w:t>
      </w:r>
      <w:r w:rsidR="009A149D" w:rsidRPr="0073011D">
        <w:rPr>
          <w:rFonts w:eastAsia="Times New Roman CYR" w:cs="Times New Roman"/>
          <w:bCs/>
          <w:color w:val="000000"/>
          <w:lang w:val="ru-RU"/>
        </w:rPr>
        <w:t>ый конкурс на право заключения К</w:t>
      </w:r>
      <w:r w:rsidR="00900BD1" w:rsidRPr="0073011D">
        <w:rPr>
          <w:rFonts w:eastAsia="Times New Roman CYR" w:cs="Times New Roman"/>
          <w:bCs/>
          <w:color w:val="000000"/>
          <w:lang w:val="ru-RU"/>
        </w:rPr>
        <w:t>онцессионного соглашения</w:t>
      </w:r>
      <w:r w:rsidR="009A149D" w:rsidRPr="0073011D">
        <w:rPr>
          <w:rFonts w:eastAsia="Times New Roman CYR" w:cs="Times New Roman"/>
          <w:bCs/>
          <w:color w:val="000000"/>
          <w:lang w:val="ru-RU"/>
        </w:rPr>
        <w:t>.</w:t>
      </w:r>
    </w:p>
    <w:p w14:paraId="26E5B53B" w14:textId="5DDB56E5" w:rsidR="0045366C" w:rsidRPr="0073011D" w:rsidRDefault="0045366C" w:rsidP="004375A0">
      <w:pPr>
        <w:pStyle w:val="Standard"/>
        <w:autoSpaceDE w:val="0"/>
        <w:ind w:firstLine="567"/>
        <w:jc w:val="both"/>
        <w:rPr>
          <w:rFonts w:eastAsia="Times New Roman CYR" w:cs="Times New Roman"/>
          <w:color w:val="000000"/>
          <w:lang w:val="ru-RU"/>
        </w:rPr>
      </w:pPr>
      <w:r w:rsidRPr="0073011D">
        <w:rPr>
          <w:rFonts w:eastAsia="Times New Roman CYR" w:cs="Times New Roman"/>
          <w:b/>
          <w:bCs/>
          <w:color w:val="000000"/>
          <w:lang w:val="ru-RU"/>
        </w:rPr>
        <w:t xml:space="preserve">Конкурсная документация </w:t>
      </w:r>
      <w:r w:rsidRPr="0073011D">
        <w:rPr>
          <w:rFonts w:eastAsia="Times New Roman CYR" w:cs="Times New Roman"/>
          <w:color w:val="000000"/>
          <w:lang w:val="ru-RU"/>
        </w:rPr>
        <w:t xml:space="preserve">– комплект документов, определяющих условия и критерии </w:t>
      </w:r>
      <w:r w:rsidR="001E4D8C" w:rsidRPr="0073011D">
        <w:rPr>
          <w:rFonts w:eastAsia="Times New Roman CYR" w:cs="Times New Roman"/>
          <w:color w:val="000000"/>
          <w:lang w:val="ru-RU"/>
        </w:rPr>
        <w:t>к</w:t>
      </w:r>
      <w:r w:rsidRPr="0073011D">
        <w:rPr>
          <w:rFonts w:eastAsia="Times New Roman CYR" w:cs="Times New Roman"/>
          <w:color w:val="000000"/>
          <w:lang w:val="ru-RU"/>
        </w:rPr>
        <w:t>онкурса, требования к</w:t>
      </w:r>
      <w:r w:rsidR="009A149D" w:rsidRPr="0073011D">
        <w:rPr>
          <w:rFonts w:eastAsia="Times New Roman CYR" w:cs="Times New Roman"/>
          <w:color w:val="000000"/>
          <w:lang w:val="ru-RU"/>
        </w:rPr>
        <w:t xml:space="preserve"> </w:t>
      </w:r>
      <w:r w:rsidR="001E4D8C" w:rsidRPr="0073011D">
        <w:rPr>
          <w:rFonts w:eastAsia="Times New Roman" w:cs="Times New Roman"/>
          <w:color w:val="000000"/>
          <w:lang w:val="ru-RU"/>
        </w:rPr>
        <w:t>з</w:t>
      </w:r>
      <w:r w:rsidRPr="0073011D">
        <w:rPr>
          <w:rFonts w:eastAsia="Times New Roman" w:cs="Times New Roman"/>
          <w:color w:val="000000"/>
          <w:lang w:val="ru-RU"/>
        </w:rPr>
        <w:t xml:space="preserve">аявителям и </w:t>
      </w:r>
      <w:r w:rsidR="001E4D8C" w:rsidRPr="0073011D">
        <w:rPr>
          <w:rFonts w:eastAsia="Times New Roman" w:cs="Times New Roman"/>
          <w:color w:val="000000"/>
          <w:lang w:val="ru-RU"/>
        </w:rPr>
        <w:t>у</w:t>
      </w:r>
      <w:r w:rsidRPr="0073011D">
        <w:rPr>
          <w:rFonts w:eastAsia="Times New Roman" w:cs="Times New Roman"/>
          <w:color w:val="000000"/>
          <w:lang w:val="ru-RU"/>
        </w:rPr>
        <w:t xml:space="preserve">частникам конкурса, </w:t>
      </w:r>
      <w:r w:rsidRPr="0073011D">
        <w:rPr>
          <w:rFonts w:eastAsia="Times New Roman CYR" w:cs="Times New Roman"/>
          <w:color w:val="000000"/>
          <w:lang w:val="ru-RU"/>
        </w:rPr>
        <w:t xml:space="preserve">порядок проведения </w:t>
      </w:r>
      <w:r w:rsidR="001E4D8C" w:rsidRPr="0073011D">
        <w:rPr>
          <w:rFonts w:eastAsia="Times New Roman CYR" w:cs="Times New Roman"/>
          <w:color w:val="000000"/>
          <w:lang w:val="ru-RU"/>
        </w:rPr>
        <w:t>к</w:t>
      </w:r>
      <w:r w:rsidRPr="0073011D">
        <w:rPr>
          <w:rFonts w:eastAsia="Times New Roman CYR" w:cs="Times New Roman"/>
          <w:color w:val="000000"/>
          <w:lang w:val="ru-RU"/>
        </w:rPr>
        <w:t xml:space="preserve">онкурса, а также другие положения и условия в соответствии с </w:t>
      </w:r>
      <w:r w:rsidR="001E4D8C" w:rsidRPr="0073011D">
        <w:rPr>
          <w:rFonts w:eastAsia="Times New Roman" w:cs="Times New Roman"/>
          <w:color w:val="000000"/>
          <w:lang w:val="ru-RU"/>
        </w:rPr>
        <w:t>Законом о концессионных соглашениях</w:t>
      </w:r>
      <w:r w:rsidRPr="0073011D">
        <w:rPr>
          <w:rFonts w:eastAsia="Times New Roman CYR" w:cs="Times New Roman"/>
          <w:color w:val="000000"/>
          <w:lang w:val="ru-RU"/>
        </w:rPr>
        <w:t>.</w:t>
      </w:r>
    </w:p>
    <w:p w14:paraId="5566525A" w14:textId="18300AD1" w:rsidR="006209BA" w:rsidRPr="0073011D" w:rsidRDefault="006209BA" w:rsidP="004375A0">
      <w:pPr>
        <w:pStyle w:val="Standard"/>
        <w:autoSpaceDE w:val="0"/>
        <w:ind w:firstLine="567"/>
        <w:jc w:val="both"/>
        <w:rPr>
          <w:rFonts w:eastAsia="Times New Roman CYR" w:cs="Times New Roman"/>
          <w:color w:val="000000"/>
          <w:shd w:val="clear" w:color="auto" w:fill="FFFF00"/>
          <w:lang w:val="ru-RU"/>
        </w:rPr>
      </w:pPr>
      <w:proofErr w:type="gramStart"/>
      <w:r w:rsidRPr="0073011D">
        <w:rPr>
          <w:rFonts w:eastAsia="Times New Roman CYR" w:cs="Times New Roman"/>
          <w:b/>
          <w:bCs/>
          <w:color w:val="000000"/>
          <w:lang w:val="ru-RU"/>
        </w:rPr>
        <w:t xml:space="preserve">Конкурсная комиссия </w:t>
      </w:r>
      <w:r w:rsidRPr="0073011D">
        <w:rPr>
          <w:rFonts w:eastAsia="Times New Roman CYR" w:cs="Times New Roman"/>
          <w:color w:val="000000"/>
          <w:lang w:val="ru-RU"/>
        </w:rPr>
        <w:t>–</w:t>
      </w:r>
      <w:r w:rsidR="009A149D" w:rsidRPr="0073011D">
        <w:rPr>
          <w:rFonts w:eastAsia="Times New Roman CYR" w:cs="Times New Roman"/>
          <w:color w:val="000000"/>
          <w:lang w:val="ru-RU"/>
        </w:rPr>
        <w:t xml:space="preserve"> </w:t>
      </w:r>
      <w:r w:rsidRPr="0073011D">
        <w:rPr>
          <w:rFonts w:eastAsia="Times New Roman CYR" w:cs="Times New Roman"/>
          <w:color w:val="000000"/>
          <w:lang w:val="ru-RU"/>
        </w:rPr>
        <w:t xml:space="preserve">комиссия по проведению </w:t>
      </w:r>
      <w:r w:rsidR="001E4D8C" w:rsidRPr="0073011D">
        <w:rPr>
          <w:rFonts w:eastAsia="Times New Roman CYR" w:cs="Times New Roman"/>
          <w:color w:val="000000"/>
          <w:lang w:val="ru-RU"/>
        </w:rPr>
        <w:t>к</w:t>
      </w:r>
      <w:r w:rsidR="009A149D" w:rsidRPr="0073011D">
        <w:rPr>
          <w:rFonts w:eastAsia="Times New Roman CYR" w:cs="Times New Roman"/>
          <w:color w:val="000000"/>
          <w:lang w:val="ru-RU"/>
        </w:rPr>
        <w:t xml:space="preserve">онкурса, </w:t>
      </w:r>
      <w:r w:rsidR="009A149D" w:rsidRPr="0073011D">
        <w:rPr>
          <w:rFonts w:eastAsia="Times New Roman" w:cs="Times New Roman"/>
          <w:lang w:val="ru-RU" w:eastAsia="ru-RU"/>
        </w:rPr>
        <w:t xml:space="preserve">состав которой утвержден постановлением администрации Боготольского района от </w:t>
      </w:r>
      <w:r w:rsidR="00A33555" w:rsidRPr="0073011D">
        <w:rPr>
          <w:rFonts w:eastAsia="Times New Roman" w:cs="Times New Roman"/>
          <w:lang w:val="ru-RU" w:eastAsia="ru-RU"/>
        </w:rPr>
        <w:t xml:space="preserve">29.12.2020 </w:t>
      </w:r>
      <w:r w:rsidR="00A33555" w:rsidRPr="0073011D">
        <w:rPr>
          <w:rFonts w:eastAsia="Times New Roman" w:cs="Times New Roman"/>
          <w:lang w:eastAsia="ru-RU"/>
        </w:rPr>
        <w:t xml:space="preserve">№ </w:t>
      </w:r>
      <w:r w:rsidR="00A33555" w:rsidRPr="0073011D">
        <w:rPr>
          <w:rFonts w:eastAsia="Times New Roman" w:cs="Times New Roman"/>
          <w:lang w:val="ru-RU" w:eastAsia="ru-RU"/>
        </w:rPr>
        <w:t xml:space="preserve">716-п </w:t>
      </w:r>
      <w:r w:rsidR="00A33555" w:rsidRPr="0073011D">
        <w:rPr>
          <w:rFonts w:eastAsia="Times New Roman" w:cs="Times New Roman"/>
          <w:lang w:eastAsia="ru-RU"/>
        </w:rPr>
        <w:t>«</w:t>
      </w:r>
      <w:r w:rsidR="00A33555" w:rsidRPr="0073011D">
        <w:rPr>
          <w:rFonts w:eastAsia="Times New Roman" w:cs="Times New Roman"/>
          <w:lang w:val="ru-RU" w:eastAsia="ru-RU"/>
        </w:rPr>
        <w:t>О проведении открытого конкурса на право заключения концессионного соглашения в отношении объекта, на котором осуществляется сбор, обработка, утилизация, обезвреживание и размещение твердых коммунальных отходов – полигона для размещения твердых бытовых отходов, находящегося в муниципальной собственности муниципального образования Боготольский муниципальный район Красноярского края»</w:t>
      </w:r>
      <w:r w:rsidR="009A149D" w:rsidRPr="0073011D">
        <w:rPr>
          <w:rFonts w:eastAsia="Times New Roman" w:cs="Times New Roman"/>
          <w:lang w:eastAsia="ru-RU"/>
        </w:rPr>
        <w:t>.</w:t>
      </w:r>
      <w:proofErr w:type="gramEnd"/>
    </w:p>
    <w:p w14:paraId="51723032" w14:textId="77777777" w:rsidR="00775F86" w:rsidRPr="0073011D" w:rsidRDefault="00E279E3" w:rsidP="004375A0">
      <w:pPr>
        <w:pStyle w:val="Standard"/>
        <w:autoSpaceDE w:val="0"/>
        <w:ind w:firstLine="567"/>
        <w:jc w:val="both"/>
        <w:rPr>
          <w:rFonts w:cs="Times New Roman"/>
          <w:color w:val="000000"/>
        </w:rPr>
      </w:pPr>
      <w:r w:rsidRPr="0073011D">
        <w:rPr>
          <w:rFonts w:eastAsia="Times New Roman CYR" w:cs="Times New Roman"/>
          <w:b/>
          <w:bCs/>
          <w:color w:val="000000"/>
          <w:lang w:val="ru-RU"/>
        </w:rPr>
        <w:t xml:space="preserve">Конкурсное предложение </w:t>
      </w:r>
      <w:r w:rsidRPr="0073011D">
        <w:rPr>
          <w:rFonts w:eastAsia="Times New Roman CYR" w:cs="Times New Roman"/>
          <w:color w:val="000000"/>
          <w:lang w:val="ru-RU"/>
        </w:rPr>
        <w:t xml:space="preserve">– комплект документов, представленный на рассмотрение </w:t>
      </w:r>
      <w:r w:rsidR="001E4D8C" w:rsidRPr="0073011D">
        <w:rPr>
          <w:rFonts w:eastAsia="Times New Roman CYR" w:cs="Times New Roman"/>
          <w:color w:val="000000"/>
          <w:lang w:val="ru-RU"/>
        </w:rPr>
        <w:t>к</w:t>
      </w:r>
      <w:r w:rsidR="00263C1C" w:rsidRPr="0073011D">
        <w:rPr>
          <w:rFonts w:eastAsia="Times New Roman CYR" w:cs="Times New Roman"/>
          <w:color w:val="000000"/>
          <w:lang w:val="ru-RU"/>
        </w:rPr>
        <w:t xml:space="preserve">онкурсной </w:t>
      </w:r>
      <w:r w:rsidRPr="0073011D">
        <w:rPr>
          <w:rFonts w:eastAsia="Times New Roman CYR" w:cs="Times New Roman"/>
          <w:color w:val="000000"/>
          <w:lang w:val="ru-RU"/>
        </w:rPr>
        <w:t xml:space="preserve">комиссии </w:t>
      </w:r>
      <w:r w:rsidR="001E4D8C" w:rsidRPr="0073011D">
        <w:rPr>
          <w:rFonts w:eastAsia="Times New Roman CYR" w:cs="Times New Roman"/>
          <w:color w:val="000000"/>
          <w:lang w:val="ru-RU"/>
        </w:rPr>
        <w:t xml:space="preserve">участником конкурса, </w:t>
      </w:r>
      <w:r w:rsidRPr="0073011D">
        <w:rPr>
          <w:rFonts w:eastAsia="Times New Roman CYR" w:cs="Times New Roman"/>
          <w:color w:val="000000"/>
          <w:lang w:val="ru-RU"/>
        </w:rPr>
        <w:t xml:space="preserve">в соответствии с требованиями </w:t>
      </w:r>
      <w:r w:rsidR="001E4D8C" w:rsidRPr="0073011D">
        <w:rPr>
          <w:rFonts w:eastAsia="Times New Roman CYR" w:cs="Times New Roman"/>
          <w:color w:val="000000"/>
          <w:lang w:val="ru-RU"/>
        </w:rPr>
        <w:t>к</w:t>
      </w:r>
      <w:r w:rsidRPr="0073011D">
        <w:rPr>
          <w:rFonts w:eastAsia="Times New Roman CYR" w:cs="Times New Roman"/>
          <w:color w:val="000000"/>
          <w:lang w:val="ru-RU"/>
        </w:rPr>
        <w:t>онкурсной документации.</w:t>
      </w:r>
    </w:p>
    <w:p w14:paraId="24AFBE6A" w14:textId="1A448D64" w:rsidR="006209BA" w:rsidRPr="0073011D" w:rsidRDefault="006209BA" w:rsidP="004375A0">
      <w:pPr>
        <w:pStyle w:val="Standard"/>
        <w:autoSpaceDE w:val="0"/>
        <w:ind w:firstLine="567"/>
        <w:jc w:val="both"/>
        <w:rPr>
          <w:rFonts w:eastAsia="Times New Roman CYR" w:cs="Times New Roman"/>
          <w:color w:val="000000"/>
          <w:lang w:val="ru-RU"/>
        </w:rPr>
      </w:pPr>
      <w:r w:rsidRPr="0073011D">
        <w:rPr>
          <w:rFonts w:eastAsia="Times New Roman CYR" w:cs="Times New Roman"/>
          <w:b/>
          <w:bCs/>
          <w:color w:val="000000"/>
          <w:lang w:val="ru-RU"/>
        </w:rPr>
        <w:t>Концедент –</w:t>
      </w:r>
      <w:r w:rsidR="009A149D" w:rsidRPr="0073011D">
        <w:rPr>
          <w:rFonts w:eastAsia="Times New Roman CYR" w:cs="Times New Roman"/>
          <w:b/>
          <w:bCs/>
          <w:color w:val="000000"/>
          <w:lang w:val="ru-RU"/>
        </w:rPr>
        <w:t xml:space="preserve"> </w:t>
      </w:r>
      <w:r w:rsidR="009A149D" w:rsidRPr="0073011D">
        <w:rPr>
          <w:rFonts w:eastAsia="Times New Roman CYR" w:cs="Times New Roman"/>
          <w:bCs/>
          <w:color w:val="000000"/>
          <w:lang w:val="ru-RU"/>
        </w:rPr>
        <w:t>муниципально</w:t>
      </w:r>
      <w:r w:rsidR="00AA59CC" w:rsidRPr="0073011D">
        <w:rPr>
          <w:rFonts w:eastAsia="Times New Roman CYR" w:cs="Times New Roman"/>
          <w:bCs/>
          <w:color w:val="000000"/>
          <w:lang w:val="ru-RU"/>
        </w:rPr>
        <w:t>е</w:t>
      </w:r>
      <w:r w:rsidR="009A149D" w:rsidRPr="0073011D">
        <w:rPr>
          <w:rFonts w:eastAsia="Times New Roman CYR" w:cs="Times New Roman"/>
          <w:bCs/>
          <w:color w:val="000000"/>
          <w:lang w:val="ru-RU"/>
        </w:rPr>
        <w:t xml:space="preserve"> образование Боготольский муниципальный район Красноярского края, от имени которого действует администрация Боготольского района Красноярского края.</w:t>
      </w:r>
    </w:p>
    <w:p w14:paraId="0528B098" w14:textId="77777777" w:rsidR="006209BA" w:rsidRPr="0073011D" w:rsidRDefault="006209BA" w:rsidP="004375A0">
      <w:pPr>
        <w:tabs>
          <w:tab w:val="left" w:pos="9072"/>
        </w:tabs>
        <w:ind w:firstLine="567"/>
        <w:jc w:val="both"/>
      </w:pPr>
      <w:r w:rsidRPr="0073011D">
        <w:rPr>
          <w:rFonts w:eastAsia="Times New Roman CYR"/>
          <w:b/>
          <w:bCs/>
        </w:rPr>
        <w:t xml:space="preserve">Концессионер </w:t>
      </w:r>
      <w:r w:rsidRPr="0073011D">
        <w:rPr>
          <w:rFonts w:eastAsia="Times New Roman CYR"/>
        </w:rPr>
        <w:t xml:space="preserve">– </w:t>
      </w:r>
      <w:r w:rsidRPr="0073011D">
        <w:rPr>
          <w:rFonts w:eastAsia="Times New Roman CYR"/>
          <w:kern w:val="3"/>
          <w:lang w:eastAsia="ja-JP" w:bidi="fa-IR"/>
        </w:rPr>
        <w:t xml:space="preserve">индивидуальный предприниматель, российское или иностранное юридическое лицо либо действующие без образования юридического лица по договору </w:t>
      </w:r>
      <w:r w:rsidRPr="0073011D">
        <w:rPr>
          <w:rFonts w:eastAsia="Times New Roman CYR"/>
          <w:kern w:val="3"/>
          <w:lang w:eastAsia="ja-JP" w:bidi="fa-IR"/>
        </w:rPr>
        <w:lastRenderedPageBreak/>
        <w:t xml:space="preserve">простого товарищества (договору о совместной деятельности) два и более указанных юридических лица, признанное </w:t>
      </w:r>
      <w:r w:rsidR="001E4D8C" w:rsidRPr="0073011D">
        <w:rPr>
          <w:rFonts w:eastAsia="Times New Roman CYR"/>
          <w:kern w:val="3"/>
          <w:lang w:eastAsia="ja-JP" w:bidi="fa-IR"/>
        </w:rPr>
        <w:t>п</w:t>
      </w:r>
      <w:r w:rsidRPr="0073011D">
        <w:rPr>
          <w:rFonts w:eastAsia="Times New Roman CYR"/>
          <w:kern w:val="3"/>
          <w:lang w:eastAsia="ja-JP" w:bidi="fa-IR"/>
        </w:rPr>
        <w:t xml:space="preserve">обедителем конкурса или </w:t>
      </w:r>
      <w:r w:rsidR="001E4D8C" w:rsidRPr="0073011D">
        <w:rPr>
          <w:rFonts w:eastAsia="Times New Roman CYR"/>
          <w:kern w:val="3"/>
          <w:lang w:eastAsia="ja-JP" w:bidi="fa-IR"/>
        </w:rPr>
        <w:t>и</w:t>
      </w:r>
      <w:r w:rsidRPr="0073011D">
        <w:rPr>
          <w:rFonts w:eastAsia="Times New Roman CYR"/>
          <w:kern w:val="3"/>
          <w:lang w:eastAsia="ja-JP" w:bidi="fa-IR"/>
        </w:rPr>
        <w:t xml:space="preserve">ным лицом, заключающим соглашение, и подписавшее </w:t>
      </w:r>
      <w:r w:rsidR="001E4D8C" w:rsidRPr="0073011D">
        <w:rPr>
          <w:rFonts w:eastAsia="Times New Roman CYR"/>
          <w:kern w:val="3"/>
          <w:lang w:eastAsia="ja-JP" w:bidi="fa-IR"/>
        </w:rPr>
        <w:t>концессионное с</w:t>
      </w:r>
      <w:r w:rsidRPr="0073011D">
        <w:rPr>
          <w:rFonts w:eastAsia="Times New Roman CYR"/>
          <w:kern w:val="3"/>
          <w:lang w:eastAsia="ja-JP" w:bidi="fa-IR"/>
        </w:rPr>
        <w:t>оглашение.</w:t>
      </w:r>
    </w:p>
    <w:p w14:paraId="050B60A8" w14:textId="7FB9671C" w:rsidR="006209BA" w:rsidRPr="0073011D" w:rsidRDefault="006209BA" w:rsidP="004375A0">
      <w:pPr>
        <w:pStyle w:val="Standard"/>
        <w:autoSpaceDE w:val="0"/>
        <w:ind w:firstLine="567"/>
        <w:jc w:val="both"/>
        <w:rPr>
          <w:rFonts w:eastAsia="Times New Roman CYR" w:cs="Times New Roman"/>
          <w:lang w:val="ru-RU"/>
        </w:rPr>
      </w:pPr>
      <w:r w:rsidRPr="0073011D">
        <w:rPr>
          <w:rFonts w:eastAsia="Times New Roman CYR" w:cs="Times New Roman"/>
          <w:b/>
          <w:bCs/>
          <w:kern w:val="0"/>
          <w:lang w:val="ru-RU" w:eastAsia="ru-RU" w:bidi="ar-SA"/>
        </w:rPr>
        <w:t>Концессионное соглашение</w:t>
      </w:r>
      <w:r w:rsidRPr="0073011D">
        <w:rPr>
          <w:rFonts w:eastAsia="Times New Roman CYR" w:cs="Times New Roman"/>
          <w:lang w:val="ru-RU"/>
        </w:rPr>
        <w:t xml:space="preserve"> –</w:t>
      </w:r>
      <w:r w:rsidR="00D51601" w:rsidRPr="0073011D">
        <w:rPr>
          <w:rFonts w:eastAsia="Times New Roman CYR" w:cs="Times New Roman"/>
          <w:lang w:val="ru-RU"/>
        </w:rPr>
        <w:t xml:space="preserve"> заключаемое между </w:t>
      </w:r>
      <w:r w:rsidR="00532EE6" w:rsidRPr="0073011D">
        <w:rPr>
          <w:rFonts w:eastAsia="Times New Roman CYR" w:cs="Times New Roman"/>
          <w:lang w:val="ru-RU"/>
        </w:rPr>
        <w:t>Концедентом</w:t>
      </w:r>
      <w:r w:rsidR="002140CB" w:rsidRPr="0073011D">
        <w:rPr>
          <w:rFonts w:eastAsia="Times New Roman CYR" w:cs="Times New Roman"/>
          <w:lang w:val="ru-RU"/>
        </w:rPr>
        <w:t xml:space="preserve"> </w:t>
      </w:r>
      <w:r w:rsidR="00D51601" w:rsidRPr="0073011D">
        <w:rPr>
          <w:rFonts w:eastAsia="Times New Roman CYR" w:cs="Times New Roman"/>
          <w:lang w:val="ru-RU"/>
        </w:rPr>
        <w:t>и концессионером</w:t>
      </w:r>
      <w:r w:rsidRPr="0073011D">
        <w:rPr>
          <w:rFonts w:eastAsia="Times New Roman CYR" w:cs="Times New Roman"/>
          <w:lang w:val="ru-RU"/>
        </w:rPr>
        <w:t xml:space="preserve"> соглашение, проект которого указан в Приложении № </w:t>
      </w:r>
      <w:r w:rsidR="00AA59CC" w:rsidRPr="0073011D">
        <w:rPr>
          <w:rFonts w:eastAsia="Times New Roman CYR" w:cs="Times New Roman"/>
          <w:lang w:val="ru-RU"/>
        </w:rPr>
        <w:t>1</w:t>
      </w:r>
      <w:r w:rsidR="006A0331" w:rsidRPr="0073011D">
        <w:rPr>
          <w:rFonts w:eastAsia="Times New Roman CYR" w:cs="Times New Roman"/>
          <w:lang w:val="ru-RU"/>
        </w:rPr>
        <w:t xml:space="preserve"> </w:t>
      </w:r>
      <w:r w:rsidRPr="0073011D">
        <w:rPr>
          <w:rFonts w:eastAsia="Times New Roman CYR" w:cs="Times New Roman"/>
          <w:lang w:val="ru-RU"/>
        </w:rPr>
        <w:t xml:space="preserve">к </w:t>
      </w:r>
      <w:r w:rsidR="008A6ADC" w:rsidRPr="0073011D">
        <w:rPr>
          <w:rFonts w:eastAsia="Times New Roman CYR" w:cs="Times New Roman"/>
          <w:lang w:val="ru-RU"/>
        </w:rPr>
        <w:t>к</w:t>
      </w:r>
      <w:r w:rsidRPr="0073011D">
        <w:rPr>
          <w:rFonts w:eastAsia="Times New Roman CYR" w:cs="Times New Roman"/>
          <w:lang w:val="ru-RU"/>
        </w:rPr>
        <w:t>онкурсной документации.</w:t>
      </w:r>
    </w:p>
    <w:p w14:paraId="2087D1AB" w14:textId="77777777" w:rsidR="00D175D5" w:rsidRPr="0073011D" w:rsidRDefault="00D175D5" w:rsidP="004375A0">
      <w:pPr>
        <w:tabs>
          <w:tab w:val="left" w:pos="9072"/>
        </w:tabs>
        <w:ind w:firstLine="567"/>
        <w:jc w:val="both"/>
      </w:pPr>
      <w:r w:rsidRPr="0073011D">
        <w:rPr>
          <w:b/>
        </w:rPr>
        <w:t>Критерии конкурса</w:t>
      </w:r>
      <w:r w:rsidRPr="0073011D">
        <w:t xml:space="preserve"> – установленные в </w:t>
      </w:r>
      <w:r w:rsidR="006F34A8" w:rsidRPr="0073011D">
        <w:t>к</w:t>
      </w:r>
      <w:r w:rsidRPr="0073011D">
        <w:t>онкурсной документации в соответствии с Законом о концесси</w:t>
      </w:r>
      <w:r w:rsidR="006F34A8" w:rsidRPr="0073011D">
        <w:t>онных соглашениях,</w:t>
      </w:r>
      <w:r w:rsidRPr="0073011D">
        <w:t xml:space="preserve"> показатели и их значения, используемые для оценки </w:t>
      </w:r>
      <w:r w:rsidR="006F34A8" w:rsidRPr="0073011D">
        <w:t>к</w:t>
      </w:r>
      <w:r w:rsidRPr="0073011D">
        <w:t xml:space="preserve">онкурсных предложений </w:t>
      </w:r>
      <w:r w:rsidR="006F34A8" w:rsidRPr="0073011D">
        <w:t>у</w:t>
      </w:r>
      <w:r w:rsidRPr="0073011D">
        <w:t>частников конкурса</w:t>
      </w:r>
      <w:r w:rsidR="0010362C" w:rsidRPr="0073011D">
        <w:t>.</w:t>
      </w:r>
    </w:p>
    <w:p w14:paraId="3652886D" w14:textId="38561C38" w:rsidR="006541EF" w:rsidRPr="0073011D" w:rsidRDefault="00D537D4" w:rsidP="004375A0">
      <w:pPr>
        <w:tabs>
          <w:tab w:val="left" w:pos="9072"/>
        </w:tabs>
        <w:ind w:firstLine="567"/>
        <w:jc w:val="both"/>
      </w:pPr>
      <w:proofErr w:type="gramStart"/>
      <w:r w:rsidRPr="0073011D">
        <w:rPr>
          <w:b/>
        </w:rPr>
        <w:t>Объект</w:t>
      </w:r>
      <w:r w:rsidR="006541EF" w:rsidRPr="0073011D">
        <w:rPr>
          <w:b/>
        </w:rPr>
        <w:t xml:space="preserve"> Концессионного с</w:t>
      </w:r>
      <w:r w:rsidRPr="0073011D">
        <w:rPr>
          <w:b/>
        </w:rPr>
        <w:t xml:space="preserve">оглашения </w:t>
      </w:r>
      <w:r w:rsidR="00CB4FEA" w:rsidRPr="0073011D">
        <w:rPr>
          <w:b/>
        </w:rPr>
        <w:t>–</w:t>
      </w:r>
      <w:r w:rsidRPr="0073011D">
        <w:rPr>
          <w:b/>
        </w:rPr>
        <w:t xml:space="preserve"> </w:t>
      </w:r>
      <w:r w:rsidR="006541EF" w:rsidRPr="0073011D">
        <w:t>имущество муниципального образования Боготольский муниципальный район Красноярского края – объект, на котором осуществляется</w:t>
      </w:r>
      <w:r w:rsidR="00732DE0" w:rsidRPr="0073011D">
        <w:t xml:space="preserve"> сбор,</w:t>
      </w:r>
      <w:r w:rsidR="006541EF" w:rsidRPr="0073011D">
        <w:t xml:space="preserve"> обработка, утилизация, обезвреживание и размещение твердых коммунальных отходов – полигон для размещения твердых бытовых отходов, находящегося в </w:t>
      </w:r>
      <w:r w:rsidR="00AA59CC" w:rsidRPr="0073011D">
        <w:t xml:space="preserve">муниципальной </w:t>
      </w:r>
      <w:r w:rsidR="006541EF" w:rsidRPr="0073011D">
        <w:t xml:space="preserve">собственности муниципального образования Боготольский муниципальный район Красноярского края, указанный в Приложении № </w:t>
      </w:r>
      <w:r w:rsidR="00AA59CC" w:rsidRPr="0073011D">
        <w:t>2</w:t>
      </w:r>
      <w:r w:rsidR="006541EF" w:rsidRPr="0073011D">
        <w:t xml:space="preserve"> к конкурсной документации, который находится и будет находиться в собственности Концедента, и передаваемый Концедентом во</w:t>
      </w:r>
      <w:proofErr w:type="gramEnd"/>
      <w:r w:rsidR="006541EF" w:rsidRPr="0073011D">
        <w:t xml:space="preserve"> владение и пользование Концессионеру для осуществления деятельности по размещению твердых коммунальных отходов.</w:t>
      </w:r>
    </w:p>
    <w:p w14:paraId="698565E7" w14:textId="5313B420" w:rsidR="006723D5" w:rsidRPr="0073011D" w:rsidRDefault="006723D5" w:rsidP="004375A0">
      <w:pPr>
        <w:tabs>
          <w:tab w:val="left" w:pos="9072"/>
        </w:tabs>
        <w:ind w:firstLine="567"/>
        <w:jc w:val="both"/>
        <w:rPr>
          <w:b/>
        </w:rPr>
      </w:pPr>
      <w:r w:rsidRPr="0073011D">
        <w:rPr>
          <w:b/>
        </w:rPr>
        <w:t xml:space="preserve">Официальное издание – </w:t>
      </w:r>
      <w:r w:rsidR="006541EF" w:rsidRPr="0073011D">
        <w:t>периодическое печатное издание «Официальный вестник Боготольского района» и периодическое печатное издание газета «Земля боготольская».</w:t>
      </w:r>
    </w:p>
    <w:p w14:paraId="3DA34C93" w14:textId="07BDE92A" w:rsidR="006209BA" w:rsidRPr="0073011D" w:rsidRDefault="006209BA" w:rsidP="004375A0">
      <w:pPr>
        <w:pStyle w:val="Standard"/>
        <w:autoSpaceDE w:val="0"/>
        <w:ind w:firstLine="567"/>
        <w:jc w:val="both"/>
        <w:rPr>
          <w:rFonts w:eastAsia="Times New Roman" w:cs="Times New Roman"/>
          <w:b/>
          <w:bCs/>
          <w:color w:val="000000"/>
          <w:lang w:val="ru-RU"/>
        </w:rPr>
      </w:pPr>
      <w:r w:rsidRPr="0073011D">
        <w:rPr>
          <w:rFonts w:eastAsia="Times New Roman CYR" w:cs="Times New Roman"/>
          <w:b/>
          <w:bCs/>
          <w:color w:val="000000"/>
          <w:lang w:val="ru-RU"/>
        </w:rPr>
        <w:t>Официальные сайты</w:t>
      </w:r>
      <w:r w:rsidRPr="0073011D">
        <w:rPr>
          <w:rFonts w:eastAsia="Times New Roman CYR" w:cs="Times New Roman"/>
          <w:color w:val="000000"/>
          <w:lang w:val="ru-RU"/>
        </w:rPr>
        <w:t xml:space="preserve"> – официальный сайт</w:t>
      </w:r>
      <w:r w:rsidR="002B6012" w:rsidRPr="0073011D">
        <w:rPr>
          <w:rFonts w:eastAsia="Times New Roman CYR" w:cs="Times New Roman"/>
          <w:color w:val="000000"/>
          <w:lang w:val="ru-RU"/>
        </w:rPr>
        <w:t xml:space="preserve"> </w:t>
      </w:r>
      <w:r w:rsidR="002213AF" w:rsidRPr="0073011D">
        <w:rPr>
          <w:rFonts w:eastAsia="Times New Roman CYR" w:cs="Times New Roman"/>
          <w:color w:val="000000"/>
          <w:lang w:val="ru-RU"/>
        </w:rPr>
        <w:t xml:space="preserve">Российской Федерации </w:t>
      </w:r>
      <w:r w:rsidRPr="0073011D">
        <w:rPr>
          <w:rFonts w:cs="Times New Roman"/>
          <w:color w:val="000000"/>
          <w:kern w:val="0"/>
          <w:lang w:val="ru-RU" w:bidi="ar-SA"/>
        </w:rPr>
        <w:t xml:space="preserve">в информационно-телекоммуникационной сети Интернет для размещения информации о проведении торгов – </w:t>
      </w:r>
      <w:r w:rsidRPr="0073011D">
        <w:rPr>
          <w:rFonts w:cs="Times New Roman"/>
          <w:lang w:val="ru-RU" w:bidi="ar-SA"/>
        </w:rPr>
        <w:t>www.torgi.gov.ru</w:t>
      </w:r>
      <w:r w:rsidRPr="0073011D">
        <w:rPr>
          <w:rFonts w:cs="Times New Roman"/>
          <w:color w:val="000000"/>
          <w:kern w:val="0"/>
          <w:lang w:val="ru-RU" w:bidi="ar-SA"/>
        </w:rPr>
        <w:t xml:space="preserve"> и </w:t>
      </w:r>
      <w:r w:rsidR="002213AF" w:rsidRPr="0073011D">
        <w:rPr>
          <w:rFonts w:cs="Times New Roman"/>
          <w:color w:val="000000"/>
          <w:lang w:val="ru-RU"/>
        </w:rPr>
        <w:t>официальный</w:t>
      </w:r>
      <w:r w:rsidR="002B6012" w:rsidRPr="0073011D">
        <w:rPr>
          <w:rFonts w:cs="Times New Roman"/>
          <w:color w:val="000000"/>
          <w:lang w:val="ru-RU"/>
        </w:rPr>
        <w:t xml:space="preserve"> </w:t>
      </w:r>
      <w:r w:rsidRPr="0073011D">
        <w:rPr>
          <w:rFonts w:cs="Times New Roman"/>
          <w:color w:val="000000"/>
          <w:lang w:val="ru-RU"/>
        </w:rPr>
        <w:t xml:space="preserve">сайт </w:t>
      </w:r>
      <w:r w:rsidR="00AA59CC" w:rsidRPr="0073011D">
        <w:rPr>
          <w:rFonts w:cs="Times New Roman"/>
          <w:color w:val="000000"/>
          <w:lang w:val="ru-RU"/>
        </w:rPr>
        <w:t>администрации Боготольского муниципального района</w:t>
      </w:r>
      <w:r w:rsidRPr="0073011D">
        <w:rPr>
          <w:rFonts w:cs="Times New Roman"/>
          <w:color w:val="000000"/>
          <w:lang w:val="ru-RU"/>
        </w:rPr>
        <w:t xml:space="preserve"> </w:t>
      </w:r>
      <w:r w:rsidR="006541EF" w:rsidRPr="0073011D">
        <w:rPr>
          <w:rFonts w:eastAsia="Calibri" w:cs="Times New Roman"/>
          <w:lang w:eastAsia="ru-RU"/>
        </w:rPr>
        <w:t xml:space="preserve">в </w:t>
      </w:r>
      <w:r w:rsidR="006541EF" w:rsidRPr="0073011D">
        <w:rPr>
          <w:rFonts w:eastAsia="Calibri" w:cs="Times New Roman"/>
          <w:lang w:val="ru-RU" w:eastAsia="ru-RU"/>
        </w:rPr>
        <w:t xml:space="preserve">информационно-телекоммуникационной сети Интернет – </w:t>
      </w:r>
      <w:proofErr w:type="spellStart"/>
      <w:r w:rsidR="006541EF" w:rsidRPr="0073011D">
        <w:rPr>
          <w:rFonts w:cs="Times New Roman"/>
          <w:lang w:val="ru-RU" w:bidi="ar-SA"/>
        </w:rPr>
        <w:t>www</w:t>
      </w:r>
      <w:proofErr w:type="spellEnd"/>
      <w:r w:rsidR="006541EF" w:rsidRPr="0073011D">
        <w:rPr>
          <w:rFonts w:cs="Times New Roman"/>
          <w:lang w:val="ru-RU" w:bidi="ar-SA"/>
        </w:rPr>
        <w:t>.</w:t>
      </w:r>
      <w:r w:rsidR="006541EF" w:rsidRPr="0073011D">
        <w:rPr>
          <w:rFonts w:cs="Times New Roman"/>
          <w:lang w:eastAsia="ru-RU"/>
        </w:rPr>
        <w:t>bogotol-r.ru</w:t>
      </w:r>
      <w:r w:rsidR="006541EF" w:rsidRPr="0073011D">
        <w:rPr>
          <w:rFonts w:cs="Times New Roman"/>
          <w:lang w:val="ru-RU" w:eastAsia="ru-RU"/>
        </w:rPr>
        <w:t>.</w:t>
      </w:r>
    </w:p>
    <w:p w14:paraId="3CBD6E55" w14:textId="4B8CA2D3" w:rsidR="0045366C" w:rsidRPr="0073011D" w:rsidRDefault="0045366C" w:rsidP="004375A0">
      <w:pPr>
        <w:pStyle w:val="Standard"/>
        <w:autoSpaceDE w:val="0"/>
        <w:ind w:firstLine="567"/>
        <w:jc w:val="both"/>
        <w:rPr>
          <w:rFonts w:cs="Times New Roman"/>
          <w:color w:val="000000"/>
        </w:rPr>
      </w:pPr>
      <w:r w:rsidRPr="0073011D">
        <w:rPr>
          <w:rFonts w:eastAsia="Times New Roman CYR" w:cs="Times New Roman"/>
          <w:b/>
          <w:bCs/>
          <w:color w:val="000000"/>
          <w:lang w:val="ru-RU"/>
        </w:rPr>
        <w:t xml:space="preserve">Победитель конкурса – </w:t>
      </w:r>
      <w:r w:rsidR="006723D5" w:rsidRPr="0073011D">
        <w:rPr>
          <w:rFonts w:eastAsia="Times New Roman CYR" w:cs="Times New Roman"/>
          <w:color w:val="000000"/>
          <w:lang w:val="ru-RU"/>
        </w:rPr>
        <w:t>у</w:t>
      </w:r>
      <w:r w:rsidRPr="0073011D">
        <w:rPr>
          <w:rFonts w:eastAsia="Times New Roman CYR" w:cs="Times New Roman"/>
          <w:color w:val="000000"/>
          <w:lang w:val="ru-RU"/>
        </w:rPr>
        <w:t xml:space="preserve">частник конкурса, определенный решением </w:t>
      </w:r>
      <w:r w:rsidR="006723D5" w:rsidRPr="0073011D">
        <w:rPr>
          <w:rFonts w:eastAsia="Times New Roman CYR" w:cs="Times New Roman"/>
          <w:color w:val="000000"/>
          <w:lang w:val="ru-RU"/>
        </w:rPr>
        <w:t>к</w:t>
      </w:r>
      <w:r w:rsidR="00532948" w:rsidRPr="0073011D">
        <w:rPr>
          <w:rFonts w:eastAsia="Times New Roman CYR" w:cs="Times New Roman"/>
          <w:color w:val="000000"/>
          <w:lang w:val="ru-RU"/>
        </w:rPr>
        <w:t xml:space="preserve">онкурсной </w:t>
      </w:r>
      <w:r w:rsidRPr="0073011D">
        <w:rPr>
          <w:rFonts w:eastAsia="Times New Roman CYR" w:cs="Times New Roman"/>
          <w:color w:val="000000"/>
          <w:lang w:val="ru-RU"/>
        </w:rPr>
        <w:t>комиссии</w:t>
      </w:r>
      <w:r w:rsidR="0010362C" w:rsidRPr="0073011D">
        <w:rPr>
          <w:rFonts w:eastAsia="Times New Roman CYR" w:cs="Times New Roman"/>
          <w:color w:val="000000"/>
          <w:lang w:val="ru-RU"/>
        </w:rPr>
        <w:t>,</w:t>
      </w:r>
      <w:r w:rsidRPr="0073011D">
        <w:rPr>
          <w:rFonts w:eastAsia="Times New Roman CYR" w:cs="Times New Roman"/>
          <w:color w:val="000000"/>
          <w:lang w:val="ru-RU"/>
        </w:rPr>
        <w:t xml:space="preserve"> как представивший в своем </w:t>
      </w:r>
      <w:r w:rsidR="006723D5" w:rsidRPr="0073011D">
        <w:rPr>
          <w:rFonts w:eastAsia="Times New Roman CYR" w:cs="Times New Roman"/>
          <w:color w:val="000000"/>
          <w:lang w:val="ru-RU"/>
        </w:rPr>
        <w:t>к</w:t>
      </w:r>
      <w:r w:rsidR="00DE3B82" w:rsidRPr="0073011D">
        <w:rPr>
          <w:rFonts w:eastAsia="Times New Roman CYR" w:cs="Times New Roman"/>
          <w:color w:val="000000"/>
          <w:lang w:val="ru-RU"/>
        </w:rPr>
        <w:t xml:space="preserve">онкурсном </w:t>
      </w:r>
      <w:r w:rsidRPr="0073011D">
        <w:rPr>
          <w:rFonts w:eastAsia="Times New Roman CYR" w:cs="Times New Roman"/>
          <w:color w:val="000000"/>
          <w:lang w:val="ru-RU"/>
        </w:rPr>
        <w:t xml:space="preserve">предложении наилучшие условия </w:t>
      </w:r>
      <w:r w:rsidR="00CE2822" w:rsidRPr="0073011D">
        <w:rPr>
          <w:rFonts w:eastAsia="Times New Roman CYR" w:cs="Times New Roman"/>
          <w:color w:val="000000"/>
          <w:lang w:val="ru-RU"/>
        </w:rPr>
        <w:t xml:space="preserve">в соответствии с </w:t>
      </w:r>
      <w:r w:rsidRPr="0073011D">
        <w:rPr>
          <w:rFonts w:eastAsia="Times New Roman CYR" w:cs="Times New Roman"/>
          <w:color w:val="000000"/>
          <w:lang w:val="ru-RU"/>
        </w:rPr>
        <w:t>критериям</w:t>
      </w:r>
      <w:r w:rsidR="00CE2822" w:rsidRPr="0073011D">
        <w:rPr>
          <w:rFonts w:eastAsia="Times New Roman CYR" w:cs="Times New Roman"/>
          <w:color w:val="000000"/>
          <w:lang w:val="ru-RU"/>
        </w:rPr>
        <w:t>и</w:t>
      </w:r>
      <w:r w:rsidR="002B6012" w:rsidRPr="0073011D">
        <w:rPr>
          <w:rFonts w:eastAsia="Times New Roman CYR" w:cs="Times New Roman"/>
          <w:color w:val="000000"/>
          <w:lang w:val="ru-RU"/>
        </w:rPr>
        <w:t xml:space="preserve"> </w:t>
      </w:r>
      <w:r w:rsidR="006723D5" w:rsidRPr="0073011D">
        <w:rPr>
          <w:rFonts w:eastAsia="Times New Roman CYR" w:cs="Times New Roman"/>
          <w:color w:val="000000"/>
          <w:lang w:val="ru-RU"/>
        </w:rPr>
        <w:t>к</w:t>
      </w:r>
      <w:r w:rsidRPr="0073011D">
        <w:rPr>
          <w:rFonts w:eastAsia="Times New Roman CYR" w:cs="Times New Roman"/>
          <w:color w:val="000000"/>
          <w:lang w:val="ru-RU"/>
        </w:rPr>
        <w:t>онкурса.</w:t>
      </w:r>
    </w:p>
    <w:p w14:paraId="33CBA060" w14:textId="1303BCA0" w:rsidR="003B5C3C" w:rsidRPr="0073011D" w:rsidRDefault="00DA6013" w:rsidP="004375A0">
      <w:pPr>
        <w:pStyle w:val="Standard"/>
        <w:autoSpaceDE w:val="0"/>
        <w:ind w:firstLine="567"/>
        <w:jc w:val="both"/>
        <w:rPr>
          <w:rFonts w:eastAsia="Times New Roman CYR" w:cs="Times New Roman"/>
          <w:b/>
          <w:bCs/>
          <w:color w:val="000000"/>
          <w:lang w:val="ru-RU"/>
        </w:rPr>
      </w:pPr>
      <w:r w:rsidRPr="0073011D">
        <w:rPr>
          <w:rFonts w:eastAsia="Times New Roman" w:cs="Times New Roman"/>
          <w:b/>
          <w:lang w:val="ru-RU" w:eastAsia="ru-RU"/>
        </w:rPr>
        <w:t>Претендент</w:t>
      </w:r>
      <w:r w:rsidR="003B5C3C" w:rsidRPr="0073011D">
        <w:rPr>
          <w:rFonts w:eastAsia="Times New Roman" w:cs="Times New Roman"/>
          <w:b/>
          <w:lang w:eastAsia="ru-RU"/>
        </w:rPr>
        <w:t xml:space="preserve"> </w:t>
      </w:r>
      <w:r w:rsidRPr="0073011D">
        <w:rPr>
          <w:rFonts w:eastAsia="Times New Roman" w:cs="Times New Roman"/>
          <w:lang w:eastAsia="ru-RU"/>
        </w:rPr>
        <w:t>–</w:t>
      </w:r>
      <w:r w:rsidR="003B5C3C" w:rsidRPr="0073011D">
        <w:rPr>
          <w:rFonts w:eastAsia="Times New Roman" w:cs="Times New Roman"/>
          <w:lang w:eastAsia="ru-RU"/>
        </w:rPr>
        <w:t xml:space="preserve"> </w:t>
      </w:r>
      <w:r w:rsidRPr="0073011D">
        <w:rPr>
          <w:rFonts w:eastAsia="Times New Roman" w:cs="Times New Roman"/>
          <w:lang w:val="ru-RU" w:eastAsia="ru-RU"/>
        </w:rPr>
        <w:t>заявитель, прошедший предварительный отбор</w:t>
      </w:r>
      <w:r w:rsidR="003B5C3C" w:rsidRPr="0073011D">
        <w:rPr>
          <w:rFonts w:eastAsia="Times New Roman" w:cs="Times New Roman"/>
          <w:lang w:eastAsia="ru-RU"/>
        </w:rPr>
        <w:t>.</w:t>
      </w:r>
    </w:p>
    <w:p w14:paraId="46FD4CF9" w14:textId="6EE36139" w:rsidR="006541EF" w:rsidRPr="0073011D" w:rsidRDefault="00D175D5" w:rsidP="004375A0">
      <w:pPr>
        <w:pStyle w:val="Standard"/>
        <w:autoSpaceDE w:val="0"/>
        <w:ind w:firstLine="567"/>
        <w:jc w:val="both"/>
        <w:rPr>
          <w:rFonts w:eastAsia="Times New Roman" w:cs="Times New Roman"/>
          <w:lang w:eastAsia="ru-RU"/>
        </w:rPr>
      </w:pPr>
      <w:proofErr w:type="gramStart"/>
      <w:r w:rsidRPr="0073011D">
        <w:rPr>
          <w:rFonts w:eastAsia="Times New Roman CYR" w:cs="Times New Roman"/>
          <w:b/>
          <w:bCs/>
          <w:color w:val="000000"/>
          <w:lang w:val="ru-RU"/>
        </w:rPr>
        <w:t xml:space="preserve">Решение о заключении </w:t>
      </w:r>
      <w:r w:rsidR="006723D5" w:rsidRPr="0073011D">
        <w:rPr>
          <w:rFonts w:eastAsia="Times New Roman CYR" w:cs="Times New Roman"/>
          <w:b/>
          <w:bCs/>
          <w:color w:val="000000"/>
          <w:lang w:val="ru-RU"/>
        </w:rPr>
        <w:t>к</w:t>
      </w:r>
      <w:r w:rsidRPr="0073011D">
        <w:rPr>
          <w:rFonts w:eastAsia="Times New Roman CYR" w:cs="Times New Roman"/>
          <w:b/>
          <w:bCs/>
          <w:color w:val="000000"/>
          <w:lang w:val="ru-RU"/>
        </w:rPr>
        <w:t xml:space="preserve">онцессионного соглашения – </w:t>
      </w:r>
      <w:r w:rsidR="006541EF" w:rsidRPr="0073011D">
        <w:rPr>
          <w:rFonts w:eastAsia="Times New Roman CYR" w:cs="Times New Roman"/>
          <w:bCs/>
          <w:color w:val="000000"/>
          <w:lang w:val="ru-RU"/>
        </w:rPr>
        <w:t xml:space="preserve">постановление администрации Боготольского района Красноярского края </w:t>
      </w:r>
      <w:r w:rsidR="00A33555" w:rsidRPr="0073011D">
        <w:rPr>
          <w:rFonts w:eastAsia="Times New Roman" w:cs="Times New Roman"/>
          <w:lang w:val="ru-RU" w:eastAsia="ru-RU"/>
        </w:rPr>
        <w:t xml:space="preserve">29.12.2020 </w:t>
      </w:r>
      <w:r w:rsidR="00A33555" w:rsidRPr="0073011D">
        <w:rPr>
          <w:rFonts w:eastAsia="Times New Roman" w:cs="Times New Roman"/>
          <w:lang w:eastAsia="ru-RU"/>
        </w:rPr>
        <w:t xml:space="preserve">№ </w:t>
      </w:r>
      <w:r w:rsidR="00A33555" w:rsidRPr="0073011D">
        <w:rPr>
          <w:rFonts w:eastAsia="Times New Roman" w:cs="Times New Roman"/>
          <w:lang w:val="ru-RU" w:eastAsia="ru-RU"/>
        </w:rPr>
        <w:t xml:space="preserve">716-п </w:t>
      </w:r>
      <w:r w:rsidR="00A33555" w:rsidRPr="0073011D">
        <w:rPr>
          <w:rFonts w:eastAsia="Times New Roman" w:cs="Times New Roman"/>
          <w:lang w:eastAsia="ru-RU"/>
        </w:rPr>
        <w:t>«</w:t>
      </w:r>
      <w:r w:rsidR="00A33555" w:rsidRPr="0073011D">
        <w:rPr>
          <w:rFonts w:eastAsia="Times New Roman" w:cs="Times New Roman"/>
          <w:lang w:val="ru-RU" w:eastAsia="ru-RU"/>
        </w:rPr>
        <w:t>О проведении открытого конкурса на право заключения концессионного соглашения в отношении объекта, на котором осуществляется сбор, обработка, утилизация, обезвреживание и размещение твердых коммунальных отходов – полигона для размещения твердых бытовых отходов, находящегося в муниципальной собственности муниципального образования Боготольский муниципальный район Красноярского края»</w:t>
      </w:r>
      <w:r w:rsidR="003B5C3C" w:rsidRPr="0073011D">
        <w:rPr>
          <w:rFonts w:eastAsia="Times New Roman" w:cs="Times New Roman"/>
          <w:lang w:eastAsia="ru-RU"/>
        </w:rPr>
        <w:t>.</w:t>
      </w:r>
      <w:proofErr w:type="gramEnd"/>
    </w:p>
    <w:p w14:paraId="2180C576" w14:textId="77777777" w:rsidR="00900BD1" w:rsidRPr="0073011D" w:rsidRDefault="006209BA" w:rsidP="004375A0">
      <w:pPr>
        <w:pStyle w:val="Standard"/>
        <w:autoSpaceDE w:val="0"/>
        <w:ind w:firstLine="567"/>
        <w:jc w:val="both"/>
        <w:rPr>
          <w:rFonts w:eastAsia="Times New Roman CYR" w:cs="Times New Roman"/>
          <w:color w:val="000000"/>
          <w:lang w:val="ru-RU"/>
        </w:rPr>
      </w:pPr>
      <w:r w:rsidRPr="0073011D">
        <w:rPr>
          <w:rFonts w:eastAsia="Times New Roman CYR" w:cs="Times New Roman"/>
          <w:b/>
          <w:bCs/>
          <w:color w:val="000000"/>
          <w:lang w:val="ru-RU"/>
        </w:rPr>
        <w:t xml:space="preserve">Участник конкурса </w:t>
      </w:r>
      <w:r w:rsidRPr="0073011D">
        <w:rPr>
          <w:rFonts w:eastAsia="Times New Roman CYR" w:cs="Times New Roman"/>
          <w:color w:val="000000"/>
          <w:lang w:val="ru-RU"/>
        </w:rPr>
        <w:t xml:space="preserve">– </w:t>
      </w:r>
      <w:r w:rsidR="006723D5" w:rsidRPr="0073011D">
        <w:rPr>
          <w:rFonts w:eastAsia="Times New Roman CYR" w:cs="Times New Roman"/>
          <w:color w:val="000000"/>
          <w:lang w:val="ru-RU"/>
        </w:rPr>
        <w:t>з</w:t>
      </w:r>
      <w:r w:rsidRPr="0073011D">
        <w:rPr>
          <w:rFonts w:eastAsia="Times New Roman CYR" w:cs="Times New Roman"/>
          <w:color w:val="000000"/>
          <w:lang w:val="ru-RU"/>
        </w:rPr>
        <w:t xml:space="preserve">аявитель, в отношении которого </w:t>
      </w:r>
      <w:r w:rsidR="006723D5" w:rsidRPr="0073011D">
        <w:rPr>
          <w:rFonts w:eastAsia="Times New Roman CYR" w:cs="Times New Roman"/>
          <w:color w:val="000000"/>
          <w:lang w:val="ru-RU"/>
        </w:rPr>
        <w:t>к</w:t>
      </w:r>
      <w:r w:rsidRPr="0073011D">
        <w:rPr>
          <w:rFonts w:eastAsia="Times New Roman CYR" w:cs="Times New Roman"/>
          <w:color w:val="000000"/>
          <w:lang w:val="ru-RU"/>
        </w:rPr>
        <w:t xml:space="preserve">онкурсной комиссией по результатам проведения предварительного отбора принято решение о его допуске к дальнейшему участию в </w:t>
      </w:r>
      <w:r w:rsidR="006723D5" w:rsidRPr="0073011D">
        <w:rPr>
          <w:rFonts w:eastAsia="Times New Roman CYR" w:cs="Times New Roman"/>
          <w:color w:val="000000"/>
          <w:lang w:val="ru-RU"/>
        </w:rPr>
        <w:t>к</w:t>
      </w:r>
      <w:r w:rsidRPr="0073011D">
        <w:rPr>
          <w:rFonts w:eastAsia="Times New Roman CYR" w:cs="Times New Roman"/>
          <w:color w:val="000000"/>
          <w:lang w:val="ru-RU"/>
        </w:rPr>
        <w:t xml:space="preserve">онкурсе и который вправе направить в </w:t>
      </w:r>
      <w:r w:rsidR="006723D5" w:rsidRPr="0073011D">
        <w:rPr>
          <w:rFonts w:eastAsia="Times New Roman CYR" w:cs="Times New Roman"/>
          <w:color w:val="000000"/>
          <w:lang w:val="ru-RU"/>
        </w:rPr>
        <w:t>к</w:t>
      </w:r>
      <w:r w:rsidRPr="0073011D">
        <w:rPr>
          <w:rFonts w:eastAsia="Times New Roman CYR" w:cs="Times New Roman"/>
          <w:color w:val="000000"/>
          <w:lang w:val="ru-RU"/>
        </w:rPr>
        <w:t xml:space="preserve">онкурсную комиссию свое </w:t>
      </w:r>
      <w:r w:rsidR="006723D5" w:rsidRPr="0073011D">
        <w:rPr>
          <w:rFonts w:eastAsia="Times New Roman CYR" w:cs="Times New Roman"/>
          <w:color w:val="000000"/>
          <w:lang w:val="ru-RU"/>
        </w:rPr>
        <w:t>к</w:t>
      </w:r>
      <w:r w:rsidRPr="0073011D">
        <w:rPr>
          <w:rFonts w:eastAsia="Times New Roman CYR" w:cs="Times New Roman"/>
          <w:color w:val="000000"/>
          <w:lang w:val="ru-RU"/>
        </w:rPr>
        <w:t xml:space="preserve">онкурсное предложение в сроки, установленные </w:t>
      </w:r>
      <w:r w:rsidR="006723D5" w:rsidRPr="0073011D">
        <w:rPr>
          <w:rFonts w:eastAsia="Times New Roman CYR" w:cs="Times New Roman"/>
          <w:color w:val="000000"/>
          <w:lang w:val="ru-RU"/>
        </w:rPr>
        <w:t>к</w:t>
      </w:r>
      <w:r w:rsidRPr="0073011D">
        <w:rPr>
          <w:rFonts w:eastAsia="Times New Roman CYR" w:cs="Times New Roman"/>
          <w:color w:val="000000"/>
          <w:lang w:val="ru-RU"/>
        </w:rPr>
        <w:t>онкурсной документацией</w:t>
      </w:r>
      <w:r w:rsidR="00900BD1" w:rsidRPr="0073011D">
        <w:rPr>
          <w:rFonts w:eastAsia="Times New Roman CYR" w:cs="Times New Roman"/>
          <w:color w:val="000000"/>
          <w:lang w:val="ru-RU"/>
        </w:rPr>
        <w:t>.</w:t>
      </w:r>
    </w:p>
    <w:p w14:paraId="39FC0601" w14:textId="28B92FD6" w:rsidR="00DA6013" w:rsidRPr="0073011D" w:rsidRDefault="00DA6013" w:rsidP="004375A0">
      <w:pPr>
        <w:pStyle w:val="Standard"/>
        <w:autoSpaceDE w:val="0"/>
        <w:ind w:firstLine="567"/>
        <w:jc w:val="both"/>
        <w:rPr>
          <w:rFonts w:eastAsia="Times New Roman CYR" w:cs="Times New Roman"/>
          <w:color w:val="000000"/>
          <w:lang w:val="ru-RU"/>
        </w:rPr>
      </w:pPr>
      <w:r w:rsidRPr="0073011D">
        <w:rPr>
          <w:rFonts w:eastAsia="Times New Roman" w:cs="Times New Roman"/>
          <w:b/>
          <w:lang w:val="ru-RU" w:eastAsia="ru-RU"/>
        </w:rPr>
        <w:t xml:space="preserve">Эксперты – </w:t>
      </w:r>
      <w:r w:rsidRPr="0073011D">
        <w:rPr>
          <w:rFonts w:eastAsia="Times New Roman" w:cs="Times New Roman"/>
          <w:lang w:val="ru-RU" w:eastAsia="ru-RU"/>
        </w:rPr>
        <w:t>специалисты в области предмета конкурса, которые могут привлекаться на всех этапах проведения конкурса конкурсной комиссией</w:t>
      </w:r>
      <w:r w:rsidRPr="0073011D">
        <w:rPr>
          <w:rFonts w:eastAsia="Times New Roman" w:cs="Times New Roman"/>
          <w:lang w:eastAsia="ru-RU"/>
        </w:rPr>
        <w:t>.</w:t>
      </w:r>
    </w:p>
    <w:p w14:paraId="57686D05" w14:textId="6345F092" w:rsidR="00900BD1" w:rsidRPr="0073011D" w:rsidRDefault="00AA59CC" w:rsidP="004375A0">
      <w:pPr>
        <w:pStyle w:val="Standard"/>
        <w:autoSpaceDE w:val="0"/>
        <w:ind w:firstLine="567"/>
        <w:jc w:val="both"/>
        <w:rPr>
          <w:rFonts w:eastAsia="Times New Roman CYR" w:cs="Times New Roman"/>
          <w:bCs/>
        </w:rPr>
      </w:pPr>
      <w:proofErr w:type="gramStart"/>
      <w:r w:rsidRPr="0073011D">
        <w:rPr>
          <w:rFonts w:eastAsia="Times New Roman CYR" w:cs="Times New Roman"/>
          <w:bCs/>
          <w:lang w:val="ru-RU"/>
        </w:rPr>
        <w:t>Термины</w:t>
      </w:r>
      <w:proofErr w:type="gramEnd"/>
      <w:r w:rsidRPr="0073011D">
        <w:rPr>
          <w:rFonts w:eastAsia="Times New Roman CYR" w:cs="Times New Roman"/>
          <w:bCs/>
          <w:lang w:val="ru-RU"/>
        </w:rPr>
        <w:t xml:space="preserve"> используемые в к</w:t>
      </w:r>
      <w:r w:rsidR="00DA6013" w:rsidRPr="0073011D">
        <w:rPr>
          <w:rFonts w:eastAsia="Times New Roman CYR" w:cs="Times New Roman"/>
          <w:bCs/>
          <w:lang w:val="ru-RU"/>
        </w:rPr>
        <w:t>онкурсной документации и</w:t>
      </w:r>
      <w:r w:rsidR="00900BD1" w:rsidRPr="0073011D">
        <w:rPr>
          <w:rFonts w:eastAsia="Times New Roman CYR" w:cs="Times New Roman"/>
          <w:bCs/>
        </w:rPr>
        <w:t xml:space="preserve"> </w:t>
      </w:r>
      <w:r w:rsidR="00DA6013" w:rsidRPr="0073011D">
        <w:rPr>
          <w:rFonts w:eastAsia="Times New Roman CYR" w:cs="Times New Roman"/>
          <w:bCs/>
          <w:lang w:val="ru-RU"/>
        </w:rPr>
        <w:t xml:space="preserve">не определенные </w:t>
      </w:r>
      <w:r w:rsidR="00900BD1" w:rsidRPr="0073011D">
        <w:rPr>
          <w:rFonts w:eastAsia="Times New Roman CYR" w:cs="Times New Roman"/>
          <w:bCs/>
        </w:rPr>
        <w:t xml:space="preserve">в </w:t>
      </w:r>
      <w:r w:rsidR="00DA6013" w:rsidRPr="0073011D">
        <w:rPr>
          <w:rFonts w:eastAsia="Times New Roman CYR" w:cs="Times New Roman"/>
          <w:bCs/>
          <w:lang w:val="ru-RU"/>
        </w:rPr>
        <w:t>настоящем разделе</w:t>
      </w:r>
      <w:r w:rsidR="00900BD1" w:rsidRPr="0073011D">
        <w:rPr>
          <w:rFonts w:eastAsia="Times New Roman CYR" w:cs="Times New Roman"/>
          <w:bCs/>
        </w:rPr>
        <w:t xml:space="preserve">, </w:t>
      </w:r>
      <w:r w:rsidR="00DA6013" w:rsidRPr="0073011D">
        <w:rPr>
          <w:rFonts w:eastAsia="Times New Roman CYR" w:cs="Times New Roman"/>
          <w:bCs/>
          <w:lang w:val="ru-RU"/>
        </w:rPr>
        <w:t>применяются</w:t>
      </w:r>
      <w:r w:rsidR="00900BD1" w:rsidRPr="0073011D">
        <w:rPr>
          <w:rFonts w:eastAsia="Times New Roman CYR" w:cs="Times New Roman"/>
          <w:bCs/>
        </w:rPr>
        <w:t xml:space="preserve"> в </w:t>
      </w:r>
      <w:r w:rsidR="00DA6013" w:rsidRPr="0073011D">
        <w:rPr>
          <w:rFonts w:eastAsia="Times New Roman CYR" w:cs="Times New Roman"/>
          <w:bCs/>
          <w:lang w:val="ru-RU"/>
        </w:rPr>
        <w:t>значениях</w:t>
      </w:r>
      <w:r w:rsidR="00900BD1" w:rsidRPr="0073011D">
        <w:rPr>
          <w:rFonts w:eastAsia="Times New Roman CYR" w:cs="Times New Roman"/>
          <w:bCs/>
        </w:rPr>
        <w:t xml:space="preserve">, </w:t>
      </w:r>
      <w:r w:rsidR="00DA6013" w:rsidRPr="0073011D">
        <w:rPr>
          <w:rFonts w:eastAsia="Times New Roman CYR" w:cs="Times New Roman"/>
          <w:bCs/>
          <w:lang w:val="ru-RU"/>
        </w:rPr>
        <w:t>определенных законодательством Российской Федерации</w:t>
      </w:r>
      <w:r w:rsidR="00900BD1" w:rsidRPr="0073011D">
        <w:rPr>
          <w:rFonts w:eastAsia="Times New Roman CYR" w:cs="Times New Roman"/>
          <w:bCs/>
        </w:rPr>
        <w:t>.</w:t>
      </w:r>
    </w:p>
    <w:p w14:paraId="5C2B4490" w14:textId="77777777" w:rsidR="00900BD1" w:rsidRPr="0073011D" w:rsidRDefault="00900BD1" w:rsidP="004375A0">
      <w:pPr>
        <w:pStyle w:val="Standard"/>
        <w:autoSpaceDE w:val="0"/>
        <w:ind w:firstLine="708"/>
        <w:jc w:val="both"/>
        <w:rPr>
          <w:rStyle w:val="11"/>
          <w:rFonts w:cs="Times New Roman"/>
          <w:b w:val="0"/>
          <w:color w:val="000000"/>
          <w:sz w:val="24"/>
        </w:rPr>
      </w:pPr>
    </w:p>
    <w:p w14:paraId="02F229CC" w14:textId="1EEEB764" w:rsidR="00775F86" w:rsidRPr="0073011D" w:rsidRDefault="00A73A65" w:rsidP="004375A0">
      <w:pPr>
        <w:pStyle w:val="10"/>
        <w:spacing w:before="0" w:after="0"/>
        <w:rPr>
          <w:sz w:val="24"/>
          <w:szCs w:val="24"/>
        </w:rPr>
      </w:pPr>
      <w:bookmarkStart w:id="6" w:name="_Toc420510599"/>
      <w:bookmarkStart w:id="7" w:name="_Toc58794763"/>
      <w:bookmarkStart w:id="8" w:name="_Toc58795228"/>
      <w:bookmarkStart w:id="9" w:name="_Toc60108811"/>
      <w:bookmarkStart w:id="10" w:name="_Toc60110013"/>
      <w:bookmarkStart w:id="11" w:name="_Toc60110116"/>
      <w:bookmarkStart w:id="12" w:name="_Toc60124142"/>
      <w:bookmarkStart w:id="13" w:name="_Toc60124551"/>
      <w:r w:rsidRPr="0073011D">
        <w:rPr>
          <w:sz w:val="24"/>
          <w:szCs w:val="24"/>
        </w:rPr>
        <w:t xml:space="preserve">1. </w:t>
      </w:r>
      <w:r w:rsidR="00775F86" w:rsidRPr="0073011D">
        <w:rPr>
          <w:sz w:val="24"/>
          <w:szCs w:val="24"/>
        </w:rPr>
        <w:t xml:space="preserve">Условия </w:t>
      </w:r>
      <w:r w:rsidR="00C31CA9" w:rsidRPr="0073011D">
        <w:rPr>
          <w:sz w:val="24"/>
          <w:szCs w:val="24"/>
        </w:rPr>
        <w:t>Конкурса</w:t>
      </w:r>
      <w:bookmarkEnd w:id="6"/>
      <w:bookmarkEnd w:id="7"/>
      <w:bookmarkEnd w:id="8"/>
      <w:bookmarkEnd w:id="9"/>
      <w:bookmarkEnd w:id="10"/>
      <w:bookmarkEnd w:id="11"/>
      <w:bookmarkEnd w:id="12"/>
      <w:bookmarkEnd w:id="13"/>
    </w:p>
    <w:p w14:paraId="1F3A36A7" w14:textId="64BCBC61" w:rsidR="000001C1" w:rsidRPr="0073011D" w:rsidRDefault="00C9160D" w:rsidP="004375A0">
      <w:pPr>
        <w:widowControl w:val="0"/>
        <w:ind w:firstLine="567"/>
        <w:jc w:val="both"/>
        <w:rPr>
          <w:color w:val="000000"/>
        </w:rPr>
      </w:pPr>
      <w:r w:rsidRPr="0073011D">
        <w:rPr>
          <w:color w:val="000000"/>
        </w:rPr>
        <w:t xml:space="preserve">1.1. </w:t>
      </w:r>
      <w:proofErr w:type="gramStart"/>
      <w:r w:rsidR="00AA59CC" w:rsidRPr="0073011D">
        <w:rPr>
          <w:color w:val="000000"/>
        </w:rPr>
        <w:t>Настоящая к</w:t>
      </w:r>
      <w:r w:rsidR="000001C1" w:rsidRPr="0073011D">
        <w:rPr>
          <w:color w:val="000000"/>
        </w:rPr>
        <w:t xml:space="preserve">онкурсная документация устанавливает условия проведения конкурса на право заключения концессионного соглашения в отношении </w:t>
      </w:r>
      <w:r w:rsidR="003B5C3C" w:rsidRPr="0073011D">
        <w:t xml:space="preserve">имущества муниципального образования Боготольский муниципальный район Красноярского края – объект, на котором осуществляется </w:t>
      </w:r>
      <w:r w:rsidR="00732DE0" w:rsidRPr="0073011D">
        <w:t xml:space="preserve">сбор, </w:t>
      </w:r>
      <w:r w:rsidR="003B5C3C" w:rsidRPr="0073011D">
        <w:t xml:space="preserve">обработка, утилизация, обезвреживание и размещение твердых коммунальных отходов – полигона для размещения твердых бытовых отходов, находящегося в </w:t>
      </w:r>
      <w:r w:rsidR="001D7A3B" w:rsidRPr="0073011D">
        <w:t xml:space="preserve">муниципальной </w:t>
      </w:r>
      <w:r w:rsidR="003B5C3C" w:rsidRPr="0073011D">
        <w:t xml:space="preserve">собственности муниципального </w:t>
      </w:r>
      <w:r w:rsidR="003B5C3C" w:rsidRPr="0073011D">
        <w:lastRenderedPageBreak/>
        <w:t>образования Боготольский муниципальный район Красноярского края</w:t>
      </w:r>
      <w:r w:rsidR="000001C1" w:rsidRPr="0073011D">
        <w:rPr>
          <w:color w:val="000000"/>
        </w:rPr>
        <w:t xml:space="preserve"> (далее – объект концессионного соглашения).</w:t>
      </w:r>
      <w:proofErr w:type="gramEnd"/>
    </w:p>
    <w:p w14:paraId="00CB50D0" w14:textId="7FFBFB76" w:rsidR="002213AF" w:rsidRPr="0073011D" w:rsidRDefault="00C9160D" w:rsidP="004375A0">
      <w:pPr>
        <w:widowControl w:val="0"/>
        <w:ind w:firstLine="567"/>
        <w:jc w:val="both"/>
        <w:rPr>
          <w:color w:val="000000"/>
        </w:rPr>
      </w:pPr>
      <w:r w:rsidRPr="0073011D">
        <w:t xml:space="preserve">1.2. </w:t>
      </w:r>
      <w:r w:rsidR="002213AF" w:rsidRPr="0073011D">
        <w:t>Вид конкурса – открытый.</w:t>
      </w:r>
    </w:p>
    <w:p w14:paraId="174F5959" w14:textId="36D9B0F4" w:rsidR="000001C1" w:rsidRPr="0073011D" w:rsidRDefault="00C9160D" w:rsidP="004375A0">
      <w:pPr>
        <w:widowControl w:val="0"/>
        <w:ind w:firstLine="567"/>
        <w:jc w:val="both"/>
        <w:rPr>
          <w:color w:val="000000"/>
        </w:rPr>
      </w:pPr>
      <w:r w:rsidRPr="0073011D">
        <w:rPr>
          <w:color w:val="000000"/>
        </w:rPr>
        <w:t xml:space="preserve">1.3. </w:t>
      </w:r>
      <w:r w:rsidR="000001C1" w:rsidRPr="0073011D">
        <w:rPr>
          <w:color w:val="000000"/>
        </w:rPr>
        <w:t>Концедентом является</w:t>
      </w:r>
      <w:r w:rsidR="003B5C3C" w:rsidRPr="0073011D">
        <w:rPr>
          <w:color w:val="000000"/>
        </w:rPr>
        <w:t xml:space="preserve"> </w:t>
      </w:r>
      <w:r w:rsidR="003B5C3C" w:rsidRPr="0073011D">
        <w:rPr>
          <w:rFonts w:eastAsia="Times New Roman CYR"/>
          <w:bCs/>
          <w:color w:val="000000"/>
        </w:rPr>
        <w:t>муниципальное образование Боготольский муниципальный район Красноярского края, от имени которого действует администрация Боготольского района Красноярского края.</w:t>
      </w:r>
    </w:p>
    <w:p w14:paraId="450F3A68" w14:textId="7DAD6D6D" w:rsidR="00DA6013" w:rsidRPr="0073011D" w:rsidRDefault="00C9160D" w:rsidP="004375A0">
      <w:pPr>
        <w:widowControl w:val="0"/>
        <w:ind w:firstLine="567"/>
        <w:jc w:val="both"/>
        <w:rPr>
          <w:color w:val="000000"/>
        </w:rPr>
      </w:pPr>
      <w:r w:rsidRPr="0073011D">
        <w:rPr>
          <w:color w:val="000000"/>
        </w:rPr>
        <w:t xml:space="preserve">1.4. </w:t>
      </w:r>
      <w:r w:rsidR="00567107" w:rsidRPr="0073011D">
        <w:rPr>
          <w:color w:val="000000"/>
        </w:rPr>
        <w:t xml:space="preserve">Организатором конкурса является </w:t>
      </w:r>
      <w:r w:rsidR="00DA6013" w:rsidRPr="0073011D">
        <w:rPr>
          <w:color w:val="000000"/>
        </w:rPr>
        <w:t>администрация Боготольского района Красноярского края.</w:t>
      </w:r>
    </w:p>
    <w:p w14:paraId="1D4BDC01" w14:textId="7C0CFE29" w:rsidR="009462C3" w:rsidRPr="0073011D" w:rsidRDefault="00C9160D" w:rsidP="004375A0">
      <w:pPr>
        <w:widowControl w:val="0"/>
        <w:ind w:firstLine="567"/>
        <w:jc w:val="both"/>
        <w:rPr>
          <w:color w:val="000000"/>
        </w:rPr>
      </w:pPr>
      <w:r w:rsidRPr="0073011D">
        <w:rPr>
          <w:color w:val="000000"/>
        </w:rPr>
        <w:t xml:space="preserve">1.5. </w:t>
      </w:r>
      <w:r w:rsidR="009462C3" w:rsidRPr="0073011D">
        <w:rPr>
          <w:color w:val="000000"/>
        </w:rPr>
        <w:t>Объект концессионного соглашения предоставляется срок</w:t>
      </w:r>
      <w:r w:rsidR="00DA6013" w:rsidRPr="0073011D">
        <w:rPr>
          <w:color w:val="000000"/>
        </w:rPr>
        <w:t>ом на 10 (десять) лет</w:t>
      </w:r>
      <w:r w:rsidR="009462C3" w:rsidRPr="0073011D">
        <w:rPr>
          <w:color w:val="000000"/>
        </w:rPr>
        <w:t xml:space="preserve">, в целях осуществления деятельности по </w:t>
      </w:r>
      <w:r w:rsidR="00732DE0" w:rsidRPr="0073011D">
        <w:rPr>
          <w:color w:val="000000"/>
        </w:rPr>
        <w:t xml:space="preserve">сбору, </w:t>
      </w:r>
      <w:r w:rsidR="00582D70" w:rsidRPr="0073011D">
        <w:rPr>
          <w:color w:val="000000"/>
        </w:rPr>
        <w:t>обработке, утилизации, обезвреживанию и размещению твердых коммунальных отходов</w:t>
      </w:r>
      <w:r w:rsidR="009462C3" w:rsidRPr="0073011D">
        <w:rPr>
          <w:color w:val="000000"/>
        </w:rPr>
        <w:t>.</w:t>
      </w:r>
    </w:p>
    <w:p w14:paraId="54007195" w14:textId="331DE2C9" w:rsidR="002213AF" w:rsidRPr="0073011D" w:rsidRDefault="00C9160D" w:rsidP="004375A0">
      <w:pPr>
        <w:widowControl w:val="0"/>
        <w:ind w:firstLine="567"/>
        <w:jc w:val="both"/>
        <w:rPr>
          <w:color w:val="000000"/>
        </w:rPr>
      </w:pPr>
      <w:r w:rsidRPr="0073011D">
        <w:t xml:space="preserve">1.6. </w:t>
      </w:r>
      <w:r w:rsidR="002213AF" w:rsidRPr="0073011D">
        <w:t>Условия концессионного соглашения:</w:t>
      </w:r>
    </w:p>
    <w:p w14:paraId="269700C0" w14:textId="497FA314" w:rsidR="00410B91" w:rsidRPr="0073011D" w:rsidRDefault="002213AF" w:rsidP="004375A0">
      <w:pPr>
        <w:pStyle w:val="ConsPlusNonformat"/>
        <w:ind w:firstLine="567"/>
        <w:jc w:val="both"/>
        <w:rPr>
          <w:rFonts w:ascii="Times New Roman" w:eastAsia="Calibri" w:hAnsi="Times New Roman" w:cs="Times New Roman"/>
          <w:sz w:val="24"/>
          <w:szCs w:val="24"/>
        </w:rPr>
      </w:pPr>
      <w:bookmarkStart w:id="14" w:name="Par45"/>
      <w:bookmarkStart w:id="15" w:name="Par51"/>
      <w:bookmarkStart w:id="16" w:name="Par61"/>
      <w:bookmarkStart w:id="17" w:name="Par71"/>
      <w:bookmarkStart w:id="18" w:name="Par76"/>
      <w:bookmarkStart w:id="19" w:name="Par93"/>
      <w:bookmarkStart w:id="20" w:name="Par133"/>
      <w:bookmarkStart w:id="21" w:name="Par137"/>
      <w:bookmarkStart w:id="22" w:name="Par139"/>
      <w:bookmarkStart w:id="23" w:name="Par171"/>
      <w:bookmarkStart w:id="24" w:name="Par177"/>
      <w:bookmarkEnd w:id="0"/>
      <w:bookmarkEnd w:id="1"/>
      <w:bookmarkEnd w:id="14"/>
      <w:bookmarkEnd w:id="15"/>
      <w:bookmarkEnd w:id="16"/>
      <w:bookmarkEnd w:id="17"/>
      <w:bookmarkEnd w:id="18"/>
      <w:bookmarkEnd w:id="19"/>
      <w:bookmarkEnd w:id="20"/>
      <w:bookmarkEnd w:id="21"/>
      <w:bookmarkEnd w:id="22"/>
      <w:bookmarkEnd w:id="23"/>
      <w:bookmarkEnd w:id="24"/>
      <w:r w:rsidRPr="0073011D">
        <w:rPr>
          <w:rFonts w:ascii="Times New Roman" w:eastAsia="Calibri" w:hAnsi="Times New Roman" w:cs="Times New Roman"/>
          <w:sz w:val="24"/>
          <w:szCs w:val="24"/>
        </w:rPr>
        <w:t xml:space="preserve">Объектом концессионного соглашения о создании и эксплуатации объекта, на котором осуществляются </w:t>
      </w:r>
      <w:r w:rsidR="00732DE0" w:rsidRPr="0073011D">
        <w:rPr>
          <w:rFonts w:ascii="Times New Roman" w:eastAsia="Calibri" w:hAnsi="Times New Roman" w:cs="Times New Roman"/>
          <w:sz w:val="24"/>
          <w:szCs w:val="24"/>
        </w:rPr>
        <w:t xml:space="preserve">сбор, </w:t>
      </w:r>
      <w:r w:rsidRPr="0073011D">
        <w:rPr>
          <w:rFonts w:ascii="Times New Roman" w:hAnsi="Times New Roman" w:cs="Times New Roman"/>
          <w:sz w:val="24"/>
          <w:szCs w:val="24"/>
        </w:rPr>
        <w:t>обработка, утилизация, обезвреживание и размещение твердых коммунальных отходов</w:t>
      </w:r>
      <w:r w:rsidRPr="0073011D">
        <w:rPr>
          <w:rFonts w:ascii="Times New Roman" w:eastAsia="Calibri" w:hAnsi="Times New Roman" w:cs="Times New Roman"/>
          <w:sz w:val="24"/>
          <w:szCs w:val="24"/>
        </w:rPr>
        <w:t xml:space="preserve">, является </w:t>
      </w:r>
      <w:r w:rsidRPr="0073011D">
        <w:rPr>
          <w:rFonts w:ascii="Times New Roman" w:hAnsi="Times New Roman" w:cs="Times New Roman"/>
          <w:sz w:val="24"/>
          <w:szCs w:val="24"/>
        </w:rPr>
        <w:t>отходов – «Полигон для размещения твердых бытовых отходов»</w:t>
      </w:r>
      <w:r w:rsidR="00410B91" w:rsidRPr="0073011D">
        <w:rPr>
          <w:rFonts w:ascii="Times New Roman" w:hAnsi="Times New Roman" w:cs="Times New Roman"/>
          <w:sz w:val="24"/>
          <w:szCs w:val="24"/>
        </w:rPr>
        <w:t xml:space="preserve">, расположенный по адресу: </w:t>
      </w:r>
      <w:proofErr w:type="gramStart"/>
      <w:r w:rsidR="00410B91" w:rsidRPr="0073011D">
        <w:rPr>
          <w:rFonts w:ascii="Times New Roman" w:hAnsi="Times New Roman" w:cs="Times New Roman"/>
          <w:sz w:val="24"/>
          <w:szCs w:val="24"/>
        </w:rPr>
        <w:t xml:space="preserve">Красноярский край, Боготольский район, с. Боготол, от населенного пункта с. Боготол на восток по существующей автодороге М-53 «Байкал» - 2,8 кв.м, в 748 метрах на юго-запад от автотрассы М-53 «Байкал» на свободной территории, на земельном участке </w:t>
      </w:r>
      <w:r w:rsidRPr="0073011D">
        <w:rPr>
          <w:rFonts w:ascii="Times New Roman" w:eastAsia="Calibri" w:hAnsi="Times New Roman" w:cs="Times New Roman"/>
          <w:sz w:val="24"/>
          <w:szCs w:val="24"/>
        </w:rPr>
        <w:t xml:space="preserve">с кадастровым номером </w:t>
      </w:r>
      <w:r w:rsidR="00410B91" w:rsidRPr="0073011D">
        <w:rPr>
          <w:rFonts w:ascii="Times New Roman" w:hAnsi="Times New Roman" w:cs="Times New Roman"/>
          <w:sz w:val="24"/>
          <w:szCs w:val="24"/>
        </w:rPr>
        <w:t>24:06:4504006:18, категория земель: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w:t>
      </w:r>
      <w:proofErr w:type="gramEnd"/>
      <w:r w:rsidR="00410B91" w:rsidRPr="0073011D">
        <w:rPr>
          <w:rFonts w:ascii="Times New Roman" w:hAnsi="Times New Roman" w:cs="Times New Roman"/>
          <w:sz w:val="24"/>
          <w:szCs w:val="24"/>
        </w:rPr>
        <w:t xml:space="preserve"> и земли иного специального назначения с разрешенным использованием – для строительства полигона компостирования твердых бытовых отходов, общей площадью 105 250 м</w:t>
      </w:r>
      <w:proofErr w:type="gramStart"/>
      <w:r w:rsidR="00410B91" w:rsidRPr="0073011D">
        <w:rPr>
          <w:rFonts w:ascii="Times New Roman" w:hAnsi="Times New Roman" w:cs="Times New Roman"/>
          <w:sz w:val="24"/>
          <w:szCs w:val="24"/>
          <w:vertAlign w:val="superscript"/>
        </w:rPr>
        <w:t>2</w:t>
      </w:r>
      <w:proofErr w:type="gramEnd"/>
      <w:r w:rsidR="00410B91" w:rsidRPr="0073011D">
        <w:rPr>
          <w:rFonts w:ascii="Times New Roman" w:hAnsi="Times New Roman" w:cs="Times New Roman"/>
          <w:sz w:val="24"/>
          <w:szCs w:val="24"/>
        </w:rPr>
        <w:t>, адрес/местоположение: установлено относительно ориентира, расположенного в границах участка, почтовый адрес ориентира: Красноярский край, Боготольский район, 2,8 км</w:t>
      </w:r>
      <w:proofErr w:type="gramStart"/>
      <w:r w:rsidR="00410B91" w:rsidRPr="0073011D">
        <w:rPr>
          <w:rFonts w:ascii="Times New Roman" w:hAnsi="Times New Roman" w:cs="Times New Roman"/>
          <w:sz w:val="24"/>
          <w:szCs w:val="24"/>
        </w:rPr>
        <w:t>.</w:t>
      </w:r>
      <w:proofErr w:type="gramEnd"/>
      <w:r w:rsidR="00410B91" w:rsidRPr="0073011D">
        <w:rPr>
          <w:rFonts w:ascii="Times New Roman" w:hAnsi="Times New Roman" w:cs="Times New Roman"/>
          <w:sz w:val="24"/>
          <w:szCs w:val="24"/>
        </w:rPr>
        <w:t xml:space="preserve"> </w:t>
      </w:r>
      <w:proofErr w:type="gramStart"/>
      <w:r w:rsidR="00410B91" w:rsidRPr="0073011D">
        <w:rPr>
          <w:rFonts w:ascii="Times New Roman" w:hAnsi="Times New Roman" w:cs="Times New Roman"/>
          <w:sz w:val="24"/>
          <w:szCs w:val="24"/>
        </w:rPr>
        <w:t>н</w:t>
      </w:r>
      <w:proofErr w:type="gramEnd"/>
      <w:r w:rsidR="00410B91" w:rsidRPr="0073011D">
        <w:rPr>
          <w:rFonts w:ascii="Times New Roman" w:hAnsi="Times New Roman" w:cs="Times New Roman"/>
          <w:sz w:val="24"/>
          <w:szCs w:val="24"/>
        </w:rPr>
        <w:t>а восток от с. Боготол, 748 м. на юго-запад от автотрассы М-53 «Байкал».</w:t>
      </w:r>
    </w:p>
    <w:p w14:paraId="0AE44882" w14:textId="325F3321" w:rsidR="002213AF" w:rsidRPr="0073011D" w:rsidRDefault="002213AF"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 xml:space="preserve">Состав и описание объекта концессионного соглашения указаны в </w:t>
      </w:r>
      <w:r w:rsidR="00410B91" w:rsidRPr="0073011D">
        <w:rPr>
          <w:rFonts w:ascii="Times New Roman" w:hAnsi="Times New Roman" w:cs="Times New Roman"/>
          <w:sz w:val="24"/>
          <w:szCs w:val="24"/>
        </w:rPr>
        <w:t xml:space="preserve">Приложении № </w:t>
      </w:r>
      <w:r w:rsidR="001D7A3B" w:rsidRPr="0073011D">
        <w:rPr>
          <w:rFonts w:ascii="Times New Roman" w:hAnsi="Times New Roman" w:cs="Times New Roman"/>
          <w:sz w:val="24"/>
          <w:szCs w:val="24"/>
        </w:rPr>
        <w:t>2</w:t>
      </w:r>
      <w:r w:rsidR="00410B91" w:rsidRPr="0073011D">
        <w:rPr>
          <w:rFonts w:ascii="Times New Roman" w:hAnsi="Times New Roman" w:cs="Times New Roman"/>
          <w:sz w:val="24"/>
          <w:szCs w:val="24"/>
        </w:rPr>
        <w:t xml:space="preserve"> к </w:t>
      </w:r>
      <w:r w:rsidRPr="0073011D">
        <w:rPr>
          <w:rFonts w:ascii="Times New Roman" w:hAnsi="Times New Roman" w:cs="Times New Roman"/>
          <w:sz w:val="24"/>
          <w:szCs w:val="24"/>
        </w:rPr>
        <w:t>настоящей конкурсной документации.</w:t>
      </w:r>
    </w:p>
    <w:p w14:paraId="72BE604A" w14:textId="1698DCB8" w:rsidR="002213AF" w:rsidRPr="0073011D" w:rsidRDefault="002213AF" w:rsidP="004375A0">
      <w:pPr>
        <w:tabs>
          <w:tab w:val="left" w:pos="1276"/>
        </w:tabs>
        <w:ind w:firstLine="567"/>
        <w:jc w:val="both"/>
        <w:rPr>
          <w:rFonts w:eastAsia="Calibri"/>
        </w:rPr>
      </w:pPr>
      <w:r w:rsidRPr="0073011D">
        <w:rPr>
          <w:rFonts w:eastAsia="Calibri"/>
        </w:rPr>
        <w:t>Созданные недвижимое и движимое имущество, технологически связанные между собой и предназначенные для осуществления деятельности, предусмотренной концессионным соглашением, являются имущественным комплексом, включающим земельный участок, здания, сооружения, оборудование, инвентарь и пр.</w:t>
      </w:r>
    </w:p>
    <w:p w14:paraId="0C80F883" w14:textId="0051E2F3" w:rsidR="002213AF" w:rsidRPr="0073011D" w:rsidRDefault="002213AF" w:rsidP="004375A0">
      <w:pPr>
        <w:tabs>
          <w:tab w:val="left" w:pos="1276"/>
        </w:tabs>
        <w:ind w:firstLine="567"/>
        <w:jc w:val="both"/>
        <w:rPr>
          <w:rFonts w:eastAsia="Calibri"/>
        </w:rPr>
      </w:pPr>
      <w:r w:rsidRPr="0073011D">
        <w:rPr>
          <w:rFonts w:eastAsia="Calibri"/>
        </w:rPr>
        <w:t xml:space="preserve">Право собственности на объект концессионного соглашения будет принадлежать </w:t>
      </w:r>
      <w:r w:rsidR="009A441A" w:rsidRPr="0073011D">
        <w:rPr>
          <w:rFonts w:eastAsia="Calibri"/>
        </w:rPr>
        <w:t>Концеденту</w:t>
      </w:r>
      <w:r w:rsidRPr="0073011D">
        <w:rPr>
          <w:rFonts w:eastAsia="Calibri"/>
        </w:rPr>
        <w:t xml:space="preserve">. </w:t>
      </w:r>
    </w:p>
    <w:p w14:paraId="201406AA" w14:textId="24B39C5D" w:rsidR="002213AF" w:rsidRPr="0073011D" w:rsidRDefault="002213AF" w:rsidP="004375A0">
      <w:pPr>
        <w:shd w:val="clear" w:color="auto" w:fill="FFFFFF"/>
        <w:ind w:firstLine="567"/>
        <w:jc w:val="both"/>
        <w:rPr>
          <w:bCs/>
        </w:rPr>
      </w:pPr>
      <w:r w:rsidRPr="0073011D">
        <w:rPr>
          <w:rFonts w:eastAsia="Calibri"/>
          <w:bCs/>
        </w:rPr>
        <w:t>Концессионер обязан осуществить деятельность, предусмотренную концессионным соглашением, по</w:t>
      </w:r>
      <w:r w:rsidRPr="0073011D">
        <w:rPr>
          <w:rFonts w:eastAsia="Calibri"/>
          <w:b/>
          <w:bCs/>
          <w:i/>
        </w:rPr>
        <w:t xml:space="preserve"> </w:t>
      </w:r>
      <w:r w:rsidRPr="0073011D">
        <w:rPr>
          <w:bCs/>
        </w:rPr>
        <w:t xml:space="preserve">созданию и эксплуатации объекта </w:t>
      </w:r>
      <w:r w:rsidR="00732DE0" w:rsidRPr="0073011D">
        <w:rPr>
          <w:bCs/>
        </w:rPr>
        <w:t xml:space="preserve">сбор, </w:t>
      </w:r>
      <w:r w:rsidRPr="0073011D">
        <w:rPr>
          <w:bCs/>
        </w:rPr>
        <w:t>обработки, утилизации, обезвреживания</w:t>
      </w:r>
      <w:r w:rsidR="00410B91" w:rsidRPr="0073011D">
        <w:rPr>
          <w:bCs/>
        </w:rPr>
        <w:t xml:space="preserve"> и</w:t>
      </w:r>
      <w:r w:rsidRPr="0073011D">
        <w:rPr>
          <w:bCs/>
        </w:rPr>
        <w:t xml:space="preserve"> захоронения твердых коммунальных отходов</w:t>
      </w:r>
      <w:r w:rsidR="00410B91" w:rsidRPr="0073011D">
        <w:rPr>
          <w:bCs/>
        </w:rPr>
        <w:t>.</w:t>
      </w:r>
    </w:p>
    <w:p w14:paraId="45282D26" w14:textId="5B00358E" w:rsidR="002213AF" w:rsidRPr="0073011D" w:rsidRDefault="002213AF" w:rsidP="004375A0">
      <w:pPr>
        <w:tabs>
          <w:tab w:val="left" w:pos="1276"/>
        </w:tabs>
        <w:ind w:firstLine="567"/>
        <w:jc w:val="both"/>
        <w:rPr>
          <w:rFonts w:eastAsia="Calibri"/>
        </w:rPr>
      </w:pPr>
      <w:proofErr w:type="gramStart"/>
      <w:r w:rsidRPr="0073011D">
        <w:rPr>
          <w:rFonts w:eastAsia="Calibri"/>
        </w:rPr>
        <w:t>Полигон твердых коммунальных отходов и мусоросортировочный комплекс, созданные в рамках концессионного соглашения, должны отвечать действующим экологич</w:t>
      </w:r>
      <w:r w:rsidR="00410B91" w:rsidRPr="0073011D">
        <w:rPr>
          <w:rFonts w:eastAsia="Calibri"/>
        </w:rPr>
        <w:t>еским и санитарными требованиям.</w:t>
      </w:r>
      <w:proofErr w:type="gramEnd"/>
    </w:p>
    <w:p w14:paraId="3158EA0A" w14:textId="1B1CC8D7" w:rsidR="002213AF" w:rsidRPr="0073011D" w:rsidRDefault="002213AF" w:rsidP="004375A0">
      <w:pPr>
        <w:tabs>
          <w:tab w:val="left" w:pos="1276"/>
        </w:tabs>
        <w:ind w:firstLine="567"/>
        <w:jc w:val="both"/>
        <w:rPr>
          <w:rFonts w:eastAsia="Calibri"/>
        </w:rPr>
      </w:pPr>
      <w:r w:rsidRPr="0073011D">
        <w:rPr>
          <w:rFonts w:eastAsia="Calibri"/>
        </w:rPr>
        <w:t>Срок разработки концессионером проектной документации, необход</w:t>
      </w:r>
      <w:r w:rsidR="00410B91" w:rsidRPr="0073011D">
        <w:rPr>
          <w:rFonts w:eastAsia="Calibri"/>
        </w:rPr>
        <w:t>имой для создания (реконструкции</w:t>
      </w:r>
      <w:r w:rsidRPr="0073011D">
        <w:rPr>
          <w:rFonts w:eastAsia="Calibri"/>
        </w:rPr>
        <w:t>) объекта концессионного соглашения, с получением положительного заключения государственной экспертизы – не более 12 месяцев с момента заключения соглашения.</w:t>
      </w:r>
    </w:p>
    <w:p w14:paraId="3B17564D" w14:textId="66B4E492" w:rsidR="002213AF" w:rsidRPr="0073011D" w:rsidRDefault="002213AF" w:rsidP="004375A0">
      <w:pPr>
        <w:ind w:firstLine="567"/>
        <w:jc w:val="both"/>
      </w:pPr>
      <w:r w:rsidRPr="0073011D">
        <w:t xml:space="preserve">Проектная документация должна соответствовать требованиям </w:t>
      </w:r>
      <w:r w:rsidR="001D7A3B" w:rsidRPr="0073011D">
        <w:t>действующего</w:t>
      </w:r>
      <w:r w:rsidRPr="0073011D">
        <w:t xml:space="preserve"> законодательств</w:t>
      </w:r>
      <w:r w:rsidR="001D7A3B" w:rsidRPr="0073011D">
        <w:t>а</w:t>
      </w:r>
      <w:r w:rsidRPr="0073011D">
        <w:t xml:space="preserve"> Р</w:t>
      </w:r>
      <w:r w:rsidR="00410B91" w:rsidRPr="0073011D">
        <w:t xml:space="preserve">оссийской Федерации </w:t>
      </w:r>
      <w:r w:rsidRPr="0073011D">
        <w:t>в отношении объекта концессионного соглашения, в том числе в части экспертизы проекта. Проектная документаци</w:t>
      </w:r>
      <w:r w:rsidR="00410B91" w:rsidRPr="0073011D">
        <w:t>я должна пройти согласование с а</w:t>
      </w:r>
      <w:r w:rsidRPr="0073011D">
        <w:t xml:space="preserve">дминистрацией </w:t>
      </w:r>
      <w:r w:rsidR="00410B91" w:rsidRPr="0073011D">
        <w:t xml:space="preserve">Боготольского </w:t>
      </w:r>
      <w:r w:rsidRPr="0073011D">
        <w:t>муниципального района.</w:t>
      </w:r>
    </w:p>
    <w:p w14:paraId="5D00296C" w14:textId="4CD9BB4E" w:rsidR="002213AF" w:rsidRPr="0073011D" w:rsidRDefault="002213AF" w:rsidP="004375A0">
      <w:pPr>
        <w:tabs>
          <w:tab w:val="left" w:pos="1276"/>
        </w:tabs>
        <w:ind w:firstLine="567"/>
        <w:jc w:val="both"/>
      </w:pPr>
      <w:r w:rsidRPr="0073011D">
        <w:t xml:space="preserve">Земельный участок, </w:t>
      </w:r>
      <w:r w:rsidR="00373B03" w:rsidRPr="0073011D">
        <w:t>на котором располагается объект</w:t>
      </w:r>
      <w:r w:rsidRPr="0073011D">
        <w:t xml:space="preserve"> концессионного соглашения и </w:t>
      </w:r>
      <w:r w:rsidR="00373B03" w:rsidRPr="0073011D">
        <w:t xml:space="preserve">необходимый </w:t>
      </w:r>
      <w:r w:rsidRPr="0073011D">
        <w:t xml:space="preserve">для осуществления деятельности, предусмотренной концессионным </w:t>
      </w:r>
      <w:r w:rsidRPr="0073011D">
        <w:lastRenderedPageBreak/>
        <w:t xml:space="preserve">соглашением, предоставляются концессионеру в аренду, и не может превышать срок действия концессионного соглашения. </w:t>
      </w:r>
    </w:p>
    <w:p w14:paraId="6A41EEF8" w14:textId="30463E7F" w:rsidR="002213AF" w:rsidRPr="0073011D" w:rsidRDefault="002213AF" w:rsidP="004375A0">
      <w:pPr>
        <w:tabs>
          <w:tab w:val="left" w:pos="1276"/>
        </w:tabs>
        <w:ind w:firstLine="567"/>
        <w:jc w:val="both"/>
      </w:pPr>
      <w:r w:rsidRPr="0073011D">
        <w:t>Срок заключения с концессионером договора аренды земельного участка для осуществления деятельности, предусмотренной концессионным согла</w:t>
      </w:r>
      <w:r w:rsidR="00410B91" w:rsidRPr="0073011D">
        <w:t>шением, - не позднее чем через 6</w:t>
      </w:r>
      <w:r w:rsidR="00373B03" w:rsidRPr="0073011D">
        <w:t xml:space="preserve">0 </w:t>
      </w:r>
      <w:r w:rsidRPr="0073011D">
        <w:t xml:space="preserve">дней со дня подписания концессионного соглашения. </w:t>
      </w:r>
    </w:p>
    <w:p w14:paraId="7E799F05" w14:textId="4EB2D4EB" w:rsidR="002213AF" w:rsidRPr="0073011D" w:rsidRDefault="00373B03" w:rsidP="004375A0">
      <w:pPr>
        <w:tabs>
          <w:tab w:val="left" w:pos="1134"/>
        </w:tabs>
        <w:autoSpaceDE w:val="0"/>
        <w:autoSpaceDN w:val="0"/>
        <w:adjustRightInd w:val="0"/>
        <w:ind w:firstLine="567"/>
        <w:jc w:val="both"/>
      </w:pPr>
      <w:r w:rsidRPr="0073011D">
        <w:t>Договор</w:t>
      </w:r>
      <w:r w:rsidR="002213AF" w:rsidRPr="0073011D">
        <w:t xml:space="preserve"> аренды земельн</w:t>
      </w:r>
      <w:r w:rsidRPr="0073011D">
        <w:t>ого</w:t>
      </w:r>
      <w:r w:rsidR="002213AF" w:rsidRPr="0073011D">
        <w:t xml:space="preserve"> участк</w:t>
      </w:r>
      <w:r w:rsidRPr="0073011D">
        <w:t>а</w:t>
      </w:r>
      <w:r w:rsidR="002213AF" w:rsidRPr="0073011D">
        <w:t xml:space="preserve"> заключаются до окончания срока дейс</w:t>
      </w:r>
      <w:r w:rsidRPr="0073011D">
        <w:t>твия Концессионного соглашения.</w:t>
      </w:r>
    </w:p>
    <w:p w14:paraId="1AD6777B" w14:textId="6616C7C6" w:rsidR="002213AF" w:rsidRPr="0073011D" w:rsidRDefault="002213AF" w:rsidP="004375A0">
      <w:pPr>
        <w:tabs>
          <w:tab w:val="left" w:pos="1134"/>
        </w:tabs>
        <w:autoSpaceDE w:val="0"/>
        <w:autoSpaceDN w:val="0"/>
        <w:adjustRightInd w:val="0"/>
        <w:ind w:firstLine="567"/>
        <w:jc w:val="both"/>
      </w:pPr>
      <w:r w:rsidRPr="0073011D">
        <w:t>Использование концессионером предоставленного ему земельного участка осуществляется в соответствии с земельным, лесным, водным законодательством, законодательством Российской</w:t>
      </w:r>
      <w:r w:rsidR="00373B03" w:rsidRPr="0073011D">
        <w:t xml:space="preserve"> Федерации о недрах.</w:t>
      </w:r>
    </w:p>
    <w:p w14:paraId="30B27C7B" w14:textId="03A26DB0" w:rsidR="002213AF" w:rsidRPr="0073011D" w:rsidRDefault="002213AF" w:rsidP="004375A0">
      <w:pPr>
        <w:ind w:firstLine="567"/>
        <w:jc w:val="both"/>
      </w:pPr>
      <w:r w:rsidRPr="0073011D">
        <w:t xml:space="preserve">Концессионер обязан подготовить территорию, необходимую для создания </w:t>
      </w:r>
      <w:r w:rsidR="00373B03" w:rsidRPr="0073011D">
        <w:t xml:space="preserve">(реконструкции) </w:t>
      </w:r>
      <w:r w:rsidRPr="0073011D">
        <w:t>объек</w:t>
      </w:r>
      <w:r w:rsidR="00373B03" w:rsidRPr="0073011D">
        <w:t>та, входящего в состав объекта С</w:t>
      </w:r>
      <w:r w:rsidRPr="0073011D">
        <w:t>оглашения и для осуществления деятельности, предусмотренной концессионным Соглашением.</w:t>
      </w:r>
    </w:p>
    <w:p w14:paraId="4A5E4982" w14:textId="74FFC2DA" w:rsidR="002213AF" w:rsidRPr="0073011D" w:rsidRDefault="002213AF" w:rsidP="004375A0">
      <w:pPr>
        <w:tabs>
          <w:tab w:val="left" w:pos="1276"/>
        </w:tabs>
        <w:ind w:firstLine="567"/>
        <w:jc w:val="both"/>
        <w:rPr>
          <w:rFonts w:eastAsia="Calibri"/>
        </w:rPr>
      </w:pPr>
      <w:r w:rsidRPr="0073011D">
        <w:rPr>
          <w:rFonts w:eastAsia="Calibri"/>
        </w:rPr>
        <w:t xml:space="preserve">Целью использования (эксплуатации) объекта концессионного соглашения является обеспечение системы </w:t>
      </w:r>
      <w:r w:rsidR="00732DE0" w:rsidRPr="0073011D">
        <w:rPr>
          <w:rFonts w:eastAsia="Calibri"/>
        </w:rPr>
        <w:t xml:space="preserve">сбора, </w:t>
      </w:r>
      <w:r w:rsidRPr="0073011D">
        <w:rPr>
          <w:rFonts w:eastAsia="Calibri"/>
        </w:rPr>
        <w:t>обработки, накопл</w:t>
      </w:r>
      <w:r w:rsidR="00373B03" w:rsidRPr="0073011D">
        <w:rPr>
          <w:rFonts w:eastAsia="Calibri"/>
        </w:rPr>
        <w:t xml:space="preserve">ения, </w:t>
      </w:r>
      <w:r w:rsidRPr="0073011D">
        <w:rPr>
          <w:rFonts w:eastAsia="Calibri"/>
        </w:rPr>
        <w:t>утилизации</w:t>
      </w:r>
      <w:r w:rsidR="00373B03" w:rsidRPr="0073011D">
        <w:rPr>
          <w:rFonts w:eastAsia="Calibri"/>
        </w:rPr>
        <w:t>,</w:t>
      </w:r>
      <w:r w:rsidRPr="0073011D">
        <w:rPr>
          <w:rFonts w:eastAsia="Calibri"/>
        </w:rPr>
        <w:t xml:space="preserve"> обезвреживания</w:t>
      </w:r>
      <w:r w:rsidR="00373B03" w:rsidRPr="0073011D">
        <w:rPr>
          <w:rFonts w:eastAsia="Calibri"/>
        </w:rPr>
        <w:t xml:space="preserve"> и</w:t>
      </w:r>
      <w:r w:rsidRPr="0073011D">
        <w:rPr>
          <w:rFonts w:eastAsia="Calibri"/>
        </w:rPr>
        <w:t xml:space="preserve"> захоронения твердых коммунальных отходов на территории </w:t>
      </w:r>
      <w:r w:rsidR="00373B03" w:rsidRPr="0073011D">
        <w:rPr>
          <w:rFonts w:eastAsia="Calibri"/>
        </w:rPr>
        <w:t xml:space="preserve">Боготольского </w:t>
      </w:r>
      <w:r w:rsidRPr="0073011D">
        <w:rPr>
          <w:rFonts w:eastAsia="Calibri"/>
        </w:rPr>
        <w:t xml:space="preserve">муниципального района на срок не менее </w:t>
      </w:r>
      <w:r w:rsidR="00373B03" w:rsidRPr="0073011D">
        <w:rPr>
          <w:rFonts w:eastAsia="Calibri"/>
        </w:rPr>
        <w:t>10</w:t>
      </w:r>
      <w:r w:rsidRPr="0073011D">
        <w:rPr>
          <w:rFonts w:eastAsia="Calibri"/>
        </w:rPr>
        <w:t xml:space="preserve"> лет.</w:t>
      </w:r>
    </w:p>
    <w:p w14:paraId="39D70A28" w14:textId="7F4F31A4" w:rsidR="002213AF" w:rsidRPr="0073011D" w:rsidRDefault="002213AF" w:rsidP="004375A0">
      <w:pPr>
        <w:tabs>
          <w:tab w:val="left" w:pos="1276"/>
        </w:tabs>
        <w:ind w:firstLine="567"/>
        <w:jc w:val="both"/>
      </w:pPr>
      <w:r w:rsidRPr="0073011D">
        <w:t xml:space="preserve">Обеспечение исполнения концессионером обязательств по концессионному соглашению осуществляется </w:t>
      </w:r>
      <w:r w:rsidR="001D7A3B" w:rsidRPr="0073011D">
        <w:t>в виде предо</w:t>
      </w:r>
      <w:r w:rsidRPr="0073011D">
        <w:t>ставление б</w:t>
      </w:r>
      <w:r w:rsidR="001D7A3B" w:rsidRPr="0073011D">
        <w:t>езотзывной банковской гарантии.</w:t>
      </w:r>
    </w:p>
    <w:p w14:paraId="29AEA4E1" w14:textId="752FFCCF" w:rsidR="002213AF" w:rsidRPr="0073011D" w:rsidRDefault="002213AF" w:rsidP="004375A0">
      <w:pPr>
        <w:ind w:firstLine="567"/>
        <w:jc w:val="both"/>
      </w:pPr>
      <w:r w:rsidRPr="0073011D">
        <w:t xml:space="preserve">Задание по </w:t>
      </w:r>
      <w:r w:rsidR="00C9160D" w:rsidRPr="0073011D">
        <w:t>созданию</w:t>
      </w:r>
      <w:r w:rsidRPr="0073011D">
        <w:t xml:space="preserve"> объекта концессионного соглашения содержится в </w:t>
      </w:r>
      <w:r w:rsidR="00C9160D" w:rsidRPr="0073011D">
        <w:t>приложении № 3</w:t>
      </w:r>
      <w:r w:rsidRPr="0073011D">
        <w:t xml:space="preserve"> к настоящей конкурсной </w:t>
      </w:r>
      <w:r w:rsidR="00B5486F" w:rsidRPr="0073011D">
        <w:t>документации.</w:t>
      </w:r>
    </w:p>
    <w:p w14:paraId="2BF80EE0" w14:textId="0039917D" w:rsidR="002213AF" w:rsidRPr="0073011D" w:rsidRDefault="002213AF" w:rsidP="004375A0">
      <w:pPr>
        <w:ind w:firstLine="567"/>
        <w:jc w:val="both"/>
      </w:pPr>
      <w:r w:rsidRPr="0073011D">
        <w:t>В составе конкурсного предложения участником конкурса должны быть указаны мероприятия по созданию</w:t>
      </w:r>
      <w:r w:rsidR="00B5486F" w:rsidRPr="0073011D">
        <w:t xml:space="preserve"> (реконструкции)</w:t>
      </w:r>
      <w:r w:rsidRPr="0073011D">
        <w:t xml:space="preserve"> объекта концессионного соглашения, обеспечивающие достижение предусмотренных заданием целей и минимально допустимых плановых значений показателей деятельности концессионера, с описанием основных характеристик этих мероприятий.</w:t>
      </w:r>
    </w:p>
    <w:p w14:paraId="612A9FCB" w14:textId="77777777" w:rsidR="002213AF" w:rsidRPr="0073011D" w:rsidRDefault="002213AF" w:rsidP="004375A0">
      <w:pPr>
        <w:ind w:firstLine="567"/>
        <w:jc w:val="both"/>
      </w:pPr>
      <w:r w:rsidRPr="0073011D">
        <w:t xml:space="preserve">Концессионное соглашение может быть расторгнуто сторонами в соответствии и по основаниям, предусмотренным действующим законодательством Российской Федерации. </w:t>
      </w:r>
    </w:p>
    <w:p w14:paraId="3B411E3D" w14:textId="09481625" w:rsidR="002213AF" w:rsidRPr="0073011D" w:rsidRDefault="002213AF" w:rsidP="004375A0">
      <w:pPr>
        <w:ind w:firstLine="567"/>
        <w:jc w:val="both"/>
      </w:pPr>
      <w:proofErr w:type="gramStart"/>
      <w:r w:rsidRPr="0073011D">
        <w:t xml:space="preserve">По окончании срока действия Концессионного соглашения концессионер должен возвратить </w:t>
      </w:r>
      <w:r w:rsidR="009A441A" w:rsidRPr="0073011D">
        <w:t>К</w:t>
      </w:r>
      <w:r w:rsidRPr="0073011D">
        <w:t xml:space="preserve">онцеденту объект концессионного соглашения в технически исправном состоянии с учетом износа и эксплуатации, пригодном для осуществления деятельности, предусмотренной Концессионным соглашением, соответствующем установленным Федеральным </w:t>
      </w:r>
      <w:hyperlink r:id="rId15" w:history="1">
        <w:r w:rsidRPr="0073011D">
          <w:t>законом</w:t>
        </w:r>
      </w:hyperlink>
      <w:r w:rsidRPr="0073011D">
        <w:t xml:space="preserve"> от </w:t>
      </w:r>
      <w:r w:rsidR="00B5486F" w:rsidRPr="0073011D">
        <w:t>21.07.</w:t>
      </w:r>
      <w:r w:rsidRPr="0073011D">
        <w:t xml:space="preserve">2005 № 115-ФЗ «О концессионных соглашениях» требованиям, не обремененным правами третьих лиц, и передать </w:t>
      </w:r>
      <w:r w:rsidR="009A441A" w:rsidRPr="0073011D">
        <w:t>Концеденту</w:t>
      </w:r>
      <w:r w:rsidRPr="0073011D">
        <w:t xml:space="preserve"> документы, относящиеся к передаваемому объекту Концессионного соглашения.</w:t>
      </w:r>
      <w:proofErr w:type="gramEnd"/>
    </w:p>
    <w:p w14:paraId="21F02122" w14:textId="58984EC4" w:rsidR="002213AF" w:rsidRPr="0073011D" w:rsidRDefault="002213AF" w:rsidP="004375A0">
      <w:pPr>
        <w:ind w:firstLine="567"/>
        <w:jc w:val="both"/>
        <w:rPr>
          <w:color w:val="000000" w:themeColor="text1"/>
        </w:rPr>
      </w:pPr>
      <w:r w:rsidRPr="0073011D">
        <w:t xml:space="preserve">После прекращения срока действия Концессионного соглашения </w:t>
      </w:r>
      <w:r w:rsidR="009A441A" w:rsidRPr="0073011D">
        <w:t>Концедент</w:t>
      </w:r>
      <w:r w:rsidRPr="0073011D">
        <w:t xml:space="preserve"> обязан принять от концессионера объект концессионного соглашения в порядке, предусмотренном Концессионным соглашением. </w:t>
      </w:r>
      <w:r w:rsidRPr="0073011D">
        <w:rPr>
          <w:color w:val="000000" w:themeColor="text1"/>
        </w:rPr>
        <w:t xml:space="preserve">Порядок и условия возмещения расходов Концессионера, подлежащих возмещению в соответствии с нормативными правовыми актами Российской Федерации и не возмещенных ему на момент окончания срока действия Соглашения, приведен в приложении № </w:t>
      </w:r>
      <w:r w:rsidR="00C9160D" w:rsidRPr="0073011D">
        <w:rPr>
          <w:color w:val="000000" w:themeColor="text1"/>
        </w:rPr>
        <w:t>4</w:t>
      </w:r>
      <w:r w:rsidRPr="0073011D">
        <w:rPr>
          <w:color w:val="000000" w:themeColor="text1"/>
        </w:rPr>
        <w:t xml:space="preserve"> к настоящей конкурсной документации.</w:t>
      </w:r>
    </w:p>
    <w:p w14:paraId="6A0C6B4F" w14:textId="713FE814" w:rsidR="002213AF" w:rsidRPr="0073011D" w:rsidRDefault="00B5486F" w:rsidP="004375A0">
      <w:pPr>
        <w:autoSpaceDE w:val="0"/>
        <w:autoSpaceDN w:val="0"/>
        <w:adjustRightInd w:val="0"/>
        <w:ind w:firstLine="567"/>
        <w:jc w:val="both"/>
      </w:pPr>
      <w:r w:rsidRPr="0073011D">
        <w:t>1.7.</w:t>
      </w:r>
      <w:r w:rsidR="002213AF" w:rsidRPr="0073011D">
        <w:t xml:space="preserve"> Местонахождение, почтовый адрес, номера телефонов </w:t>
      </w:r>
      <w:r w:rsidR="009A441A" w:rsidRPr="0073011D">
        <w:t>Концедента</w:t>
      </w:r>
      <w:r w:rsidR="002213AF" w:rsidRPr="0073011D">
        <w:t>:</w:t>
      </w:r>
    </w:p>
    <w:p w14:paraId="797DAD22" w14:textId="10D3F26E" w:rsidR="002213AF" w:rsidRPr="0073011D" w:rsidRDefault="002213AF" w:rsidP="004375A0">
      <w:pPr>
        <w:ind w:firstLine="567"/>
        <w:jc w:val="both"/>
      </w:pPr>
      <w:r w:rsidRPr="0073011D">
        <w:t xml:space="preserve">местонахождение: </w:t>
      </w:r>
      <w:proofErr w:type="gramStart"/>
      <w:r w:rsidR="00B5486F" w:rsidRPr="0073011D">
        <w:t>Российская Федерация, 662060, Красноярский край, г. Боготол, ул. Комсомольская, д. 2</w:t>
      </w:r>
      <w:r w:rsidRPr="0073011D">
        <w:t>;</w:t>
      </w:r>
      <w:proofErr w:type="gramEnd"/>
    </w:p>
    <w:p w14:paraId="6567DFB8" w14:textId="4398B2AD" w:rsidR="002213AF" w:rsidRPr="0073011D" w:rsidRDefault="002213AF" w:rsidP="004375A0">
      <w:pPr>
        <w:ind w:firstLine="567"/>
        <w:jc w:val="both"/>
      </w:pPr>
      <w:r w:rsidRPr="0073011D">
        <w:t xml:space="preserve">почтовый адрес: </w:t>
      </w:r>
      <w:r w:rsidR="00B5486F" w:rsidRPr="0073011D">
        <w:t>Российская Федерация, 662060, Красноярский край, г. Боготол, ул. Комсомольская, д. 2;</w:t>
      </w:r>
    </w:p>
    <w:p w14:paraId="5CFE851C" w14:textId="17A1BED8" w:rsidR="002213AF" w:rsidRPr="0073011D" w:rsidRDefault="002213AF" w:rsidP="004375A0">
      <w:pPr>
        <w:ind w:firstLine="567"/>
        <w:jc w:val="both"/>
      </w:pPr>
      <w:r w:rsidRPr="0073011D">
        <w:t>номера телефонов:</w:t>
      </w:r>
      <w:r w:rsidR="00B5486F" w:rsidRPr="0073011D">
        <w:t xml:space="preserve"> 8(39157)2-11-76</w:t>
      </w:r>
      <w:r w:rsidRPr="0073011D">
        <w:t xml:space="preserve">, </w:t>
      </w:r>
      <w:r w:rsidRPr="0073011D">
        <w:rPr>
          <w:lang w:val="en-US"/>
        </w:rPr>
        <w:t>e</w:t>
      </w:r>
      <w:r w:rsidRPr="0073011D">
        <w:t>-</w:t>
      </w:r>
      <w:proofErr w:type="spellStart"/>
      <w:r w:rsidRPr="0073011D">
        <w:t>mail</w:t>
      </w:r>
      <w:proofErr w:type="spellEnd"/>
      <w:r w:rsidRPr="0073011D">
        <w:t xml:space="preserve">: </w:t>
      </w:r>
      <w:hyperlink r:id="rId16" w:anchor="compose?to=%22%D0%90%D0%B4%D0%BC%D0%B8%D0%BD%D0%B8%D1%81%D1%82%D1%80%D0%B0%D1%86%D0%B8%D1%8F%20%D0%91%D0%BE%D0%B3%D0%BE%D1%82%D0%BE%D0%BB%D1%8C%D1%81%D0%BA%D0%BE%D0%B3%D0%BE%20%D1%80%D0%B0%D0%B9%D0%BE%D0%BD%D0%B0%22%20%3Craion_bogotol%40krasmail.ru%3E" w:history="1">
        <w:r w:rsidR="00B5486F" w:rsidRPr="0073011D">
          <w:rPr>
            <w:rStyle w:val="a5"/>
            <w:color w:val="auto"/>
            <w:u w:val="none"/>
            <w:shd w:val="clear" w:color="auto" w:fill="FFFFFF"/>
          </w:rPr>
          <w:t>raion_bogotol@krasmail.ru</w:t>
        </w:r>
      </w:hyperlink>
    </w:p>
    <w:p w14:paraId="2B457943" w14:textId="05EEA8C5" w:rsidR="002213AF" w:rsidRPr="0073011D" w:rsidRDefault="0061108D" w:rsidP="004375A0">
      <w:pPr>
        <w:ind w:firstLine="567"/>
        <w:jc w:val="both"/>
      </w:pPr>
      <w:r w:rsidRPr="0073011D">
        <w:t>1.8.</w:t>
      </w:r>
      <w:r w:rsidR="002213AF" w:rsidRPr="0073011D">
        <w:t xml:space="preserve"> Органы, осуществляющие отдельные полномочия Концедента:</w:t>
      </w:r>
    </w:p>
    <w:p w14:paraId="2349BD02" w14:textId="5E5E8687" w:rsidR="002213AF" w:rsidRPr="0073011D" w:rsidRDefault="0061108D" w:rsidP="004375A0">
      <w:pPr>
        <w:shd w:val="clear" w:color="auto" w:fill="FFFFFF"/>
        <w:autoSpaceDE w:val="0"/>
        <w:autoSpaceDN w:val="0"/>
        <w:adjustRightInd w:val="0"/>
        <w:ind w:firstLine="567"/>
        <w:jc w:val="both"/>
      </w:pPr>
      <w:r w:rsidRPr="0073011D">
        <w:t>- а</w:t>
      </w:r>
      <w:r w:rsidR="002213AF" w:rsidRPr="0073011D">
        <w:t>дминистрация Бо</w:t>
      </w:r>
      <w:r w:rsidR="00B5486F" w:rsidRPr="0073011D">
        <w:t>готольс</w:t>
      </w:r>
      <w:r w:rsidR="002213AF" w:rsidRPr="0073011D">
        <w:t xml:space="preserve">кого муниципального района (в части утверждения условий и критериев конкурса и их параметров, конкурсной документации с правом внесения изменений, за исключением устанавливаемых в соответствии с решением о </w:t>
      </w:r>
      <w:r w:rsidR="002213AF" w:rsidRPr="0073011D">
        <w:lastRenderedPageBreak/>
        <w:t xml:space="preserve">заключении концессионного соглашения положений Конкурсной документации; создания конкурсной комиссии; утверждения персонального состава конкурсной комиссии; проведения конкурса; </w:t>
      </w:r>
      <w:proofErr w:type="gramStart"/>
      <w:r w:rsidR="002213AF" w:rsidRPr="0073011D">
        <w:t>осуществления от имени концедента мероприятий, предусмотренных частью 6 статьи 27 и частями 6, 7 статьи 29 Закона о концессионных соглашениях; разработки утверждения порядка и срока проведения переговоров, предусмотренных частью 1.1 статьи 36 Закона о концессионных соглашениях, условий Концессионного соглашения, которые не подлежат изменению в ходе переговоров, и (или) условия, которые подлежат изменению;</w:t>
      </w:r>
      <w:proofErr w:type="gramEnd"/>
      <w:r w:rsidR="002213AF" w:rsidRPr="0073011D">
        <w:t xml:space="preserve"> </w:t>
      </w:r>
      <w:proofErr w:type="gramStart"/>
      <w:r w:rsidR="002213AF" w:rsidRPr="0073011D">
        <w:t>утверждение требований к документам, подтверждающим обеспечение исполнения обязательств концессионера по Концессионному соглашению; установление требований к квалификации, профессиональным и деловым качествам участников конкурса, и перечня документов, подтверждающих соответствие участников конкурса указанным требованиям заключения Концессионного соглашения и контроля за исполнением Концессионного соглашения в рамках своей компетенции, иных необходимых действий, не закрепленных за иными органами).</w:t>
      </w:r>
      <w:proofErr w:type="gramEnd"/>
    </w:p>
    <w:p w14:paraId="5EE4BC02" w14:textId="5D9C0B09" w:rsidR="002213AF" w:rsidRPr="0073011D" w:rsidRDefault="002213AF" w:rsidP="004375A0">
      <w:pPr>
        <w:ind w:firstLine="567"/>
        <w:jc w:val="both"/>
      </w:pPr>
      <w:r w:rsidRPr="0073011D">
        <w:t xml:space="preserve">Местонахождение: </w:t>
      </w:r>
      <w:r w:rsidR="0061108D" w:rsidRPr="0073011D">
        <w:t xml:space="preserve">662060, Красноярский край, г. Боготол, ул. </w:t>
      </w:r>
      <w:proofErr w:type="gramStart"/>
      <w:r w:rsidR="0061108D" w:rsidRPr="0073011D">
        <w:t>Комсомольская</w:t>
      </w:r>
      <w:proofErr w:type="gramEnd"/>
      <w:r w:rsidR="0061108D" w:rsidRPr="0073011D">
        <w:t>, д. 2,</w:t>
      </w:r>
      <w:r w:rsidRPr="0073011D">
        <w:t xml:space="preserve"> тел. </w:t>
      </w:r>
      <w:r w:rsidR="0061108D" w:rsidRPr="0073011D">
        <w:t>8(39157)2-11-76</w:t>
      </w:r>
      <w:r w:rsidRPr="0073011D">
        <w:t xml:space="preserve">, </w:t>
      </w:r>
      <w:r w:rsidRPr="0073011D">
        <w:rPr>
          <w:lang w:val="en-US"/>
        </w:rPr>
        <w:t>e</w:t>
      </w:r>
      <w:r w:rsidRPr="0073011D">
        <w:t>-</w:t>
      </w:r>
      <w:r w:rsidRPr="0073011D">
        <w:rPr>
          <w:lang w:val="en-US"/>
        </w:rPr>
        <w:t>mail</w:t>
      </w:r>
      <w:r w:rsidRPr="0073011D">
        <w:t>:</w:t>
      </w:r>
      <w:r w:rsidR="0061108D" w:rsidRPr="0073011D">
        <w:t xml:space="preserve"> </w:t>
      </w:r>
      <w:hyperlink r:id="rId17" w:anchor="compose?to=%22%D0%90%D0%B4%D0%BC%D0%B8%D0%BD%D0%B8%D1%81%D1%82%D1%80%D0%B0%D1%86%D0%B8%D1%8F%20%D0%91%D0%BE%D0%B3%D0%BE%D1%82%D0%BE%D0%BB%D1%8C%D1%81%D0%BA%D0%BE%D0%B3%D0%BE%20%D1%80%D0%B0%D0%B9%D0%BE%D0%BD%D0%B0%22%20%3Craion_bogotol%40krasmail.ru%3E" w:history="1">
        <w:r w:rsidR="0061108D" w:rsidRPr="0073011D">
          <w:rPr>
            <w:rStyle w:val="a5"/>
            <w:color w:val="auto"/>
            <w:u w:val="none"/>
            <w:shd w:val="clear" w:color="auto" w:fill="FFFFFF"/>
          </w:rPr>
          <w:t>raion_bogotol@krasmail.ru</w:t>
        </w:r>
      </w:hyperlink>
      <w:r w:rsidRPr="0073011D">
        <w:t>;</w:t>
      </w:r>
    </w:p>
    <w:p w14:paraId="080D811B" w14:textId="016BFEBC" w:rsidR="002213AF" w:rsidRPr="0073011D" w:rsidRDefault="0061108D" w:rsidP="004375A0">
      <w:pPr>
        <w:ind w:firstLine="567"/>
        <w:jc w:val="both"/>
      </w:pPr>
      <w:r w:rsidRPr="0073011D">
        <w:t xml:space="preserve">- </w:t>
      </w:r>
      <w:r w:rsidR="002213AF" w:rsidRPr="0073011D">
        <w:t xml:space="preserve">отдел </w:t>
      </w:r>
      <w:r w:rsidRPr="0073011D">
        <w:t>капитального строительства и архитектуры а</w:t>
      </w:r>
      <w:r w:rsidR="002213AF" w:rsidRPr="0073011D">
        <w:t xml:space="preserve">дминистрации </w:t>
      </w:r>
      <w:r w:rsidRPr="0073011D">
        <w:t xml:space="preserve">Боготольского </w:t>
      </w:r>
      <w:r w:rsidR="002213AF" w:rsidRPr="0073011D">
        <w:t xml:space="preserve">муниципального района (в части разработки условий и критериев конкурса и их параметров, </w:t>
      </w:r>
      <w:proofErr w:type="gramStart"/>
      <w:r w:rsidR="002213AF" w:rsidRPr="0073011D">
        <w:t>контроля за</w:t>
      </w:r>
      <w:proofErr w:type="gramEnd"/>
      <w:r w:rsidR="002213AF" w:rsidRPr="0073011D">
        <w:t xml:space="preserve"> исполнением Концессионного соглаше</w:t>
      </w:r>
      <w:r w:rsidRPr="0073011D">
        <w:t>ния в рамках своей компетенции).</w:t>
      </w:r>
    </w:p>
    <w:p w14:paraId="14218728" w14:textId="2AA6BA5C" w:rsidR="0061108D" w:rsidRPr="0073011D" w:rsidRDefault="002213AF" w:rsidP="004375A0">
      <w:pPr>
        <w:ind w:firstLine="567"/>
        <w:jc w:val="both"/>
      </w:pPr>
      <w:r w:rsidRPr="0073011D">
        <w:t xml:space="preserve">Местонахождение: </w:t>
      </w:r>
      <w:r w:rsidR="0061108D" w:rsidRPr="0073011D">
        <w:t xml:space="preserve">662060, Красноярский край, г. Боготол, ул. </w:t>
      </w:r>
      <w:proofErr w:type="gramStart"/>
      <w:r w:rsidR="0061108D" w:rsidRPr="0073011D">
        <w:t>Комсомольская</w:t>
      </w:r>
      <w:proofErr w:type="gramEnd"/>
      <w:r w:rsidR="0061108D" w:rsidRPr="0073011D">
        <w:t>, д. 2,</w:t>
      </w:r>
      <w:r w:rsidRPr="0073011D">
        <w:t xml:space="preserve"> тел.</w:t>
      </w:r>
      <w:r w:rsidR="0061108D" w:rsidRPr="0073011D">
        <w:t xml:space="preserve"> </w:t>
      </w:r>
      <w:r w:rsidRPr="0073011D">
        <w:t>8(</w:t>
      </w:r>
      <w:r w:rsidR="0061108D" w:rsidRPr="0073011D">
        <w:t>39157)2-31-78</w:t>
      </w:r>
      <w:r w:rsidRPr="0073011D">
        <w:t xml:space="preserve">, </w:t>
      </w:r>
      <w:r w:rsidRPr="0073011D">
        <w:rPr>
          <w:lang w:val="en-US"/>
        </w:rPr>
        <w:t>e</w:t>
      </w:r>
      <w:r w:rsidRPr="0073011D">
        <w:t>-</w:t>
      </w:r>
      <w:r w:rsidRPr="0073011D">
        <w:rPr>
          <w:lang w:val="en-US"/>
        </w:rPr>
        <w:t>mail</w:t>
      </w:r>
      <w:r w:rsidRPr="0073011D">
        <w:t>:</w:t>
      </w:r>
      <w:r w:rsidR="0061108D" w:rsidRPr="0073011D">
        <w:t xml:space="preserve"> </w:t>
      </w:r>
      <w:r w:rsidR="0061108D" w:rsidRPr="0073011D">
        <w:rPr>
          <w:lang w:val="en-US"/>
        </w:rPr>
        <w:t>oks</w:t>
      </w:r>
      <w:r w:rsidR="0061108D" w:rsidRPr="0073011D">
        <w:t>.</w:t>
      </w:r>
      <w:r w:rsidR="0061108D" w:rsidRPr="0073011D">
        <w:rPr>
          <w:lang w:val="en-US"/>
        </w:rPr>
        <w:t>bogotol</w:t>
      </w:r>
      <w:r w:rsidR="0061108D" w:rsidRPr="0073011D">
        <w:t>@</w:t>
      </w:r>
      <w:r w:rsidR="0061108D" w:rsidRPr="0073011D">
        <w:rPr>
          <w:lang w:val="en-US"/>
        </w:rPr>
        <w:t>mail</w:t>
      </w:r>
      <w:r w:rsidR="0061108D" w:rsidRPr="0073011D">
        <w:t>.</w:t>
      </w:r>
      <w:r w:rsidR="0061108D" w:rsidRPr="0073011D">
        <w:rPr>
          <w:lang w:val="en-US"/>
        </w:rPr>
        <w:t>ru</w:t>
      </w:r>
      <w:r w:rsidR="0061108D" w:rsidRPr="0073011D">
        <w:t>;</w:t>
      </w:r>
    </w:p>
    <w:p w14:paraId="7683CC82" w14:textId="06585CE8" w:rsidR="002213AF" w:rsidRPr="0073011D" w:rsidRDefault="0061108D" w:rsidP="004375A0">
      <w:pPr>
        <w:ind w:firstLine="567"/>
        <w:jc w:val="both"/>
      </w:pPr>
      <w:r w:rsidRPr="0073011D">
        <w:t>- о</w:t>
      </w:r>
      <w:r w:rsidR="002213AF" w:rsidRPr="0073011D">
        <w:t>т</w:t>
      </w:r>
      <w:r w:rsidRPr="0073011D">
        <w:t>д</w:t>
      </w:r>
      <w:r w:rsidR="002213AF" w:rsidRPr="0073011D">
        <w:t xml:space="preserve">ел </w:t>
      </w:r>
      <w:r w:rsidRPr="0073011D">
        <w:t xml:space="preserve">муниципального имущества и земельных отношений администрации Боготольского района </w:t>
      </w:r>
      <w:r w:rsidR="002213AF" w:rsidRPr="0073011D">
        <w:t>(в части осуществления государственной регистрации обременения права собственности концедента</w:t>
      </w:r>
      <w:r w:rsidRPr="0073011D">
        <w:t>, заключения договоров аренды земельного участка, государственной регистрации договоров аренды земельных участков</w:t>
      </w:r>
      <w:r w:rsidR="002213AF" w:rsidRPr="0073011D">
        <w:t>).</w:t>
      </w:r>
    </w:p>
    <w:p w14:paraId="394987C5" w14:textId="579137D9" w:rsidR="002213AF" w:rsidRPr="0073011D" w:rsidRDefault="002213AF" w:rsidP="004375A0">
      <w:pPr>
        <w:ind w:firstLine="567"/>
        <w:jc w:val="both"/>
      </w:pPr>
      <w:r w:rsidRPr="0073011D">
        <w:t xml:space="preserve">Местонахождение: </w:t>
      </w:r>
      <w:r w:rsidR="0061108D" w:rsidRPr="0073011D">
        <w:t xml:space="preserve">662060, Красноярский край, г. Боготол, ул. </w:t>
      </w:r>
      <w:proofErr w:type="gramStart"/>
      <w:r w:rsidR="0061108D" w:rsidRPr="0073011D">
        <w:t>Комсомольская</w:t>
      </w:r>
      <w:proofErr w:type="gramEnd"/>
      <w:r w:rsidR="0061108D" w:rsidRPr="0073011D">
        <w:t>, д. 2, тел. 8(39157)2-53-91</w:t>
      </w:r>
      <w:r w:rsidRPr="0073011D">
        <w:t xml:space="preserve">, </w:t>
      </w:r>
      <w:r w:rsidRPr="0073011D">
        <w:rPr>
          <w:lang w:val="en-US"/>
        </w:rPr>
        <w:t>e</w:t>
      </w:r>
      <w:r w:rsidRPr="0073011D">
        <w:t>-</w:t>
      </w:r>
      <w:r w:rsidRPr="0073011D">
        <w:rPr>
          <w:lang w:val="en-US"/>
        </w:rPr>
        <w:t>mail</w:t>
      </w:r>
      <w:r w:rsidRPr="0073011D">
        <w:t xml:space="preserve">: </w:t>
      </w:r>
      <w:proofErr w:type="spellStart"/>
      <w:r w:rsidRPr="0073011D">
        <w:rPr>
          <w:lang w:val="en-US"/>
        </w:rPr>
        <w:t>kumi</w:t>
      </w:r>
      <w:proofErr w:type="spellEnd"/>
      <w:r w:rsidR="0061108D" w:rsidRPr="0073011D">
        <w:t>-</w:t>
      </w:r>
      <w:proofErr w:type="spellStart"/>
      <w:r w:rsidR="0061108D" w:rsidRPr="0073011D">
        <w:rPr>
          <w:lang w:val="en-US"/>
        </w:rPr>
        <w:t>br</w:t>
      </w:r>
      <w:proofErr w:type="spellEnd"/>
      <w:r w:rsidR="004D7EA0" w:rsidRPr="0073011D">
        <w:fldChar w:fldCharType="begin"/>
      </w:r>
      <w:r w:rsidR="004D7EA0" w:rsidRPr="0073011D">
        <w:instrText xml:space="preserve"> HYPERLINK "mailto:kumi@boradmin.ru" </w:instrText>
      </w:r>
      <w:r w:rsidR="004D7EA0" w:rsidRPr="0073011D">
        <w:fldChar w:fldCharType="separate"/>
      </w:r>
      <w:r w:rsidRPr="0073011D">
        <w:t>@</w:t>
      </w:r>
      <w:proofErr w:type="spellStart"/>
      <w:r w:rsidR="0061108D" w:rsidRPr="0073011D">
        <w:rPr>
          <w:lang w:val="en-US"/>
        </w:rPr>
        <w:t>yandex</w:t>
      </w:r>
      <w:proofErr w:type="spellEnd"/>
      <w:r w:rsidRPr="0073011D">
        <w:t>.</w:t>
      </w:r>
      <w:r w:rsidRPr="0073011D">
        <w:rPr>
          <w:lang w:val="en-US"/>
        </w:rPr>
        <w:t>ru</w:t>
      </w:r>
      <w:r w:rsidR="004D7EA0" w:rsidRPr="0073011D">
        <w:rPr>
          <w:lang w:val="en-US"/>
        </w:rPr>
        <w:fldChar w:fldCharType="end"/>
      </w:r>
    </w:p>
    <w:p w14:paraId="15D47A28" w14:textId="53AD2BAE" w:rsidR="002213AF" w:rsidRPr="0073011D" w:rsidRDefault="0061108D" w:rsidP="004375A0">
      <w:pPr>
        <w:ind w:firstLine="567"/>
        <w:jc w:val="both"/>
      </w:pPr>
      <w:r w:rsidRPr="0073011D">
        <w:t>1.9.</w:t>
      </w:r>
      <w:r w:rsidR="002213AF" w:rsidRPr="0073011D">
        <w:t xml:space="preserve"> </w:t>
      </w:r>
      <w:proofErr w:type="gramStart"/>
      <w:r w:rsidR="002213AF" w:rsidRPr="0073011D">
        <w:t xml:space="preserve">По всем вопросам, связанным с проведением конкурса, заинтересованным лицам следует направлять запросы в адрес конкурсной комиссии, по рабочим дням с </w:t>
      </w:r>
      <w:r w:rsidRPr="0073011D">
        <w:t>08</w:t>
      </w:r>
      <w:r w:rsidR="002213AF" w:rsidRPr="0073011D">
        <w:t xml:space="preserve"> часов 00 минут до </w:t>
      </w:r>
      <w:r w:rsidRPr="0073011D">
        <w:t>12</w:t>
      </w:r>
      <w:r w:rsidR="002213AF" w:rsidRPr="0073011D">
        <w:t xml:space="preserve"> часов 00 минут и с 1</w:t>
      </w:r>
      <w:r w:rsidRPr="0073011D">
        <w:t>3</w:t>
      </w:r>
      <w:r w:rsidR="002213AF" w:rsidRPr="0073011D">
        <w:t xml:space="preserve"> часов 00 минут до 1</w:t>
      </w:r>
      <w:r w:rsidRPr="0073011D">
        <w:t>7</w:t>
      </w:r>
      <w:r w:rsidR="002213AF" w:rsidRPr="0073011D">
        <w:t xml:space="preserve"> часов 00 минут (по </w:t>
      </w:r>
      <w:r w:rsidRPr="0073011D">
        <w:t>местному времени</w:t>
      </w:r>
      <w:r w:rsidR="002213AF" w:rsidRPr="0073011D">
        <w:t xml:space="preserve">) по адресу: </w:t>
      </w:r>
      <w:r w:rsidRPr="0073011D">
        <w:t>662060, Красноярский край, г. Боготол, ул. Комсомольская, д. 2 (каб. 9), тел. 8(39157)2-31-50</w:t>
      </w:r>
      <w:proofErr w:type="gramEnd"/>
      <w:r w:rsidRPr="0073011D">
        <w:t xml:space="preserve">, </w:t>
      </w:r>
      <w:proofErr w:type="gramStart"/>
      <w:r w:rsidRPr="0073011D">
        <w:rPr>
          <w:lang w:val="en-US"/>
        </w:rPr>
        <w:t>e</w:t>
      </w:r>
      <w:r w:rsidRPr="0073011D">
        <w:t>-</w:t>
      </w:r>
      <w:r w:rsidRPr="0073011D">
        <w:rPr>
          <w:lang w:val="en-US"/>
        </w:rPr>
        <w:t>mail</w:t>
      </w:r>
      <w:proofErr w:type="gramEnd"/>
      <w:r w:rsidRPr="0073011D">
        <w:t xml:space="preserve">: </w:t>
      </w:r>
      <w:proofErr w:type="spellStart"/>
      <w:r w:rsidRPr="0073011D">
        <w:rPr>
          <w:shd w:val="clear" w:color="auto" w:fill="FFFFFF"/>
          <w:lang w:val="en-US"/>
        </w:rPr>
        <w:t>pravovoi</w:t>
      </w:r>
      <w:proofErr w:type="spellEnd"/>
      <w:r w:rsidRPr="0073011D">
        <w:rPr>
          <w:shd w:val="clear" w:color="auto" w:fill="FFFFFF"/>
        </w:rPr>
        <w:t>22@</w:t>
      </w:r>
      <w:proofErr w:type="spellStart"/>
      <w:r w:rsidRPr="0073011D">
        <w:rPr>
          <w:shd w:val="clear" w:color="auto" w:fill="FFFFFF"/>
          <w:lang w:val="en-US"/>
        </w:rPr>
        <w:t>yandex</w:t>
      </w:r>
      <w:proofErr w:type="spellEnd"/>
      <w:r w:rsidRPr="0073011D">
        <w:rPr>
          <w:shd w:val="clear" w:color="auto" w:fill="FFFFFF"/>
        </w:rPr>
        <w:t>.ru</w:t>
      </w:r>
      <w:r w:rsidRPr="0073011D">
        <w:t>.</w:t>
      </w:r>
    </w:p>
    <w:p w14:paraId="135EFDCA" w14:textId="3CD68015" w:rsidR="002213AF" w:rsidRPr="0073011D" w:rsidRDefault="002213AF" w:rsidP="004375A0">
      <w:pPr>
        <w:ind w:firstLine="567"/>
        <w:jc w:val="both"/>
      </w:pPr>
      <w:r w:rsidRPr="0073011D">
        <w:t xml:space="preserve">Информация об объекте концессионного соглашения предоставляется в письменной форме течение 7 дней </w:t>
      </w:r>
      <w:proofErr w:type="gramStart"/>
      <w:r w:rsidRPr="0073011D">
        <w:t>с даты поступления</w:t>
      </w:r>
      <w:proofErr w:type="gramEnd"/>
      <w:r w:rsidRPr="0073011D">
        <w:t xml:space="preserve"> письменного запроса заинтересованного лица, если указанный запрос поступил не позднее, чем за 10 рабочих дней до окончания срока подачи конкурсных предложений.</w:t>
      </w:r>
    </w:p>
    <w:p w14:paraId="3E3AFD22" w14:textId="5BECD966" w:rsidR="002213AF" w:rsidRPr="0073011D" w:rsidRDefault="002213AF" w:rsidP="004375A0">
      <w:pPr>
        <w:ind w:firstLine="567"/>
        <w:jc w:val="both"/>
      </w:pPr>
      <w:r w:rsidRPr="0073011D">
        <w:t xml:space="preserve">Концедент предоставляет доступ на объект концессионного соглашения по требованию заинтересованного лица в рабочие дни с </w:t>
      </w:r>
      <w:r w:rsidR="0061108D" w:rsidRPr="0073011D">
        <w:t>08</w:t>
      </w:r>
      <w:r w:rsidRPr="0073011D">
        <w:t xml:space="preserve"> час</w:t>
      </w:r>
      <w:r w:rsidR="0061108D" w:rsidRPr="0073011D">
        <w:t>ов</w:t>
      </w:r>
      <w:r w:rsidRPr="0073011D">
        <w:t xml:space="preserve"> </w:t>
      </w:r>
      <w:r w:rsidR="0061108D" w:rsidRPr="0073011D">
        <w:t>3</w:t>
      </w:r>
      <w:r w:rsidRPr="0073011D">
        <w:t>0 мин</w:t>
      </w:r>
      <w:r w:rsidR="0061108D" w:rsidRPr="0073011D">
        <w:t>ут</w:t>
      </w:r>
      <w:r w:rsidRPr="0073011D">
        <w:t xml:space="preserve"> до 1</w:t>
      </w:r>
      <w:r w:rsidR="0061108D" w:rsidRPr="0073011D">
        <w:t>2</w:t>
      </w:r>
      <w:r w:rsidRPr="0073011D">
        <w:t xml:space="preserve"> час</w:t>
      </w:r>
      <w:r w:rsidR="0061108D" w:rsidRPr="0073011D">
        <w:t>ов</w:t>
      </w:r>
      <w:r w:rsidRPr="0073011D">
        <w:t xml:space="preserve"> 00 мин</w:t>
      </w:r>
      <w:r w:rsidR="0061108D" w:rsidRPr="0073011D">
        <w:t>ут</w:t>
      </w:r>
      <w:r w:rsidRPr="0073011D">
        <w:t xml:space="preserve"> и с 1</w:t>
      </w:r>
      <w:r w:rsidR="0061108D" w:rsidRPr="0073011D">
        <w:t>3</w:t>
      </w:r>
      <w:r w:rsidRPr="0073011D">
        <w:t xml:space="preserve"> час</w:t>
      </w:r>
      <w:r w:rsidR="0061108D" w:rsidRPr="0073011D">
        <w:t>ов</w:t>
      </w:r>
      <w:r w:rsidRPr="0073011D">
        <w:t xml:space="preserve"> 00 мин</w:t>
      </w:r>
      <w:r w:rsidR="0061108D" w:rsidRPr="0073011D">
        <w:t>ут</w:t>
      </w:r>
      <w:r w:rsidRPr="0073011D">
        <w:t xml:space="preserve"> до 1</w:t>
      </w:r>
      <w:r w:rsidR="0061108D" w:rsidRPr="0073011D">
        <w:t>6</w:t>
      </w:r>
      <w:r w:rsidRPr="0073011D">
        <w:t xml:space="preserve"> час</w:t>
      </w:r>
      <w:r w:rsidR="0061108D" w:rsidRPr="0073011D">
        <w:t>ов</w:t>
      </w:r>
      <w:r w:rsidRPr="0073011D">
        <w:t xml:space="preserve"> </w:t>
      </w:r>
      <w:r w:rsidR="0061108D" w:rsidRPr="0073011D">
        <w:t>30</w:t>
      </w:r>
      <w:r w:rsidRPr="0073011D">
        <w:t xml:space="preserve"> мин</w:t>
      </w:r>
      <w:r w:rsidR="0061108D" w:rsidRPr="0073011D">
        <w:t>ут</w:t>
      </w:r>
      <w:r w:rsidRPr="0073011D">
        <w:t xml:space="preserve"> по предварительному согласованию с полномочными представителями Концедента до окончания срока подачи конкурсных предложений.</w:t>
      </w:r>
    </w:p>
    <w:p w14:paraId="780DD784" w14:textId="3E316F3C" w:rsidR="002213AF" w:rsidRPr="0073011D" w:rsidRDefault="0061108D" w:rsidP="004375A0">
      <w:pPr>
        <w:ind w:firstLine="567"/>
        <w:jc w:val="both"/>
      </w:pPr>
      <w:r w:rsidRPr="0073011D">
        <w:t>1.10.</w:t>
      </w:r>
      <w:r w:rsidR="002213AF" w:rsidRPr="0073011D">
        <w:t xml:space="preserve"> Конкурсная документация и приложения к конкурсной документации являются ее неотъемлемой частью, дополняют и поясняют друг друга.</w:t>
      </w:r>
    </w:p>
    <w:p w14:paraId="4611DECF" w14:textId="77777777" w:rsidR="002213AF" w:rsidRPr="0073011D" w:rsidRDefault="002213AF" w:rsidP="004375A0">
      <w:pPr>
        <w:ind w:firstLine="567"/>
        <w:jc w:val="both"/>
      </w:pPr>
      <w:r w:rsidRPr="0073011D">
        <w:t>Настоящая конкурсная документация составлена на русском языке.</w:t>
      </w:r>
    </w:p>
    <w:p w14:paraId="369D8EC8" w14:textId="77777777" w:rsidR="002213AF" w:rsidRPr="0073011D" w:rsidRDefault="002213AF" w:rsidP="004375A0">
      <w:pPr>
        <w:ind w:firstLine="567"/>
        <w:jc w:val="both"/>
      </w:pPr>
      <w:r w:rsidRPr="0073011D">
        <w:t>Если иное не следует из контекста, все ссылки на пункты в настоящей Конкурсной документации относятся к пунктам настоящей конкурсной документации.</w:t>
      </w:r>
    </w:p>
    <w:p w14:paraId="557B517E" w14:textId="272EFDA2" w:rsidR="002213AF" w:rsidRPr="0073011D" w:rsidRDefault="002213AF" w:rsidP="004375A0">
      <w:pPr>
        <w:ind w:firstLine="567"/>
        <w:jc w:val="both"/>
      </w:pPr>
      <w:r w:rsidRPr="0073011D">
        <w:t xml:space="preserve">В настоящей конкурсной документации (включая все её разделы и приложения), если иное не следует из контекста, приведенные ниже и начинающиеся с заглавной буквы термины, сокращенные и условные наименования имеют значение, </w:t>
      </w:r>
      <w:r w:rsidR="005C36CA" w:rsidRPr="0073011D">
        <w:t>разделе общие положения</w:t>
      </w:r>
      <w:r w:rsidRPr="0073011D">
        <w:t xml:space="preserve"> настоящей конкурсной документации.</w:t>
      </w:r>
    </w:p>
    <w:p w14:paraId="115BA117" w14:textId="77777777" w:rsidR="00C9160D" w:rsidRPr="0073011D" w:rsidRDefault="00C9160D" w:rsidP="004375A0">
      <w:pPr>
        <w:ind w:firstLine="567"/>
        <w:contextualSpacing/>
        <w:jc w:val="both"/>
      </w:pPr>
    </w:p>
    <w:p w14:paraId="1D46008A" w14:textId="336FEFE4" w:rsidR="00C9160D" w:rsidRPr="0073011D" w:rsidRDefault="00C9160D" w:rsidP="004375A0">
      <w:pPr>
        <w:pStyle w:val="10"/>
        <w:spacing w:before="0" w:after="0"/>
        <w:rPr>
          <w:sz w:val="24"/>
          <w:szCs w:val="24"/>
        </w:rPr>
      </w:pPr>
      <w:bookmarkStart w:id="25" w:name="_Toc60108812"/>
      <w:bookmarkStart w:id="26" w:name="_Toc60110014"/>
      <w:bookmarkStart w:id="27" w:name="_Toc60110117"/>
      <w:bookmarkStart w:id="28" w:name="_Toc60124143"/>
      <w:bookmarkStart w:id="29" w:name="_Toc60124552"/>
      <w:r w:rsidRPr="0073011D">
        <w:rPr>
          <w:bCs/>
          <w:sz w:val="24"/>
          <w:szCs w:val="24"/>
        </w:rPr>
        <w:t xml:space="preserve">2. </w:t>
      </w:r>
      <w:r w:rsidRPr="0073011D">
        <w:rPr>
          <w:sz w:val="24"/>
          <w:szCs w:val="24"/>
        </w:rPr>
        <w:t>Состав и описание объекта Концессионного соглашения</w:t>
      </w:r>
      <w:bookmarkEnd w:id="25"/>
      <w:bookmarkEnd w:id="26"/>
      <w:bookmarkEnd w:id="27"/>
      <w:bookmarkEnd w:id="28"/>
      <w:bookmarkEnd w:id="29"/>
      <w:r w:rsidRPr="0073011D">
        <w:rPr>
          <w:sz w:val="24"/>
          <w:szCs w:val="24"/>
        </w:rPr>
        <w:t xml:space="preserve"> </w:t>
      </w:r>
    </w:p>
    <w:p w14:paraId="218F75C4" w14:textId="77777777" w:rsidR="00C9160D" w:rsidRPr="0073011D" w:rsidRDefault="00C9160D" w:rsidP="004375A0">
      <w:pPr>
        <w:pStyle w:val="Standard"/>
        <w:autoSpaceDE w:val="0"/>
        <w:ind w:firstLine="567"/>
        <w:jc w:val="both"/>
        <w:rPr>
          <w:rFonts w:eastAsia="Times New Roman" w:cs="Times New Roman"/>
          <w:lang w:val="ru-RU"/>
        </w:rPr>
      </w:pPr>
    </w:p>
    <w:p w14:paraId="033FADA0" w14:textId="034B0786" w:rsidR="00C9160D" w:rsidRPr="0073011D" w:rsidRDefault="00C9160D" w:rsidP="004375A0">
      <w:pPr>
        <w:ind w:firstLine="567"/>
        <w:contextualSpacing/>
        <w:jc w:val="both"/>
        <w:rPr>
          <w:color w:val="000000" w:themeColor="text1"/>
        </w:rPr>
      </w:pPr>
      <w:r w:rsidRPr="0073011D">
        <w:t xml:space="preserve">2.1. Состав и описание, в том числе технико-экономические показатели, Объекта Соглашения, передаваемого Концедентом Концессионеру по концессионному соглашению, приведены в </w:t>
      </w:r>
      <w:r w:rsidRPr="0073011D">
        <w:rPr>
          <w:color w:val="000000" w:themeColor="text1"/>
        </w:rPr>
        <w:t>приложении № 2 к конкурсной документации.</w:t>
      </w:r>
    </w:p>
    <w:p w14:paraId="3CF4846E" w14:textId="77777777" w:rsidR="00C9160D" w:rsidRPr="0073011D" w:rsidRDefault="00C9160D" w:rsidP="004375A0">
      <w:pPr>
        <w:ind w:firstLine="567"/>
        <w:contextualSpacing/>
        <w:jc w:val="both"/>
      </w:pPr>
    </w:p>
    <w:p w14:paraId="6DEE1B98" w14:textId="353A9F07" w:rsidR="00C9160D" w:rsidRPr="0073011D" w:rsidRDefault="00C9160D" w:rsidP="004375A0">
      <w:pPr>
        <w:pStyle w:val="10"/>
        <w:spacing w:before="0" w:after="0"/>
        <w:rPr>
          <w:sz w:val="24"/>
          <w:szCs w:val="24"/>
        </w:rPr>
      </w:pPr>
      <w:bookmarkStart w:id="30" w:name="_Toc60108813"/>
      <w:bookmarkStart w:id="31" w:name="_Toc60110015"/>
      <w:bookmarkStart w:id="32" w:name="_Toc60110118"/>
      <w:bookmarkStart w:id="33" w:name="_Toc60124144"/>
      <w:bookmarkStart w:id="34" w:name="_Toc60124553"/>
      <w:r w:rsidRPr="0073011D">
        <w:rPr>
          <w:color w:val="000000"/>
          <w:sz w:val="24"/>
          <w:szCs w:val="24"/>
        </w:rPr>
        <w:t>3. П</w:t>
      </w:r>
      <w:r w:rsidRPr="0073011D">
        <w:rPr>
          <w:sz w:val="24"/>
          <w:szCs w:val="24"/>
        </w:rPr>
        <w:t>орядок предоставления Концедентом информации об объекте концессионного соглашения, а также доступа на объект концессионного соглашения</w:t>
      </w:r>
      <w:bookmarkEnd w:id="30"/>
      <w:bookmarkEnd w:id="31"/>
      <w:bookmarkEnd w:id="32"/>
      <w:bookmarkEnd w:id="33"/>
      <w:bookmarkEnd w:id="34"/>
    </w:p>
    <w:p w14:paraId="62A57A3F" w14:textId="77777777" w:rsidR="00C9160D" w:rsidRPr="0073011D" w:rsidRDefault="00C9160D" w:rsidP="004375A0">
      <w:pPr>
        <w:ind w:firstLine="567"/>
        <w:jc w:val="both"/>
      </w:pPr>
    </w:p>
    <w:p w14:paraId="014FAF9D" w14:textId="2A57AC11" w:rsidR="00C9160D" w:rsidRPr="0073011D" w:rsidRDefault="005C36CA" w:rsidP="004375A0">
      <w:pPr>
        <w:ind w:firstLine="567"/>
        <w:jc w:val="both"/>
      </w:pPr>
      <w:r w:rsidRPr="0073011D">
        <w:t>3.1. Участник к</w:t>
      </w:r>
      <w:r w:rsidR="00C9160D" w:rsidRPr="0073011D">
        <w:t xml:space="preserve">онкурса или </w:t>
      </w:r>
      <w:r w:rsidRPr="0073011D">
        <w:t>з</w:t>
      </w:r>
      <w:r w:rsidR="00C9160D" w:rsidRPr="0073011D">
        <w:t>ая</w:t>
      </w:r>
      <w:r w:rsidRPr="0073011D">
        <w:t>витель имеет право запросить у Концедента дополнительные сведения об о</w:t>
      </w:r>
      <w:r w:rsidR="00C9160D" w:rsidRPr="0073011D">
        <w:t>бъекте Соглашения или ином имуществе на основании запроса.</w:t>
      </w:r>
    </w:p>
    <w:p w14:paraId="6910BCA6" w14:textId="77777777" w:rsidR="00C9160D" w:rsidRPr="0073011D" w:rsidRDefault="00C9160D" w:rsidP="004375A0">
      <w:pPr>
        <w:tabs>
          <w:tab w:val="left" w:pos="0"/>
          <w:tab w:val="left" w:pos="993"/>
          <w:tab w:val="left" w:pos="1134"/>
        </w:tabs>
        <w:ind w:firstLine="567"/>
        <w:jc w:val="both"/>
      </w:pPr>
      <w:r w:rsidRPr="0073011D">
        <w:t xml:space="preserve">3.2. </w:t>
      </w:r>
      <w:r w:rsidRPr="0073011D">
        <w:tab/>
        <w:t>Запрос составляется в произвольной форме и предоставляется Концеденту в письменной форме непосредственно или почтовым отправлением, либо в электронной форме в виде электронного документа.</w:t>
      </w:r>
    </w:p>
    <w:p w14:paraId="4222295D" w14:textId="7CC13808" w:rsidR="00C9160D" w:rsidRPr="0073011D" w:rsidRDefault="00C9160D" w:rsidP="004375A0">
      <w:pPr>
        <w:tabs>
          <w:tab w:val="left" w:pos="0"/>
          <w:tab w:val="left" w:pos="993"/>
          <w:tab w:val="left" w:pos="1134"/>
        </w:tabs>
        <w:ind w:firstLine="567"/>
        <w:jc w:val="both"/>
      </w:pPr>
      <w:r w:rsidRPr="0073011D">
        <w:t xml:space="preserve">3.3. </w:t>
      </w:r>
      <w:r w:rsidRPr="0073011D">
        <w:tab/>
        <w:t>В запросе должен быть четко сформулирован пе</w:t>
      </w:r>
      <w:r w:rsidR="005C36CA" w:rsidRPr="0073011D">
        <w:t>речень запрашиваемых данных об о</w:t>
      </w:r>
      <w:r w:rsidRPr="0073011D">
        <w:t>бъекте Соглашения и (или) ином имуществе, указаны наименование лица, направившего запрос, его юридический адрес, контактные телефоны, адрес электронной почты, способ отправки ответа на запрос (почтовым отправлением, нарочно, факсимильной связью).</w:t>
      </w:r>
    </w:p>
    <w:p w14:paraId="339999CC" w14:textId="77777777" w:rsidR="00C9160D" w:rsidRPr="0073011D" w:rsidRDefault="00C9160D" w:rsidP="004375A0">
      <w:pPr>
        <w:tabs>
          <w:tab w:val="left" w:pos="0"/>
          <w:tab w:val="left" w:pos="993"/>
          <w:tab w:val="left" w:pos="1134"/>
        </w:tabs>
        <w:ind w:firstLine="567"/>
        <w:jc w:val="both"/>
      </w:pPr>
      <w:r w:rsidRPr="0073011D">
        <w:t xml:space="preserve">3.4. </w:t>
      </w:r>
      <w:r w:rsidRPr="0073011D">
        <w:tab/>
        <w:t>Запрос подлежит регистрации в день его поступления.</w:t>
      </w:r>
    </w:p>
    <w:p w14:paraId="26ADE5C0" w14:textId="090D7DD3" w:rsidR="00C9160D" w:rsidRPr="0073011D" w:rsidRDefault="00C9160D" w:rsidP="004375A0">
      <w:pPr>
        <w:tabs>
          <w:tab w:val="left" w:pos="0"/>
          <w:tab w:val="left" w:pos="993"/>
          <w:tab w:val="left" w:pos="1134"/>
        </w:tabs>
        <w:ind w:firstLine="567"/>
        <w:jc w:val="both"/>
      </w:pPr>
      <w:r w:rsidRPr="0073011D">
        <w:t xml:space="preserve">3.5. </w:t>
      </w:r>
      <w:r w:rsidRPr="0073011D">
        <w:tab/>
        <w:t>Концедент должен предоставить письменный ответ на запрос в течение</w:t>
      </w:r>
      <w:r w:rsidR="005C36CA" w:rsidRPr="0073011D">
        <w:t xml:space="preserve"> 5</w:t>
      </w:r>
      <w:r w:rsidRPr="0073011D">
        <w:t xml:space="preserve"> </w:t>
      </w:r>
      <w:r w:rsidR="005C36CA" w:rsidRPr="0073011D">
        <w:t>(</w:t>
      </w:r>
      <w:r w:rsidRPr="0073011D">
        <w:t>пяти</w:t>
      </w:r>
      <w:r w:rsidR="005C36CA" w:rsidRPr="0073011D">
        <w:t>)</w:t>
      </w:r>
      <w:r w:rsidRPr="0073011D">
        <w:t xml:space="preserve"> дней с момента его регистрации. Ответ направляется способом, указанным в заявлении. Если запрос не соответствует требов</w:t>
      </w:r>
      <w:r w:rsidR="005C36CA" w:rsidRPr="0073011D">
        <w:t>аниям, указанным в пункте 3.3. к</w:t>
      </w:r>
      <w:r w:rsidRPr="0073011D">
        <w:t>онкурсной документации, ответ на запрос не пр</w:t>
      </w:r>
      <w:r w:rsidR="005C36CA" w:rsidRPr="0073011D">
        <w:t>едоставляется.</w:t>
      </w:r>
    </w:p>
    <w:p w14:paraId="7853CAE4" w14:textId="03BDB060" w:rsidR="00C9160D" w:rsidRPr="0073011D" w:rsidRDefault="005C36CA" w:rsidP="004375A0">
      <w:pPr>
        <w:tabs>
          <w:tab w:val="left" w:pos="0"/>
          <w:tab w:val="left" w:pos="993"/>
          <w:tab w:val="left" w:pos="1134"/>
        </w:tabs>
        <w:ind w:firstLine="567"/>
        <w:jc w:val="both"/>
      </w:pPr>
      <w:r w:rsidRPr="0073011D">
        <w:t>3.6.</w:t>
      </w:r>
      <w:r w:rsidR="00C9160D" w:rsidRPr="0073011D">
        <w:t xml:space="preserve"> В случа</w:t>
      </w:r>
      <w:r w:rsidRPr="0073011D">
        <w:t>е если запрашиваемые данные об о</w:t>
      </w:r>
      <w:r w:rsidR="00C9160D" w:rsidRPr="0073011D">
        <w:t xml:space="preserve">бъекте Соглашения и (или) ином имуществе отсутствуют или неизвестны, Концедент указывает данный факт в ответе на запрос. Концедент имеет право не предоставлять данные, которые не касаются </w:t>
      </w:r>
      <w:r w:rsidRPr="0073011D">
        <w:t>о</w:t>
      </w:r>
      <w:r w:rsidR="00C9160D" w:rsidRPr="0073011D">
        <w:t xml:space="preserve">бъекта Соглашения, иного имущества, не относятся к осуществлению деятельности с использованием </w:t>
      </w:r>
      <w:r w:rsidRPr="0073011D">
        <w:t>о</w:t>
      </w:r>
      <w:r w:rsidR="00C9160D" w:rsidRPr="0073011D">
        <w:t xml:space="preserve">бъекта Соглашения, в этом случае Концедент указывает в ответе на запрос, что соответствующие данные не относятся к </w:t>
      </w:r>
      <w:r w:rsidRPr="0073011D">
        <w:t>о</w:t>
      </w:r>
      <w:r w:rsidR="00C9160D" w:rsidRPr="0073011D">
        <w:t>бъекту Соглашения и (или) к осуществлению деятельности с использованием Объекта Соглашения.</w:t>
      </w:r>
    </w:p>
    <w:p w14:paraId="419B8C5B" w14:textId="6DFC77C0" w:rsidR="00C9160D" w:rsidRPr="0073011D" w:rsidRDefault="00C9160D" w:rsidP="004375A0">
      <w:pPr>
        <w:tabs>
          <w:tab w:val="left" w:pos="0"/>
          <w:tab w:val="left" w:pos="993"/>
          <w:tab w:val="left" w:pos="1134"/>
          <w:tab w:val="left" w:pos="1418"/>
        </w:tabs>
        <w:ind w:firstLine="567"/>
        <w:jc w:val="both"/>
      </w:pPr>
      <w:r w:rsidRPr="0073011D">
        <w:t>3.7.</w:t>
      </w:r>
      <w:r w:rsidR="005C36CA" w:rsidRPr="0073011D">
        <w:t xml:space="preserve"> </w:t>
      </w:r>
      <w:r w:rsidRPr="0073011D">
        <w:t xml:space="preserve">Концедент предоставляет доступ на </w:t>
      </w:r>
      <w:r w:rsidR="005C36CA" w:rsidRPr="0073011D">
        <w:t>о</w:t>
      </w:r>
      <w:r w:rsidRPr="0073011D">
        <w:t>бъект Соглашения и (или) иное имущество на основании запроса.</w:t>
      </w:r>
    </w:p>
    <w:p w14:paraId="07645EE5" w14:textId="2A8C6E47" w:rsidR="00C9160D" w:rsidRPr="0073011D" w:rsidRDefault="005C36CA" w:rsidP="004375A0">
      <w:pPr>
        <w:tabs>
          <w:tab w:val="left" w:pos="0"/>
          <w:tab w:val="left" w:pos="993"/>
          <w:tab w:val="left" w:pos="1134"/>
        </w:tabs>
        <w:ind w:firstLine="567"/>
        <w:jc w:val="both"/>
      </w:pPr>
      <w:r w:rsidRPr="0073011D">
        <w:t>3.8.</w:t>
      </w:r>
      <w:r w:rsidR="00C9160D" w:rsidRPr="0073011D">
        <w:t xml:space="preserve"> Запрос составляется в произвольной форме и предоставляется Концеденту в письменной форме непосредственно или почтовым отправлением, либо в электронной форме в виде электронного документа. </w:t>
      </w:r>
    </w:p>
    <w:p w14:paraId="309936E2" w14:textId="31F9BCA9" w:rsidR="00C9160D" w:rsidRPr="0073011D" w:rsidRDefault="005C36CA" w:rsidP="004375A0">
      <w:pPr>
        <w:tabs>
          <w:tab w:val="left" w:pos="0"/>
          <w:tab w:val="left" w:pos="993"/>
          <w:tab w:val="left" w:pos="1134"/>
        </w:tabs>
        <w:ind w:firstLine="567"/>
        <w:jc w:val="both"/>
      </w:pPr>
      <w:r w:rsidRPr="0073011D">
        <w:t>3.9.</w:t>
      </w:r>
      <w:r w:rsidR="00C9160D" w:rsidRPr="0073011D">
        <w:t xml:space="preserve"> В запросе должны быть указаны наименование лица, направившего запрос, его юридический адрес, контактные телефоны, адрес электронной почты. </w:t>
      </w:r>
    </w:p>
    <w:p w14:paraId="00DB3EB8" w14:textId="4A457687" w:rsidR="00C9160D" w:rsidRPr="0073011D" w:rsidRDefault="00C9160D" w:rsidP="004375A0">
      <w:pPr>
        <w:tabs>
          <w:tab w:val="left" w:pos="0"/>
          <w:tab w:val="left" w:pos="993"/>
          <w:tab w:val="left" w:pos="1134"/>
        </w:tabs>
        <w:ind w:firstLine="567"/>
        <w:jc w:val="both"/>
      </w:pPr>
      <w:r w:rsidRPr="0073011D">
        <w:t>3.10.</w:t>
      </w:r>
      <w:r w:rsidR="005C36CA" w:rsidRPr="0073011D">
        <w:t xml:space="preserve"> </w:t>
      </w:r>
      <w:r w:rsidRPr="0073011D">
        <w:t>Концедент предоставляет ответ на запрос способами, позволяющими подтвердить получение ответа лицом, направившим запрос. Если запрос не соответствует требованием, указанным в данном разделе настоящей Конкурсной документации, ответ на запрос не предоставляется. В ответе Концедента указываются дата и в</w:t>
      </w:r>
      <w:r w:rsidR="005C36CA" w:rsidRPr="0073011D">
        <w:t>ремя предоставления доступа на о</w:t>
      </w:r>
      <w:r w:rsidRPr="0073011D">
        <w:t>бъект Соглашения и (или) иное имущество.</w:t>
      </w:r>
    </w:p>
    <w:p w14:paraId="0B893760" w14:textId="13B995D6" w:rsidR="00C9160D" w:rsidRPr="0073011D" w:rsidRDefault="00C9160D" w:rsidP="004375A0">
      <w:pPr>
        <w:ind w:firstLine="567"/>
        <w:contextualSpacing/>
        <w:jc w:val="both"/>
      </w:pPr>
      <w:r w:rsidRPr="0073011D">
        <w:t xml:space="preserve">3.11. </w:t>
      </w:r>
      <w:proofErr w:type="gramStart"/>
      <w:r w:rsidRPr="0073011D">
        <w:t>Поряд</w:t>
      </w:r>
      <w:r w:rsidR="005C36CA" w:rsidRPr="0073011D">
        <w:t xml:space="preserve">ок и график проведения осмотров </w:t>
      </w:r>
      <w:r w:rsidRPr="0073011D">
        <w:t xml:space="preserve">Объектов Соглашения и (или) иного имущества: организатор конкурса, в соответствии с датой и временем, организует проведение осмотра претендентами и другими заинтересованными лицами </w:t>
      </w:r>
      <w:r w:rsidR="005C36CA" w:rsidRPr="0073011D">
        <w:t>о</w:t>
      </w:r>
      <w:r w:rsidRPr="0073011D">
        <w:t xml:space="preserve">бъектов конкурса, которые осуществляются не реже, чем через каждые 5 (пять) рабочих дней с даты размещения извещения о проведении конкурса на официальном сайте торгов, но не позднее, чем за 2 </w:t>
      </w:r>
      <w:r w:rsidR="005C36CA" w:rsidRPr="0073011D">
        <w:t xml:space="preserve">(два) </w:t>
      </w:r>
      <w:r w:rsidRPr="0073011D">
        <w:t>рабочих дня</w:t>
      </w:r>
      <w:proofErr w:type="gramEnd"/>
      <w:r w:rsidRPr="0073011D">
        <w:t xml:space="preserve"> до даты вскрытия конвертов с заявками на участие в конкурсе.</w:t>
      </w:r>
    </w:p>
    <w:p w14:paraId="51B5E219" w14:textId="3027E370" w:rsidR="005C36CA" w:rsidRPr="0073011D" w:rsidRDefault="005C36CA" w:rsidP="004375A0">
      <w:pPr>
        <w:pStyle w:val="10"/>
        <w:spacing w:before="0" w:after="0"/>
        <w:rPr>
          <w:sz w:val="24"/>
          <w:szCs w:val="24"/>
        </w:rPr>
      </w:pPr>
      <w:bookmarkStart w:id="35" w:name="_Toc60108814"/>
      <w:bookmarkStart w:id="36" w:name="_Toc60110016"/>
      <w:bookmarkStart w:id="37" w:name="_Toc60110119"/>
      <w:bookmarkStart w:id="38" w:name="_Toc60124145"/>
      <w:bookmarkStart w:id="39" w:name="_Toc60124554"/>
      <w:r w:rsidRPr="0073011D">
        <w:rPr>
          <w:bCs/>
          <w:sz w:val="24"/>
          <w:szCs w:val="24"/>
        </w:rPr>
        <w:lastRenderedPageBreak/>
        <w:t xml:space="preserve">4. </w:t>
      </w:r>
      <w:r w:rsidRPr="0073011D">
        <w:rPr>
          <w:sz w:val="24"/>
          <w:szCs w:val="24"/>
        </w:rPr>
        <w:t>Требования, в соответствии с которыми проводится</w:t>
      </w:r>
      <w:bookmarkEnd w:id="35"/>
      <w:bookmarkEnd w:id="36"/>
      <w:bookmarkEnd w:id="37"/>
      <w:bookmarkEnd w:id="38"/>
      <w:bookmarkEnd w:id="39"/>
      <w:r w:rsidRPr="0073011D">
        <w:rPr>
          <w:sz w:val="24"/>
          <w:szCs w:val="24"/>
        </w:rPr>
        <w:t xml:space="preserve"> </w:t>
      </w:r>
    </w:p>
    <w:p w14:paraId="49AFAB21" w14:textId="5CE40923" w:rsidR="005C36CA" w:rsidRPr="0073011D" w:rsidRDefault="005C36CA" w:rsidP="004375A0">
      <w:pPr>
        <w:pStyle w:val="10"/>
        <w:spacing w:before="0" w:after="0"/>
        <w:rPr>
          <w:sz w:val="24"/>
          <w:szCs w:val="24"/>
        </w:rPr>
      </w:pPr>
      <w:bookmarkStart w:id="40" w:name="_Toc60108815"/>
      <w:bookmarkStart w:id="41" w:name="_Toc60110017"/>
      <w:bookmarkStart w:id="42" w:name="_Toc60110120"/>
      <w:bookmarkStart w:id="43" w:name="_Toc60124146"/>
      <w:bookmarkStart w:id="44" w:name="_Toc60124555"/>
      <w:r w:rsidRPr="0073011D">
        <w:rPr>
          <w:sz w:val="24"/>
          <w:szCs w:val="24"/>
        </w:rPr>
        <w:t>предварительный отбор участников конкурса</w:t>
      </w:r>
      <w:bookmarkEnd w:id="40"/>
      <w:bookmarkEnd w:id="41"/>
      <w:bookmarkEnd w:id="42"/>
      <w:bookmarkEnd w:id="43"/>
      <w:bookmarkEnd w:id="44"/>
    </w:p>
    <w:p w14:paraId="7344E6DA" w14:textId="77777777" w:rsidR="005C36CA" w:rsidRPr="0073011D" w:rsidRDefault="005C36CA" w:rsidP="004375A0">
      <w:pPr>
        <w:jc w:val="both"/>
      </w:pPr>
    </w:p>
    <w:p w14:paraId="35593F8B" w14:textId="39C919E5" w:rsidR="005C36CA" w:rsidRPr="0073011D" w:rsidRDefault="005C36CA" w:rsidP="004375A0">
      <w:pPr>
        <w:widowControl w:val="0"/>
        <w:tabs>
          <w:tab w:val="left" w:pos="792"/>
        </w:tabs>
        <w:suppressAutoHyphens/>
        <w:ind w:firstLine="567"/>
        <w:jc w:val="both"/>
      </w:pPr>
      <w:r w:rsidRPr="0073011D">
        <w:t>4.1. К заявителю предъявляются следующие требования, в соответствии с которыми проводится предварительный отбор участников конкурса:</w:t>
      </w:r>
    </w:p>
    <w:p w14:paraId="3BE78533" w14:textId="57354F87" w:rsidR="005C36CA" w:rsidRPr="0073011D" w:rsidRDefault="005C36CA" w:rsidP="004375A0">
      <w:pPr>
        <w:widowControl w:val="0"/>
        <w:tabs>
          <w:tab w:val="left" w:pos="1440"/>
        </w:tabs>
        <w:ind w:firstLine="567"/>
        <w:jc w:val="both"/>
      </w:pPr>
      <w:r w:rsidRPr="0073011D">
        <w:t>4.1.1. Заявителем является индивидуальный предприниматель, российское или иностранное юридическое лицо либо действующие без образования юридического лица по договору простого товарищества (договору о совместной деятельности) два и более указанных юридических лица;</w:t>
      </w:r>
    </w:p>
    <w:p w14:paraId="3BEDB6DE" w14:textId="1FAD8AC7" w:rsidR="005C36CA" w:rsidRPr="0073011D" w:rsidRDefault="005C36CA" w:rsidP="004375A0">
      <w:pPr>
        <w:widowControl w:val="0"/>
        <w:tabs>
          <w:tab w:val="left" w:pos="1440"/>
        </w:tabs>
        <w:suppressAutoHyphens/>
        <w:ind w:firstLine="567"/>
        <w:jc w:val="both"/>
      </w:pPr>
      <w:r w:rsidRPr="0073011D">
        <w:t>4.1.2. Отсутствует решение о ликвидации юридического лица – заявителя или о прекращении физическим лицом – заявителем деятельности в качестве индивидуального предпринимателя;</w:t>
      </w:r>
    </w:p>
    <w:p w14:paraId="298D251D" w14:textId="3F4CCD6B" w:rsidR="005C36CA" w:rsidRPr="0073011D" w:rsidRDefault="005C36CA" w:rsidP="004375A0">
      <w:pPr>
        <w:widowControl w:val="0"/>
        <w:tabs>
          <w:tab w:val="left" w:pos="1440"/>
        </w:tabs>
        <w:suppressAutoHyphens/>
        <w:ind w:firstLine="567"/>
        <w:jc w:val="both"/>
      </w:pPr>
      <w:r w:rsidRPr="0073011D">
        <w:t>4.1.3. Отсутствует решение о признании заявителя банкротом или об открытии в отношении него конкурсного производства.</w:t>
      </w:r>
    </w:p>
    <w:p w14:paraId="26D5816F" w14:textId="650424CC" w:rsidR="005C36CA" w:rsidRPr="0073011D" w:rsidRDefault="005C36CA" w:rsidP="004375A0">
      <w:pPr>
        <w:widowControl w:val="0"/>
        <w:suppressAutoHyphens/>
        <w:ind w:firstLine="567"/>
        <w:jc w:val="both"/>
      </w:pPr>
      <w:r w:rsidRPr="0073011D">
        <w:t xml:space="preserve">4.2. В обеспечение исполнения обязательства по заключению концессионного соглашения заявитель вносит задаток в размере и порядке, </w:t>
      </w:r>
      <w:proofErr w:type="gramStart"/>
      <w:r w:rsidRPr="0073011D">
        <w:t>указанных</w:t>
      </w:r>
      <w:proofErr w:type="gramEnd"/>
      <w:r w:rsidRPr="0073011D">
        <w:t xml:space="preserve"> в разделе 13 конкурсной документации.</w:t>
      </w:r>
    </w:p>
    <w:p w14:paraId="67D34621" w14:textId="28230E23" w:rsidR="005C36CA" w:rsidRPr="0073011D" w:rsidRDefault="005C36CA" w:rsidP="004375A0">
      <w:pPr>
        <w:widowControl w:val="0"/>
        <w:suppressAutoHyphens/>
        <w:ind w:firstLine="567"/>
        <w:jc w:val="both"/>
      </w:pPr>
      <w:r w:rsidRPr="0073011D">
        <w:t>4.3. В случае если заявителем выступают действующие без образования юридического лица по договору простого товарищества (договору о совместной деятельности) два и более юридических лица, то требованиям, установленным настоящим разделом, должно соответствовать каждое юридическое лицо – участник указанного простого товарищества.</w:t>
      </w:r>
    </w:p>
    <w:p w14:paraId="2F3652C8" w14:textId="2973256D" w:rsidR="005C36CA" w:rsidRPr="0073011D" w:rsidRDefault="005C36CA" w:rsidP="004375A0">
      <w:pPr>
        <w:widowControl w:val="0"/>
        <w:suppressAutoHyphens/>
        <w:ind w:firstLine="567"/>
        <w:jc w:val="both"/>
      </w:pPr>
      <w:r w:rsidRPr="0073011D">
        <w:rPr>
          <w:rFonts w:eastAsia="Liberation Serif"/>
        </w:rPr>
        <w:t>4</w:t>
      </w:r>
      <w:r w:rsidRPr="0073011D">
        <w:t>.4. Уступка или иная передача прав и обязанностей заявителя или участника конкурса другому лицу либо другому заявителю или участнику конкурса не допускается.</w:t>
      </w:r>
    </w:p>
    <w:p w14:paraId="5212809F" w14:textId="77777777" w:rsidR="005C36CA" w:rsidRPr="0073011D" w:rsidRDefault="005C36CA" w:rsidP="004375A0">
      <w:pPr>
        <w:widowControl w:val="0"/>
        <w:ind w:left="709" w:firstLine="567"/>
        <w:jc w:val="both"/>
      </w:pPr>
    </w:p>
    <w:p w14:paraId="0EA37AF4" w14:textId="689D8F1D" w:rsidR="005C36CA" w:rsidRPr="0073011D" w:rsidRDefault="005C36CA" w:rsidP="004375A0">
      <w:pPr>
        <w:pStyle w:val="10"/>
        <w:spacing w:before="0" w:after="0"/>
        <w:rPr>
          <w:sz w:val="24"/>
          <w:szCs w:val="24"/>
        </w:rPr>
      </w:pPr>
      <w:bookmarkStart w:id="45" w:name="_Toc60108816"/>
      <w:bookmarkStart w:id="46" w:name="_Toc60110018"/>
      <w:bookmarkStart w:id="47" w:name="_Toc60110121"/>
      <w:bookmarkStart w:id="48" w:name="_Toc60124147"/>
      <w:bookmarkStart w:id="49" w:name="_Toc60124556"/>
      <w:r w:rsidRPr="0073011D">
        <w:rPr>
          <w:sz w:val="24"/>
          <w:szCs w:val="24"/>
        </w:rPr>
        <w:t>5. Критерии Конкурса</w:t>
      </w:r>
      <w:bookmarkEnd w:id="45"/>
      <w:bookmarkEnd w:id="46"/>
      <w:bookmarkEnd w:id="47"/>
      <w:bookmarkEnd w:id="48"/>
      <w:bookmarkEnd w:id="49"/>
    </w:p>
    <w:p w14:paraId="30B09A3D" w14:textId="77777777" w:rsidR="005C36CA" w:rsidRPr="0073011D" w:rsidRDefault="005C36CA" w:rsidP="004375A0">
      <w:pPr>
        <w:pStyle w:val="Standard"/>
        <w:autoSpaceDE w:val="0"/>
        <w:ind w:firstLine="567"/>
        <w:jc w:val="both"/>
        <w:rPr>
          <w:rFonts w:eastAsia="Times New Roman" w:cs="Times New Roman"/>
          <w:lang w:val="ru-RU"/>
        </w:rPr>
      </w:pPr>
    </w:p>
    <w:p w14:paraId="0219E776" w14:textId="22C4B354" w:rsidR="005C36CA" w:rsidRPr="0073011D" w:rsidRDefault="005C36CA" w:rsidP="004375A0">
      <w:pPr>
        <w:widowControl w:val="0"/>
        <w:ind w:firstLine="567"/>
        <w:jc w:val="both"/>
        <w:rPr>
          <w:color w:val="000000" w:themeColor="text1"/>
        </w:rPr>
      </w:pPr>
      <w:r w:rsidRPr="0073011D">
        <w:t xml:space="preserve">5.1 Критерии Конкурса и предельные (минимальные и (или) максимальные) значения критериев Конкурса указаны </w:t>
      </w:r>
      <w:r w:rsidRPr="0073011D">
        <w:rPr>
          <w:color w:val="000000" w:themeColor="text1"/>
        </w:rPr>
        <w:t>в Приложении № 5 к конкурсной документации.</w:t>
      </w:r>
    </w:p>
    <w:p w14:paraId="5CD78F06" w14:textId="77777777" w:rsidR="00C9160D" w:rsidRPr="0073011D" w:rsidRDefault="00C9160D" w:rsidP="004375A0">
      <w:pPr>
        <w:ind w:firstLine="567"/>
        <w:contextualSpacing/>
        <w:jc w:val="both"/>
      </w:pPr>
    </w:p>
    <w:p w14:paraId="57F70368" w14:textId="6887C44C" w:rsidR="005C36CA" w:rsidRPr="0073011D" w:rsidRDefault="005C36CA" w:rsidP="004375A0">
      <w:pPr>
        <w:pStyle w:val="10"/>
        <w:spacing w:before="0" w:after="0"/>
        <w:rPr>
          <w:sz w:val="24"/>
          <w:szCs w:val="24"/>
        </w:rPr>
      </w:pPr>
      <w:bookmarkStart w:id="50" w:name="_Toc60108817"/>
      <w:bookmarkStart w:id="51" w:name="_Toc60110019"/>
      <w:bookmarkStart w:id="52" w:name="_Toc60110122"/>
      <w:bookmarkStart w:id="53" w:name="_Toc60124148"/>
      <w:bookmarkStart w:id="54" w:name="_Toc60124557"/>
      <w:r w:rsidRPr="0073011D">
        <w:rPr>
          <w:rFonts w:eastAsia="Times New Roman CYR"/>
          <w:sz w:val="24"/>
          <w:szCs w:val="24"/>
        </w:rPr>
        <w:t xml:space="preserve">6. </w:t>
      </w:r>
      <w:r w:rsidRPr="0073011D">
        <w:rPr>
          <w:sz w:val="24"/>
          <w:szCs w:val="24"/>
        </w:rPr>
        <w:t>Перечень документов и материалов, представляемых</w:t>
      </w:r>
      <w:bookmarkEnd w:id="50"/>
      <w:bookmarkEnd w:id="51"/>
      <w:bookmarkEnd w:id="52"/>
      <w:bookmarkEnd w:id="53"/>
      <w:bookmarkEnd w:id="54"/>
      <w:r w:rsidRPr="0073011D">
        <w:rPr>
          <w:sz w:val="24"/>
          <w:szCs w:val="24"/>
        </w:rPr>
        <w:t xml:space="preserve"> </w:t>
      </w:r>
    </w:p>
    <w:p w14:paraId="3A4A8E1D" w14:textId="277A86E7" w:rsidR="005C36CA" w:rsidRPr="0073011D" w:rsidRDefault="005C36CA" w:rsidP="004375A0">
      <w:pPr>
        <w:pStyle w:val="10"/>
        <w:spacing w:before="0" w:after="0"/>
        <w:rPr>
          <w:sz w:val="24"/>
          <w:szCs w:val="24"/>
        </w:rPr>
      </w:pPr>
      <w:bookmarkStart w:id="55" w:name="_Toc60108818"/>
      <w:bookmarkStart w:id="56" w:name="_Toc60110020"/>
      <w:bookmarkStart w:id="57" w:name="_Toc60110123"/>
      <w:bookmarkStart w:id="58" w:name="_Toc60124149"/>
      <w:bookmarkStart w:id="59" w:name="_Toc60124558"/>
      <w:r w:rsidRPr="0073011D">
        <w:rPr>
          <w:sz w:val="24"/>
          <w:szCs w:val="24"/>
        </w:rPr>
        <w:t>Заявителями и Участниками конкурса</w:t>
      </w:r>
      <w:bookmarkEnd w:id="55"/>
      <w:bookmarkEnd w:id="56"/>
      <w:bookmarkEnd w:id="57"/>
      <w:bookmarkEnd w:id="58"/>
      <w:bookmarkEnd w:id="59"/>
    </w:p>
    <w:p w14:paraId="593AC680" w14:textId="77777777" w:rsidR="005C36CA" w:rsidRPr="0073011D" w:rsidRDefault="005C36CA" w:rsidP="004375A0">
      <w:pPr>
        <w:jc w:val="both"/>
        <w:rPr>
          <w:b/>
          <w:bCs/>
        </w:rPr>
      </w:pPr>
    </w:p>
    <w:p w14:paraId="3EDDFFC8" w14:textId="557E5224" w:rsidR="005C36CA" w:rsidRPr="0073011D" w:rsidRDefault="005C36CA" w:rsidP="004375A0">
      <w:pPr>
        <w:widowControl w:val="0"/>
        <w:suppressAutoHyphens/>
        <w:ind w:firstLine="567"/>
        <w:jc w:val="both"/>
      </w:pPr>
      <w:r w:rsidRPr="0073011D">
        <w:rPr>
          <w:color w:val="000000"/>
        </w:rPr>
        <w:t>6.1. Для участия в предварительном отборе Участников конкурса З</w:t>
      </w:r>
      <w:r w:rsidRPr="0073011D">
        <w:t xml:space="preserve">аявитель представляет в </w:t>
      </w:r>
      <w:r w:rsidR="00EB6F71" w:rsidRPr="0073011D">
        <w:t>к</w:t>
      </w:r>
      <w:r w:rsidRPr="0073011D">
        <w:t>онкурсную комиссию следующие документы и материалы:</w:t>
      </w:r>
    </w:p>
    <w:p w14:paraId="65AA68FB" w14:textId="7E64C95A" w:rsidR="005C36CA" w:rsidRPr="0073011D" w:rsidRDefault="005C36CA" w:rsidP="004375A0">
      <w:pPr>
        <w:widowControl w:val="0"/>
        <w:suppressAutoHyphens/>
        <w:ind w:firstLine="567"/>
        <w:jc w:val="both"/>
      </w:pPr>
      <w:r w:rsidRPr="0073011D">
        <w:t xml:space="preserve">6.1.1. </w:t>
      </w:r>
      <w:r w:rsidR="00EB6F71" w:rsidRPr="0073011D">
        <w:t>з</w:t>
      </w:r>
      <w:r w:rsidRPr="0073011D">
        <w:t xml:space="preserve">аявка, составленная в соответствии с требованиями, указанными в разделе 8 </w:t>
      </w:r>
      <w:r w:rsidR="00EB6F71" w:rsidRPr="0073011D">
        <w:t>к</w:t>
      </w:r>
      <w:r w:rsidRPr="0073011D">
        <w:t xml:space="preserve">онкурсной документации; </w:t>
      </w:r>
    </w:p>
    <w:p w14:paraId="558A5068" w14:textId="5A2EF5BD" w:rsidR="005C36CA" w:rsidRPr="0073011D" w:rsidRDefault="005C36CA" w:rsidP="004375A0">
      <w:pPr>
        <w:widowControl w:val="0"/>
        <w:suppressAutoHyphens/>
        <w:ind w:firstLine="567"/>
        <w:jc w:val="both"/>
      </w:pPr>
      <w:r w:rsidRPr="0073011D">
        <w:t xml:space="preserve">6.1.2. </w:t>
      </w:r>
      <w:r w:rsidR="00EB6F71" w:rsidRPr="0073011D">
        <w:t>у</w:t>
      </w:r>
      <w:r w:rsidRPr="0073011D">
        <w:t xml:space="preserve">достоверенные подписью и печатью </w:t>
      </w:r>
      <w:r w:rsidR="00EB6F71" w:rsidRPr="0073011D">
        <w:t>з</w:t>
      </w:r>
      <w:r w:rsidRPr="0073011D">
        <w:t>аявителя сведения о заявителе:</w:t>
      </w:r>
      <w:r w:rsidRPr="0073011D">
        <w:rPr>
          <w:rFonts w:eastAsia="Times New Roman CYR"/>
        </w:rPr>
        <w:t xml:space="preserve"> организационно-правовая форма, наименование, адрес фактического местоположения, почтовый адрес, номер контактного телефона, </w:t>
      </w:r>
      <w:r w:rsidRPr="0073011D">
        <w:t>реквизиты расчетного счета Заявителя</w:t>
      </w:r>
      <w:r w:rsidRPr="0073011D">
        <w:rPr>
          <w:rFonts w:eastAsia="Times New Roman CYR"/>
        </w:rPr>
        <w:t>.</w:t>
      </w:r>
    </w:p>
    <w:p w14:paraId="363B7CD9" w14:textId="65F267AE" w:rsidR="005C36CA" w:rsidRPr="0073011D" w:rsidRDefault="005C36CA" w:rsidP="004375A0">
      <w:pPr>
        <w:widowControl w:val="0"/>
        <w:suppressAutoHyphens/>
        <w:ind w:firstLine="567"/>
        <w:jc w:val="both"/>
      </w:pPr>
      <w:proofErr w:type="gramStart"/>
      <w:r w:rsidRPr="0073011D">
        <w:t xml:space="preserve">6.1.3. </w:t>
      </w:r>
      <w:r w:rsidR="00EB6F71" w:rsidRPr="0073011D">
        <w:t>д</w:t>
      </w:r>
      <w:r w:rsidRPr="0073011D">
        <w:t>ля индивидуального предпринимателя или российского юридического лица – оригинал или заверенная надлежащим образом копия выписки из Единого государственного реестра юридических лиц (индивидуальных предпринимателей) (далее – ЕГРЮЛ), для иностранного юридического лица – оригинал или копия документа, подтверждающего надлежащую регистрацию органом публичной власти создания, реорганизации указанного юридического лица, внесения изменений в его учредительные документы и иных подлежащих регистрации действий, надлежащим образом удостоверенный и имеющий</w:t>
      </w:r>
      <w:proofErr w:type="gramEnd"/>
      <w:r w:rsidRPr="0073011D">
        <w:t xml:space="preserve"> в качестве приложения заверенный перевод на русский язык указанного документа. При этом дата выдачи выписки или иного документа, указанного в настоящем подпункте, должна быть не ранее чем за шесть месяцев до дня опубликования сообщения о проведении Конкурса;</w:t>
      </w:r>
    </w:p>
    <w:p w14:paraId="23316D38" w14:textId="7058F4D7" w:rsidR="005C36CA" w:rsidRPr="0073011D" w:rsidRDefault="00EB6F71" w:rsidP="004375A0">
      <w:pPr>
        <w:widowControl w:val="0"/>
        <w:suppressAutoHyphens/>
        <w:ind w:firstLine="567"/>
        <w:jc w:val="both"/>
      </w:pPr>
      <w:proofErr w:type="gramStart"/>
      <w:r w:rsidRPr="0073011D">
        <w:t>6.1.4. д</w:t>
      </w:r>
      <w:r w:rsidR="005C36CA" w:rsidRPr="0073011D">
        <w:t xml:space="preserve">ля юридического лица – оригиналы или заверенные надлежащим образом </w:t>
      </w:r>
      <w:r w:rsidR="005C36CA" w:rsidRPr="0073011D">
        <w:lastRenderedPageBreak/>
        <w:t>копии документов, подтверждающих полномочия лица, подписавшего Заявку, на осуществление им действий от имени Заявителя: решение о назначении на должность единоличного исполнительного органа, протокол (выписка из протокола) об избрании (назначении) на должность, договор о передаче полномочий единственного исполнительного органа, доверенность, выданная Заявителем, лицу, подписавшему заявку, и (или) иные документы;</w:t>
      </w:r>
      <w:proofErr w:type="gramEnd"/>
    </w:p>
    <w:p w14:paraId="3A37D5C3" w14:textId="0F5EC52F" w:rsidR="005C36CA" w:rsidRPr="0073011D" w:rsidRDefault="005C36CA" w:rsidP="004375A0">
      <w:pPr>
        <w:widowControl w:val="0"/>
        <w:suppressAutoHyphens/>
        <w:ind w:firstLine="567"/>
        <w:jc w:val="both"/>
      </w:pPr>
      <w:r w:rsidRPr="0073011D">
        <w:t xml:space="preserve">6.1.5. </w:t>
      </w:r>
      <w:r w:rsidR="00EB6F71" w:rsidRPr="0073011D">
        <w:t>з</w:t>
      </w:r>
      <w:r w:rsidRPr="0073011D">
        <w:t xml:space="preserve">аверенные надлежащим образом копии учредительных и регистрационных документов </w:t>
      </w:r>
      <w:r w:rsidR="00EB6F71" w:rsidRPr="0073011D">
        <w:t>з</w:t>
      </w:r>
      <w:r w:rsidRPr="0073011D">
        <w:t>аявителя: устав юридического лица, свидетельство о государственной регистрации, свидетельство о постановке на налоговый учет, свидетельство о внесении записи в ЕГРЮЛ;</w:t>
      </w:r>
    </w:p>
    <w:p w14:paraId="0B105A35" w14:textId="3A3A1D25" w:rsidR="005C36CA" w:rsidRPr="0073011D" w:rsidRDefault="005C36CA" w:rsidP="004375A0">
      <w:pPr>
        <w:widowControl w:val="0"/>
        <w:tabs>
          <w:tab w:val="left" w:pos="1418"/>
        </w:tabs>
        <w:suppressAutoHyphens/>
        <w:ind w:firstLine="567"/>
        <w:jc w:val="both"/>
      </w:pPr>
      <w:r w:rsidRPr="0073011D">
        <w:t xml:space="preserve">6.1.6. </w:t>
      </w:r>
      <w:r w:rsidR="00EB6F71" w:rsidRPr="0073011D">
        <w:t>о</w:t>
      </w:r>
      <w:r w:rsidRPr="0073011D">
        <w:t>ригиналы или заверенные надлежащим образом копи</w:t>
      </w:r>
      <w:r w:rsidR="00EB6F71" w:rsidRPr="0073011D">
        <w:t>и решений об одобрении сделок – к</w:t>
      </w:r>
      <w:r w:rsidRPr="0073011D">
        <w:t>онцессионного соглашения, если такое одобрение требуется в соответствии с законодательством Российской Федерации;</w:t>
      </w:r>
    </w:p>
    <w:p w14:paraId="0D6157DB" w14:textId="6A13BCC3" w:rsidR="005C36CA" w:rsidRPr="0073011D" w:rsidRDefault="005C36CA" w:rsidP="004375A0">
      <w:pPr>
        <w:widowControl w:val="0"/>
        <w:suppressAutoHyphens/>
        <w:ind w:firstLine="567"/>
        <w:jc w:val="both"/>
      </w:pPr>
      <w:r w:rsidRPr="0073011D">
        <w:t xml:space="preserve">6.2. Участник конкурса представляет в </w:t>
      </w:r>
      <w:r w:rsidR="00EB6F71" w:rsidRPr="0073011D">
        <w:t>к</w:t>
      </w:r>
      <w:r w:rsidRPr="0073011D">
        <w:t>онкурсную комиссию:</w:t>
      </w:r>
    </w:p>
    <w:p w14:paraId="6A7433AA" w14:textId="4F63AED7" w:rsidR="005C36CA" w:rsidRPr="0073011D" w:rsidRDefault="005C36CA" w:rsidP="004375A0">
      <w:pPr>
        <w:widowControl w:val="0"/>
        <w:tabs>
          <w:tab w:val="left" w:pos="1418"/>
        </w:tabs>
        <w:suppressAutoHyphens/>
        <w:ind w:firstLine="567"/>
        <w:jc w:val="both"/>
      </w:pPr>
      <w:r w:rsidRPr="0073011D">
        <w:t xml:space="preserve">6.2.1. </w:t>
      </w:r>
      <w:r w:rsidR="00EB6F71" w:rsidRPr="0073011D">
        <w:t>к</w:t>
      </w:r>
      <w:r w:rsidRPr="0073011D">
        <w:t xml:space="preserve">онкурсное предложение в двух экземплярах (оригинал и копия) по форме, согласно </w:t>
      </w:r>
      <w:r w:rsidRPr="0073011D">
        <w:rPr>
          <w:color w:val="000000" w:themeColor="text1"/>
        </w:rPr>
        <w:t xml:space="preserve">Приложению № </w:t>
      </w:r>
      <w:r w:rsidR="00EB6F71" w:rsidRPr="0073011D">
        <w:rPr>
          <w:color w:val="000000" w:themeColor="text1"/>
        </w:rPr>
        <w:t>6</w:t>
      </w:r>
      <w:r w:rsidRPr="0073011D">
        <w:rPr>
          <w:color w:val="000000" w:themeColor="text1"/>
        </w:rPr>
        <w:t xml:space="preserve"> к</w:t>
      </w:r>
      <w:r w:rsidRPr="0073011D">
        <w:t xml:space="preserve"> Конкурсной документации;</w:t>
      </w:r>
    </w:p>
    <w:p w14:paraId="06EEE910" w14:textId="60983072" w:rsidR="005C36CA" w:rsidRPr="0073011D" w:rsidRDefault="005C36CA" w:rsidP="004375A0">
      <w:pPr>
        <w:widowControl w:val="0"/>
        <w:ind w:left="142" w:firstLine="567"/>
        <w:jc w:val="both"/>
      </w:pPr>
      <w:r w:rsidRPr="0073011D">
        <w:t>6.2.2. документы и материалы, подтвер</w:t>
      </w:r>
      <w:r w:rsidR="00EB6F71" w:rsidRPr="0073011D">
        <w:t>ждающие возможность достижения у</w:t>
      </w:r>
      <w:r w:rsidRPr="0073011D">
        <w:t xml:space="preserve">частником конкурса значений </w:t>
      </w:r>
      <w:r w:rsidR="00EB6F71" w:rsidRPr="0073011D">
        <w:t>к</w:t>
      </w:r>
      <w:r w:rsidRPr="0073011D">
        <w:t>рит</w:t>
      </w:r>
      <w:r w:rsidR="00EB6F71" w:rsidRPr="0073011D">
        <w:t>ериев конкурса, указанных им в к</w:t>
      </w:r>
      <w:r w:rsidRPr="0073011D">
        <w:t>онкурсном предложении:</w:t>
      </w:r>
    </w:p>
    <w:p w14:paraId="49876180" w14:textId="7228B6CB" w:rsidR="00EB6F71" w:rsidRPr="0073011D" w:rsidRDefault="00EB6F71" w:rsidP="004375A0">
      <w:pPr>
        <w:widowControl w:val="0"/>
        <w:ind w:left="142" w:firstLine="567"/>
        <w:jc w:val="both"/>
        <w:rPr>
          <w:rFonts w:eastAsia="Times New Roman CYR"/>
        </w:rPr>
      </w:pPr>
      <w:r w:rsidRPr="0073011D">
        <w:t xml:space="preserve">1. </w:t>
      </w:r>
      <w:r w:rsidRPr="0073011D">
        <w:rPr>
          <w:rFonts w:eastAsia="Times New Roman CYR"/>
        </w:rPr>
        <w:t>перечень мероприятий по реконструкции Объекта Соглашения, с описанием основных характеристик этих мероприятий;</w:t>
      </w:r>
    </w:p>
    <w:p w14:paraId="1EF97545" w14:textId="08B00F03" w:rsidR="00EB6F71" w:rsidRPr="0073011D" w:rsidRDefault="00EB6F71" w:rsidP="004375A0">
      <w:pPr>
        <w:widowControl w:val="0"/>
        <w:ind w:left="142" w:firstLine="567"/>
        <w:jc w:val="both"/>
        <w:rPr>
          <w:rFonts w:eastAsia="Times New Roman CYR"/>
        </w:rPr>
      </w:pPr>
      <w:r w:rsidRPr="0073011D">
        <w:rPr>
          <w:rFonts w:eastAsia="Times New Roman CYR"/>
        </w:rPr>
        <w:t>2. календарный график проведения соответствующих мероприятий;</w:t>
      </w:r>
    </w:p>
    <w:p w14:paraId="653C9EF5" w14:textId="172FD371" w:rsidR="00EB6F71" w:rsidRPr="0073011D" w:rsidRDefault="00EB6F71" w:rsidP="004375A0">
      <w:pPr>
        <w:widowControl w:val="0"/>
        <w:ind w:left="142" w:firstLine="567"/>
        <w:jc w:val="both"/>
      </w:pPr>
      <w:r w:rsidRPr="0073011D">
        <w:rPr>
          <w:rFonts w:eastAsia="Times New Roman CYR"/>
        </w:rPr>
        <w:t>3. технико-экономические расчеты и обоснования</w:t>
      </w:r>
      <w:r w:rsidRPr="0073011D">
        <w:t>.</w:t>
      </w:r>
    </w:p>
    <w:p w14:paraId="5A2AB2D3" w14:textId="07A4C864" w:rsidR="005C36CA" w:rsidRPr="0073011D" w:rsidRDefault="005C36CA" w:rsidP="004375A0">
      <w:pPr>
        <w:widowControl w:val="0"/>
        <w:ind w:left="142" w:firstLine="567"/>
        <w:jc w:val="both"/>
      </w:pPr>
      <w:r w:rsidRPr="0073011D">
        <w:t xml:space="preserve">6.2.3. удостоверенную подписью и печатью </w:t>
      </w:r>
      <w:r w:rsidR="00EB6F71" w:rsidRPr="0073011D">
        <w:t>у</w:t>
      </w:r>
      <w:r w:rsidRPr="0073011D">
        <w:t>частника конкурса опись документов и материалов, представленных им для участия в Конкурсе, в двух экземплярах (оригинал и копия);</w:t>
      </w:r>
    </w:p>
    <w:p w14:paraId="331B2198" w14:textId="742A2FBB" w:rsidR="005C36CA" w:rsidRPr="0073011D" w:rsidRDefault="005C36CA" w:rsidP="004375A0">
      <w:pPr>
        <w:widowControl w:val="0"/>
        <w:suppressAutoHyphens/>
        <w:ind w:firstLine="567"/>
        <w:jc w:val="both"/>
      </w:pPr>
      <w:r w:rsidRPr="0073011D">
        <w:t xml:space="preserve">6.3. </w:t>
      </w:r>
      <w:proofErr w:type="gramStart"/>
      <w:r w:rsidRPr="0073011D">
        <w:t xml:space="preserve">В случае если </w:t>
      </w:r>
      <w:r w:rsidR="00EB6F71" w:rsidRPr="0073011D">
        <w:t>з</w:t>
      </w:r>
      <w:r w:rsidRPr="0073011D">
        <w:t>аявител</w:t>
      </w:r>
      <w:r w:rsidR="00EB6F71" w:rsidRPr="0073011D">
        <w:t>ем или у</w:t>
      </w:r>
      <w:r w:rsidRPr="0073011D">
        <w:t>частником конкурса выступают действующие без образования юридического лица по договору простого товарищества (договору о совместной деятельности) двух и более юридических лица, то документы и материалы, указанные в пунктах 6.1.2. – 6.1.6.</w:t>
      </w:r>
      <w:r w:rsidR="00EB6F71" w:rsidRPr="0073011D">
        <w:t>,</w:t>
      </w:r>
      <w:r w:rsidRPr="0073011D">
        <w:t xml:space="preserve"> 6.2.3., </w:t>
      </w:r>
      <w:r w:rsidR="00EB6F71" w:rsidRPr="0073011D">
        <w:t>к</w:t>
      </w:r>
      <w:r w:rsidRPr="0073011D">
        <w:t xml:space="preserve">онкурсной документации, представляет каждое из указанных юридических лиц, а документы, указанные в пункте 6.1.1., 6.2.1., 6.2.2., </w:t>
      </w:r>
      <w:r w:rsidR="00EB6F71" w:rsidRPr="0073011D">
        <w:t>к</w:t>
      </w:r>
      <w:r w:rsidRPr="0073011D">
        <w:t>онкурсной документации, – одно из указанных юридических лиц.</w:t>
      </w:r>
      <w:proofErr w:type="gramEnd"/>
    </w:p>
    <w:p w14:paraId="69733320" w14:textId="77777777" w:rsidR="005C36CA" w:rsidRPr="0073011D" w:rsidRDefault="005C36CA" w:rsidP="004375A0">
      <w:pPr>
        <w:ind w:firstLine="567"/>
        <w:contextualSpacing/>
        <w:jc w:val="both"/>
      </w:pPr>
    </w:p>
    <w:p w14:paraId="7F924066" w14:textId="3EF2A401" w:rsidR="00EB6F71" w:rsidRPr="0073011D" w:rsidRDefault="00EB6F71" w:rsidP="004375A0">
      <w:pPr>
        <w:pStyle w:val="10"/>
        <w:spacing w:before="0" w:after="0"/>
        <w:rPr>
          <w:sz w:val="24"/>
          <w:szCs w:val="24"/>
        </w:rPr>
      </w:pPr>
      <w:bookmarkStart w:id="60" w:name="_Toc60108819"/>
      <w:bookmarkStart w:id="61" w:name="_Toc60110021"/>
      <w:bookmarkStart w:id="62" w:name="_Toc60110124"/>
      <w:bookmarkStart w:id="63" w:name="_Toc60124150"/>
      <w:bookmarkStart w:id="64" w:name="_Toc60124559"/>
      <w:r w:rsidRPr="0073011D">
        <w:rPr>
          <w:rFonts w:eastAsia="Times New Roman CYR"/>
          <w:sz w:val="24"/>
          <w:szCs w:val="24"/>
        </w:rPr>
        <w:t xml:space="preserve">7. </w:t>
      </w:r>
      <w:r w:rsidRPr="0073011D">
        <w:rPr>
          <w:sz w:val="24"/>
          <w:szCs w:val="24"/>
        </w:rPr>
        <w:t>Сообщение о проведении Конкурса</w:t>
      </w:r>
      <w:bookmarkEnd w:id="60"/>
      <w:bookmarkEnd w:id="61"/>
      <w:bookmarkEnd w:id="62"/>
      <w:bookmarkEnd w:id="63"/>
      <w:bookmarkEnd w:id="64"/>
    </w:p>
    <w:p w14:paraId="28BD92C6" w14:textId="77777777" w:rsidR="00EB6F71" w:rsidRPr="0073011D" w:rsidRDefault="00EB6F71" w:rsidP="004375A0">
      <w:pPr>
        <w:ind w:firstLine="567"/>
        <w:jc w:val="both"/>
        <w:rPr>
          <w:b/>
        </w:rPr>
      </w:pPr>
    </w:p>
    <w:p w14:paraId="0BB48A61" w14:textId="107599CC" w:rsidR="00EB6F71" w:rsidRPr="0073011D" w:rsidRDefault="00EB6F71" w:rsidP="004375A0">
      <w:pPr>
        <w:ind w:firstLine="567"/>
        <w:jc w:val="both"/>
      </w:pPr>
      <w:r w:rsidRPr="0073011D">
        <w:t xml:space="preserve">7.1. </w:t>
      </w:r>
      <w:proofErr w:type="gramStart"/>
      <w:r w:rsidRPr="0073011D">
        <w:t xml:space="preserve">Сообщение о проведении конкурса подлежит размещению на </w:t>
      </w:r>
      <w:r w:rsidR="008F3C41" w:rsidRPr="0073011D">
        <w:rPr>
          <w:rFonts w:eastAsia="Times New Roman CYR"/>
          <w:color w:val="000000"/>
        </w:rPr>
        <w:t xml:space="preserve">официальном сайте Российской Федерации </w:t>
      </w:r>
      <w:r w:rsidR="008F3C41" w:rsidRPr="0073011D">
        <w:rPr>
          <w:color w:val="000000"/>
        </w:rPr>
        <w:t xml:space="preserve">в информационно-телекоммуникационной сети Интернет для размещения информации о проведении торгов – </w:t>
      </w:r>
      <w:r w:rsidR="008F3C41" w:rsidRPr="0073011D">
        <w:t>www.torgi.gov.ru</w:t>
      </w:r>
      <w:r w:rsidR="008F3C41" w:rsidRPr="0073011D">
        <w:rPr>
          <w:color w:val="000000"/>
        </w:rPr>
        <w:t xml:space="preserve"> и официальном сайте Боготольского района </w:t>
      </w:r>
      <w:r w:rsidR="008F3C41" w:rsidRPr="0073011D">
        <w:rPr>
          <w:rFonts w:eastAsia="Calibri"/>
        </w:rPr>
        <w:t xml:space="preserve">в информационно-телекоммуникационной сети Интернет – </w:t>
      </w:r>
      <w:r w:rsidR="008F3C41" w:rsidRPr="0073011D">
        <w:t>www.bogotol-r.ru</w:t>
      </w:r>
      <w:r w:rsidRPr="0073011D">
        <w:t>, а также</w:t>
      </w:r>
      <w:r w:rsidR="008F3C41" w:rsidRPr="0073011D">
        <w:t xml:space="preserve"> подлежит опубликованию в периодическом печатном издании «Официальный вестник Боготольского района» и периодическом печатном издании газета «Земля боготольская», </w:t>
      </w:r>
      <w:r w:rsidRPr="0073011D">
        <w:t xml:space="preserve">не </w:t>
      </w:r>
      <w:r w:rsidRPr="0073011D">
        <w:rPr>
          <w:color w:val="000000"/>
        </w:rPr>
        <w:t>позднее, чем за</w:t>
      </w:r>
      <w:proofErr w:type="gramEnd"/>
      <w:r w:rsidRPr="0073011D">
        <w:rPr>
          <w:color w:val="000000"/>
        </w:rPr>
        <w:t xml:space="preserve"> 30 рабочих дней до о</w:t>
      </w:r>
      <w:r w:rsidRPr="0073011D">
        <w:t>кончания срока приема заявок на участие в конкурсе.</w:t>
      </w:r>
    </w:p>
    <w:p w14:paraId="282D538D" w14:textId="53A61AB9" w:rsidR="00EB6F71" w:rsidRPr="0073011D" w:rsidRDefault="00EB6F71" w:rsidP="004375A0">
      <w:pPr>
        <w:ind w:firstLine="567"/>
        <w:jc w:val="both"/>
      </w:pPr>
    </w:p>
    <w:p w14:paraId="6DEB176B" w14:textId="0C32FF41" w:rsidR="00EB6F71" w:rsidRPr="0073011D" w:rsidRDefault="00EB6F71" w:rsidP="004375A0">
      <w:pPr>
        <w:pStyle w:val="10"/>
        <w:spacing w:before="0" w:after="0"/>
        <w:rPr>
          <w:sz w:val="24"/>
          <w:szCs w:val="24"/>
        </w:rPr>
      </w:pPr>
      <w:bookmarkStart w:id="65" w:name="__RefHeading___Toc420510606"/>
      <w:bookmarkStart w:id="66" w:name="_Toc60108820"/>
      <w:bookmarkStart w:id="67" w:name="_Toc60110022"/>
      <w:bookmarkStart w:id="68" w:name="_Toc60110125"/>
      <w:bookmarkStart w:id="69" w:name="_Toc60124151"/>
      <w:bookmarkStart w:id="70" w:name="_Toc60124560"/>
      <w:bookmarkEnd w:id="65"/>
      <w:r w:rsidRPr="0073011D">
        <w:rPr>
          <w:sz w:val="24"/>
          <w:szCs w:val="24"/>
        </w:rPr>
        <w:t>8. Порядок представления Заявок и предъявляемые к ним требования</w:t>
      </w:r>
      <w:bookmarkEnd w:id="66"/>
      <w:bookmarkEnd w:id="67"/>
      <w:bookmarkEnd w:id="68"/>
      <w:bookmarkEnd w:id="69"/>
      <w:bookmarkEnd w:id="70"/>
    </w:p>
    <w:p w14:paraId="6EEE63D9" w14:textId="77777777" w:rsidR="00EB6F71" w:rsidRPr="0073011D" w:rsidRDefault="00EB6F71" w:rsidP="004375A0">
      <w:pPr>
        <w:ind w:firstLine="567"/>
        <w:jc w:val="both"/>
      </w:pPr>
    </w:p>
    <w:p w14:paraId="4A795EF6" w14:textId="0E0FCE47" w:rsidR="00EB6F71" w:rsidRPr="0073011D" w:rsidRDefault="00EB6F71" w:rsidP="004375A0">
      <w:pPr>
        <w:ind w:firstLine="567"/>
        <w:jc w:val="both"/>
      </w:pPr>
      <w:r w:rsidRPr="0073011D">
        <w:t xml:space="preserve">8.1. Заявки должны отвечать требованиям, установленным к таким </w:t>
      </w:r>
      <w:r w:rsidR="008F3C41" w:rsidRPr="0073011D">
        <w:t>з</w:t>
      </w:r>
      <w:r w:rsidRPr="0073011D">
        <w:t xml:space="preserve">аявкам </w:t>
      </w:r>
      <w:r w:rsidR="008F3C41" w:rsidRPr="0073011D">
        <w:t>к</w:t>
      </w:r>
      <w:r w:rsidRPr="0073011D">
        <w:t>онкурсной документацией, и содержать документ</w:t>
      </w:r>
      <w:r w:rsidR="008F3C41" w:rsidRPr="0073011D">
        <w:t>ы и материалы, предусмотренные к</w:t>
      </w:r>
      <w:r w:rsidRPr="0073011D">
        <w:t>онкурсной документацией</w:t>
      </w:r>
      <w:r w:rsidR="008F3C41" w:rsidRPr="0073011D">
        <w:t xml:space="preserve"> и подтверждающие соответствие з</w:t>
      </w:r>
      <w:r w:rsidRPr="0073011D">
        <w:t>аявителе</w:t>
      </w:r>
      <w:r w:rsidR="008F3C41" w:rsidRPr="0073011D">
        <w:t>й требованиям, предъявляемым к у</w:t>
      </w:r>
      <w:r w:rsidRPr="0073011D">
        <w:t>частникам конкурса.</w:t>
      </w:r>
    </w:p>
    <w:p w14:paraId="2D3CE932" w14:textId="07E3658E" w:rsidR="00EB6F71" w:rsidRPr="0073011D" w:rsidRDefault="00EB6F71" w:rsidP="004375A0">
      <w:pPr>
        <w:ind w:firstLine="567"/>
        <w:jc w:val="both"/>
      </w:pPr>
      <w:proofErr w:type="gramStart"/>
      <w:r w:rsidRPr="0073011D">
        <w:t xml:space="preserve">Заявка оформляется на русском языке в письменной произвольной форме в двух экземплярах (оригинал и копия), каждый из которых удостоверяется подписью </w:t>
      </w:r>
      <w:r w:rsidR="008F3C41" w:rsidRPr="0073011D">
        <w:t>з</w:t>
      </w:r>
      <w:r w:rsidRPr="0073011D">
        <w:t xml:space="preserve">аявителя, </w:t>
      </w:r>
      <w:r w:rsidRPr="0073011D">
        <w:lastRenderedPageBreak/>
        <w:t xml:space="preserve">и представляется в </w:t>
      </w:r>
      <w:r w:rsidR="008F3C41" w:rsidRPr="0073011D">
        <w:t>к</w:t>
      </w:r>
      <w:r w:rsidRPr="0073011D">
        <w:t xml:space="preserve">онкурсную комиссию в отдельном запечатанном конверте лично </w:t>
      </w:r>
      <w:r w:rsidR="008F3C41" w:rsidRPr="0073011D">
        <w:t>з</w:t>
      </w:r>
      <w:r w:rsidRPr="0073011D">
        <w:t>аявителем либо его представителем по доверенности на осуществление действий от имени участника конкурса, заверенной печатью участника конкурса (при наличии печати) и подписанной руководителем (для юридического лица) или уполномоченным руководителем</w:t>
      </w:r>
      <w:proofErr w:type="gramEnd"/>
      <w:r w:rsidRPr="0073011D">
        <w:t xml:space="preserve"> лицом.</w:t>
      </w:r>
    </w:p>
    <w:p w14:paraId="14CAF73D" w14:textId="4D32235A" w:rsidR="00EB6F71" w:rsidRPr="0073011D" w:rsidRDefault="00EB6F71" w:rsidP="004375A0">
      <w:pPr>
        <w:widowControl w:val="0"/>
        <w:tabs>
          <w:tab w:val="num" w:pos="0"/>
        </w:tabs>
        <w:suppressAutoHyphens/>
        <w:ind w:firstLine="567"/>
        <w:jc w:val="both"/>
      </w:pPr>
      <w:r w:rsidRPr="0073011D">
        <w:t xml:space="preserve">8.2. Копия </w:t>
      </w:r>
      <w:r w:rsidR="008F3C41" w:rsidRPr="0073011D">
        <w:t>з</w:t>
      </w:r>
      <w:r w:rsidRPr="0073011D">
        <w:t xml:space="preserve">аявки должна соответствовать оригиналу </w:t>
      </w:r>
      <w:r w:rsidR="008F3C41" w:rsidRPr="0073011D">
        <w:t>з</w:t>
      </w:r>
      <w:r w:rsidRPr="0073011D">
        <w:t xml:space="preserve">аявки по составу документов и материалов. В случае расхождений </w:t>
      </w:r>
      <w:r w:rsidR="008F3C41" w:rsidRPr="0073011D">
        <w:t>конкурсная комиссия и К</w:t>
      </w:r>
      <w:r w:rsidRPr="0073011D">
        <w:t>онцедент следуют оригиналу.</w:t>
      </w:r>
    </w:p>
    <w:p w14:paraId="497B8AFE" w14:textId="612946EF" w:rsidR="00EB6F71" w:rsidRPr="0073011D" w:rsidRDefault="00EB6F71" w:rsidP="004375A0">
      <w:pPr>
        <w:widowControl w:val="0"/>
        <w:tabs>
          <w:tab w:val="num" w:pos="0"/>
        </w:tabs>
        <w:suppressAutoHyphens/>
        <w:ind w:firstLine="567"/>
        <w:jc w:val="both"/>
      </w:pPr>
      <w:r w:rsidRPr="0073011D">
        <w:t>8.3. Документы представляются в прошитом, скрепленном печатью (при ее наличии) и подписью</w:t>
      </w:r>
      <w:r w:rsidR="008F3C41" w:rsidRPr="0073011D">
        <w:t xml:space="preserve"> уполномоченного представителя з</w:t>
      </w:r>
      <w:r w:rsidRPr="0073011D">
        <w:t xml:space="preserve">аявителя виде с указанием на обороте последнего листа </w:t>
      </w:r>
      <w:r w:rsidR="008F3C41" w:rsidRPr="0073011D">
        <w:t>з</w:t>
      </w:r>
      <w:r w:rsidRPr="0073011D">
        <w:t>аявки количества страниц.</w:t>
      </w:r>
    </w:p>
    <w:p w14:paraId="23901614" w14:textId="0E6FDDF7" w:rsidR="00EB6F71" w:rsidRPr="0073011D" w:rsidRDefault="008F3C41" w:rsidP="004375A0">
      <w:pPr>
        <w:widowControl w:val="0"/>
        <w:tabs>
          <w:tab w:val="num" w:pos="0"/>
        </w:tabs>
        <w:suppressAutoHyphens/>
        <w:ind w:firstLine="567"/>
        <w:jc w:val="both"/>
      </w:pPr>
      <w:r w:rsidRPr="0073011D">
        <w:t>8.4. К з</w:t>
      </w:r>
      <w:r w:rsidR="00EB6F71" w:rsidRPr="0073011D">
        <w:t>аявке прила</w:t>
      </w:r>
      <w:r w:rsidRPr="0073011D">
        <w:t>гается удостоверенная подписью з</w:t>
      </w:r>
      <w:r w:rsidR="00EB6F71" w:rsidRPr="0073011D">
        <w:t>аявителя опись представленных им документов и материалов, оригинал кото</w:t>
      </w:r>
      <w:r w:rsidRPr="0073011D">
        <w:t>рой остается в к</w:t>
      </w:r>
      <w:r w:rsidR="00EB6F71" w:rsidRPr="0073011D">
        <w:t xml:space="preserve">онкурсной комиссии, копия - у </w:t>
      </w:r>
      <w:r w:rsidRPr="0073011D">
        <w:t>з</w:t>
      </w:r>
      <w:r w:rsidR="00EB6F71" w:rsidRPr="0073011D">
        <w:t xml:space="preserve">аявителя. Опись документов и материалов </w:t>
      </w:r>
      <w:r w:rsidRPr="0073011D">
        <w:t>з</w:t>
      </w:r>
      <w:r w:rsidR="00EB6F71" w:rsidRPr="0073011D">
        <w:t xml:space="preserve">аявки не </w:t>
      </w:r>
      <w:proofErr w:type="spellStart"/>
      <w:r w:rsidR="00EB6F71" w:rsidRPr="0073011D">
        <w:t>сброшюровывается</w:t>
      </w:r>
      <w:proofErr w:type="spellEnd"/>
      <w:r w:rsidR="00EB6F71" w:rsidRPr="0073011D">
        <w:t xml:space="preserve"> с материалами и документами </w:t>
      </w:r>
      <w:r w:rsidRPr="0073011D">
        <w:t>з</w:t>
      </w:r>
      <w:r w:rsidR="00EB6F71" w:rsidRPr="0073011D">
        <w:t xml:space="preserve">аявки. Опись документов и материалов </w:t>
      </w:r>
      <w:r w:rsidRPr="0073011D">
        <w:t>з</w:t>
      </w:r>
      <w:r w:rsidR="00EB6F71" w:rsidRPr="0073011D">
        <w:t>аявки также представляется в количестве двух экземпляров (оригинал и копия).</w:t>
      </w:r>
    </w:p>
    <w:p w14:paraId="69ABD501" w14:textId="0B49D358" w:rsidR="00EB6F71" w:rsidRPr="0073011D" w:rsidRDefault="00EB6F71" w:rsidP="004375A0">
      <w:pPr>
        <w:widowControl w:val="0"/>
        <w:tabs>
          <w:tab w:val="num" w:pos="0"/>
        </w:tabs>
        <w:suppressAutoHyphens/>
        <w:ind w:firstLine="567"/>
        <w:jc w:val="both"/>
      </w:pPr>
      <w:r w:rsidRPr="0073011D">
        <w:t xml:space="preserve">8.5. Заявки представляются в </w:t>
      </w:r>
      <w:r w:rsidR="008F3C41" w:rsidRPr="0073011D">
        <w:t>к</w:t>
      </w:r>
      <w:r w:rsidRPr="0073011D">
        <w:t>онкурсную комиссию в запечатанных конвертах с пометкой «</w:t>
      </w:r>
      <w:r w:rsidR="008F3C41" w:rsidRPr="0073011D">
        <w:t>ЗАЯВКА НА УЧАСТИЕ В КОНКУРСЕ НА ПРАВО ЗАКЛЮЧЕНИЯ КОНЦЕССИОННОГО СОГЛАШЕНИЯ В ОТНОШЕНИИ ОБЪЕКТА - ПОЛИГОН</w:t>
      </w:r>
      <w:r w:rsidR="00DB34CE" w:rsidRPr="0073011D">
        <w:t>А</w:t>
      </w:r>
      <w:r w:rsidR="008F3C41" w:rsidRPr="0073011D">
        <w:t xml:space="preserve"> ДЛЯ РАЗМЕЩЕНИЯ ТВЕРДЫХ БЫТОВЫХ ОТХОДОВ, НАХОДЯЩЕГОСЯ В МУНИЦИПАЛЬНОЙ СОБСТВЕННОСТИ МУНИЦИПАЛЬНОГО ОБРАЗОВАНИЯ БОГОТОЛЬСКИЙ МУНИЦИПАЛЬНЫЙ РАЙОН КРАСНОЯРСКОГО КРАЯ</w:t>
      </w:r>
      <w:r w:rsidRPr="0073011D">
        <w:t xml:space="preserve">». На конверте с </w:t>
      </w:r>
      <w:r w:rsidR="008F3C41" w:rsidRPr="0073011D">
        <w:t>з</w:t>
      </w:r>
      <w:r w:rsidRPr="0073011D">
        <w:t xml:space="preserve">аявкой также указывается наименование и адрес </w:t>
      </w:r>
      <w:r w:rsidR="008F3C41" w:rsidRPr="0073011D">
        <w:t>з</w:t>
      </w:r>
      <w:r w:rsidRPr="0073011D">
        <w:t>аявителя.</w:t>
      </w:r>
    </w:p>
    <w:p w14:paraId="00177C1B" w14:textId="1306C29B" w:rsidR="00EB6F71" w:rsidRPr="0073011D" w:rsidRDefault="00EB6F71" w:rsidP="004375A0">
      <w:pPr>
        <w:widowControl w:val="0"/>
        <w:tabs>
          <w:tab w:val="num" w:pos="0"/>
        </w:tabs>
        <w:ind w:firstLine="567"/>
        <w:jc w:val="both"/>
      </w:pPr>
      <w:r w:rsidRPr="0073011D">
        <w:t xml:space="preserve">8.6. Конверт на местах склейки должен быть подписан уполномоченным лицом </w:t>
      </w:r>
      <w:r w:rsidR="008F3C41" w:rsidRPr="0073011D">
        <w:t>заявителя и пропечатан печатью з</w:t>
      </w:r>
      <w:r w:rsidRPr="0073011D">
        <w:t>аявителя (при ее наличии).</w:t>
      </w:r>
    </w:p>
    <w:p w14:paraId="2000CB23" w14:textId="5B3D0DAC" w:rsidR="00EB6F71" w:rsidRPr="0073011D" w:rsidRDefault="008F3C41" w:rsidP="004375A0">
      <w:pPr>
        <w:widowControl w:val="0"/>
        <w:tabs>
          <w:tab w:val="num" w:pos="0"/>
        </w:tabs>
        <w:ind w:firstLine="567"/>
        <w:jc w:val="both"/>
      </w:pPr>
      <w:r w:rsidRPr="0073011D">
        <w:t>8.7. При поступлении з</w:t>
      </w:r>
      <w:r w:rsidR="00EB6F71" w:rsidRPr="0073011D">
        <w:t xml:space="preserve">аявок без указанных в настоящем пункте пометок на конвертах они не считаются </w:t>
      </w:r>
      <w:r w:rsidRPr="0073011D">
        <w:t>з</w:t>
      </w:r>
      <w:r w:rsidR="00EB6F71" w:rsidRPr="0073011D">
        <w:t>аяв</w:t>
      </w:r>
      <w:r w:rsidRPr="0073011D">
        <w:t>кой и не подлежат рассмотрению к</w:t>
      </w:r>
      <w:r w:rsidR="00EB6F71" w:rsidRPr="0073011D">
        <w:t>онкурсной комиссией.</w:t>
      </w:r>
    </w:p>
    <w:p w14:paraId="597DC173" w14:textId="3DEBB84E" w:rsidR="00EB6F71" w:rsidRPr="0073011D" w:rsidRDefault="00EB6F71" w:rsidP="004375A0">
      <w:pPr>
        <w:widowControl w:val="0"/>
        <w:tabs>
          <w:tab w:val="num" w:pos="0"/>
        </w:tabs>
        <w:ind w:firstLine="567"/>
        <w:jc w:val="both"/>
      </w:pPr>
      <w:r w:rsidRPr="0073011D">
        <w:t xml:space="preserve">8.8. Представленная в </w:t>
      </w:r>
      <w:r w:rsidR="008F3C41" w:rsidRPr="0073011D">
        <w:t>к</w:t>
      </w:r>
      <w:r w:rsidRPr="0073011D">
        <w:t xml:space="preserve">онкурсную комиссию </w:t>
      </w:r>
      <w:r w:rsidR="008F3C41" w:rsidRPr="0073011D">
        <w:t>з</w:t>
      </w:r>
      <w:r w:rsidRPr="0073011D">
        <w:t xml:space="preserve">аявка подлежит регистрации в журнале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sidRPr="0073011D">
        <w:t>с</w:t>
      </w:r>
      <w:proofErr w:type="gramEnd"/>
      <w:r w:rsidRPr="0073011D">
        <w:t xml:space="preserve"> временем представления других </w:t>
      </w:r>
      <w:r w:rsidR="008F3C41" w:rsidRPr="0073011D">
        <w:t>з</w:t>
      </w:r>
      <w:r w:rsidRPr="0073011D">
        <w:t xml:space="preserve">аявок. На копии описи представленных </w:t>
      </w:r>
      <w:r w:rsidR="008F3C41" w:rsidRPr="0073011D">
        <w:t>з</w:t>
      </w:r>
      <w:r w:rsidRPr="0073011D">
        <w:t xml:space="preserve">аявителем документов и материалов делается отметка о дате и времени регистрации </w:t>
      </w:r>
      <w:r w:rsidR="008F3C41" w:rsidRPr="0073011D">
        <w:t>з</w:t>
      </w:r>
      <w:r w:rsidRPr="0073011D">
        <w:t xml:space="preserve">аявки в журнале заявок с указанием номера этой </w:t>
      </w:r>
      <w:r w:rsidR="008F3C41" w:rsidRPr="0073011D">
        <w:t>з</w:t>
      </w:r>
      <w:r w:rsidRPr="0073011D">
        <w:t>аявки.</w:t>
      </w:r>
    </w:p>
    <w:p w14:paraId="4873480C" w14:textId="170A4C99" w:rsidR="00EB6F71" w:rsidRPr="0073011D" w:rsidRDefault="00EB6F71" w:rsidP="004375A0">
      <w:pPr>
        <w:widowControl w:val="0"/>
        <w:tabs>
          <w:tab w:val="num" w:pos="0"/>
        </w:tabs>
        <w:suppressAutoHyphens/>
        <w:ind w:firstLine="567"/>
        <w:jc w:val="both"/>
      </w:pPr>
      <w:r w:rsidRPr="0073011D">
        <w:t xml:space="preserve">8.9. Заявитель вправе изменить или отозвать свою заявку </w:t>
      </w:r>
      <w:proofErr w:type="gramStart"/>
      <w:r w:rsidRPr="0073011D">
        <w:t>на участие в конкурсе в любое время до истечения срока представления в конкурсную комиссию</w:t>
      </w:r>
      <w:proofErr w:type="gramEnd"/>
      <w:r w:rsidRPr="0073011D">
        <w:t xml:space="preserve"> заявок на участие в конкурсе.</w:t>
      </w:r>
    </w:p>
    <w:p w14:paraId="037D37B5" w14:textId="77777777" w:rsidR="005C36CA" w:rsidRPr="0073011D" w:rsidRDefault="005C36CA" w:rsidP="004375A0">
      <w:pPr>
        <w:ind w:firstLine="567"/>
        <w:contextualSpacing/>
        <w:jc w:val="both"/>
      </w:pPr>
    </w:p>
    <w:p w14:paraId="567352CC" w14:textId="343C3A1D" w:rsidR="008F3C41" w:rsidRPr="0073011D" w:rsidRDefault="008F3C41" w:rsidP="004375A0">
      <w:pPr>
        <w:pStyle w:val="10"/>
        <w:spacing w:before="0" w:after="0"/>
        <w:rPr>
          <w:sz w:val="24"/>
          <w:szCs w:val="24"/>
        </w:rPr>
      </w:pPr>
      <w:bookmarkStart w:id="71" w:name="_Toc60108821"/>
      <w:bookmarkStart w:id="72" w:name="_Toc60110023"/>
      <w:bookmarkStart w:id="73" w:name="_Toc60110126"/>
      <w:bookmarkStart w:id="74" w:name="_Toc60124152"/>
      <w:bookmarkStart w:id="75" w:name="_Toc60124561"/>
      <w:r w:rsidRPr="0073011D">
        <w:rPr>
          <w:bCs/>
          <w:sz w:val="24"/>
          <w:szCs w:val="24"/>
        </w:rPr>
        <w:t xml:space="preserve">9 . </w:t>
      </w:r>
      <w:r w:rsidRPr="0073011D">
        <w:rPr>
          <w:sz w:val="24"/>
          <w:szCs w:val="24"/>
        </w:rPr>
        <w:t>Место и срок предоставления Заявок</w:t>
      </w:r>
      <w:bookmarkEnd w:id="71"/>
      <w:bookmarkEnd w:id="72"/>
      <w:bookmarkEnd w:id="73"/>
      <w:bookmarkEnd w:id="74"/>
      <w:bookmarkEnd w:id="75"/>
    </w:p>
    <w:p w14:paraId="213C4BAE" w14:textId="77777777" w:rsidR="008F3C41" w:rsidRPr="0073011D" w:rsidRDefault="008F3C41" w:rsidP="004375A0">
      <w:pPr>
        <w:ind w:firstLine="567"/>
        <w:jc w:val="both"/>
      </w:pPr>
    </w:p>
    <w:p w14:paraId="21301772" w14:textId="0FFEAA84" w:rsidR="008F3C41" w:rsidRPr="0073011D" w:rsidRDefault="008F3C41" w:rsidP="004375A0">
      <w:pPr>
        <w:ind w:firstLine="567"/>
        <w:jc w:val="both"/>
        <w:rPr>
          <w:color w:val="000000" w:themeColor="text1"/>
        </w:rPr>
      </w:pPr>
      <w:r w:rsidRPr="0073011D">
        <w:t>9.1. Зая</w:t>
      </w:r>
      <w:r w:rsidR="001109A4" w:rsidRPr="0073011D">
        <w:t>вка должна быть представлена в к</w:t>
      </w:r>
      <w:r w:rsidRPr="0073011D">
        <w:t xml:space="preserve">онкурсную комиссию по адресу: </w:t>
      </w:r>
      <w:r w:rsidR="001109A4" w:rsidRPr="0073011D">
        <w:t xml:space="preserve">Российская Федерация, 662060, Красноярский край, г. Боготол, ул. Комсомольская, д. 2, кабинет 9 </w:t>
      </w:r>
      <w:r w:rsidRPr="0073011D">
        <w:t xml:space="preserve">в рабочие дни с </w:t>
      </w:r>
      <w:r w:rsidR="001109A4" w:rsidRPr="0073011D">
        <w:t>08</w:t>
      </w:r>
      <w:r w:rsidRPr="0073011D">
        <w:t xml:space="preserve"> час</w:t>
      </w:r>
      <w:r w:rsidR="001109A4" w:rsidRPr="0073011D">
        <w:t>ов</w:t>
      </w:r>
      <w:r w:rsidRPr="0073011D">
        <w:t xml:space="preserve"> 00 мин</w:t>
      </w:r>
      <w:r w:rsidR="001109A4" w:rsidRPr="0073011D">
        <w:t xml:space="preserve">ут </w:t>
      </w:r>
      <w:r w:rsidRPr="0073011D">
        <w:t xml:space="preserve">до 17 </w:t>
      </w:r>
      <w:r w:rsidR="001109A4" w:rsidRPr="0073011D">
        <w:t>часов 00 минут</w:t>
      </w:r>
      <w:r w:rsidRPr="0073011D">
        <w:t>, кроме перерыва на обед с 12 час</w:t>
      </w:r>
      <w:r w:rsidR="001109A4" w:rsidRPr="0073011D">
        <w:t>ов</w:t>
      </w:r>
      <w:r w:rsidRPr="0073011D">
        <w:t xml:space="preserve"> </w:t>
      </w:r>
      <w:r w:rsidR="001109A4" w:rsidRPr="0073011D">
        <w:t>00</w:t>
      </w:r>
      <w:r w:rsidRPr="0073011D">
        <w:t xml:space="preserve"> мин</w:t>
      </w:r>
      <w:r w:rsidR="001109A4" w:rsidRPr="0073011D">
        <w:t>ут</w:t>
      </w:r>
      <w:r w:rsidRPr="0073011D">
        <w:t xml:space="preserve"> </w:t>
      </w:r>
      <w:r w:rsidR="001109A4" w:rsidRPr="0073011D">
        <w:t>до</w:t>
      </w:r>
      <w:r w:rsidRPr="0073011D">
        <w:t xml:space="preserve"> 13 час</w:t>
      </w:r>
      <w:r w:rsidR="001109A4" w:rsidRPr="0073011D">
        <w:t>ов</w:t>
      </w:r>
      <w:r w:rsidRPr="0073011D">
        <w:t xml:space="preserve"> </w:t>
      </w:r>
      <w:r w:rsidR="001109A4" w:rsidRPr="0073011D">
        <w:t>00 минут</w:t>
      </w:r>
      <w:r w:rsidRPr="0073011D">
        <w:t xml:space="preserve">, по местному </w:t>
      </w:r>
      <w:r w:rsidRPr="0073011D">
        <w:rPr>
          <w:color w:val="000000" w:themeColor="text1"/>
        </w:rPr>
        <w:t>времени в период с 30.</w:t>
      </w:r>
      <w:r w:rsidR="001109A4" w:rsidRPr="0073011D">
        <w:rPr>
          <w:color w:val="000000" w:themeColor="text1"/>
        </w:rPr>
        <w:t>12</w:t>
      </w:r>
      <w:r w:rsidRPr="0073011D">
        <w:rPr>
          <w:color w:val="000000" w:themeColor="text1"/>
        </w:rPr>
        <w:t xml:space="preserve">.2020 </w:t>
      </w:r>
      <w:proofErr w:type="gramStart"/>
      <w:r w:rsidRPr="0073011D">
        <w:rPr>
          <w:color w:val="000000" w:themeColor="text1"/>
        </w:rPr>
        <w:t>по</w:t>
      </w:r>
      <w:proofErr w:type="gramEnd"/>
      <w:r w:rsidRPr="0073011D">
        <w:rPr>
          <w:color w:val="000000" w:themeColor="text1"/>
        </w:rPr>
        <w:t xml:space="preserve"> </w:t>
      </w:r>
      <w:r w:rsidR="00DB34CE" w:rsidRPr="0073011D">
        <w:rPr>
          <w:color w:val="000000" w:themeColor="text1"/>
        </w:rPr>
        <w:t>12.02</w:t>
      </w:r>
      <w:r w:rsidRPr="0073011D">
        <w:rPr>
          <w:color w:val="000000" w:themeColor="text1"/>
        </w:rPr>
        <w:t>.202</w:t>
      </w:r>
      <w:r w:rsidR="00DB34CE" w:rsidRPr="0073011D">
        <w:rPr>
          <w:color w:val="000000" w:themeColor="text1"/>
        </w:rPr>
        <w:t>1</w:t>
      </w:r>
      <w:r w:rsidRPr="0073011D">
        <w:rPr>
          <w:color w:val="000000" w:themeColor="text1"/>
        </w:rPr>
        <w:t>.</w:t>
      </w:r>
    </w:p>
    <w:p w14:paraId="4D0043F5" w14:textId="762722A2" w:rsidR="008F3C41" w:rsidRPr="0073011D" w:rsidRDefault="00DB34CE" w:rsidP="004375A0">
      <w:pPr>
        <w:ind w:firstLine="567"/>
        <w:jc w:val="both"/>
      </w:pPr>
      <w:r w:rsidRPr="0073011D">
        <w:rPr>
          <w:lang w:eastAsia="zh-CN"/>
        </w:rPr>
        <w:t>9.2. Срок поступления з</w:t>
      </w:r>
      <w:r w:rsidR="008F3C41" w:rsidRPr="0073011D">
        <w:rPr>
          <w:lang w:eastAsia="zh-CN"/>
        </w:rPr>
        <w:t xml:space="preserve">аявки определяется по дате и </w:t>
      </w:r>
      <w:r w:rsidRPr="0073011D">
        <w:rPr>
          <w:lang w:eastAsia="zh-CN"/>
        </w:rPr>
        <w:t>времени регистрации конверта с заявкой в журнале регистрации з</w:t>
      </w:r>
      <w:r w:rsidR="008F3C41" w:rsidRPr="0073011D">
        <w:rPr>
          <w:lang w:eastAsia="zh-CN"/>
        </w:rPr>
        <w:t>аявок.</w:t>
      </w:r>
    </w:p>
    <w:p w14:paraId="1E3BFC27" w14:textId="1ADBFC60" w:rsidR="008F3C41" w:rsidRPr="0073011D" w:rsidRDefault="008F3C41" w:rsidP="004375A0">
      <w:pPr>
        <w:ind w:firstLine="567"/>
        <w:jc w:val="both"/>
      </w:pPr>
      <w:r w:rsidRPr="0073011D">
        <w:rPr>
          <w:lang w:eastAsia="zh-CN"/>
        </w:rPr>
        <w:t>9.</w:t>
      </w:r>
      <w:r w:rsidR="00DB34CE" w:rsidRPr="0073011D">
        <w:rPr>
          <w:lang w:eastAsia="zh-CN"/>
        </w:rPr>
        <w:t>3. Конверт с заявкой, представленной в к</w:t>
      </w:r>
      <w:r w:rsidRPr="0073011D">
        <w:rPr>
          <w:lang w:eastAsia="zh-CN"/>
        </w:rPr>
        <w:t xml:space="preserve">онкурсную комиссию по истечении срока </w:t>
      </w:r>
      <w:r w:rsidR="00DB34CE" w:rsidRPr="0073011D">
        <w:rPr>
          <w:lang w:eastAsia="zh-CN"/>
        </w:rPr>
        <w:t>представления з</w:t>
      </w:r>
      <w:r w:rsidRPr="0073011D">
        <w:rPr>
          <w:lang w:eastAsia="zh-CN"/>
        </w:rPr>
        <w:t xml:space="preserve">аявок, установленного в пункте 9.1. </w:t>
      </w:r>
      <w:r w:rsidR="00DB34CE" w:rsidRPr="0073011D">
        <w:rPr>
          <w:lang w:eastAsia="zh-CN"/>
        </w:rPr>
        <w:t>к</w:t>
      </w:r>
      <w:r w:rsidRPr="0073011D">
        <w:rPr>
          <w:lang w:eastAsia="zh-CN"/>
        </w:rPr>
        <w:t xml:space="preserve">онкурсной документации, не вскрывается и возвращается представившему ее </w:t>
      </w:r>
      <w:r w:rsidR="00DB34CE" w:rsidRPr="0073011D">
        <w:rPr>
          <w:lang w:eastAsia="zh-CN"/>
        </w:rPr>
        <w:t>з</w:t>
      </w:r>
      <w:r w:rsidRPr="0073011D">
        <w:rPr>
          <w:lang w:eastAsia="zh-CN"/>
        </w:rPr>
        <w:t xml:space="preserve">аявителю вместе с описью представленных им документов и материалов, на которой делается отметка об отказе в принятии </w:t>
      </w:r>
      <w:r w:rsidR="00DB34CE" w:rsidRPr="0073011D">
        <w:rPr>
          <w:lang w:eastAsia="zh-CN"/>
        </w:rPr>
        <w:t>з</w:t>
      </w:r>
      <w:r w:rsidRPr="0073011D">
        <w:rPr>
          <w:lang w:eastAsia="zh-CN"/>
        </w:rPr>
        <w:t>аявки.</w:t>
      </w:r>
    </w:p>
    <w:p w14:paraId="7E451817" w14:textId="1718EEA1" w:rsidR="008F3C41" w:rsidRPr="0073011D" w:rsidRDefault="008F3C41" w:rsidP="004375A0">
      <w:pPr>
        <w:ind w:firstLine="567"/>
        <w:jc w:val="both"/>
      </w:pPr>
      <w:r w:rsidRPr="0073011D">
        <w:rPr>
          <w:lang w:eastAsia="zh-CN"/>
        </w:rPr>
        <w:lastRenderedPageBreak/>
        <w:t xml:space="preserve">9.4. В случае поступления такой </w:t>
      </w:r>
      <w:r w:rsidR="00DB34CE" w:rsidRPr="0073011D">
        <w:rPr>
          <w:lang w:eastAsia="zh-CN"/>
        </w:rPr>
        <w:t>з</w:t>
      </w:r>
      <w:r w:rsidRPr="0073011D">
        <w:rPr>
          <w:lang w:eastAsia="zh-CN"/>
        </w:rPr>
        <w:t xml:space="preserve">аявки по почте </w:t>
      </w:r>
      <w:r w:rsidRPr="0073011D">
        <w:t xml:space="preserve">конверт с </w:t>
      </w:r>
      <w:r w:rsidR="00DB34CE" w:rsidRPr="0073011D">
        <w:t>з</w:t>
      </w:r>
      <w:r w:rsidRPr="0073011D">
        <w:t xml:space="preserve">аявкой не вскрывается и </w:t>
      </w:r>
      <w:r w:rsidR="00DB34CE" w:rsidRPr="0073011D">
        <w:t>возвращается представившему ее з</w:t>
      </w:r>
      <w:r w:rsidRPr="0073011D">
        <w:t xml:space="preserve">аявителю вместе с описью представленных им документов и материалов, на которой делается отметка об отказе в принятии </w:t>
      </w:r>
      <w:r w:rsidR="00DB34CE" w:rsidRPr="0073011D">
        <w:t>з</w:t>
      </w:r>
      <w:r w:rsidRPr="0073011D">
        <w:t xml:space="preserve">аявки, по адресу </w:t>
      </w:r>
      <w:r w:rsidR="00DB34CE" w:rsidRPr="0073011D">
        <w:t>з</w:t>
      </w:r>
      <w:r w:rsidRPr="0073011D">
        <w:t>аявителя, указанному на конверте.</w:t>
      </w:r>
    </w:p>
    <w:p w14:paraId="3BBA25D6" w14:textId="77777777" w:rsidR="008F3C41" w:rsidRPr="0073011D" w:rsidRDefault="008F3C41" w:rsidP="004375A0">
      <w:pPr>
        <w:ind w:firstLine="567"/>
        <w:jc w:val="both"/>
        <w:rPr>
          <w:rFonts w:eastAsia="Times New Roman CYR"/>
        </w:rPr>
      </w:pPr>
    </w:p>
    <w:p w14:paraId="6F4A69C4" w14:textId="56B1675F" w:rsidR="008F3C41" w:rsidRPr="0073011D" w:rsidRDefault="008F3C41" w:rsidP="004375A0">
      <w:pPr>
        <w:pStyle w:val="10"/>
        <w:spacing w:before="0" w:after="0"/>
        <w:rPr>
          <w:sz w:val="24"/>
          <w:szCs w:val="24"/>
        </w:rPr>
      </w:pPr>
      <w:bookmarkStart w:id="76" w:name="__RefHeading___Toc420510608"/>
      <w:bookmarkStart w:id="77" w:name="_Toc60108822"/>
      <w:bookmarkStart w:id="78" w:name="_Toc60110024"/>
      <w:bookmarkStart w:id="79" w:name="_Toc60110127"/>
      <w:bookmarkStart w:id="80" w:name="_Toc60124153"/>
      <w:bookmarkStart w:id="81" w:name="_Toc60124562"/>
      <w:bookmarkEnd w:id="76"/>
      <w:r w:rsidRPr="0073011D">
        <w:rPr>
          <w:rFonts w:eastAsia="Liberation Serif"/>
          <w:sz w:val="24"/>
          <w:szCs w:val="24"/>
        </w:rPr>
        <w:t xml:space="preserve">10. </w:t>
      </w:r>
      <w:r w:rsidRPr="0073011D">
        <w:rPr>
          <w:sz w:val="24"/>
          <w:szCs w:val="24"/>
        </w:rPr>
        <w:t>Порядо</w:t>
      </w:r>
      <w:r w:rsidR="00DB34CE" w:rsidRPr="0073011D">
        <w:rPr>
          <w:sz w:val="24"/>
          <w:szCs w:val="24"/>
        </w:rPr>
        <w:t>к, место и срок предоставления к</w:t>
      </w:r>
      <w:r w:rsidRPr="0073011D">
        <w:rPr>
          <w:sz w:val="24"/>
          <w:szCs w:val="24"/>
        </w:rPr>
        <w:t>онкурсной документации</w:t>
      </w:r>
      <w:bookmarkEnd w:id="77"/>
      <w:bookmarkEnd w:id="78"/>
      <w:bookmarkEnd w:id="79"/>
      <w:bookmarkEnd w:id="80"/>
      <w:bookmarkEnd w:id="81"/>
    </w:p>
    <w:p w14:paraId="14C87B0B" w14:textId="77777777" w:rsidR="008F3C41" w:rsidRPr="0073011D" w:rsidRDefault="008F3C41" w:rsidP="004375A0">
      <w:pPr>
        <w:ind w:firstLine="567"/>
        <w:jc w:val="both"/>
        <w:rPr>
          <w:rFonts w:eastAsia="Times New Roman CYR"/>
          <w:b/>
          <w:bCs/>
        </w:rPr>
      </w:pPr>
    </w:p>
    <w:p w14:paraId="6A250BC4" w14:textId="6738C745" w:rsidR="008F3C41" w:rsidRPr="0073011D" w:rsidRDefault="008F3C41" w:rsidP="004375A0">
      <w:pPr>
        <w:ind w:firstLine="567"/>
        <w:jc w:val="both"/>
      </w:pPr>
      <w:r w:rsidRPr="0073011D">
        <w:rPr>
          <w:rFonts w:eastAsia="Times New Roman CYR"/>
        </w:rPr>
        <w:t>10.1</w:t>
      </w:r>
      <w:r w:rsidRPr="0073011D">
        <w:rPr>
          <w:rFonts w:eastAsia="Times New Roman CYR"/>
          <w:b/>
          <w:bCs/>
        </w:rPr>
        <w:t xml:space="preserve"> </w:t>
      </w:r>
      <w:r w:rsidRPr="0073011D">
        <w:t xml:space="preserve">Конкурсная документация предоставляется </w:t>
      </w:r>
      <w:proofErr w:type="gramStart"/>
      <w:r w:rsidRPr="0073011D">
        <w:t>в письменной форме на основании поданного в письменной форме заявления любого заинтересованного лица в течение одного рабочего дня со дня</w:t>
      </w:r>
      <w:proofErr w:type="gramEnd"/>
      <w:r w:rsidRPr="0073011D">
        <w:t xml:space="preserve"> получения соответствующего заявления. Предоставление конкурсной документации осуществляется без взимания платы.</w:t>
      </w:r>
    </w:p>
    <w:p w14:paraId="2A4155F1" w14:textId="1BB8D1BF" w:rsidR="008F3C41" w:rsidRPr="0073011D" w:rsidRDefault="008F3C41" w:rsidP="004375A0">
      <w:pPr>
        <w:widowControl w:val="0"/>
        <w:suppressAutoHyphens/>
        <w:ind w:firstLine="567"/>
        <w:jc w:val="both"/>
      </w:pPr>
      <w:r w:rsidRPr="0073011D">
        <w:t>10.2. Конкурсная документаци</w:t>
      </w:r>
      <w:r w:rsidR="00DB34CE" w:rsidRPr="0073011D">
        <w:t xml:space="preserve">я доступна для ознакомления на </w:t>
      </w:r>
      <w:r w:rsidR="00DB34CE" w:rsidRPr="0073011D">
        <w:rPr>
          <w:rFonts w:eastAsia="Times New Roman CYR"/>
          <w:color w:val="000000"/>
        </w:rPr>
        <w:t xml:space="preserve">официальном сайте Российской Федерации </w:t>
      </w:r>
      <w:r w:rsidR="00DB34CE" w:rsidRPr="0073011D">
        <w:rPr>
          <w:color w:val="000000"/>
        </w:rPr>
        <w:t xml:space="preserve">в информационно-телекоммуникационной сети Интернет для размещения информации о проведении торгов – </w:t>
      </w:r>
      <w:r w:rsidR="00DB34CE" w:rsidRPr="0073011D">
        <w:t>www.torgi.gov.ru</w:t>
      </w:r>
      <w:r w:rsidR="00DB34CE" w:rsidRPr="0073011D">
        <w:rPr>
          <w:color w:val="000000"/>
        </w:rPr>
        <w:t xml:space="preserve"> и официальном сайте Боготольского района </w:t>
      </w:r>
      <w:r w:rsidR="00DB34CE" w:rsidRPr="0073011D">
        <w:rPr>
          <w:rFonts w:eastAsia="Calibri"/>
        </w:rPr>
        <w:t xml:space="preserve">в информационно-телекоммуникационной сети Интернет – </w:t>
      </w:r>
      <w:r w:rsidR="00DB34CE" w:rsidRPr="0073011D">
        <w:t>www.bogotol-r.ru</w:t>
      </w:r>
      <w:r w:rsidRPr="0073011D">
        <w:t>.</w:t>
      </w:r>
    </w:p>
    <w:p w14:paraId="278ABC12" w14:textId="77777777" w:rsidR="008F3C41" w:rsidRPr="0073011D" w:rsidRDefault="008F3C41" w:rsidP="004375A0">
      <w:pPr>
        <w:ind w:firstLine="567"/>
        <w:jc w:val="both"/>
      </w:pPr>
    </w:p>
    <w:p w14:paraId="105DB6E3" w14:textId="70581CB7" w:rsidR="008F3C41" w:rsidRPr="0073011D" w:rsidRDefault="008F3C41" w:rsidP="004375A0">
      <w:pPr>
        <w:pStyle w:val="10"/>
        <w:spacing w:before="0" w:after="0"/>
        <w:rPr>
          <w:sz w:val="24"/>
          <w:szCs w:val="24"/>
        </w:rPr>
      </w:pPr>
      <w:bookmarkStart w:id="82" w:name="__RefHeading___Toc420510609"/>
      <w:bookmarkStart w:id="83" w:name="_Toc60108823"/>
      <w:bookmarkStart w:id="84" w:name="_Toc60110025"/>
      <w:bookmarkStart w:id="85" w:name="_Toc60110128"/>
      <w:bookmarkStart w:id="86" w:name="_Toc60124154"/>
      <w:bookmarkStart w:id="87" w:name="_Toc60124563"/>
      <w:bookmarkEnd w:id="82"/>
      <w:r w:rsidRPr="0073011D">
        <w:rPr>
          <w:sz w:val="24"/>
          <w:szCs w:val="24"/>
        </w:rPr>
        <w:t>11. Порядок предос</w:t>
      </w:r>
      <w:r w:rsidR="00DB34CE" w:rsidRPr="0073011D">
        <w:rPr>
          <w:sz w:val="24"/>
          <w:szCs w:val="24"/>
        </w:rPr>
        <w:t>тавления разъяснений положений к</w:t>
      </w:r>
      <w:r w:rsidRPr="0073011D">
        <w:rPr>
          <w:sz w:val="24"/>
          <w:szCs w:val="24"/>
        </w:rPr>
        <w:t>онкурсной документации</w:t>
      </w:r>
      <w:bookmarkEnd w:id="83"/>
      <w:bookmarkEnd w:id="84"/>
      <w:bookmarkEnd w:id="85"/>
      <w:bookmarkEnd w:id="86"/>
      <w:bookmarkEnd w:id="87"/>
    </w:p>
    <w:p w14:paraId="763DECB7" w14:textId="77777777" w:rsidR="008F3C41" w:rsidRPr="0073011D" w:rsidRDefault="008F3C41" w:rsidP="004375A0">
      <w:pPr>
        <w:ind w:firstLine="567"/>
        <w:jc w:val="both"/>
        <w:rPr>
          <w:rFonts w:eastAsia="Times New Roman CYR"/>
        </w:rPr>
      </w:pPr>
    </w:p>
    <w:p w14:paraId="40AF28E8" w14:textId="4507CCE9" w:rsidR="008F3C41" w:rsidRPr="0073011D" w:rsidRDefault="008F3C41" w:rsidP="004375A0">
      <w:pPr>
        <w:ind w:firstLine="567"/>
        <w:jc w:val="both"/>
      </w:pPr>
      <w:r w:rsidRPr="0073011D">
        <w:t xml:space="preserve">11.1. Заявитель вправе обратиться в </w:t>
      </w:r>
      <w:r w:rsidR="00DB34CE" w:rsidRPr="0073011D">
        <w:t>к</w:t>
      </w:r>
      <w:r w:rsidRPr="0073011D">
        <w:t xml:space="preserve">онкурсную комиссию за разъяснениями положений </w:t>
      </w:r>
      <w:r w:rsidR="00DB34CE" w:rsidRPr="0073011D">
        <w:t>к</w:t>
      </w:r>
      <w:r w:rsidRPr="0073011D">
        <w:t>онкурсной документации, оформив запрос письменно.</w:t>
      </w:r>
    </w:p>
    <w:p w14:paraId="1AC13303" w14:textId="20423945" w:rsidR="008F3C41" w:rsidRPr="0073011D" w:rsidRDefault="008F3C41" w:rsidP="004375A0">
      <w:pPr>
        <w:ind w:firstLine="567"/>
        <w:jc w:val="both"/>
      </w:pPr>
      <w:r w:rsidRPr="0073011D">
        <w:t xml:space="preserve">11.2. Конкурсная комиссия обязана предоставлять в письменной форме разъяснения положений </w:t>
      </w:r>
      <w:r w:rsidR="00DB34CE" w:rsidRPr="0073011D">
        <w:t>к</w:t>
      </w:r>
      <w:r w:rsidRPr="0073011D">
        <w:t>онк</w:t>
      </w:r>
      <w:r w:rsidR="00DB34CE" w:rsidRPr="0073011D">
        <w:t>урсной документации по запросу з</w:t>
      </w:r>
      <w:r w:rsidRPr="0073011D">
        <w:t>аявителя</w:t>
      </w:r>
      <w:r w:rsidR="00DB34CE" w:rsidRPr="0073011D">
        <w:t>, если такой запрос поступил в к</w:t>
      </w:r>
      <w:r w:rsidRPr="0073011D">
        <w:t>онкурсную комиссию не позднее, чем за 10</w:t>
      </w:r>
      <w:r w:rsidR="00DB34CE" w:rsidRPr="0073011D">
        <w:t xml:space="preserve"> (десять)</w:t>
      </w:r>
      <w:r w:rsidRPr="0073011D">
        <w:t xml:space="preserve"> рабочих дней до дня ис</w:t>
      </w:r>
      <w:r w:rsidR="00DB34CE" w:rsidRPr="0073011D">
        <w:t>течения срока представления з</w:t>
      </w:r>
      <w:r w:rsidRPr="0073011D">
        <w:t>аявок.</w:t>
      </w:r>
    </w:p>
    <w:p w14:paraId="00CEAEB2" w14:textId="231364CC" w:rsidR="008F3C41" w:rsidRPr="0073011D" w:rsidRDefault="008F3C41" w:rsidP="004375A0">
      <w:pPr>
        <w:ind w:firstLine="567"/>
        <w:jc w:val="both"/>
      </w:pPr>
      <w:r w:rsidRPr="0073011D">
        <w:t xml:space="preserve">11.3. Разъяснения положений </w:t>
      </w:r>
      <w:r w:rsidR="00DB34CE" w:rsidRPr="0073011D">
        <w:t>к</w:t>
      </w:r>
      <w:r w:rsidRPr="0073011D">
        <w:t xml:space="preserve">онкурсной документации направляются </w:t>
      </w:r>
      <w:r w:rsidR="00DB34CE" w:rsidRPr="0073011D">
        <w:t>к</w:t>
      </w:r>
      <w:r w:rsidRPr="0073011D">
        <w:t xml:space="preserve">онкурсной комиссией каждому </w:t>
      </w:r>
      <w:r w:rsidR="00DB34CE" w:rsidRPr="0073011D">
        <w:t>з</w:t>
      </w:r>
      <w:r w:rsidRPr="0073011D">
        <w:t>аявителю не позднее, чем за 5</w:t>
      </w:r>
      <w:r w:rsidR="00DB34CE" w:rsidRPr="0073011D">
        <w:t xml:space="preserve"> (пять) </w:t>
      </w:r>
      <w:r w:rsidRPr="0073011D">
        <w:t xml:space="preserve">рабочих дней до дня истечения срока представления </w:t>
      </w:r>
      <w:r w:rsidR="00DB34CE" w:rsidRPr="0073011D">
        <w:t>з</w:t>
      </w:r>
      <w:r w:rsidRPr="0073011D">
        <w:t>аявок, с приложением содержания запроса без у</w:t>
      </w:r>
      <w:r w:rsidR="00DB34CE" w:rsidRPr="0073011D">
        <w:t>казания з</w:t>
      </w:r>
      <w:r w:rsidRPr="0073011D">
        <w:t>аявителя, от которого поступил запрос.</w:t>
      </w:r>
    </w:p>
    <w:p w14:paraId="14108369" w14:textId="433E3681" w:rsidR="008F3C41" w:rsidRPr="0073011D" w:rsidRDefault="00DB34CE" w:rsidP="004375A0">
      <w:pPr>
        <w:ind w:firstLine="567"/>
        <w:jc w:val="both"/>
      </w:pPr>
      <w:r w:rsidRPr="0073011D">
        <w:t xml:space="preserve">11.4. </w:t>
      </w:r>
      <w:proofErr w:type="gramStart"/>
      <w:r w:rsidRPr="0073011D">
        <w:t>Разъяснения положений к</w:t>
      </w:r>
      <w:r w:rsidR="008F3C41" w:rsidRPr="0073011D">
        <w:t>онкурсной документации с приложением с</w:t>
      </w:r>
      <w:r w:rsidRPr="0073011D">
        <w:t>одержания запроса без указания за</w:t>
      </w:r>
      <w:r w:rsidR="008F3C41" w:rsidRPr="0073011D">
        <w:t xml:space="preserve">явителя, от которого поступил запрос, одновременно с направлением </w:t>
      </w:r>
      <w:r w:rsidRPr="0073011D">
        <w:t>з</w:t>
      </w:r>
      <w:r w:rsidR="008F3C41" w:rsidRPr="0073011D">
        <w:t xml:space="preserve">аявителям размещаются на </w:t>
      </w:r>
      <w:r w:rsidRPr="0073011D">
        <w:rPr>
          <w:rFonts w:eastAsia="Times New Roman CYR"/>
          <w:color w:val="000000"/>
        </w:rPr>
        <w:t xml:space="preserve">официальном сайте Российской Федерации </w:t>
      </w:r>
      <w:r w:rsidRPr="0073011D">
        <w:rPr>
          <w:color w:val="000000"/>
        </w:rPr>
        <w:t xml:space="preserve">в информационно-телекоммуникационной сети Интернет для размещения информации о проведении торгов – </w:t>
      </w:r>
      <w:r w:rsidRPr="0073011D">
        <w:t>www.torgi.gov.ru</w:t>
      </w:r>
      <w:r w:rsidRPr="0073011D">
        <w:rPr>
          <w:color w:val="000000"/>
        </w:rPr>
        <w:t xml:space="preserve"> и официальном сайте Боготольского района </w:t>
      </w:r>
      <w:r w:rsidRPr="0073011D">
        <w:rPr>
          <w:rFonts w:eastAsia="Calibri"/>
        </w:rPr>
        <w:t xml:space="preserve">в информационно-телекоммуникационной сети Интернет – </w:t>
      </w:r>
      <w:r w:rsidRPr="0073011D">
        <w:t>www.bogotol-r.ru</w:t>
      </w:r>
      <w:r w:rsidR="008F3C41" w:rsidRPr="0073011D">
        <w:t>.</w:t>
      </w:r>
      <w:proofErr w:type="gramEnd"/>
    </w:p>
    <w:p w14:paraId="588E1515" w14:textId="0315C965" w:rsidR="008F3C41" w:rsidRPr="0073011D" w:rsidRDefault="008F3C41" w:rsidP="004375A0">
      <w:pPr>
        <w:ind w:firstLine="567"/>
        <w:jc w:val="both"/>
      </w:pPr>
      <w:r w:rsidRPr="0073011D">
        <w:t xml:space="preserve">11.5. Конкурсная комиссия настоящим уведомляет, что разъяснения положений </w:t>
      </w:r>
      <w:r w:rsidR="00DB34CE" w:rsidRPr="0073011D">
        <w:t>к</w:t>
      </w:r>
      <w:r w:rsidRPr="0073011D">
        <w:t>онкурсной документации не должны и не будут изменять ее суть.</w:t>
      </w:r>
    </w:p>
    <w:p w14:paraId="5DCBA5F9" w14:textId="77777777" w:rsidR="008F3C41" w:rsidRPr="0073011D" w:rsidRDefault="008F3C41" w:rsidP="004375A0">
      <w:pPr>
        <w:ind w:firstLine="567"/>
        <w:jc w:val="both"/>
        <w:rPr>
          <w:rFonts w:eastAsia="Times New Roman CYR"/>
        </w:rPr>
      </w:pPr>
    </w:p>
    <w:p w14:paraId="68AB33CC" w14:textId="6F26F310" w:rsidR="008F3C41" w:rsidRPr="0073011D" w:rsidRDefault="008F3C41" w:rsidP="004375A0">
      <w:pPr>
        <w:pStyle w:val="10"/>
        <w:spacing w:before="0" w:after="0"/>
        <w:rPr>
          <w:sz w:val="24"/>
          <w:szCs w:val="24"/>
        </w:rPr>
      </w:pPr>
      <w:bookmarkStart w:id="88" w:name="__RefHeading___Toc420510610"/>
      <w:bookmarkStart w:id="89" w:name="_Toc60108824"/>
      <w:bookmarkStart w:id="90" w:name="_Toc60110026"/>
      <w:bookmarkStart w:id="91" w:name="_Toc60110129"/>
      <w:bookmarkStart w:id="92" w:name="_Toc60124155"/>
      <w:bookmarkStart w:id="93" w:name="_Toc60124564"/>
      <w:bookmarkEnd w:id="88"/>
      <w:r w:rsidRPr="0073011D">
        <w:rPr>
          <w:rFonts w:eastAsia="Times New Roman CYR"/>
          <w:sz w:val="24"/>
          <w:szCs w:val="24"/>
        </w:rPr>
        <w:t xml:space="preserve">12. </w:t>
      </w:r>
      <w:r w:rsidRPr="0073011D">
        <w:rPr>
          <w:sz w:val="24"/>
          <w:szCs w:val="24"/>
        </w:rPr>
        <w:t>Способ обеспечения исполнения Концессионером обязательств по Концессионному соглашению</w:t>
      </w:r>
      <w:bookmarkEnd w:id="89"/>
      <w:bookmarkEnd w:id="90"/>
      <w:bookmarkEnd w:id="91"/>
      <w:bookmarkEnd w:id="92"/>
      <w:bookmarkEnd w:id="93"/>
    </w:p>
    <w:p w14:paraId="0AEEF9FF" w14:textId="77777777" w:rsidR="008F3C41" w:rsidRPr="0073011D" w:rsidRDefault="008F3C41" w:rsidP="004375A0">
      <w:pPr>
        <w:ind w:firstLine="567"/>
        <w:jc w:val="both"/>
      </w:pPr>
    </w:p>
    <w:p w14:paraId="0CF959CC" w14:textId="08C11D4B" w:rsidR="008F3C41" w:rsidRPr="0073011D" w:rsidRDefault="008F3C41" w:rsidP="004375A0">
      <w:pPr>
        <w:ind w:firstLine="567"/>
        <w:jc w:val="both"/>
      </w:pPr>
      <w:r w:rsidRPr="0073011D">
        <w:rPr>
          <w:lang w:eastAsia="en-US"/>
        </w:rPr>
        <w:t xml:space="preserve">12.1. Обеспечение исполнения </w:t>
      </w:r>
      <w:r w:rsidR="00CC5BDB" w:rsidRPr="0073011D">
        <w:rPr>
          <w:lang w:eastAsia="en-US"/>
        </w:rPr>
        <w:t>Концессионером обязательств по с</w:t>
      </w:r>
      <w:r w:rsidRPr="0073011D">
        <w:rPr>
          <w:lang w:eastAsia="en-US"/>
        </w:rPr>
        <w:t>оглашению осуществляются путем предоставления</w:t>
      </w:r>
      <w:r w:rsidR="00DB34CE" w:rsidRPr="0073011D">
        <w:rPr>
          <w:lang w:eastAsia="en-US"/>
        </w:rPr>
        <w:t xml:space="preserve"> банковской гарантии в размере 5</w:t>
      </w:r>
      <w:r w:rsidRPr="0073011D">
        <w:rPr>
          <w:lang w:eastAsia="en-US"/>
        </w:rPr>
        <w:t xml:space="preserve"> % от объема инвестиций определенного в соответствии с Соглашением на срок, превышающий на два месяца срок реконструкции объекта</w:t>
      </w:r>
      <w:r w:rsidR="00CC5BDB" w:rsidRPr="0073011D">
        <w:rPr>
          <w:lang w:eastAsia="en-US"/>
        </w:rPr>
        <w:t xml:space="preserve"> к</w:t>
      </w:r>
      <w:r w:rsidRPr="0073011D">
        <w:rPr>
          <w:lang w:eastAsia="en-US"/>
        </w:rPr>
        <w:t>онцессионного соглашения.</w:t>
      </w:r>
    </w:p>
    <w:p w14:paraId="54F69663" w14:textId="17C545E3" w:rsidR="008F3C41" w:rsidRPr="0073011D" w:rsidRDefault="00CC5BDB" w:rsidP="004375A0">
      <w:pPr>
        <w:ind w:firstLine="567"/>
        <w:jc w:val="both"/>
      </w:pPr>
      <w:r w:rsidRPr="0073011D">
        <w:rPr>
          <w:lang w:eastAsia="en-US"/>
        </w:rPr>
        <w:t>12.2. В ходе исполнения к</w:t>
      </w:r>
      <w:r w:rsidR="008F3C41" w:rsidRPr="0073011D">
        <w:rPr>
          <w:lang w:eastAsia="en-US"/>
        </w:rPr>
        <w:t>онцессионного соглашения Концессионер вправе предоставить Концеденту обеспечение исполнения обязательств, уменьшенное на размер выполненных</w:t>
      </w:r>
      <w:r w:rsidRPr="0073011D">
        <w:rPr>
          <w:lang w:eastAsia="en-US"/>
        </w:rPr>
        <w:t xml:space="preserve"> обязательств, предусмотренных с</w:t>
      </w:r>
      <w:r w:rsidR="008F3C41" w:rsidRPr="0073011D">
        <w:rPr>
          <w:lang w:eastAsia="en-US"/>
        </w:rPr>
        <w:t>оглашением, взамен ранее предоставленного обеспечения исполнения обязательств.</w:t>
      </w:r>
    </w:p>
    <w:p w14:paraId="12F44569" w14:textId="77777777" w:rsidR="008F3C41" w:rsidRPr="0073011D" w:rsidRDefault="008F3C41" w:rsidP="004375A0">
      <w:pPr>
        <w:ind w:firstLine="567"/>
        <w:jc w:val="both"/>
        <w:rPr>
          <w:lang w:eastAsia="en-US"/>
        </w:rPr>
      </w:pPr>
    </w:p>
    <w:p w14:paraId="44527668" w14:textId="77777777" w:rsidR="0039138F" w:rsidRPr="0073011D" w:rsidRDefault="0039138F" w:rsidP="004375A0">
      <w:pPr>
        <w:ind w:firstLine="567"/>
        <w:jc w:val="both"/>
        <w:rPr>
          <w:lang w:eastAsia="en-US"/>
        </w:rPr>
      </w:pPr>
    </w:p>
    <w:p w14:paraId="401780C5" w14:textId="4FB27E04" w:rsidR="008F3C41" w:rsidRPr="0073011D" w:rsidRDefault="008F3C41" w:rsidP="004375A0">
      <w:pPr>
        <w:pStyle w:val="10"/>
        <w:spacing w:before="0" w:after="0"/>
        <w:rPr>
          <w:sz w:val="24"/>
          <w:szCs w:val="24"/>
        </w:rPr>
      </w:pPr>
      <w:bookmarkStart w:id="94" w:name="__RefHeading___Toc420510611"/>
      <w:bookmarkStart w:id="95" w:name="_Toc60108825"/>
      <w:bookmarkStart w:id="96" w:name="_Toc60110027"/>
      <w:bookmarkStart w:id="97" w:name="_Toc60110130"/>
      <w:bookmarkStart w:id="98" w:name="_Toc60124156"/>
      <w:bookmarkStart w:id="99" w:name="_Toc60124565"/>
      <w:bookmarkEnd w:id="94"/>
      <w:r w:rsidRPr="0073011D">
        <w:rPr>
          <w:sz w:val="24"/>
          <w:szCs w:val="24"/>
          <w:lang w:eastAsia="en-US"/>
        </w:rPr>
        <w:lastRenderedPageBreak/>
        <w:t xml:space="preserve">13. </w:t>
      </w:r>
      <w:r w:rsidRPr="0073011D">
        <w:rPr>
          <w:sz w:val="24"/>
          <w:szCs w:val="24"/>
        </w:rPr>
        <w:t>Размер, порядок, срок внесения Задатка</w:t>
      </w:r>
      <w:bookmarkEnd w:id="95"/>
      <w:bookmarkEnd w:id="96"/>
      <w:bookmarkEnd w:id="97"/>
      <w:bookmarkEnd w:id="98"/>
      <w:bookmarkEnd w:id="99"/>
    </w:p>
    <w:p w14:paraId="60B3E52C" w14:textId="77777777" w:rsidR="008F3C41" w:rsidRPr="0073011D" w:rsidRDefault="008F3C41" w:rsidP="004375A0">
      <w:pPr>
        <w:ind w:firstLine="567"/>
        <w:jc w:val="both"/>
      </w:pPr>
    </w:p>
    <w:p w14:paraId="25DB6469" w14:textId="07B291E5" w:rsidR="00CC5BDB" w:rsidRPr="0073011D" w:rsidRDefault="008F3C41" w:rsidP="004375A0">
      <w:pPr>
        <w:ind w:firstLine="567"/>
        <w:jc w:val="both"/>
      </w:pPr>
      <w:r w:rsidRPr="0073011D">
        <w:t xml:space="preserve">13.1. Каждый Заявитель в целях обеспечения своих обязательств по заключению </w:t>
      </w:r>
      <w:r w:rsidR="00CC5BDB" w:rsidRPr="0073011D">
        <w:t>к</w:t>
      </w:r>
      <w:r w:rsidRPr="0073011D">
        <w:t xml:space="preserve">онцессионного соглашения должен осуществить внесение </w:t>
      </w:r>
      <w:r w:rsidR="00CC5BDB" w:rsidRPr="0073011D">
        <w:t>з</w:t>
      </w:r>
      <w:r w:rsidRPr="0073011D">
        <w:t xml:space="preserve">адатка </w:t>
      </w:r>
      <w:r w:rsidR="0073159E" w:rsidRPr="0073011D">
        <w:t xml:space="preserve">в размере </w:t>
      </w:r>
      <w:r w:rsidR="00CC5BDB" w:rsidRPr="0073011D">
        <w:t>94</w:t>
      </w:r>
      <w:r w:rsidR="00CC5BDB" w:rsidRPr="0073011D">
        <w:rPr>
          <w:lang w:val="en-US"/>
        </w:rPr>
        <w:t> </w:t>
      </w:r>
      <w:r w:rsidR="00CC5BDB" w:rsidRPr="0073011D">
        <w:t>750 (девяносто четыре тысячи семьсот пятьдесят) рублей.</w:t>
      </w:r>
    </w:p>
    <w:p w14:paraId="70C4971C" w14:textId="19B68401" w:rsidR="008F3C41" w:rsidRPr="0073011D" w:rsidRDefault="008F3C41" w:rsidP="004375A0">
      <w:pPr>
        <w:ind w:firstLine="567"/>
        <w:jc w:val="both"/>
        <w:rPr>
          <w:color w:val="000000" w:themeColor="text1"/>
        </w:rPr>
      </w:pPr>
      <w:r w:rsidRPr="0073011D">
        <w:t xml:space="preserve">13.2. Задаток уплачивается </w:t>
      </w:r>
      <w:r w:rsidRPr="0073011D">
        <w:rPr>
          <w:color w:val="000000" w:themeColor="text1"/>
        </w:rPr>
        <w:t xml:space="preserve">до 17 час. 00 мин. </w:t>
      </w:r>
      <w:r w:rsidR="00CC5BDB" w:rsidRPr="0073011D">
        <w:rPr>
          <w:color w:val="000000" w:themeColor="text1"/>
        </w:rPr>
        <w:t>12.</w:t>
      </w:r>
      <w:r w:rsidR="0073159E" w:rsidRPr="0073011D">
        <w:rPr>
          <w:color w:val="000000" w:themeColor="text1"/>
        </w:rPr>
        <w:t>02.2021</w:t>
      </w:r>
      <w:r w:rsidRPr="0073011D">
        <w:rPr>
          <w:color w:val="000000" w:themeColor="text1"/>
        </w:rPr>
        <w:t>.</w:t>
      </w:r>
    </w:p>
    <w:p w14:paraId="40E5F865" w14:textId="4E3E1627" w:rsidR="008F3C41" w:rsidRPr="0073011D" w:rsidRDefault="00CC5BDB" w:rsidP="004375A0">
      <w:pPr>
        <w:ind w:firstLine="567"/>
        <w:jc w:val="both"/>
      </w:pPr>
      <w:r w:rsidRPr="0073011D">
        <w:t>13.3. Задаток уплачивается з</w:t>
      </w:r>
      <w:r w:rsidR="008F3C41" w:rsidRPr="0073011D">
        <w:t xml:space="preserve">аявителем на счет со следующими реквизитами: </w:t>
      </w:r>
    </w:p>
    <w:p w14:paraId="517711D5" w14:textId="1B284E39" w:rsidR="008F3C41" w:rsidRPr="0073011D" w:rsidRDefault="008F3C41" w:rsidP="004375A0">
      <w:pPr>
        <w:ind w:firstLine="567"/>
        <w:jc w:val="both"/>
      </w:pPr>
      <w:r w:rsidRPr="0073011D">
        <w:t xml:space="preserve">Получатель: </w:t>
      </w:r>
      <w:r w:rsidR="00CC5BDB" w:rsidRPr="0073011D">
        <w:t xml:space="preserve">УФК по Красноярскому краю (Администрация Боготольского района Красноярского края </w:t>
      </w:r>
      <w:proofErr w:type="gramStart"/>
      <w:r w:rsidR="00CC5BDB" w:rsidRPr="0073011D">
        <w:t>л</w:t>
      </w:r>
      <w:proofErr w:type="gramEnd"/>
      <w:r w:rsidR="00CC5BDB" w:rsidRPr="0073011D">
        <w:t>/с 05193005390)</w:t>
      </w:r>
    </w:p>
    <w:p w14:paraId="5FF3FBBB" w14:textId="6E693203" w:rsidR="008F3C41" w:rsidRPr="0073011D" w:rsidRDefault="008F3C41" w:rsidP="004375A0">
      <w:pPr>
        <w:ind w:firstLine="567"/>
        <w:jc w:val="both"/>
      </w:pPr>
      <w:r w:rsidRPr="0073011D">
        <w:t xml:space="preserve">ИНН: </w:t>
      </w:r>
      <w:r w:rsidR="00CC5BDB" w:rsidRPr="0073011D">
        <w:t>2406000492</w:t>
      </w:r>
    </w:p>
    <w:p w14:paraId="2E0D2F98" w14:textId="02C577A0" w:rsidR="008F3C41" w:rsidRPr="0073011D" w:rsidRDefault="008F3C41" w:rsidP="004375A0">
      <w:pPr>
        <w:ind w:firstLine="567"/>
        <w:jc w:val="both"/>
      </w:pPr>
      <w:r w:rsidRPr="0073011D">
        <w:t xml:space="preserve">КПП: </w:t>
      </w:r>
      <w:r w:rsidR="00CC5BDB" w:rsidRPr="0073011D">
        <w:t>244401001</w:t>
      </w:r>
    </w:p>
    <w:p w14:paraId="4AE79AF5" w14:textId="6E785EF3" w:rsidR="008F3C41" w:rsidRPr="0073011D" w:rsidRDefault="008F3C41" w:rsidP="004375A0">
      <w:pPr>
        <w:ind w:firstLine="567"/>
        <w:jc w:val="both"/>
      </w:pPr>
      <w:proofErr w:type="gramStart"/>
      <w:r w:rsidRPr="0073011D">
        <w:t>Р</w:t>
      </w:r>
      <w:proofErr w:type="gramEnd"/>
      <w:r w:rsidRPr="0073011D">
        <w:t xml:space="preserve">/Счет: </w:t>
      </w:r>
      <w:r w:rsidR="00CC5BDB" w:rsidRPr="0073011D">
        <w:t>40302810050043001277</w:t>
      </w:r>
    </w:p>
    <w:p w14:paraId="09BC6E48" w14:textId="7362B396" w:rsidR="008F3C41" w:rsidRPr="0073011D" w:rsidRDefault="008F3C41" w:rsidP="004375A0">
      <w:pPr>
        <w:ind w:firstLine="567"/>
        <w:jc w:val="both"/>
      </w:pPr>
      <w:r w:rsidRPr="0073011D">
        <w:t xml:space="preserve">Банк получателя: </w:t>
      </w:r>
      <w:r w:rsidR="00CC5BDB" w:rsidRPr="0073011D">
        <w:t xml:space="preserve">Отделение Красноярск г. Красноярск </w:t>
      </w:r>
    </w:p>
    <w:p w14:paraId="1CDF83F8" w14:textId="60ECF0B0" w:rsidR="008F3C41" w:rsidRPr="0073011D" w:rsidRDefault="008F3C41" w:rsidP="004375A0">
      <w:pPr>
        <w:ind w:firstLine="567"/>
        <w:jc w:val="both"/>
      </w:pPr>
      <w:r w:rsidRPr="0073011D">
        <w:t xml:space="preserve">БИК: </w:t>
      </w:r>
      <w:r w:rsidR="00CC5BDB" w:rsidRPr="0073011D">
        <w:t>040407001</w:t>
      </w:r>
    </w:p>
    <w:p w14:paraId="45D68355" w14:textId="64A66D27" w:rsidR="008F3C41" w:rsidRPr="0073011D" w:rsidRDefault="008F3C41" w:rsidP="004375A0">
      <w:pPr>
        <w:ind w:firstLine="567"/>
        <w:jc w:val="both"/>
      </w:pPr>
      <w:r w:rsidRPr="0073011D">
        <w:t>ОКТМО:</w:t>
      </w:r>
      <w:r w:rsidR="004D7EA0" w:rsidRPr="0073011D">
        <w:t xml:space="preserve"> </w:t>
      </w:r>
      <w:r w:rsidR="00C35362" w:rsidRPr="0073011D">
        <w:t>04706000</w:t>
      </w:r>
    </w:p>
    <w:p w14:paraId="51791D3C" w14:textId="5FF97D84" w:rsidR="008F3C41" w:rsidRPr="0073011D" w:rsidRDefault="008F3C41" w:rsidP="004375A0">
      <w:pPr>
        <w:ind w:firstLine="567"/>
        <w:jc w:val="both"/>
        <w:rPr>
          <w:color w:val="000000" w:themeColor="text1"/>
        </w:rPr>
      </w:pPr>
      <w:r w:rsidRPr="0073011D">
        <w:t>Назначение платежа: «</w:t>
      </w:r>
      <w:r w:rsidR="00CC5BDB" w:rsidRPr="0073011D">
        <w:t>ЗАДАТОК В ОБЕСПЕЧЕНИЕ ИСПОЛНЕНИЯ ОБЯЗАТЕЛЬСТВ ПО ЗАКЛЮЧЕНИЮ КОНЦЕССИОННОГО СОГЛАШЕНИЯ В ОТНОШЕНИИ ОБЪЕКТА, НА КОТОРОМ ОСУЩЕСТВЛЯЕТСЯ РАЗМЕЩЕНИЕ ТВЕРДЫХ КОММУНАЛЬНЫХ ОТХОДОВ</w:t>
      </w:r>
      <w:r w:rsidR="00CC5BDB" w:rsidRPr="0073011D">
        <w:rPr>
          <w:color w:val="000000" w:themeColor="text1"/>
        </w:rPr>
        <w:t>, НАХОДЯЩЕГОСЯ В МУНИЦИПАЛЬНОЙ СОБСТВЕННОСТИ БОГОТОЛЬСКОГО МУНИЦИПАЛЬНОГО РАЙОНА</w:t>
      </w:r>
      <w:r w:rsidRPr="0073011D">
        <w:rPr>
          <w:color w:val="000000" w:themeColor="text1"/>
        </w:rPr>
        <w:t xml:space="preserve">». </w:t>
      </w:r>
    </w:p>
    <w:p w14:paraId="2E6359F8" w14:textId="3696B3FB" w:rsidR="008F3C41" w:rsidRPr="0073011D" w:rsidRDefault="008F3C41" w:rsidP="004375A0">
      <w:pPr>
        <w:ind w:firstLine="567"/>
        <w:jc w:val="both"/>
      </w:pPr>
      <w:r w:rsidRPr="0073011D">
        <w:t>Сумма за</w:t>
      </w:r>
      <w:r w:rsidR="00CC5BDB" w:rsidRPr="0073011D">
        <w:t>датка возвращается Концедентом у</w:t>
      </w:r>
      <w:r w:rsidRPr="0073011D">
        <w:t xml:space="preserve">частнику конкурса </w:t>
      </w:r>
      <w:r w:rsidR="00CC5BDB" w:rsidRPr="0073011D">
        <w:t>или з</w:t>
      </w:r>
      <w:r w:rsidRPr="0073011D">
        <w:t xml:space="preserve">аявителю путем перечисления денежных </w:t>
      </w:r>
      <w:proofErr w:type="gramStart"/>
      <w:r w:rsidRPr="0073011D">
        <w:t>средств</w:t>
      </w:r>
      <w:proofErr w:type="gramEnd"/>
      <w:r w:rsidRPr="0073011D">
        <w:t xml:space="preserve"> в размере внесенного </w:t>
      </w:r>
      <w:r w:rsidR="00CC5BDB" w:rsidRPr="0073011D">
        <w:t>з</w:t>
      </w:r>
      <w:r w:rsidRPr="0073011D">
        <w:t xml:space="preserve">аявителем </w:t>
      </w:r>
      <w:r w:rsidR="00CC5BDB" w:rsidRPr="0073011D">
        <w:t>з</w:t>
      </w:r>
      <w:r w:rsidRPr="0073011D">
        <w:t xml:space="preserve">адатка на расчетный счет </w:t>
      </w:r>
      <w:r w:rsidR="00CC5BDB" w:rsidRPr="0073011D">
        <w:t>у</w:t>
      </w:r>
      <w:r w:rsidRPr="0073011D">
        <w:t xml:space="preserve">частника конкурса или </w:t>
      </w:r>
      <w:r w:rsidR="00CC5BDB" w:rsidRPr="0073011D">
        <w:t>з</w:t>
      </w:r>
      <w:r w:rsidRPr="0073011D">
        <w:t xml:space="preserve">аявителя, указанного в </w:t>
      </w:r>
      <w:r w:rsidR="00CC5BDB" w:rsidRPr="0073011D">
        <w:t>з</w:t>
      </w:r>
      <w:r w:rsidRPr="0073011D">
        <w:t>аявке, после наступления одного из следующих событий:</w:t>
      </w:r>
    </w:p>
    <w:p w14:paraId="06806B0B" w14:textId="7FE0A172" w:rsidR="00CC5BDB" w:rsidRPr="0073011D" w:rsidRDefault="00CC5BDB" w:rsidP="004375A0">
      <w:pPr>
        <w:ind w:firstLine="567"/>
        <w:jc w:val="both"/>
      </w:pPr>
      <w:r w:rsidRPr="0073011D">
        <w:t>1) в случае отзыва Заявителем Заявки (в любое время до истечения срока представления Заявок в Конкурсную комиссию) внесенная сумма Задатка возвращается в течение 5 (пяти) рабочих дней после получения Конкурсной комиссией уведомления об отзыве Заявки;</w:t>
      </w:r>
    </w:p>
    <w:p w14:paraId="1255F397" w14:textId="4BBC8890" w:rsidR="008F3C41" w:rsidRPr="0073011D" w:rsidRDefault="00CC5BDB" w:rsidP="004375A0">
      <w:pPr>
        <w:ind w:firstLine="567"/>
        <w:jc w:val="both"/>
      </w:pPr>
      <w:r w:rsidRPr="0073011D">
        <w:t>2) в случае отзыва участником конкурса конкурсного предложения (в любое время до истечения срока представления в конкурсную комиссию конкурсных предложений) внесенная сумма задатка возвращается в течение 5 (пяти) рабочих дней после получения конкурсной комиссией уведомления об отзыве конкурсного предложения;</w:t>
      </w:r>
    </w:p>
    <w:p w14:paraId="066E94BE" w14:textId="620D19BD" w:rsidR="008F3C41" w:rsidRPr="0073011D" w:rsidRDefault="008F3C41" w:rsidP="004375A0">
      <w:pPr>
        <w:ind w:firstLine="567"/>
        <w:jc w:val="both"/>
      </w:pPr>
      <w:r w:rsidRPr="0073011D">
        <w:t xml:space="preserve">3) </w:t>
      </w:r>
      <w:r w:rsidR="009A441A" w:rsidRPr="0073011D">
        <w:t>в случае получения заявки после истечения срока представления заявок внесенная сумма задатка возвращается в течение 5 (пяти) рабочих дней после получения таковой заявки;</w:t>
      </w:r>
    </w:p>
    <w:p w14:paraId="5B4CE8EE" w14:textId="215FB78F" w:rsidR="008F3C41" w:rsidRPr="0073011D" w:rsidRDefault="009A441A" w:rsidP="004375A0">
      <w:pPr>
        <w:ind w:firstLine="567"/>
        <w:jc w:val="both"/>
      </w:pPr>
      <w:r w:rsidRPr="0073011D">
        <w:t>4) в случае получения конкурсного предложения после истечения срока представления конкурсных предложений внесенная сумма задатка возвращается в течение 5 (пяти) рабочих дней со дня получения такого конкурсного предложения;</w:t>
      </w:r>
    </w:p>
    <w:p w14:paraId="3090DD3C" w14:textId="7A3900D2" w:rsidR="008F3C41" w:rsidRPr="0073011D" w:rsidRDefault="009A441A" w:rsidP="004375A0">
      <w:pPr>
        <w:ind w:firstLine="567"/>
        <w:jc w:val="both"/>
      </w:pPr>
      <w:r w:rsidRPr="0073011D">
        <w:t>5) в случае, если конкурсной комиссией принято решение об отказе в допуске заявителя к участию в конкурсе, внесенная сумма задатка возвращается в течение 5 (пяти) рабочих дней со дня подписания членами конкурсной комиссии протокола проведения предварительного отбора;</w:t>
      </w:r>
    </w:p>
    <w:p w14:paraId="40841A6B" w14:textId="2CCC326F" w:rsidR="008F3C41" w:rsidRPr="0073011D" w:rsidRDefault="009A441A" w:rsidP="004375A0">
      <w:pPr>
        <w:ind w:firstLine="567"/>
        <w:jc w:val="both"/>
      </w:pPr>
      <w:r w:rsidRPr="0073011D">
        <w:t>6) сумма задатка возвращается заявителю, представившему единственную заявку, если:</w:t>
      </w:r>
    </w:p>
    <w:p w14:paraId="26F6499F" w14:textId="2EAC10CA" w:rsidR="008F3C41" w:rsidRPr="0073011D" w:rsidRDefault="009A441A" w:rsidP="004375A0">
      <w:pPr>
        <w:ind w:firstLine="567"/>
        <w:jc w:val="both"/>
      </w:pPr>
      <w:r w:rsidRPr="0073011D">
        <w:rPr>
          <w:rFonts w:eastAsia="Times New Roman CYR"/>
        </w:rPr>
        <w:t>- заявителю не было предложено представить Концеденту предложение о заключении концессионного соглашения, - в течение 15 (пятнадцати) рабочих дней со дня принятия решения о признании конкурса несостоявшимся;</w:t>
      </w:r>
    </w:p>
    <w:p w14:paraId="51732EEE" w14:textId="79205EF8" w:rsidR="008F3C41" w:rsidRPr="0073011D" w:rsidRDefault="009A441A" w:rsidP="004375A0">
      <w:pPr>
        <w:ind w:firstLine="567"/>
        <w:jc w:val="both"/>
      </w:pPr>
      <w:r w:rsidRPr="0073011D">
        <w:rPr>
          <w:rFonts w:eastAsia="Times New Roman CYR"/>
        </w:rPr>
        <w:t>- заявитель не представил Концеденту предложение о заключении концессионного соглашения, - в течение 5 (пяти) рабочих дней после дня истечения установленного срока представления предложения о заключении концессионного соглашения;</w:t>
      </w:r>
    </w:p>
    <w:p w14:paraId="4ADC35F4" w14:textId="6F970338" w:rsidR="008F3C41" w:rsidRPr="0073011D" w:rsidRDefault="009A441A" w:rsidP="004375A0">
      <w:pPr>
        <w:ind w:firstLine="567"/>
        <w:jc w:val="both"/>
      </w:pPr>
      <w:r w:rsidRPr="0073011D">
        <w:rPr>
          <w:rFonts w:eastAsia="Times New Roman CYR"/>
        </w:rPr>
        <w:t xml:space="preserve">- Концедент по результатам рассмотрения представленного заявителем, предложения о заключении концессионного соглашения не принял решение о заключении </w:t>
      </w:r>
      <w:r w:rsidRPr="0073011D">
        <w:rPr>
          <w:rFonts w:eastAsia="Times New Roman CYR"/>
        </w:rPr>
        <w:lastRenderedPageBreak/>
        <w:t xml:space="preserve">с таким заявителем концессионного соглашения, - в течение 5 (пяти) рабочих дней после дня истечения установленного срока рассмотрения </w:t>
      </w:r>
      <w:r w:rsidRPr="0073011D">
        <w:t>Концедентом предложения о заключении концессионного соглашения;</w:t>
      </w:r>
    </w:p>
    <w:p w14:paraId="7D0EB524" w14:textId="0A6BFC4D" w:rsidR="008F3C41" w:rsidRPr="0073011D" w:rsidRDefault="009A441A" w:rsidP="004375A0">
      <w:pPr>
        <w:ind w:firstLine="567"/>
        <w:jc w:val="both"/>
      </w:pPr>
      <w:proofErr w:type="gramStart"/>
      <w:r w:rsidRPr="0073011D">
        <w:t>7) в случае, если в тридцатидневный срок со дня принятия решения о признании конкурса несостоявшимся по результатам рассмотрения представленного только одним участником конкурса конкурсного предложения Концедентом не было принято решение о заключении с этим участником конкурса концессионного соглашения, задаток, внесенный этим участником конкурса, возвращается ему в течение 15 (пятнадцати) рабочих дней со дня истечения указанного срока;</w:t>
      </w:r>
      <w:proofErr w:type="gramEnd"/>
    </w:p>
    <w:p w14:paraId="38482EAC" w14:textId="52AC0FED" w:rsidR="008F3C41" w:rsidRPr="0073011D" w:rsidRDefault="009A441A" w:rsidP="004375A0">
      <w:pPr>
        <w:ind w:firstLine="567"/>
        <w:jc w:val="both"/>
      </w:pPr>
      <w:r w:rsidRPr="0073011D">
        <w:t xml:space="preserve">8) </w:t>
      </w:r>
      <w:r w:rsidR="007F0940" w:rsidRPr="0073011D">
        <w:t xml:space="preserve">в </w:t>
      </w:r>
      <w:r w:rsidRPr="0073011D">
        <w:t>случае если конкурс был признан состоявшимся суммы внесенных задатков возвращаются всем участникам конкурса, за исключением победителя конкурса, в течение 5 (пяти) рабочих дней со дня подписания протокола о результатах проведения конкурса</w:t>
      </w:r>
      <w:proofErr w:type="gramStart"/>
      <w:r w:rsidRPr="0073011D">
        <w:t>.</w:t>
      </w:r>
      <w:proofErr w:type="gramEnd"/>
      <w:r w:rsidRPr="0073011D">
        <w:t xml:space="preserve"> </w:t>
      </w:r>
      <w:proofErr w:type="gramStart"/>
      <w:r w:rsidRPr="0073011D">
        <w:t>п</w:t>
      </w:r>
      <w:proofErr w:type="gramEnd"/>
      <w:r w:rsidRPr="0073011D">
        <w:t>обедителю конкурса, подписавшему концессионное соглашение, внесенный им задаток возвращается в течение пяти рабочих дней после заключения концессионного соглашения.</w:t>
      </w:r>
    </w:p>
    <w:p w14:paraId="44335B6B" w14:textId="065BE4F1" w:rsidR="008F3C41" w:rsidRPr="0073011D" w:rsidRDefault="009A441A" w:rsidP="004375A0">
      <w:pPr>
        <w:ind w:firstLine="567"/>
        <w:jc w:val="both"/>
      </w:pPr>
      <w:r w:rsidRPr="0073011D">
        <w:t>13.4. Победителю конкурса, не подписавшему в установленный срок концессионного соглашения, внесенный им задаток, не возвращается.</w:t>
      </w:r>
    </w:p>
    <w:p w14:paraId="5496BF28" w14:textId="77777777" w:rsidR="00C9160D" w:rsidRPr="0073011D" w:rsidRDefault="00C9160D" w:rsidP="004375A0">
      <w:pPr>
        <w:ind w:firstLine="567"/>
        <w:jc w:val="both"/>
      </w:pPr>
    </w:p>
    <w:p w14:paraId="2C80E5DD" w14:textId="0F0B4245" w:rsidR="009A441A" w:rsidRPr="0073011D" w:rsidRDefault="009A441A" w:rsidP="004375A0">
      <w:pPr>
        <w:pStyle w:val="10"/>
        <w:spacing w:before="0" w:after="0"/>
        <w:rPr>
          <w:sz w:val="24"/>
          <w:szCs w:val="24"/>
        </w:rPr>
      </w:pPr>
      <w:bookmarkStart w:id="100" w:name="_Toc60108826"/>
      <w:bookmarkStart w:id="101" w:name="_Toc60110028"/>
      <w:bookmarkStart w:id="102" w:name="_Toc60110131"/>
      <w:bookmarkStart w:id="103" w:name="_Toc60124157"/>
      <w:bookmarkStart w:id="104" w:name="_Toc60124566"/>
      <w:r w:rsidRPr="0073011D">
        <w:rPr>
          <w:rFonts w:eastAsia="Liberation Serif"/>
          <w:bCs/>
          <w:sz w:val="24"/>
          <w:szCs w:val="24"/>
        </w:rPr>
        <w:t>14.</w:t>
      </w:r>
      <w:r w:rsidRPr="0073011D">
        <w:rPr>
          <w:rFonts w:eastAsia="Liberation Serif"/>
          <w:sz w:val="24"/>
          <w:szCs w:val="24"/>
        </w:rPr>
        <w:t xml:space="preserve"> </w:t>
      </w:r>
      <w:r w:rsidRPr="0073011D">
        <w:rPr>
          <w:sz w:val="24"/>
          <w:szCs w:val="24"/>
        </w:rPr>
        <w:t>Плата по концессионному соглашению</w:t>
      </w:r>
      <w:bookmarkEnd w:id="100"/>
      <w:bookmarkEnd w:id="101"/>
      <w:bookmarkEnd w:id="102"/>
      <w:bookmarkEnd w:id="103"/>
      <w:bookmarkEnd w:id="104"/>
    </w:p>
    <w:p w14:paraId="67FF0C0D" w14:textId="77777777" w:rsidR="009A441A" w:rsidRPr="0073011D" w:rsidRDefault="009A441A" w:rsidP="004375A0">
      <w:pPr>
        <w:ind w:firstLine="567"/>
        <w:jc w:val="both"/>
        <w:rPr>
          <w:bCs/>
        </w:rPr>
      </w:pPr>
    </w:p>
    <w:p w14:paraId="71D2FBC6" w14:textId="77777777" w:rsidR="009A441A" w:rsidRPr="0073011D" w:rsidRDefault="009A441A" w:rsidP="004375A0">
      <w:pPr>
        <w:ind w:firstLine="567"/>
        <w:jc w:val="both"/>
        <w:rPr>
          <w:bCs/>
        </w:rPr>
      </w:pPr>
      <w:r w:rsidRPr="0073011D">
        <w:rPr>
          <w:color w:val="000000"/>
        </w:rPr>
        <w:t>14.1.</w:t>
      </w:r>
      <w:r w:rsidRPr="0073011D">
        <w:rPr>
          <w:bCs/>
          <w:color w:val="000000"/>
        </w:rPr>
        <w:t xml:space="preserve"> </w:t>
      </w:r>
      <w:r w:rsidRPr="0073011D">
        <w:rPr>
          <w:color w:val="000000"/>
        </w:rPr>
        <w:t xml:space="preserve">Концессионная плата по Концессионному соглашению вносится Концессионером в форме </w:t>
      </w:r>
      <w:r w:rsidRPr="0073011D">
        <w:t>твердой денежной суммы платежей, вносимых периодически в бюджет Боготольского района Красноярского края.</w:t>
      </w:r>
      <w:r w:rsidRPr="0073011D">
        <w:rPr>
          <w:bCs/>
        </w:rPr>
        <w:t xml:space="preserve"> Концессионная плата вносится концессионером в течение срока действия концессионного соглашения.</w:t>
      </w:r>
    </w:p>
    <w:p w14:paraId="4611D0A4" w14:textId="6280ABBF" w:rsidR="009A441A" w:rsidRPr="0073011D" w:rsidRDefault="009A441A" w:rsidP="004375A0">
      <w:pPr>
        <w:ind w:firstLine="567"/>
        <w:jc w:val="both"/>
        <w:rPr>
          <w:color w:val="000000"/>
        </w:rPr>
      </w:pPr>
      <w:r w:rsidRPr="0073011D">
        <w:rPr>
          <w:color w:val="000000"/>
        </w:rPr>
        <w:t xml:space="preserve">14.2. Концессионер обязан ежегодно не позднее 31 декабря уплачивать Концеденту концессионную плату в размере </w:t>
      </w:r>
      <w:r w:rsidRPr="0073011D">
        <w:t>329 700 (триста двадцать девять тысяч семьсот) рублей 00 копеек</w:t>
      </w:r>
      <w:r w:rsidRPr="0073011D">
        <w:rPr>
          <w:color w:val="000000"/>
        </w:rPr>
        <w:t xml:space="preserve"> </w:t>
      </w:r>
      <w:r w:rsidRPr="0073011D">
        <w:t>путем безналичного перечисления денежных средств на счет Концедента.</w:t>
      </w:r>
    </w:p>
    <w:p w14:paraId="0AAFF96D" w14:textId="77777777" w:rsidR="009A441A" w:rsidRPr="0073011D" w:rsidRDefault="009A441A" w:rsidP="004375A0">
      <w:pPr>
        <w:ind w:firstLine="567"/>
        <w:jc w:val="both"/>
        <w:rPr>
          <w:color w:val="000000"/>
        </w:rPr>
      </w:pPr>
    </w:p>
    <w:p w14:paraId="1C007A8E" w14:textId="33BFB27B" w:rsidR="009A441A" w:rsidRPr="0073011D" w:rsidRDefault="009A441A" w:rsidP="004375A0">
      <w:pPr>
        <w:pStyle w:val="10"/>
        <w:spacing w:before="0" w:after="0"/>
        <w:rPr>
          <w:sz w:val="24"/>
          <w:szCs w:val="24"/>
        </w:rPr>
      </w:pPr>
      <w:bookmarkStart w:id="105" w:name="__RefHeading___Toc420510613"/>
      <w:bookmarkStart w:id="106" w:name="_Toc60108827"/>
      <w:bookmarkStart w:id="107" w:name="_Toc60110029"/>
      <w:bookmarkStart w:id="108" w:name="_Toc60110132"/>
      <w:bookmarkStart w:id="109" w:name="_Toc60124158"/>
      <w:bookmarkStart w:id="110" w:name="_Toc60124567"/>
      <w:bookmarkEnd w:id="105"/>
      <w:r w:rsidRPr="0073011D">
        <w:rPr>
          <w:rFonts w:eastAsia="Liberation Serif"/>
          <w:sz w:val="24"/>
          <w:szCs w:val="24"/>
        </w:rPr>
        <w:t xml:space="preserve">15. </w:t>
      </w:r>
      <w:r w:rsidRPr="0073011D">
        <w:rPr>
          <w:sz w:val="24"/>
          <w:szCs w:val="24"/>
        </w:rPr>
        <w:t>Порядок, место и срок представления Конкурсных предложений</w:t>
      </w:r>
      <w:bookmarkEnd w:id="106"/>
      <w:bookmarkEnd w:id="107"/>
      <w:bookmarkEnd w:id="108"/>
      <w:bookmarkEnd w:id="109"/>
      <w:bookmarkEnd w:id="110"/>
    </w:p>
    <w:p w14:paraId="596A56A7" w14:textId="77777777" w:rsidR="009A441A" w:rsidRPr="0073011D" w:rsidRDefault="009A441A" w:rsidP="004375A0">
      <w:pPr>
        <w:ind w:firstLine="567"/>
        <w:jc w:val="both"/>
      </w:pPr>
    </w:p>
    <w:p w14:paraId="5F8B1FEE" w14:textId="62FBE43C" w:rsidR="009A441A" w:rsidRPr="0073011D" w:rsidRDefault="009A441A" w:rsidP="004375A0">
      <w:pPr>
        <w:ind w:firstLine="567"/>
        <w:jc w:val="both"/>
        <w:rPr>
          <w:color w:val="000000" w:themeColor="text1"/>
        </w:rPr>
      </w:pPr>
      <w:r w:rsidRPr="0073011D">
        <w:t xml:space="preserve">15.1. Конкурсное предложение должно быть оформлено участниками конкурса в соответствии с требованиями конкурсной документации и представлено по адресу: </w:t>
      </w:r>
      <w:proofErr w:type="gramStart"/>
      <w:r w:rsidRPr="0073011D">
        <w:t xml:space="preserve">Российская Федерация, 662060, Красноярский край, г. Боготол, ул. Комсомольская, д. 2, кабинет 9 в рабочие дни с 08 часов 00 минут до 17 часов </w:t>
      </w:r>
      <w:r w:rsidRPr="0073011D">
        <w:rPr>
          <w:color w:val="000000" w:themeColor="text1"/>
        </w:rPr>
        <w:t xml:space="preserve">00 минут, кроме перерыва на обед с 12 часов 00 минут до 13 часов 00 минут, по местному времени </w:t>
      </w:r>
      <w:r w:rsidR="007F0940" w:rsidRPr="0073011D">
        <w:rPr>
          <w:color w:val="000000" w:themeColor="text1"/>
        </w:rPr>
        <w:t>с 22.02</w:t>
      </w:r>
      <w:r w:rsidRPr="0073011D">
        <w:rPr>
          <w:color w:val="000000" w:themeColor="text1"/>
        </w:rPr>
        <w:t>.202</w:t>
      </w:r>
      <w:r w:rsidR="007F0940" w:rsidRPr="0073011D">
        <w:rPr>
          <w:color w:val="000000" w:themeColor="text1"/>
        </w:rPr>
        <w:t>1 до 1</w:t>
      </w:r>
      <w:r w:rsidR="00532EE6" w:rsidRPr="0073011D">
        <w:rPr>
          <w:color w:val="000000" w:themeColor="text1"/>
        </w:rPr>
        <w:t>6</w:t>
      </w:r>
      <w:r w:rsidRPr="0073011D">
        <w:rPr>
          <w:color w:val="000000" w:themeColor="text1"/>
        </w:rPr>
        <w:t xml:space="preserve"> час</w:t>
      </w:r>
      <w:r w:rsidR="007F0940" w:rsidRPr="0073011D">
        <w:rPr>
          <w:color w:val="000000" w:themeColor="text1"/>
        </w:rPr>
        <w:t>ов</w:t>
      </w:r>
      <w:r w:rsidRPr="0073011D">
        <w:rPr>
          <w:color w:val="000000" w:themeColor="text1"/>
        </w:rPr>
        <w:t xml:space="preserve"> 00 мин</w:t>
      </w:r>
      <w:r w:rsidR="007F0940" w:rsidRPr="0073011D">
        <w:rPr>
          <w:color w:val="000000" w:themeColor="text1"/>
        </w:rPr>
        <w:t>ут</w:t>
      </w:r>
      <w:r w:rsidRPr="0073011D">
        <w:rPr>
          <w:color w:val="000000" w:themeColor="text1"/>
        </w:rPr>
        <w:t xml:space="preserve"> по местному времени 12.04.2021.</w:t>
      </w:r>
      <w:proofErr w:type="gramEnd"/>
    </w:p>
    <w:p w14:paraId="7754D070" w14:textId="287B8A07" w:rsidR="009A441A" w:rsidRPr="0073011D" w:rsidRDefault="009A441A" w:rsidP="004375A0">
      <w:pPr>
        <w:ind w:firstLine="567"/>
        <w:jc w:val="both"/>
      </w:pPr>
      <w:r w:rsidRPr="0073011D">
        <w:t xml:space="preserve">15.2. Конкурсное предложение оформляется на русском языке в письменной форме в двух экземплярах (оригинал и копия), каждый из которых удостоверяется подписью </w:t>
      </w:r>
      <w:r w:rsidR="007F0940" w:rsidRPr="0073011D">
        <w:t>у</w:t>
      </w:r>
      <w:r w:rsidRPr="0073011D">
        <w:t xml:space="preserve">частника конкурса, и представляется в конкурсную комиссию в установленном конкурсной документацией порядке в отдельном запечатанном конверте с приложением электронной версии </w:t>
      </w:r>
      <w:r w:rsidR="007F0940" w:rsidRPr="0073011D">
        <w:t>к</w:t>
      </w:r>
      <w:r w:rsidRPr="0073011D">
        <w:t>онкурсного предложения на эле</w:t>
      </w:r>
      <w:r w:rsidR="007F0940" w:rsidRPr="0073011D">
        <w:t>ктронных носителях (CD/DVD). К к</w:t>
      </w:r>
      <w:r w:rsidRPr="0073011D">
        <w:t xml:space="preserve">онкурсному предложению прилагается удостоверенная подписью </w:t>
      </w:r>
      <w:r w:rsidR="007F0940" w:rsidRPr="0073011D">
        <w:t>у</w:t>
      </w:r>
      <w:r w:rsidRPr="0073011D">
        <w:t xml:space="preserve">частника конкурса опись представленных им документов и материалов в двух экземплярах, оригинал которой остается в конкурсной комиссии, копия - у </w:t>
      </w:r>
      <w:r w:rsidR="007F0940" w:rsidRPr="0073011D">
        <w:t>у</w:t>
      </w:r>
      <w:r w:rsidRPr="0073011D">
        <w:t xml:space="preserve">частника конкурса. </w:t>
      </w:r>
    </w:p>
    <w:p w14:paraId="0BCD56DF" w14:textId="311D2DED" w:rsidR="009A441A" w:rsidRPr="0073011D" w:rsidRDefault="007F0940" w:rsidP="004375A0">
      <w:pPr>
        <w:ind w:firstLine="567"/>
        <w:jc w:val="both"/>
      </w:pPr>
      <w:r w:rsidRPr="0073011D">
        <w:t>15.3. Все страницы оригинала к</w:t>
      </w:r>
      <w:r w:rsidR="009A441A" w:rsidRPr="0073011D">
        <w:t xml:space="preserve">онкурсного предложения должны быть четко помечены надписью «ОРИГИНАЛ». Все страницы копии </w:t>
      </w:r>
      <w:r w:rsidRPr="0073011D">
        <w:t>к</w:t>
      </w:r>
      <w:r w:rsidR="009A441A" w:rsidRPr="0073011D">
        <w:t>онкурсного предложения должны быть помечены надписью «КОПИЯ». При этом копия Конкурсного предложения должна соответствовать оригиналу Конкурсного предложения по содержанию и составу документов и материалов. В случае расхождений между оригиналом и копией преимущественную силу имеет оригинал Конкурсного предложения.</w:t>
      </w:r>
    </w:p>
    <w:p w14:paraId="5F8A57FD" w14:textId="1439DB3B" w:rsidR="009A441A" w:rsidRPr="0073011D" w:rsidRDefault="009A441A" w:rsidP="004375A0">
      <w:pPr>
        <w:ind w:firstLine="567"/>
        <w:jc w:val="both"/>
      </w:pPr>
      <w:r w:rsidRPr="0073011D">
        <w:lastRenderedPageBreak/>
        <w:t xml:space="preserve">15.4. </w:t>
      </w:r>
      <w:proofErr w:type="gramStart"/>
      <w:r w:rsidRPr="0073011D">
        <w:t>Документы представляются в прошитом, скрепленном печат</w:t>
      </w:r>
      <w:r w:rsidR="007F0940" w:rsidRPr="0073011D">
        <w:t>ью (при ее наличии) и подписью у</w:t>
      </w:r>
      <w:r w:rsidRPr="0073011D">
        <w:t xml:space="preserve">частника конкурса или его полномочного представителя виде с указанием на обороте последней страницы </w:t>
      </w:r>
      <w:r w:rsidR="007F0940" w:rsidRPr="0073011D">
        <w:t>к</w:t>
      </w:r>
      <w:r w:rsidRPr="0073011D">
        <w:t xml:space="preserve">онкурсного предложения количества страниц. </w:t>
      </w:r>
      <w:proofErr w:type="gramEnd"/>
    </w:p>
    <w:p w14:paraId="595E80D7" w14:textId="7DCC132C" w:rsidR="009A441A" w:rsidRPr="0073011D" w:rsidRDefault="009A441A" w:rsidP="004375A0">
      <w:pPr>
        <w:ind w:firstLine="567"/>
        <w:jc w:val="both"/>
      </w:pPr>
      <w:r w:rsidRPr="0073011D">
        <w:t>15.5.</w:t>
      </w:r>
      <w:r w:rsidR="007F0940" w:rsidRPr="0073011D">
        <w:t xml:space="preserve"> Опись документов и материалов к</w:t>
      </w:r>
      <w:r w:rsidRPr="0073011D">
        <w:t>онкурсного предложения не брошюрует</w:t>
      </w:r>
      <w:r w:rsidR="007F0940" w:rsidRPr="0073011D">
        <w:t>ся с материалами и документами к</w:t>
      </w:r>
      <w:r w:rsidRPr="0073011D">
        <w:t>онкурсного предложения.</w:t>
      </w:r>
      <w:r w:rsidR="007F0940" w:rsidRPr="0073011D">
        <w:t xml:space="preserve"> Опись документов и материалов к</w:t>
      </w:r>
      <w:r w:rsidRPr="0073011D">
        <w:t>онкурсного предложения также представляется в количестве двух экземпляров (оригинал и копия).</w:t>
      </w:r>
    </w:p>
    <w:p w14:paraId="1981A295" w14:textId="762AF479" w:rsidR="009A441A" w:rsidRPr="0073011D" w:rsidRDefault="009A441A" w:rsidP="004375A0">
      <w:pPr>
        <w:ind w:firstLine="567"/>
        <w:jc w:val="both"/>
      </w:pPr>
      <w:r w:rsidRPr="0073011D">
        <w:t xml:space="preserve">15.6. Конкурсное предложение, предоставленное с нарушением требований, установленных </w:t>
      </w:r>
      <w:r w:rsidR="007F0940" w:rsidRPr="0073011D">
        <w:t>конкурсной документацией, не рассматривается конкурсной комиссией и по решению конкурсной комиссии признается несоответствующим требованиям конкурсной документации</w:t>
      </w:r>
      <w:r w:rsidRPr="0073011D">
        <w:t xml:space="preserve">. </w:t>
      </w:r>
    </w:p>
    <w:p w14:paraId="1D46E5E1" w14:textId="6C5419BA" w:rsidR="009A441A" w:rsidRPr="0073011D" w:rsidRDefault="009A441A" w:rsidP="004375A0">
      <w:pPr>
        <w:ind w:firstLine="567"/>
        <w:jc w:val="both"/>
      </w:pPr>
      <w:r w:rsidRPr="0073011D">
        <w:t xml:space="preserve">15.7. На конверте с </w:t>
      </w:r>
      <w:r w:rsidR="007F0940" w:rsidRPr="0073011D">
        <w:t>конкурсным предложением должно быть ука</w:t>
      </w:r>
      <w:r w:rsidRPr="0073011D">
        <w:t>зано: «</w:t>
      </w:r>
      <w:r w:rsidR="007F0940" w:rsidRPr="0073011D">
        <w:t>КОНКУРСНОЕ ПРЕДЛОЖЕНИЕ ПО КОНКУРСУ НА ПРАВО ЗАКЛЮЧЕНИЯ КОНЦЕССИОННОГО СОГЛАШЕНИЯ В ОТНОШЕНИИ ОБЪЕКТА - ПОЛИГОНА ДЛЯ РАЗМЕЩЕНИЯ ТВЕРДЫХ БЫТОВЫХ ОТХОДОВ, НАХОДЯЩЕГОСЯ В МУНИЦИПАЛЬНОЙ СОБСТВЕННОСТИ МУНИЦИПАЛЬНОГО ОБРАЗОВАНИЯ БОГОТОЛЬСКИЙ МУНИЦИПАЛЬНЫЙ РАЙОН КРАСНОЯРСКОГО КРАЯ</w:t>
      </w:r>
      <w:r w:rsidRPr="0073011D">
        <w:t xml:space="preserve">». Кроме того, на конверте </w:t>
      </w:r>
      <w:r w:rsidR="007F0940" w:rsidRPr="0073011D">
        <w:t>с конкурсным предложением указывается наименование и местонахождение (почтовый адрес) или фамилия, имя, отчество и место жительство (для индивидуальных предпринимателей) участника конкурса, представляющего конкурсное предложение.</w:t>
      </w:r>
    </w:p>
    <w:p w14:paraId="43EDA19C" w14:textId="4EB37972" w:rsidR="009A441A" w:rsidRPr="0073011D" w:rsidRDefault="009A441A" w:rsidP="004375A0">
      <w:pPr>
        <w:ind w:firstLine="567"/>
        <w:jc w:val="both"/>
      </w:pPr>
      <w:r w:rsidRPr="0073011D">
        <w:t xml:space="preserve">15.8. Конверт на местах склейки должен быть подписан </w:t>
      </w:r>
      <w:r w:rsidR="007F0940" w:rsidRPr="0073011D">
        <w:t>участником конкурса или его уполномоченным лицом и скреплен печатью (при ее наличии).</w:t>
      </w:r>
    </w:p>
    <w:p w14:paraId="0E5DB258" w14:textId="78000B2C" w:rsidR="009A441A" w:rsidRPr="0073011D" w:rsidRDefault="009A441A" w:rsidP="004375A0">
      <w:pPr>
        <w:ind w:firstLine="567"/>
        <w:jc w:val="both"/>
      </w:pPr>
      <w:r w:rsidRPr="0073011D">
        <w:t xml:space="preserve">15.9. </w:t>
      </w:r>
      <w:proofErr w:type="gramStart"/>
      <w:r w:rsidRPr="0073011D">
        <w:t xml:space="preserve">При поступлении конвертов с </w:t>
      </w:r>
      <w:r w:rsidR="007F0940" w:rsidRPr="0073011D">
        <w:t>конкурсными предложениями без указанных в настоящем пункте пометок на конвертах</w:t>
      </w:r>
      <w:proofErr w:type="gramEnd"/>
      <w:r w:rsidR="007F0940" w:rsidRPr="0073011D">
        <w:t xml:space="preserve"> они не считаются конкурсными предложениями и не подлежат рассмотрению конкурсной комиссией.</w:t>
      </w:r>
    </w:p>
    <w:p w14:paraId="3B8F9730" w14:textId="74F4C16D" w:rsidR="009A441A" w:rsidRPr="0073011D" w:rsidRDefault="009A441A" w:rsidP="004375A0">
      <w:pPr>
        <w:ind w:firstLine="567"/>
        <w:jc w:val="both"/>
      </w:pPr>
      <w:r w:rsidRPr="0073011D">
        <w:t xml:space="preserve">15.10. Представление </w:t>
      </w:r>
      <w:r w:rsidR="007F0940" w:rsidRPr="0073011D">
        <w:t xml:space="preserve">конкурсного предложения осуществляется участником конкурса путем подачи в конкурсную комиссию запечатанного конверта, содержащего оригинал и копию конкурсного предложения и 2 (два) экземпляра (оригинал и копия) описи документов и материалов в составе конкурсного предложения. </w:t>
      </w:r>
    </w:p>
    <w:p w14:paraId="0EA7CF47" w14:textId="5B9CD6AB" w:rsidR="009A441A" w:rsidRPr="0073011D" w:rsidRDefault="009A441A" w:rsidP="004375A0">
      <w:pPr>
        <w:ind w:firstLine="567"/>
        <w:jc w:val="both"/>
      </w:pPr>
      <w:r w:rsidRPr="0073011D">
        <w:t xml:space="preserve">15.11. Представленное </w:t>
      </w:r>
      <w:r w:rsidR="007F0940" w:rsidRPr="0073011D">
        <w:t xml:space="preserve">в конкурсную комиссию конкурсное предложение подлежит регистрации в журнале регистрации конкурсных предложений под порядковым номером с указанием даты и точного времени его представления (часы и минуты) во избежание совпадения этого времени </w:t>
      </w:r>
      <w:proofErr w:type="gramStart"/>
      <w:r w:rsidR="007F0940" w:rsidRPr="0073011D">
        <w:t>с</w:t>
      </w:r>
      <w:proofErr w:type="gramEnd"/>
      <w:r w:rsidR="007F0940" w:rsidRPr="0073011D">
        <w:t xml:space="preserve"> временем представления других конкурсных предложений</w:t>
      </w:r>
      <w:r w:rsidRPr="0073011D">
        <w:t xml:space="preserve">. На копии описи представленных </w:t>
      </w:r>
      <w:r w:rsidR="007F0940" w:rsidRPr="0073011D">
        <w:t xml:space="preserve">участником конкурса документов и материалов делается отметка о дате и времени представления </w:t>
      </w:r>
      <w:r w:rsidRPr="0073011D">
        <w:t xml:space="preserve">конкурсного предложения с указанием номера этого конкурсного предложения. </w:t>
      </w:r>
    </w:p>
    <w:p w14:paraId="56C78B2B" w14:textId="172F99F7" w:rsidR="009A441A" w:rsidRPr="0073011D" w:rsidRDefault="009A441A" w:rsidP="004375A0">
      <w:pPr>
        <w:ind w:firstLine="567"/>
        <w:jc w:val="both"/>
      </w:pPr>
      <w:r w:rsidRPr="0073011D">
        <w:t xml:space="preserve">15.12. Участник конкурса вправе представить Конкурсное предложение на заседании </w:t>
      </w:r>
      <w:r w:rsidR="007F0940" w:rsidRPr="0073011D">
        <w:t xml:space="preserve">конкурсной комиссии в момент вскрытия конвертов с конкурсными предложениями, который является моментом истечения срока представления конкурсных предложений. После </w:t>
      </w:r>
      <w:proofErr w:type="gramStart"/>
      <w:r w:rsidR="007F0940" w:rsidRPr="0073011D">
        <w:t>истечения, установленного в настоящем разделе срока конкурсные предложения не принимаются</w:t>
      </w:r>
      <w:proofErr w:type="gramEnd"/>
      <w:r w:rsidRPr="0073011D">
        <w:t>.</w:t>
      </w:r>
    </w:p>
    <w:p w14:paraId="4032C930" w14:textId="59A4DF11" w:rsidR="009A441A" w:rsidRPr="0073011D" w:rsidRDefault="009A441A" w:rsidP="004375A0">
      <w:pPr>
        <w:ind w:firstLine="567"/>
        <w:jc w:val="both"/>
      </w:pPr>
      <w:r w:rsidRPr="0073011D">
        <w:t xml:space="preserve">15.13. Конверт </w:t>
      </w:r>
      <w:r w:rsidR="007F0940" w:rsidRPr="0073011D">
        <w:t xml:space="preserve">с конкурсным предложением, представленным в конкурсную комиссию после истечения срока представления конкурсных предложений, не вскрывается и возвращается представившему ее участнику </w:t>
      </w:r>
      <w:proofErr w:type="gramStart"/>
      <w:r w:rsidR="007F0940" w:rsidRPr="0073011D">
        <w:t>конкурса</w:t>
      </w:r>
      <w:proofErr w:type="gramEnd"/>
      <w:r w:rsidR="007F0940" w:rsidRPr="0073011D">
        <w:t xml:space="preserve"> вместе с описью представленных им документов и материалов, на которой делается отметка об отказе в принятии конкурсного предложения.</w:t>
      </w:r>
    </w:p>
    <w:p w14:paraId="775D04BC" w14:textId="20B2A2E2" w:rsidR="009A441A" w:rsidRPr="0073011D" w:rsidRDefault="009A441A" w:rsidP="004375A0">
      <w:pPr>
        <w:ind w:firstLine="567"/>
        <w:jc w:val="both"/>
      </w:pPr>
      <w:r w:rsidRPr="0073011D">
        <w:t xml:space="preserve">15.14. В случае поступления </w:t>
      </w:r>
      <w:r w:rsidR="007F0940" w:rsidRPr="0073011D">
        <w:t xml:space="preserve">такого конкурсного предложения по почте конверт с конкурсным предложением не вскрывается и возвращается представившему ее участнику </w:t>
      </w:r>
      <w:proofErr w:type="gramStart"/>
      <w:r w:rsidR="007F0940" w:rsidRPr="0073011D">
        <w:t>конкурса</w:t>
      </w:r>
      <w:proofErr w:type="gramEnd"/>
      <w:r w:rsidR="007F0940" w:rsidRPr="0073011D">
        <w:t xml:space="preserve"> вместе с описью представленных им документов и материалов, на которой делается отметка об отказе в принятии конкурсного предложения, по адресу участника конкурса, указанному на конверт</w:t>
      </w:r>
      <w:r w:rsidRPr="0073011D">
        <w:t>е.</w:t>
      </w:r>
    </w:p>
    <w:p w14:paraId="468B9962" w14:textId="77777777" w:rsidR="009A441A" w:rsidRPr="0073011D" w:rsidRDefault="009A441A" w:rsidP="004375A0">
      <w:pPr>
        <w:ind w:firstLine="567"/>
        <w:jc w:val="both"/>
      </w:pPr>
    </w:p>
    <w:p w14:paraId="74880C74" w14:textId="76897BA8" w:rsidR="009A441A" w:rsidRPr="0073011D" w:rsidRDefault="009A441A" w:rsidP="004375A0">
      <w:pPr>
        <w:pStyle w:val="10"/>
        <w:spacing w:before="0" w:after="0"/>
        <w:rPr>
          <w:sz w:val="24"/>
          <w:szCs w:val="24"/>
        </w:rPr>
      </w:pPr>
      <w:bookmarkStart w:id="111" w:name="__RefHeading___Toc420510614"/>
      <w:bookmarkStart w:id="112" w:name="_Toc60108828"/>
      <w:bookmarkStart w:id="113" w:name="_Toc60110030"/>
      <w:bookmarkStart w:id="114" w:name="_Toc60110133"/>
      <w:bookmarkStart w:id="115" w:name="_Toc60124159"/>
      <w:bookmarkStart w:id="116" w:name="_Toc60124568"/>
      <w:bookmarkEnd w:id="111"/>
      <w:r w:rsidRPr="0073011D">
        <w:rPr>
          <w:rFonts w:eastAsia="Liberation Serif"/>
          <w:sz w:val="24"/>
          <w:szCs w:val="24"/>
        </w:rPr>
        <w:t xml:space="preserve">16. </w:t>
      </w:r>
      <w:r w:rsidRPr="0073011D">
        <w:rPr>
          <w:sz w:val="24"/>
          <w:szCs w:val="24"/>
        </w:rPr>
        <w:t xml:space="preserve">Порядок и срок изменения и (или) отзыва </w:t>
      </w:r>
      <w:r w:rsidR="007F0940" w:rsidRPr="0073011D">
        <w:rPr>
          <w:sz w:val="24"/>
          <w:szCs w:val="24"/>
        </w:rPr>
        <w:t xml:space="preserve">заявок и конкурсных </w:t>
      </w:r>
      <w:r w:rsidRPr="0073011D">
        <w:rPr>
          <w:sz w:val="24"/>
          <w:szCs w:val="24"/>
        </w:rPr>
        <w:t>предложений</w:t>
      </w:r>
      <w:bookmarkEnd w:id="112"/>
      <w:bookmarkEnd w:id="113"/>
      <w:bookmarkEnd w:id="114"/>
      <w:bookmarkEnd w:id="115"/>
      <w:bookmarkEnd w:id="116"/>
    </w:p>
    <w:p w14:paraId="2252C5C3" w14:textId="77777777" w:rsidR="009A441A" w:rsidRPr="0073011D" w:rsidRDefault="009A441A" w:rsidP="004375A0">
      <w:pPr>
        <w:ind w:firstLine="567"/>
        <w:jc w:val="both"/>
      </w:pPr>
    </w:p>
    <w:p w14:paraId="5C799AFC" w14:textId="172D6B3D" w:rsidR="009A441A" w:rsidRPr="0073011D" w:rsidRDefault="009A441A" w:rsidP="004375A0">
      <w:pPr>
        <w:ind w:firstLine="567"/>
        <w:jc w:val="both"/>
      </w:pPr>
      <w:r w:rsidRPr="0073011D">
        <w:t xml:space="preserve">16.1. Заявитель вправе изменить или отозвать свою </w:t>
      </w:r>
      <w:r w:rsidR="007F0940" w:rsidRPr="0073011D">
        <w:t>заявку в любое время до истечения срока представления в конкурсную комиссию заяв</w:t>
      </w:r>
      <w:r w:rsidRPr="0073011D">
        <w:t xml:space="preserve">ок. Изменение </w:t>
      </w:r>
      <w:r w:rsidR="007F0940" w:rsidRPr="0073011D">
        <w:t>з</w:t>
      </w:r>
      <w:r w:rsidRPr="0073011D">
        <w:t>аявки или уведомление о ее отзыве считается действительным, если такое изменение или</w:t>
      </w:r>
      <w:r w:rsidR="007F0940" w:rsidRPr="0073011D">
        <w:t xml:space="preserve"> такое уведомление поступило в к</w:t>
      </w:r>
      <w:r w:rsidRPr="0073011D">
        <w:t>онкурсную комиссию до</w:t>
      </w:r>
      <w:r w:rsidR="007F0940" w:rsidRPr="0073011D">
        <w:t xml:space="preserve"> истечения срока представления з</w:t>
      </w:r>
      <w:r w:rsidRPr="0073011D">
        <w:t>аявок.</w:t>
      </w:r>
    </w:p>
    <w:p w14:paraId="403BAAE3" w14:textId="3B65A44F" w:rsidR="009A441A" w:rsidRPr="0073011D" w:rsidRDefault="009A441A" w:rsidP="004375A0">
      <w:pPr>
        <w:ind w:firstLine="567"/>
        <w:jc w:val="both"/>
      </w:pPr>
      <w:r w:rsidRPr="0073011D">
        <w:t xml:space="preserve">16.2. Изменение в </w:t>
      </w:r>
      <w:r w:rsidR="007F0940" w:rsidRPr="0073011D">
        <w:t xml:space="preserve">заявку должно быть подготовлено, запечатано, маркировано и доставлено в соответствии с требованиями раздела 8 конкурсной </w:t>
      </w:r>
      <w:r w:rsidRPr="0073011D">
        <w:t xml:space="preserve">документации. Конверты дополнительно маркируются словом </w:t>
      </w:r>
      <w:r w:rsidR="007F0940" w:rsidRPr="0073011D">
        <w:t>«ИЗМЕНЕНИЕ ЗАЯВКИ НА УЧАСТИЕ В КОНКУРСЕ НА ПРАВО ЗАКЛЮЧЕНИЯ КОНЦЕССИОННОГО СОГЛАШЕНИЯ В ОТНОШЕНИИ ОБЪЕКТА - ПОЛИГОНА ДЛЯ РАЗМЕЩЕНИЯ ТВЕРДЫХ БЫТОВЫХ ОТХОДОВ, НАХОДЯЩЕГОСЯ В МУНИЦИПАЛЬНОЙ СОБСТВЕННОСТИ МУНИЦИПАЛЬНОГО ОБРАЗОВАНИЯ БОГОТОЛЬСКИЙ МУНИЦИПАЛЬНЫЙ РАЙОН КРАСНОЯРСКОГО КРАЯ»</w:t>
      </w:r>
      <w:r w:rsidRPr="0073011D">
        <w:t>.</w:t>
      </w:r>
    </w:p>
    <w:p w14:paraId="4C178B2C" w14:textId="539C1FD3" w:rsidR="009A441A" w:rsidRPr="0073011D" w:rsidRDefault="009A441A" w:rsidP="004375A0">
      <w:pPr>
        <w:ind w:firstLine="567"/>
        <w:jc w:val="both"/>
      </w:pPr>
      <w:r w:rsidRPr="0073011D">
        <w:t xml:space="preserve">16.3. Регистрация изменений и уведомлений об </w:t>
      </w:r>
      <w:r w:rsidR="007F0940" w:rsidRPr="0073011D">
        <w:t>отзыве заявки производится в том же порядке, что и регистрация заявки в соответствии с требованиями конкурсной документации</w:t>
      </w:r>
      <w:r w:rsidRPr="0073011D">
        <w:t>.</w:t>
      </w:r>
    </w:p>
    <w:p w14:paraId="3E43067A" w14:textId="1BD0B596" w:rsidR="009A441A" w:rsidRPr="0073011D" w:rsidRDefault="009A441A" w:rsidP="004375A0">
      <w:pPr>
        <w:ind w:firstLine="567"/>
        <w:jc w:val="both"/>
      </w:pPr>
      <w:r w:rsidRPr="0073011D">
        <w:t xml:space="preserve">16.4. Участник конкурса вправе изменить или отозвать свое </w:t>
      </w:r>
      <w:r w:rsidR="007F0940" w:rsidRPr="0073011D">
        <w:t xml:space="preserve">конкурсное предложение в любое время до истечения срока представления в конкурсную комиссию </w:t>
      </w:r>
      <w:r w:rsidRPr="0073011D">
        <w:t xml:space="preserve">конкурсных предложений. Изменение </w:t>
      </w:r>
      <w:r w:rsidR="007F0940" w:rsidRPr="0073011D">
        <w:t>к</w:t>
      </w:r>
      <w:r w:rsidRPr="0073011D">
        <w:t>онкурсного предложения или уведомление о его отзыве считается действительным, если такое изменение или такое уведомление поступило в конкурсную комиссию до истечения срока представления конкурсных предложений.</w:t>
      </w:r>
    </w:p>
    <w:p w14:paraId="2C5C5AF3" w14:textId="27CA4A65" w:rsidR="009A441A" w:rsidRPr="0073011D" w:rsidRDefault="009A441A" w:rsidP="004375A0">
      <w:pPr>
        <w:ind w:firstLine="567"/>
        <w:jc w:val="both"/>
      </w:pPr>
      <w:r w:rsidRPr="0073011D">
        <w:t xml:space="preserve">16.5. Изменение </w:t>
      </w:r>
      <w:r w:rsidR="007F0940" w:rsidRPr="0073011D">
        <w:t>к</w:t>
      </w:r>
      <w:r w:rsidRPr="0073011D">
        <w:t xml:space="preserve">онкурсного предложения должно быть составлено, оформлено, запечатано, маркировано и представлено в соответствии с разделом 15 Конкурсной документации. </w:t>
      </w:r>
    </w:p>
    <w:p w14:paraId="6E19F3F1" w14:textId="1C0C00FE" w:rsidR="009A441A" w:rsidRPr="0073011D" w:rsidRDefault="009A441A" w:rsidP="004375A0">
      <w:pPr>
        <w:ind w:firstLine="567"/>
        <w:jc w:val="both"/>
      </w:pPr>
      <w:r w:rsidRPr="0073011D">
        <w:t xml:space="preserve">16.6. Конверты с изменениями Конкурсных предложений маркируются </w:t>
      </w:r>
      <w:r w:rsidR="007F0940" w:rsidRPr="0073011D">
        <w:t>«ИЗМЕНЕНИЕ КОНКУРСНОГО ПРЕДЛОЖЕНИЯ НА УЧАСТИЕ В КОНКУРСЕ НА ПРАВО ЗАКЛЮЧЕНИЯ КОНЦЕССИОННОГО СОГЛАШЕНИЯ В ОТНОШЕНИИ ОБЪЕКТА - ПОЛИГОНА ДЛЯ РАЗМЕЩЕНИЯ ТВЕРДЫХ БЫТОВЫХ ОТХОДОВ, НАХОДЯЩЕГОСЯ В МУНИЦИПАЛЬНОЙ СОБСТВЕННОСТИ МУНИЦИПАЛЬНОГО ОБРАЗОВАНИЯ БОГОТОЛЬСКИЙ МУНИЦИПАЛЬНЫЙ РАЙОН КРАСНОЯРСКОГО КРАЯ</w:t>
      </w:r>
      <w:r w:rsidRPr="0073011D">
        <w:t xml:space="preserve">». На конвертах с изменениями также указывается наименование и местонахождение (почтовый адрес) или </w:t>
      </w:r>
      <w:r w:rsidR="007F0940" w:rsidRPr="0073011D">
        <w:t>фамилия, имя, отчество и место жительство (для индивидуальных предпринимателей) участника конкурса, направившего изменение конкурсного предложения.</w:t>
      </w:r>
    </w:p>
    <w:p w14:paraId="74B05251" w14:textId="58F8782C" w:rsidR="009A441A" w:rsidRPr="0073011D" w:rsidRDefault="009A441A" w:rsidP="004375A0">
      <w:pPr>
        <w:ind w:firstLine="567"/>
        <w:jc w:val="both"/>
      </w:pPr>
      <w:r w:rsidRPr="0073011D">
        <w:t>16.7. В случае</w:t>
      </w:r>
      <w:proofErr w:type="gramStart"/>
      <w:r w:rsidRPr="0073011D">
        <w:t>,</w:t>
      </w:r>
      <w:proofErr w:type="gramEnd"/>
      <w:r w:rsidRPr="0073011D">
        <w:t xml:space="preserve"> если </w:t>
      </w:r>
      <w:r w:rsidR="007F0940" w:rsidRPr="0073011D">
        <w:t>изменение конкурсного предложения влечет за собой также изменение ранее предоставленных в составе конкурсного предложения документов и (или) материалов, участник конкурса обязан предоставить в составе изменений конкурсного предложения новые документы и материалы (документы и материалы в новой редакции) и перечень документов и материалов, ранее предоставленных участником конкурса, но не подлежащих рассмотрению конкурсной комиссией в связи с их изменением и утратой их актуальности</w:t>
      </w:r>
      <w:r w:rsidRPr="0073011D">
        <w:t>.</w:t>
      </w:r>
    </w:p>
    <w:p w14:paraId="2B52F1AD" w14:textId="529573BA" w:rsidR="009A441A" w:rsidRPr="0073011D" w:rsidRDefault="009A441A" w:rsidP="004375A0">
      <w:pPr>
        <w:ind w:firstLine="567"/>
        <w:jc w:val="both"/>
      </w:pPr>
      <w:r w:rsidRPr="0073011D">
        <w:t xml:space="preserve">16.8. Регистрация изменений </w:t>
      </w:r>
      <w:r w:rsidR="007F0940" w:rsidRPr="0073011D">
        <w:t>конкурсного предложения и уведомления об отзыве конкурсного предложения производится в том же порядке, что и регистрация конкурсного предложения в соответствии конкурсной документаци</w:t>
      </w:r>
      <w:r w:rsidRPr="0073011D">
        <w:t>ей.</w:t>
      </w:r>
    </w:p>
    <w:p w14:paraId="280E4441" w14:textId="77777777" w:rsidR="009A441A" w:rsidRPr="0073011D" w:rsidRDefault="009A441A" w:rsidP="004375A0">
      <w:pPr>
        <w:ind w:firstLine="567"/>
        <w:jc w:val="both"/>
      </w:pPr>
    </w:p>
    <w:p w14:paraId="2A955783" w14:textId="77777777" w:rsidR="0039138F" w:rsidRPr="0073011D" w:rsidRDefault="0039138F" w:rsidP="004375A0">
      <w:pPr>
        <w:ind w:firstLine="567"/>
        <w:jc w:val="both"/>
      </w:pPr>
    </w:p>
    <w:p w14:paraId="3E4B0D5D" w14:textId="77777777" w:rsidR="0039138F" w:rsidRPr="0073011D" w:rsidRDefault="0039138F" w:rsidP="004375A0">
      <w:pPr>
        <w:ind w:firstLine="567"/>
        <w:jc w:val="both"/>
      </w:pPr>
    </w:p>
    <w:p w14:paraId="465D3340" w14:textId="5A33B2A3" w:rsidR="009A441A" w:rsidRPr="0073011D" w:rsidRDefault="009A441A" w:rsidP="004375A0">
      <w:pPr>
        <w:pStyle w:val="10"/>
        <w:spacing w:before="0" w:after="0"/>
        <w:rPr>
          <w:sz w:val="24"/>
          <w:szCs w:val="24"/>
        </w:rPr>
      </w:pPr>
      <w:bookmarkStart w:id="117" w:name="__RefHeading___Toc420510615"/>
      <w:bookmarkStart w:id="118" w:name="_Toc60108829"/>
      <w:bookmarkStart w:id="119" w:name="_Toc60110031"/>
      <w:bookmarkStart w:id="120" w:name="_Toc60110134"/>
      <w:bookmarkStart w:id="121" w:name="_Toc60124160"/>
      <w:bookmarkStart w:id="122" w:name="_Toc60124569"/>
      <w:bookmarkEnd w:id="117"/>
      <w:r w:rsidRPr="0073011D">
        <w:rPr>
          <w:sz w:val="24"/>
          <w:szCs w:val="24"/>
        </w:rPr>
        <w:lastRenderedPageBreak/>
        <w:t>17. Порядо</w:t>
      </w:r>
      <w:r w:rsidR="007F0940" w:rsidRPr="0073011D">
        <w:rPr>
          <w:sz w:val="24"/>
          <w:szCs w:val="24"/>
        </w:rPr>
        <w:t>к и время вскрытия конвертов с з</w:t>
      </w:r>
      <w:r w:rsidRPr="0073011D">
        <w:rPr>
          <w:sz w:val="24"/>
          <w:szCs w:val="24"/>
        </w:rPr>
        <w:t>аявками</w:t>
      </w:r>
      <w:bookmarkEnd w:id="118"/>
      <w:bookmarkEnd w:id="119"/>
      <w:bookmarkEnd w:id="120"/>
      <w:bookmarkEnd w:id="121"/>
      <w:bookmarkEnd w:id="122"/>
    </w:p>
    <w:p w14:paraId="0083FC97" w14:textId="77777777" w:rsidR="009A441A" w:rsidRPr="0073011D" w:rsidRDefault="009A441A" w:rsidP="004375A0">
      <w:pPr>
        <w:ind w:firstLine="567"/>
        <w:jc w:val="both"/>
        <w:rPr>
          <w:rFonts w:eastAsia="Times New Roman CYR"/>
          <w:bCs/>
        </w:rPr>
      </w:pPr>
    </w:p>
    <w:p w14:paraId="627DD444" w14:textId="7F12D4AD" w:rsidR="009A441A" w:rsidRPr="0073011D" w:rsidRDefault="009A441A" w:rsidP="004375A0">
      <w:pPr>
        <w:ind w:firstLine="567"/>
        <w:jc w:val="both"/>
      </w:pPr>
      <w:r w:rsidRPr="0073011D">
        <w:rPr>
          <w:rFonts w:eastAsia="Times New Roman CYR"/>
        </w:rPr>
        <w:t>17.1.</w:t>
      </w:r>
      <w:r w:rsidRPr="0073011D">
        <w:rPr>
          <w:rFonts w:eastAsia="Times New Roman CYR"/>
          <w:bCs/>
        </w:rPr>
        <w:t xml:space="preserve"> </w:t>
      </w:r>
      <w:r w:rsidRPr="0073011D">
        <w:t xml:space="preserve">Конверты с </w:t>
      </w:r>
      <w:r w:rsidR="007F0940" w:rsidRPr="0073011D">
        <w:t xml:space="preserve">заявками вскрываются на заседании конкурсной комиссии по </w:t>
      </w:r>
      <w:r w:rsidRPr="0073011D">
        <w:t xml:space="preserve">адресу: </w:t>
      </w:r>
      <w:r w:rsidR="007F0940" w:rsidRPr="0073011D">
        <w:t xml:space="preserve">Российская Федерация, 662060, Красноярский край, г. Боготол, ул. Комсомольская, д. 2, кабинет </w:t>
      </w:r>
      <w:r w:rsidR="007F0940" w:rsidRPr="0073011D">
        <w:rPr>
          <w:color w:val="000000" w:themeColor="text1"/>
        </w:rPr>
        <w:t>37</w:t>
      </w:r>
      <w:r w:rsidRPr="0073011D">
        <w:rPr>
          <w:color w:val="000000" w:themeColor="text1"/>
        </w:rPr>
        <w:t xml:space="preserve"> в 10 час</w:t>
      </w:r>
      <w:r w:rsidR="007F0940" w:rsidRPr="0073011D">
        <w:rPr>
          <w:color w:val="000000" w:themeColor="text1"/>
        </w:rPr>
        <w:t>ов 00 минут</w:t>
      </w:r>
      <w:r w:rsidRPr="0073011D">
        <w:rPr>
          <w:color w:val="000000" w:themeColor="text1"/>
        </w:rPr>
        <w:t xml:space="preserve"> по местному времени </w:t>
      </w:r>
      <w:r w:rsidR="00532EE6" w:rsidRPr="0073011D">
        <w:rPr>
          <w:color w:val="000000" w:themeColor="text1"/>
        </w:rPr>
        <w:t>16</w:t>
      </w:r>
      <w:r w:rsidRPr="0073011D">
        <w:rPr>
          <w:color w:val="000000" w:themeColor="text1"/>
        </w:rPr>
        <w:t>.0</w:t>
      </w:r>
      <w:r w:rsidR="00532EE6" w:rsidRPr="0073011D">
        <w:rPr>
          <w:color w:val="000000" w:themeColor="text1"/>
        </w:rPr>
        <w:t>2</w:t>
      </w:r>
      <w:r w:rsidRPr="0073011D">
        <w:rPr>
          <w:color w:val="000000" w:themeColor="text1"/>
        </w:rPr>
        <w:t>.202</w:t>
      </w:r>
      <w:r w:rsidR="00532EE6" w:rsidRPr="0073011D">
        <w:rPr>
          <w:color w:val="000000" w:themeColor="text1"/>
        </w:rPr>
        <w:t>1</w:t>
      </w:r>
      <w:r w:rsidRPr="0073011D">
        <w:rPr>
          <w:color w:val="000000" w:themeColor="text1"/>
        </w:rPr>
        <w:t>.</w:t>
      </w:r>
    </w:p>
    <w:p w14:paraId="10452360" w14:textId="1728BB7C" w:rsidR="009A441A" w:rsidRPr="0073011D" w:rsidRDefault="009A441A" w:rsidP="004375A0">
      <w:pPr>
        <w:ind w:firstLine="567"/>
        <w:jc w:val="both"/>
      </w:pPr>
      <w:r w:rsidRPr="0073011D">
        <w:t xml:space="preserve">17.2. При этом объявляются и заносятся в протокол о вскрытии конвертов с заявками наименование (фамилия, имя, отчество) и место </w:t>
      </w:r>
      <w:r w:rsidR="00532EE6" w:rsidRPr="0073011D">
        <w:t xml:space="preserve">нахождения (место жительства) каждого заявителя, </w:t>
      </w:r>
      <w:proofErr w:type="gramStart"/>
      <w:r w:rsidR="00532EE6" w:rsidRPr="0073011D">
        <w:t>конверт</w:t>
      </w:r>
      <w:proofErr w:type="gramEnd"/>
      <w:r w:rsidR="00532EE6" w:rsidRPr="0073011D">
        <w:t xml:space="preserve"> с заявкой которого вскрывается, а также сведения о наличии в этой заявке документов и материалов, представление которых заявителем предусмотрено конкурсной документацией.</w:t>
      </w:r>
    </w:p>
    <w:p w14:paraId="476AE3AE" w14:textId="77777777" w:rsidR="009A441A" w:rsidRPr="0073011D" w:rsidRDefault="009A441A" w:rsidP="004375A0">
      <w:pPr>
        <w:ind w:firstLine="567"/>
        <w:jc w:val="both"/>
      </w:pPr>
      <w:r w:rsidRPr="0073011D">
        <w:t>17.3. Заявители или их представители вправе присутствовать при вскрытии конвертов с заявками. Заявители или их представители вправе осуществлять аудиозапись, видеозапись, фотографирование.</w:t>
      </w:r>
    </w:p>
    <w:p w14:paraId="6AAD60D3" w14:textId="62C743DD" w:rsidR="009A441A" w:rsidRPr="0073011D" w:rsidRDefault="009A441A" w:rsidP="004375A0">
      <w:pPr>
        <w:ind w:firstLine="567"/>
        <w:jc w:val="both"/>
      </w:pPr>
      <w:r w:rsidRPr="0073011D">
        <w:t xml:space="preserve">17.4. Вскрытию подлежат все </w:t>
      </w:r>
      <w:r w:rsidR="00532EE6" w:rsidRPr="0073011D">
        <w:rPr>
          <w:color w:val="000000" w:themeColor="text1"/>
        </w:rPr>
        <w:t>конверты с заявками, представленными в конкурсную комиссию до истечения установленного конкурсной документацией срока представления заявок</w:t>
      </w:r>
      <w:r w:rsidRPr="0073011D">
        <w:t>.</w:t>
      </w:r>
    </w:p>
    <w:p w14:paraId="18687DF5" w14:textId="77777777" w:rsidR="009A441A" w:rsidRPr="0073011D" w:rsidRDefault="009A441A" w:rsidP="004375A0">
      <w:pPr>
        <w:ind w:firstLine="567"/>
        <w:jc w:val="both"/>
      </w:pPr>
    </w:p>
    <w:p w14:paraId="669FDF22" w14:textId="43B6C9B9" w:rsidR="009A441A" w:rsidRPr="0073011D" w:rsidRDefault="009A441A" w:rsidP="004375A0">
      <w:pPr>
        <w:pStyle w:val="10"/>
        <w:spacing w:before="0" w:after="0"/>
        <w:rPr>
          <w:sz w:val="24"/>
          <w:szCs w:val="24"/>
        </w:rPr>
      </w:pPr>
      <w:bookmarkStart w:id="123" w:name="_Toc60108830"/>
      <w:bookmarkStart w:id="124" w:name="_Toc60110032"/>
      <w:bookmarkStart w:id="125" w:name="_Toc60110135"/>
      <w:bookmarkStart w:id="126" w:name="_Toc60124161"/>
      <w:bookmarkStart w:id="127" w:name="_Toc60124570"/>
      <w:r w:rsidRPr="0073011D">
        <w:rPr>
          <w:sz w:val="24"/>
          <w:szCs w:val="24"/>
        </w:rPr>
        <w:t xml:space="preserve">18. </w:t>
      </w:r>
      <w:bookmarkStart w:id="128" w:name="__RefHeading___Toc420510616"/>
      <w:r w:rsidRPr="0073011D">
        <w:rPr>
          <w:sz w:val="24"/>
          <w:szCs w:val="24"/>
        </w:rPr>
        <w:t xml:space="preserve">Порядок и срок проведения предварительного отбора </w:t>
      </w:r>
      <w:r w:rsidR="00532EE6" w:rsidRPr="0073011D">
        <w:rPr>
          <w:sz w:val="24"/>
          <w:szCs w:val="24"/>
        </w:rPr>
        <w:t>у</w:t>
      </w:r>
      <w:r w:rsidRPr="0073011D">
        <w:rPr>
          <w:sz w:val="24"/>
          <w:szCs w:val="24"/>
        </w:rPr>
        <w:t>частников конкурса. Дата подписания протокола о проведении</w:t>
      </w:r>
      <w:r w:rsidR="00532EE6" w:rsidRPr="0073011D">
        <w:rPr>
          <w:sz w:val="24"/>
          <w:szCs w:val="24"/>
        </w:rPr>
        <w:t xml:space="preserve"> </w:t>
      </w:r>
      <w:r w:rsidRPr="0073011D">
        <w:rPr>
          <w:sz w:val="24"/>
          <w:szCs w:val="24"/>
        </w:rPr>
        <w:t>предварительного отбора</w:t>
      </w:r>
      <w:bookmarkEnd w:id="123"/>
      <w:bookmarkEnd w:id="124"/>
      <w:bookmarkEnd w:id="125"/>
      <w:bookmarkEnd w:id="126"/>
      <w:bookmarkEnd w:id="127"/>
      <w:bookmarkEnd w:id="128"/>
    </w:p>
    <w:p w14:paraId="1E400B86" w14:textId="77777777" w:rsidR="009A441A" w:rsidRPr="0073011D" w:rsidRDefault="009A441A" w:rsidP="004375A0">
      <w:pPr>
        <w:ind w:firstLine="567"/>
        <w:jc w:val="both"/>
      </w:pPr>
    </w:p>
    <w:p w14:paraId="1A06C3F0" w14:textId="37E03689" w:rsidR="009A441A" w:rsidRPr="0073011D" w:rsidRDefault="009A441A" w:rsidP="004375A0">
      <w:pPr>
        <w:ind w:firstLine="567"/>
        <w:jc w:val="both"/>
        <w:rPr>
          <w:color w:val="000000" w:themeColor="text1"/>
        </w:rPr>
      </w:pPr>
      <w:r w:rsidRPr="0073011D">
        <w:t xml:space="preserve">18.1. Конкурсная комиссия по адресу: </w:t>
      </w:r>
      <w:r w:rsidR="00532EE6" w:rsidRPr="0073011D">
        <w:rPr>
          <w:color w:val="000000" w:themeColor="text1"/>
        </w:rPr>
        <w:t>Российская Федерация, 662060, Красноярский край, г. Боготол, ул. Комсомольская, д. 2, кабинет 37</w:t>
      </w:r>
      <w:r w:rsidRPr="0073011D">
        <w:rPr>
          <w:color w:val="000000" w:themeColor="text1"/>
        </w:rPr>
        <w:t>, с 10 час</w:t>
      </w:r>
      <w:r w:rsidR="00532EE6" w:rsidRPr="0073011D">
        <w:rPr>
          <w:color w:val="000000" w:themeColor="text1"/>
        </w:rPr>
        <w:t xml:space="preserve">ов </w:t>
      </w:r>
      <w:r w:rsidRPr="0073011D">
        <w:rPr>
          <w:color w:val="000000" w:themeColor="text1"/>
        </w:rPr>
        <w:t>00 мин</w:t>
      </w:r>
      <w:r w:rsidR="00532EE6" w:rsidRPr="0073011D">
        <w:rPr>
          <w:color w:val="000000" w:themeColor="text1"/>
        </w:rPr>
        <w:t>ут</w:t>
      </w:r>
      <w:r w:rsidRPr="0073011D">
        <w:rPr>
          <w:color w:val="000000" w:themeColor="text1"/>
        </w:rPr>
        <w:t xml:space="preserve"> до 12 час</w:t>
      </w:r>
      <w:r w:rsidR="00532EE6" w:rsidRPr="0073011D">
        <w:rPr>
          <w:color w:val="000000" w:themeColor="text1"/>
        </w:rPr>
        <w:t>ов</w:t>
      </w:r>
      <w:r w:rsidRPr="0073011D">
        <w:rPr>
          <w:color w:val="000000" w:themeColor="text1"/>
        </w:rPr>
        <w:t xml:space="preserve"> 00 мин</w:t>
      </w:r>
      <w:r w:rsidR="00532EE6" w:rsidRPr="0073011D">
        <w:rPr>
          <w:color w:val="000000" w:themeColor="text1"/>
        </w:rPr>
        <w:t>ут</w:t>
      </w:r>
      <w:r w:rsidRPr="0073011D">
        <w:rPr>
          <w:color w:val="000000" w:themeColor="text1"/>
        </w:rPr>
        <w:t xml:space="preserve"> по местному времени 1</w:t>
      </w:r>
      <w:r w:rsidR="00532EE6" w:rsidRPr="0073011D">
        <w:rPr>
          <w:color w:val="000000" w:themeColor="text1"/>
        </w:rPr>
        <w:t>6</w:t>
      </w:r>
      <w:r w:rsidRPr="0073011D">
        <w:rPr>
          <w:color w:val="000000" w:themeColor="text1"/>
        </w:rPr>
        <w:t>.0</w:t>
      </w:r>
      <w:r w:rsidR="00532EE6" w:rsidRPr="0073011D">
        <w:rPr>
          <w:color w:val="000000" w:themeColor="text1"/>
        </w:rPr>
        <w:t>2</w:t>
      </w:r>
      <w:r w:rsidRPr="0073011D">
        <w:rPr>
          <w:color w:val="000000" w:themeColor="text1"/>
        </w:rPr>
        <w:t>.202</w:t>
      </w:r>
      <w:r w:rsidR="00532EE6" w:rsidRPr="0073011D">
        <w:rPr>
          <w:color w:val="000000" w:themeColor="text1"/>
        </w:rPr>
        <w:t>1</w:t>
      </w:r>
      <w:r w:rsidRPr="0073011D">
        <w:rPr>
          <w:color w:val="000000" w:themeColor="text1"/>
        </w:rPr>
        <w:t xml:space="preserve"> определяет:</w:t>
      </w:r>
    </w:p>
    <w:p w14:paraId="109780C4" w14:textId="33922CAA" w:rsidR="009A441A" w:rsidRPr="0073011D" w:rsidRDefault="00532EE6" w:rsidP="004375A0">
      <w:pPr>
        <w:ind w:firstLine="567"/>
        <w:jc w:val="both"/>
      </w:pPr>
      <w:r w:rsidRPr="0073011D">
        <w:rPr>
          <w:bCs/>
        </w:rPr>
        <w:t>соответствие заявки требованиям, содержащимся в конкурсной документации</w:t>
      </w:r>
      <w:proofErr w:type="gramStart"/>
      <w:r w:rsidRPr="0073011D">
        <w:rPr>
          <w:bCs/>
        </w:rPr>
        <w:t>.</w:t>
      </w:r>
      <w:proofErr w:type="gramEnd"/>
      <w:r w:rsidRPr="0073011D">
        <w:rPr>
          <w:bCs/>
        </w:rPr>
        <w:t xml:space="preserve"> </w:t>
      </w:r>
      <w:proofErr w:type="gramStart"/>
      <w:r w:rsidRPr="0073011D">
        <w:rPr>
          <w:bCs/>
        </w:rPr>
        <w:t>п</w:t>
      </w:r>
      <w:proofErr w:type="gramEnd"/>
      <w:r w:rsidRPr="0073011D">
        <w:rPr>
          <w:bCs/>
        </w:rPr>
        <w:t>ри этом конкурсная комиссия вправе потребовать от заявителя письменные и (или) устные разъяснения положений представленной им заявки</w:t>
      </w:r>
      <w:r w:rsidR="009A441A" w:rsidRPr="0073011D">
        <w:rPr>
          <w:bCs/>
        </w:rPr>
        <w:t>;</w:t>
      </w:r>
    </w:p>
    <w:p w14:paraId="1F33A9FC" w14:textId="65070DBA" w:rsidR="009A441A" w:rsidRPr="0073011D" w:rsidRDefault="00532EE6" w:rsidP="004375A0">
      <w:pPr>
        <w:ind w:firstLine="567"/>
        <w:jc w:val="both"/>
      </w:pPr>
      <w:r w:rsidRPr="0073011D">
        <w:rPr>
          <w:bCs/>
        </w:rPr>
        <w:t>соответствие заявителя требованиям, предъявленным к концессионеру на основании пункта 2 части 1 статьи 5 закона о концессионных соглашениях</w:t>
      </w:r>
      <w:r w:rsidR="009A441A" w:rsidRPr="0073011D">
        <w:rPr>
          <w:bCs/>
        </w:rPr>
        <w:t>;</w:t>
      </w:r>
    </w:p>
    <w:p w14:paraId="1C0CE6AA" w14:textId="5F3B275F" w:rsidR="009A441A" w:rsidRPr="0073011D" w:rsidRDefault="00532EE6" w:rsidP="004375A0">
      <w:pPr>
        <w:ind w:firstLine="567"/>
        <w:jc w:val="both"/>
      </w:pPr>
      <w:r w:rsidRPr="0073011D">
        <w:rPr>
          <w:bCs/>
        </w:rPr>
        <w:t>отсутствие решения о ликвидации юридического лица - заявителя или о прекращении физическим лицом - заявителем деятельности в качестве индивидуального предпринимателя;</w:t>
      </w:r>
    </w:p>
    <w:p w14:paraId="35F9D17D" w14:textId="08939045" w:rsidR="009A441A" w:rsidRPr="0073011D" w:rsidRDefault="00532EE6" w:rsidP="004375A0">
      <w:pPr>
        <w:ind w:firstLine="567"/>
        <w:jc w:val="both"/>
      </w:pPr>
      <w:r w:rsidRPr="0073011D">
        <w:rPr>
          <w:bCs/>
        </w:rPr>
        <w:t>отсутствие решения о признании заявителя банкротом и об открытии конкурсного производства в отношении него</w:t>
      </w:r>
      <w:r w:rsidR="009A441A" w:rsidRPr="0073011D">
        <w:rPr>
          <w:bCs/>
        </w:rPr>
        <w:t>.</w:t>
      </w:r>
    </w:p>
    <w:p w14:paraId="4BE6780F" w14:textId="76EB4CB3" w:rsidR="009A441A" w:rsidRPr="0073011D" w:rsidRDefault="009A441A" w:rsidP="004375A0">
      <w:pPr>
        <w:ind w:firstLine="567"/>
        <w:jc w:val="both"/>
      </w:pPr>
      <w:r w:rsidRPr="0073011D">
        <w:t xml:space="preserve">18.2. </w:t>
      </w:r>
      <w:proofErr w:type="gramStart"/>
      <w:r w:rsidRPr="0073011D">
        <w:t xml:space="preserve">Конкурсная </w:t>
      </w:r>
      <w:r w:rsidR="00532EE6" w:rsidRPr="0073011D">
        <w:t>комиссия на основании результатов проведения предварительного отбора участников конкурса принимает решение о допуске заявителя к участию в конкурсе или об отказе в допуске заявителя к участию в конкурсе и оформляет это решение протоколом проведения предварительного отбора участников конкурса, включающим в себя наименование (для юридического лица) или фамилию, имя, отчество (для индивидуального предпринимателя) заявителя, прошедшего предварительный отбор участников конкурса и</w:t>
      </w:r>
      <w:proofErr w:type="gramEnd"/>
      <w:r w:rsidR="00532EE6" w:rsidRPr="0073011D">
        <w:t xml:space="preserve"> допущенного к участию в конкурсе, а также наименование (для юридического лица) или фамилию, имя, отчество (для индивидуального предпринимателя) заявителя, не прошедшего предварительного отбора участников конкурса и не допущенного к участию в конкурсе, с обоснованием принятого конкурсной комиссией решения</w:t>
      </w:r>
      <w:proofErr w:type="gramStart"/>
      <w:r w:rsidR="00532EE6" w:rsidRPr="0073011D">
        <w:t>.</w:t>
      </w:r>
      <w:proofErr w:type="gramEnd"/>
      <w:r w:rsidR="00532EE6" w:rsidRPr="0073011D">
        <w:t xml:space="preserve"> </w:t>
      </w:r>
      <w:proofErr w:type="gramStart"/>
      <w:r w:rsidR="00532EE6" w:rsidRPr="0073011D">
        <w:t>п</w:t>
      </w:r>
      <w:proofErr w:type="gramEnd"/>
      <w:r w:rsidR="00532EE6" w:rsidRPr="0073011D">
        <w:t xml:space="preserve">ротокол подписывается членами конкурсной комиссии в день принятия решения, указанного в настоящем пункте, в отношении всех заявителей в течение срока, определенного в </w:t>
      </w:r>
      <w:proofErr w:type="gramStart"/>
      <w:r w:rsidR="00532EE6" w:rsidRPr="0073011D">
        <w:t>пункте</w:t>
      </w:r>
      <w:proofErr w:type="gramEnd"/>
      <w:r w:rsidR="00532EE6" w:rsidRPr="0073011D">
        <w:t xml:space="preserve"> 17.1. конкурсной документации.</w:t>
      </w:r>
    </w:p>
    <w:p w14:paraId="6398B482" w14:textId="4808B8C9" w:rsidR="009A441A" w:rsidRPr="0073011D" w:rsidRDefault="009A441A" w:rsidP="004375A0">
      <w:pPr>
        <w:ind w:firstLine="567"/>
        <w:jc w:val="both"/>
      </w:pPr>
      <w:r w:rsidRPr="0073011D">
        <w:t xml:space="preserve">18.3. Решение об отказе в допуске </w:t>
      </w:r>
      <w:r w:rsidR="00532EE6" w:rsidRPr="0073011D">
        <w:t>заявителя к участию в конкурсе принимается конкурсной комиссией в случае, если</w:t>
      </w:r>
      <w:r w:rsidRPr="0073011D">
        <w:t>:</w:t>
      </w:r>
    </w:p>
    <w:p w14:paraId="7451CFFE" w14:textId="35CA21B4" w:rsidR="009A441A" w:rsidRPr="0073011D" w:rsidRDefault="00532EE6" w:rsidP="004375A0">
      <w:pPr>
        <w:ind w:firstLine="567"/>
        <w:jc w:val="both"/>
      </w:pPr>
      <w:r w:rsidRPr="0073011D">
        <w:rPr>
          <w:bCs/>
        </w:rPr>
        <w:t>заявитель не соответствует требованиям, предъявляемым к участникам конкурса и установленным разделом 4 конкурсной документации;</w:t>
      </w:r>
    </w:p>
    <w:p w14:paraId="01A52B47" w14:textId="3CA322E2" w:rsidR="009A441A" w:rsidRPr="0073011D" w:rsidRDefault="00532EE6" w:rsidP="004375A0">
      <w:pPr>
        <w:ind w:firstLine="567"/>
        <w:jc w:val="both"/>
      </w:pPr>
      <w:r w:rsidRPr="0073011D">
        <w:rPr>
          <w:bCs/>
        </w:rPr>
        <w:t>заявка не соответствует требованиям, предъявляемым к заявкам и установленным конкурсной документацией;</w:t>
      </w:r>
    </w:p>
    <w:p w14:paraId="3879FAC4" w14:textId="55383413" w:rsidR="009A441A" w:rsidRPr="0073011D" w:rsidRDefault="00532EE6" w:rsidP="004375A0">
      <w:pPr>
        <w:ind w:firstLine="567"/>
        <w:jc w:val="both"/>
      </w:pPr>
      <w:r w:rsidRPr="0073011D">
        <w:rPr>
          <w:bCs/>
        </w:rPr>
        <w:lastRenderedPageBreak/>
        <w:t>представленные заявителем документы и материалы неполны и (или) недостоверны;</w:t>
      </w:r>
    </w:p>
    <w:p w14:paraId="3A95FEFB" w14:textId="79129A14" w:rsidR="009A441A" w:rsidRPr="0073011D" w:rsidRDefault="00532EE6" w:rsidP="004375A0">
      <w:pPr>
        <w:ind w:firstLine="567"/>
        <w:jc w:val="both"/>
      </w:pPr>
      <w:r w:rsidRPr="0073011D">
        <w:rPr>
          <w:bCs/>
        </w:rPr>
        <w:t xml:space="preserve">задаток, вносимый заявителем, не поступил на счет в срок и в размере, </w:t>
      </w:r>
      <w:proofErr w:type="gramStart"/>
      <w:r w:rsidRPr="0073011D">
        <w:rPr>
          <w:bCs/>
        </w:rPr>
        <w:t>установленные</w:t>
      </w:r>
      <w:proofErr w:type="gramEnd"/>
      <w:r w:rsidRPr="0073011D">
        <w:rPr>
          <w:bCs/>
        </w:rPr>
        <w:t xml:space="preserve"> конкурсной документацией.</w:t>
      </w:r>
    </w:p>
    <w:p w14:paraId="2763B6F5" w14:textId="759D085D" w:rsidR="009A441A" w:rsidRPr="0073011D" w:rsidRDefault="009A441A" w:rsidP="004375A0">
      <w:pPr>
        <w:ind w:firstLine="567"/>
        <w:jc w:val="both"/>
      </w:pPr>
      <w:r w:rsidRPr="0073011D">
        <w:t xml:space="preserve">18.4. Конкурсная комиссия в течение трех рабочих дней со дня подписания членами </w:t>
      </w:r>
      <w:r w:rsidR="00532EE6" w:rsidRPr="0073011D">
        <w:t xml:space="preserve">конкурсной комиссии </w:t>
      </w:r>
      <w:proofErr w:type="gramStart"/>
      <w:r w:rsidR="00532EE6" w:rsidRPr="0073011D">
        <w:t>протокола проведения предварительного отбора участников конкурса</w:t>
      </w:r>
      <w:proofErr w:type="gramEnd"/>
      <w:r w:rsidR="00532EE6" w:rsidRPr="0073011D">
        <w:t xml:space="preserve"> направляет учас</w:t>
      </w:r>
      <w:r w:rsidRPr="0073011D">
        <w:t xml:space="preserve">тникам конкурса уведомление с предложением представить Конкурсные предложения. </w:t>
      </w:r>
    </w:p>
    <w:p w14:paraId="376E8B54" w14:textId="77777777" w:rsidR="009A441A" w:rsidRPr="0073011D" w:rsidRDefault="009A441A" w:rsidP="004375A0">
      <w:pPr>
        <w:ind w:firstLine="567"/>
        <w:jc w:val="both"/>
      </w:pPr>
      <w:r w:rsidRPr="0073011D">
        <w:t xml:space="preserve">Заявителям, не допущенным к участию в Конкурсе, направляется уведомление об отказе в допуске к участию в Конкурсе с приложением копии указанного </w:t>
      </w:r>
      <w:proofErr w:type="gramStart"/>
      <w:r w:rsidRPr="0073011D">
        <w:t>протокола</w:t>
      </w:r>
      <w:proofErr w:type="gramEnd"/>
      <w:r w:rsidRPr="0073011D">
        <w:t xml:space="preserve"> и возвращаются внесенные ими суммы Задатков в течение пяти рабочих дней со дня подписания указанного протокола членами Конкурсной комиссии.</w:t>
      </w:r>
    </w:p>
    <w:p w14:paraId="26E3E371" w14:textId="30BA6CE7" w:rsidR="009A441A" w:rsidRPr="0073011D" w:rsidRDefault="009A441A" w:rsidP="004375A0">
      <w:pPr>
        <w:ind w:firstLine="567"/>
        <w:jc w:val="both"/>
      </w:pPr>
      <w:r w:rsidRPr="0073011D">
        <w:t xml:space="preserve">18.5. Решение об отказе в </w:t>
      </w:r>
      <w:r w:rsidR="00532EE6" w:rsidRPr="0073011D">
        <w:t>допуске заявителя к участию в конкурсе может быть обжаловано в порядке, установленном законодательством российской федерации</w:t>
      </w:r>
      <w:r w:rsidRPr="0073011D">
        <w:t>.</w:t>
      </w:r>
    </w:p>
    <w:p w14:paraId="0F993C4C" w14:textId="016C680D" w:rsidR="009A441A" w:rsidRPr="0073011D" w:rsidRDefault="009A441A" w:rsidP="004375A0">
      <w:pPr>
        <w:ind w:firstLine="567"/>
        <w:jc w:val="both"/>
        <w:rPr>
          <w:color w:val="000000" w:themeColor="text1"/>
        </w:rPr>
      </w:pPr>
      <w:r w:rsidRPr="0073011D">
        <w:t xml:space="preserve">18.6. </w:t>
      </w:r>
      <w:proofErr w:type="gramStart"/>
      <w:r w:rsidRPr="0073011D">
        <w:t xml:space="preserve">В случае </w:t>
      </w:r>
      <w:r w:rsidR="00532EE6" w:rsidRPr="0073011D">
        <w:t xml:space="preserve">если конкурс объявлен несостоявшимся в соответствии с конкурсной документацией, по решению Концедента, принимаемому в порядке и сроки, установленные законом о концессионных соглашениях конкурсная комиссия вправе вскрыть конверт </w:t>
      </w:r>
      <w:r w:rsidR="00532EE6" w:rsidRPr="0073011D">
        <w:rPr>
          <w:color w:val="000000" w:themeColor="text1"/>
        </w:rPr>
        <w:t xml:space="preserve">с единственной представленной заявкой и рассмотреть эту заявку в порядке, установленном настоящим разделом, в течение трех рабочих дней со дня принятия решения о признании конкурса несостоявшимся. </w:t>
      </w:r>
      <w:proofErr w:type="gramEnd"/>
    </w:p>
    <w:p w14:paraId="04AAE5B6" w14:textId="36C8A607" w:rsidR="009A441A" w:rsidRPr="0073011D" w:rsidRDefault="009A441A" w:rsidP="004375A0">
      <w:pPr>
        <w:ind w:firstLine="567"/>
        <w:jc w:val="both"/>
      </w:pPr>
      <w:r w:rsidRPr="0073011D">
        <w:t xml:space="preserve">В случае </w:t>
      </w:r>
      <w:r w:rsidR="00532EE6" w:rsidRPr="0073011D">
        <w:rPr>
          <w:color w:val="000000" w:themeColor="text1"/>
        </w:rPr>
        <w:t>если заявитель и представленная им заявка соответствуют требованиям, установленным конкурсной документацией, Концедент в течение десяти рабочих дней со дня принятия решения о признании конкурса несостоявшимся вправе предложить такому заявителю представить предложение о заключении концессионного соглашения на условиях, соответствующих конкурсной документации</w:t>
      </w:r>
      <w:r w:rsidRPr="0073011D">
        <w:t xml:space="preserve">. Срок представления </w:t>
      </w:r>
      <w:r w:rsidR="00532EE6" w:rsidRPr="0073011D">
        <w:t xml:space="preserve">заявителем этого предложения составляет не более чем шестьдесят рабочих дней со дня получения заявителем </w:t>
      </w:r>
      <w:r w:rsidRPr="0073011D">
        <w:t xml:space="preserve">предложения Концедента. Срок рассмотрения Концедентом представленного </w:t>
      </w:r>
      <w:r w:rsidR="00532EE6" w:rsidRPr="0073011D">
        <w:t xml:space="preserve">таким заявителем предложения составляет </w:t>
      </w:r>
      <w:r w:rsidR="00532EE6" w:rsidRPr="0073011D">
        <w:rPr>
          <w:color w:val="000000" w:themeColor="text1"/>
        </w:rPr>
        <w:t xml:space="preserve">пятнадцать рабочих дней со дня его </w:t>
      </w:r>
      <w:r w:rsidR="00532EE6" w:rsidRPr="0073011D">
        <w:t>представления</w:t>
      </w:r>
      <w:r w:rsidRPr="0073011D">
        <w:t xml:space="preserve">. По результатам рассмотрения представленного </w:t>
      </w:r>
      <w:r w:rsidR="00532EE6" w:rsidRPr="0073011D">
        <w:t>заявителем предложения Концедент в случае, если это предложение соответствует требованиям конкурсной документации, в том числе критериям конкурса, принимает решение о заключении концессионного соглашения с таким заявителе</w:t>
      </w:r>
      <w:r w:rsidRPr="0073011D">
        <w:t>м.</w:t>
      </w:r>
    </w:p>
    <w:p w14:paraId="2B3B3024" w14:textId="77777777" w:rsidR="009A441A" w:rsidRPr="0073011D" w:rsidRDefault="009A441A" w:rsidP="004375A0">
      <w:pPr>
        <w:ind w:firstLine="567"/>
        <w:jc w:val="both"/>
      </w:pPr>
    </w:p>
    <w:p w14:paraId="18B29153" w14:textId="6410666A" w:rsidR="009A441A" w:rsidRPr="0073011D" w:rsidRDefault="009A441A" w:rsidP="004375A0">
      <w:pPr>
        <w:pStyle w:val="10"/>
        <w:spacing w:before="0" w:after="0"/>
        <w:rPr>
          <w:sz w:val="24"/>
          <w:szCs w:val="24"/>
        </w:rPr>
      </w:pPr>
      <w:bookmarkStart w:id="129" w:name="__RefHeading___Toc420510617"/>
      <w:bookmarkStart w:id="130" w:name="_Toc60108831"/>
      <w:bookmarkStart w:id="131" w:name="_Toc60110033"/>
      <w:bookmarkStart w:id="132" w:name="_Toc60110136"/>
      <w:bookmarkStart w:id="133" w:name="_Toc60124162"/>
      <w:bookmarkStart w:id="134" w:name="_Toc60124571"/>
      <w:bookmarkEnd w:id="129"/>
      <w:r w:rsidRPr="0073011D">
        <w:rPr>
          <w:sz w:val="24"/>
          <w:szCs w:val="24"/>
        </w:rPr>
        <w:t>19. Поряд</w:t>
      </w:r>
      <w:r w:rsidR="00532EE6" w:rsidRPr="0073011D">
        <w:rPr>
          <w:sz w:val="24"/>
          <w:szCs w:val="24"/>
        </w:rPr>
        <w:t>ок, время вскрытия конвертов с к</w:t>
      </w:r>
      <w:r w:rsidRPr="0073011D">
        <w:rPr>
          <w:sz w:val="24"/>
          <w:szCs w:val="24"/>
        </w:rPr>
        <w:t>онкурсными предложениями</w:t>
      </w:r>
      <w:bookmarkEnd w:id="130"/>
      <w:bookmarkEnd w:id="131"/>
      <w:bookmarkEnd w:id="132"/>
      <w:bookmarkEnd w:id="133"/>
      <w:bookmarkEnd w:id="134"/>
    </w:p>
    <w:p w14:paraId="157DD221" w14:textId="77777777" w:rsidR="009A441A" w:rsidRPr="0073011D" w:rsidRDefault="009A441A" w:rsidP="004375A0">
      <w:pPr>
        <w:ind w:firstLine="567"/>
        <w:jc w:val="both"/>
      </w:pPr>
      <w:bookmarkStart w:id="135" w:name="sub_3101"/>
    </w:p>
    <w:p w14:paraId="16F2FF94" w14:textId="5E7C68EE" w:rsidR="009A441A" w:rsidRPr="0073011D" w:rsidRDefault="009A441A" w:rsidP="004375A0">
      <w:pPr>
        <w:ind w:firstLine="567"/>
        <w:jc w:val="both"/>
        <w:rPr>
          <w:color w:val="000000" w:themeColor="text1"/>
        </w:rPr>
      </w:pPr>
      <w:r w:rsidRPr="0073011D">
        <w:t xml:space="preserve">19.1. Конверты с Конкурсными предложениями вскрываются на заседании Конкурсной комиссии по адресу: </w:t>
      </w:r>
      <w:r w:rsidR="00532EE6" w:rsidRPr="0073011D">
        <w:rPr>
          <w:color w:val="000000" w:themeColor="text1"/>
        </w:rPr>
        <w:t>Российская Федерация, 662060, Красноярский край, г. Боготол, ул. Комсомольская, д. 2, кабинет 37</w:t>
      </w:r>
      <w:r w:rsidRPr="0073011D">
        <w:t xml:space="preserve">, </w:t>
      </w:r>
      <w:r w:rsidR="00532EE6" w:rsidRPr="0073011D">
        <w:rPr>
          <w:color w:val="000000" w:themeColor="text1"/>
        </w:rPr>
        <w:t>в 16</w:t>
      </w:r>
      <w:r w:rsidRPr="0073011D">
        <w:rPr>
          <w:color w:val="000000" w:themeColor="text1"/>
        </w:rPr>
        <w:t xml:space="preserve"> час</w:t>
      </w:r>
      <w:r w:rsidR="00532EE6" w:rsidRPr="0073011D">
        <w:rPr>
          <w:color w:val="000000" w:themeColor="text1"/>
        </w:rPr>
        <w:t>ов</w:t>
      </w:r>
      <w:r w:rsidRPr="0073011D">
        <w:rPr>
          <w:color w:val="000000" w:themeColor="text1"/>
        </w:rPr>
        <w:t xml:space="preserve"> 00 мин</w:t>
      </w:r>
      <w:r w:rsidR="00532EE6" w:rsidRPr="0073011D">
        <w:rPr>
          <w:color w:val="000000" w:themeColor="text1"/>
        </w:rPr>
        <w:t>ут</w:t>
      </w:r>
      <w:r w:rsidRPr="0073011D">
        <w:rPr>
          <w:color w:val="000000" w:themeColor="text1"/>
        </w:rPr>
        <w:t xml:space="preserve"> по местному времени </w:t>
      </w:r>
      <w:r w:rsidR="00532EE6" w:rsidRPr="0073011D">
        <w:rPr>
          <w:color w:val="000000" w:themeColor="text1"/>
        </w:rPr>
        <w:t>1</w:t>
      </w:r>
      <w:r w:rsidR="00147EA6" w:rsidRPr="0073011D">
        <w:rPr>
          <w:color w:val="000000" w:themeColor="text1"/>
        </w:rPr>
        <w:t>3</w:t>
      </w:r>
      <w:r w:rsidR="00532EE6" w:rsidRPr="0073011D">
        <w:rPr>
          <w:color w:val="000000" w:themeColor="text1"/>
        </w:rPr>
        <w:t>.04.2021</w:t>
      </w:r>
      <w:r w:rsidRPr="0073011D">
        <w:rPr>
          <w:color w:val="000000" w:themeColor="text1"/>
        </w:rPr>
        <w:t>.</w:t>
      </w:r>
    </w:p>
    <w:p w14:paraId="03437E1A" w14:textId="2B3408E2" w:rsidR="009A441A" w:rsidRPr="0073011D" w:rsidRDefault="009A441A" w:rsidP="004375A0">
      <w:pPr>
        <w:ind w:firstLine="567"/>
        <w:jc w:val="both"/>
      </w:pPr>
      <w:r w:rsidRPr="0073011D">
        <w:t xml:space="preserve">19.2. </w:t>
      </w:r>
      <w:proofErr w:type="gramStart"/>
      <w:r w:rsidRPr="0073011D">
        <w:t xml:space="preserve">При вскрытии конвертов </w:t>
      </w:r>
      <w:r w:rsidR="00532EE6" w:rsidRPr="0073011D">
        <w:t>с конкурсными предложениями объявляются и заносятся в протокол вскрытия конвертов с конкурсными предложениями наименование и место нахождения (для юридического лица) или фамилия, имя, отчество и место жительства (для индивидуального предпринимателя) каждого участника конкурса, сведения о наличии в конкурсном предложении документов и материалов, требование о представлении которых участниками конкурса содержится в конкурсной документаци</w:t>
      </w:r>
      <w:r w:rsidRPr="0073011D">
        <w:t xml:space="preserve">и. </w:t>
      </w:r>
      <w:bookmarkEnd w:id="135"/>
      <w:proofErr w:type="gramEnd"/>
    </w:p>
    <w:p w14:paraId="4F495ACD" w14:textId="362C467E" w:rsidR="009A441A" w:rsidRPr="0073011D" w:rsidRDefault="009A441A" w:rsidP="004375A0">
      <w:pPr>
        <w:ind w:firstLine="567"/>
        <w:jc w:val="both"/>
      </w:pPr>
      <w:r w:rsidRPr="0073011D">
        <w:t xml:space="preserve">19.3. Участники конкурса, представившие </w:t>
      </w:r>
      <w:r w:rsidR="00532EE6" w:rsidRPr="0073011D">
        <w:t>конкурсные предложения в конкурсную комиссию, или их представители вправе присутствовать при вскрытии конвертов с конкурсными предложениями</w:t>
      </w:r>
      <w:proofErr w:type="gramStart"/>
      <w:r w:rsidR="00532EE6" w:rsidRPr="0073011D">
        <w:t>.</w:t>
      </w:r>
      <w:proofErr w:type="gramEnd"/>
      <w:r w:rsidR="00532EE6" w:rsidRPr="0073011D">
        <w:t xml:space="preserve"> </w:t>
      </w:r>
      <w:proofErr w:type="gramStart"/>
      <w:r w:rsidR="00532EE6" w:rsidRPr="0073011D">
        <w:t>у</w:t>
      </w:r>
      <w:proofErr w:type="gramEnd"/>
      <w:r w:rsidR="00532EE6" w:rsidRPr="0073011D">
        <w:t>частники конкурса, представившие конкурсные предложения в конкурсную комиссию, или их представители вправе осуществлять аудиозапись, видеозапись, фотографировани</w:t>
      </w:r>
      <w:r w:rsidRPr="0073011D">
        <w:t>е.</w:t>
      </w:r>
    </w:p>
    <w:p w14:paraId="4C2D3C85" w14:textId="1BCA75A3" w:rsidR="009A441A" w:rsidRPr="0073011D" w:rsidRDefault="009A441A" w:rsidP="004375A0">
      <w:pPr>
        <w:ind w:firstLine="567"/>
        <w:jc w:val="both"/>
      </w:pPr>
      <w:r w:rsidRPr="0073011D">
        <w:t xml:space="preserve">19.4. </w:t>
      </w:r>
      <w:bookmarkStart w:id="136" w:name="sub_3103"/>
      <w:r w:rsidRPr="0073011D">
        <w:t xml:space="preserve">Вскрытию подлежат все </w:t>
      </w:r>
      <w:r w:rsidR="00532EE6" w:rsidRPr="0073011D">
        <w:t>конверты с конкурсными предложениями, представленными участниками конкурса в конкурсную комиссию до истечения срока представления конкурсных предложе</w:t>
      </w:r>
      <w:r w:rsidRPr="0073011D">
        <w:t>ний</w:t>
      </w:r>
      <w:bookmarkStart w:id="137" w:name="sub_3104"/>
      <w:bookmarkEnd w:id="136"/>
      <w:r w:rsidRPr="0073011D">
        <w:t>.</w:t>
      </w:r>
    </w:p>
    <w:p w14:paraId="7E77A72F" w14:textId="5686F375" w:rsidR="009A441A" w:rsidRPr="0073011D" w:rsidRDefault="009A441A" w:rsidP="004375A0">
      <w:pPr>
        <w:ind w:firstLine="567"/>
        <w:jc w:val="both"/>
      </w:pPr>
      <w:r w:rsidRPr="0073011D">
        <w:lastRenderedPageBreak/>
        <w:t xml:space="preserve">19.5. Конверт с </w:t>
      </w:r>
      <w:r w:rsidR="00532EE6" w:rsidRPr="0073011D">
        <w:t xml:space="preserve">конкурсным предложением, представленным в конкурсную комиссию по истечении срока представления конкурсных предложений, не вскрывается и возвращается представившему его участнику </w:t>
      </w:r>
      <w:proofErr w:type="gramStart"/>
      <w:r w:rsidR="00532EE6" w:rsidRPr="0073011D">
        <w:t>конкурса</w:t>
      </w:r>
      <w:proofErr w:type="gramEnd"/>
      <w:r w:rsidR="00532EE6" w:rsidRPr="0073011D">
        <w:t xml:space="preserve"> вместе с описью представленных им документов и материалов, на которой делается отметка об отказе в принятии конкурсного предлож</w:t>
      </w:r>
      <w:r w:rsidRPr="0073011D">
        <w:t>ения.</w:t>
      </w:r>
    </w:p>
    <w:p w14:paraId="1236A154" w14:textId="77777777" w:rsidR="00532EE6" w:rsidRPr="0073011D" w:rsidRDefault="00532EE6" w:rsidP="004375A0">
      <w:pPr>
        <w:ind w:firstLine="567"/>
        <w:jc w:val="both"/>
      </w:pPr>
    </w:p>
    <w:p w14:paraId="54FFDADA" w14:textId="77777777" w:rsidR="00532EE6" w:rsidRPr="0073011D" w:rsidRDefault="00532EE6" w:rsidP="004375A0">
      <w:pPr>
        <w:pStyle w:val="10"/>
        <w:spacing w:before="0" w:after="0"/>
        <w:rPr>
          <w:sz w:val="24"/>
          <w:szCs w:val="24"/>
        </w:rPr>
      </w:pPr>
      <w:bookmarkStart w:id="138" w:name="_Toc60108832"/>
      <w:bookmarkStart w:id="139" w:name="_Toc60110034"/>
      <w:bookmarkStart w:id="140" w:name="_Toc60110137"/>
      <w:bookmarkStart w:id="141" w:name="_Toc60124163"/>
      <w:bookmarkStart w:id="142" w:name="_Toc60124572"/>
      <w:r w:rsidRPr="0073011D">
        <w:rPr>
          <w:sz w:val="24"/>
          <w:szCs w:val="24"/>
        </w:rPr>
        <w:t>20. Порядок рассмотрения и оценки Конкурсных предложений</w:t>
      </w:r>
      <w:bookmarkEnd w:id="138"/>
      <w:bookmarkEnd w:id="139"/>
      <w:bookmarkEnd w:id="140"/>
      <w:bookmarkEnd w:id="141"/>
      <w:bookmarkEnd w:id="142"/>
    </w:p>
    <w:p w14:paraId="767BBEC0" w14:textId="77777777" w:rsidR="00532EE6" w:rsidRPr="0073011D" w:rsidRDefault="00532EE6" w:rsidP="004375A0">
      <w:pPr>
        <w:ind w:firstLine="567"/>
        <w:jc w:val="both"/>
      </w:pPr>
      <w:bookmarkStart w:id="143" w:name="sub_321"/>
    </w:p>
    <w:bookmarkEnd w:id="143"/>
    <w:p w14:paraId="0451B8A0" w14:textId="4585EEE9" w:rsidR="00532EE6" w:rsidRPr="0073011D" w:rsidRDefault="00532EE6" w:rsidP="004375A0">
      <w:pPr>
        <w:ind w:firstLine="567"/>
        <w:jc w:val="both"/>
      </w:pPr>
      <w:r w:rsidRPr="0073011D">
        <w:t xml:space="preserve">20.1. Рассмотрение и оценка </w:t>
      </w:r>
      <w:r w:rsidR="00400A55" w:rsidRPr="0073011D">
        <w:t xml:space="preserve">конкурсных предложений осуществляются конкурсной </w:t>
      </w:r>
      <w:r w:rsidRPr="0073011D">
        <w:t>комиссией путем:</w:t>
      </w:r>
    </w:p>
    <w:p w14:paraId="4E2482C1" w14:textId="31D75D39" w:rsidR="00532EE6" w:rsidRPr="0073011D" w:rsidRDefault="00532EE6" w:rsidP="004375A0">
      <w:pPr>
        <w:ind w:firstLine="567"/>
        <w:jc w:val="both"/>
      </w:pPr>
      <w:r w:rsidRPr="0073011D">
        <w:rPr>
          <w:bCs/>
        </w:rPr>
        <w:t xml:space="preserve">определения </w:t>
      </w:r>
      <w:r w:rsidR="00400A55" w:rsidRPr="0073011D">
        <w:rPr>
          <w:bCs/>
        </w:rPr>
        <w:t>соответствия конкурсного предложения требованиям конкурсной документации,</w:t>
      </w:r>
    </w:p>
    <w:p w14:paraId="69B8FB88" w14:textId="2021CC55" w:rsidR="00532EE6" w:rsidRPr="0073011D" w:rsidRDefault="00400A55" w:rsidP="004375A0">
      <w:pPr>
        <w:ind w:firstLine="567"/>
        <w:jc w:val="both"/>
      </w:pPr>
      <w:r w:rsidRPr="0073011D">
        <w:rPr>
          <w:bCs/>
        </w:rPr>
        <w:t>проведения оценки конкурсных предложений, в отношении которых принято решение об их соответствии требованиям конкурсной документации, в целях определения победителя конкурса.</w:t>
      </w:r>
    </w:p>
    <w:p w14:paraId="78966CF1" w14:textId="1D598282" w:rsidR="00532EE6" w:rsidRPr="0073011D" w:rsidRDefault="00532EE6" w:rsidP="004375A0">
      <w:pPr>
        <w:ind w:firstLine="567"/>
        <w:jc w:val="both"/>
      </w:pPr>
      <w:r w:rsidRPr="0073011D">
        <w:t xml:space="preserve">20.2. Конкурсная комиссия на основании результатов </w:t>
      </w:r>
      <w:r w:rsidR="00400A55" w:rsidRPr="0073011D">
        <w:t>рассмотрения конкурсных предложений принимает решение о:</w:t>
      </w:r>
    </w:p>
    <w:p w14:paraId="3DDE3FE7" w14:textId="5BEA87AE" w:rsidR="00532EE6" w:rsidRPr="0073011D" w:rsidRDefault="00400A55" w:rsidP="004375A0">
      <w:pPr>
        <w:ind w:firstLine="567"/>
        <w:jc w:val="both"/>
      </w:pPr>
      <w:proofErr w:type="gramStart"/>
      <w:r w:rsidRPr="0073011D">
        <w:rPr>
          <w:bCs/>
        </w:rPr>
        <w:t>соответствии</w:t>
      </w:r>
      <w:proofErr w:type="gramEnd"/>
      <w:r w:rsidRPr="0073011D">
        <w:rPr>
          <w:bCs/>
        </w:rPr>
        <w:t xml:space="preserve"> конкурсного предложения требованиям конкурсной документации,</w:t>
      </w:r>
    </w:p>
    <w:p w14:paraId="12465F8E" w14:textId="4C4378F5" w:rsidR="00532EE6" w:rsidRPr="0073011D" w:rsidRDefault="00400A55" w:rsidP="004375A0">
      <w:pPr>
        <w:ind w:firstLine="567"/>
        <w:jc w:val="both"/>
      </w:pPr>
      <w:proofErr w:type="gramStart"/>
      <w:r w:rsidRPr="0073011D">
        <w:rPr>
          <w:bCs/>
        </w:rPr>
        <w:t>несоответствии</w:t>
      </w:r>
      <w:proofErr w:type="gramEnd"/>
      <w:r w:rsidRPr="0073011D">
        <w:rPr>
          <w:bCs/>
        </w:rPr>
        <w:t xml:space="preserve"> конкурсного предложения требованиям конкурсной </w:t>
      </w:r>
      <w:r w:rsidR="00532EE6" w:rsidRPr="0073011D">
        <w:rPr>
          <w:bCs/>
        </w:rPr>
        <w:t>документации.</w:t>
      </w:r>
    </w:p>
    <w:p w14:paraId="30CC8DDF" w14:textId="28F6B568" w:rsidR="00532EE6" w:rsidRPr="0073011D" w:rsidRDefault="00532EE6" w:rsidP="004375A0">
      <w:pPr>
        <w:ind w:firstLine="567"/>
        <w:jc w:val="both"/>
      </w:pPr>
      <w:r w:rsidRPr="0073011D">
        <w:t xml:space="preserve">20.3. Решение о несоответствии </w:t>
      </w:r>
      <w:r w:rsidR="00400A55" w:rsidRPr="0073011D">
        <w:t>к</w:t>
      </w:r>
      <w:r w:rsidRPr="0073011D">
        <w:t xml:space="preserve">онкурсного предложения требованиям </w:t>
      </w:r>
      <w:r w:rsidR="00400A55" w:rsidRPr="0073011D">
        <w:t>к</w:t>
      </w:r>
      <w:r w:rsidRPr="0073011D">
        <w:t>онку</w:t>
      </w:r>
      <w:r w:rsidR="00400A55" w:rsidRPr="0073011D">
        <w:t>рсной документации принимается к</w:t>
      </w:r>
      <w:r w:rsidRPr="0073011D">
        <w:t>онкурсной комиссией в случае, если:</w:t>
      </w:r>
    </w:p>
    <w:p w14:paraId="326B8233" w14:textId="23E7A372" w:rsidR="00532EE6" w:rsidRPr="0073011D" w:rsidRDefault="00400A55" w:rsidP="004375A0">
      <w:pPr>
        <w:ind w:firstLine="567"/>
        <w:jc w:val="both"/>
      </w:pPr>
      <w:r w:rsidRPr="0073011D">
        <w:t>участником конкурса не представлены документы и материалы, предусмотренные конкурсной документацией, подтверждающие соответствие конкурсного предложения требованиям, установленным конкурсной документацией,</w:t>
      </w:r>
    </w:p>
    <w:p w14:paraId="616E9E5D" w14:textId="33EEE818" w:rsidR="00532EE6" w:rsidRPr="0073011D" w:rsidRDefault="00400A55" w:rsidP="004375A0">
      <w:pPr>
        <w:ind w:firstLine="567"/>
        <w:jc w:val="both"/>
      </w:pPr>
      <w:r w:rsidRPr="0073011D">
        <w:t>условие, содержащееся в конкурсном предложении, не соответствует установленным предельным значениям критериев конкурса;</w:t>
      </w:r>
    </w:p>
    <w:p w14:paraId="6BBE4CB2" w14:textId="5BCD7905" w:rsidR="00532EE6" w:rsidRPr="0073011D" w:rsidRDefault="00532EE6" w:rsidP="004375A0">
      <w:pPr>
        <w:ind w:firstLine="567"/>
        <w:jc w:val="both"/>
      </w:pPr>
      <w:r w:rsidRPr="0073011D">
        <w:t>20.4. Конкурсное предложение должно содержать условия, пр</w:t>
      </w:r>
      <w:r w:rsidR="00400A55" w:rsidRPr="0073011D">
        <w:t>едлагаемые у</w:t>
      </w:r>
      <w:r w:rsidRPr="0073011D">
        <w:t>частнико</w:t>
      </w:r>
      <w:r w:rsidR="00400A55" w:rsidRPr="0073011D">
        <w:t>м конкурса по каждому критерию к</w:t>
      </w:r>
      <w:r w:rsidRPr="0073011D">
        <w:t>онкурса, выраженные в числовых значениях.</w:t>
      </w:r>
    </w:p>
    <w:p w14:paraId="7E912C9D" w14:textId="786E5E41" w:rsidR="00532EE6" w:rsidRPr="0073011D" w:rsidRDefault="00400A55" w:rsidP="004375A0">
      <w:pPr>
        <w:ind w:firstLine="567"/>
        <w:jc w:val="both"/>
      </w:pPr>
      <w:r w:rsidRPr="0073011D">
        <w:t>20.5. Оценка к</w:t>
      </w:r>
      <w:r w:rsidR="00532EE6" w:rsidRPr="0073011D">
        <w:t xml:space="preserve">онкурсных предложений осуществляется </w:t>
      </w:r>
      <w:r w:rsidRPr="0073011D">
        <w:t>к</w:t>
      </w:r>
      <w:r w:rsidR="00532EE6" w:rsidRPr="0073011D">
        <w:t>онкурсной комисси</w:t>
      </w:r>
      <w:r w:rsidRPr="0073011D">
        <w:t>ей в соответствии с критериями к</w:t>
      </w:r>
      <w:r w:rsidR="00532EE6" w:rsidRPr="0073011D">
        <w:t xml:space="preserve">онкурса посредством сравнения содержащихся в </w:t>
      </w:r>
      <w:r w:rsidR="0037281E" w:rsidRPr="0073011D">
        <w:t>конку</w:t>
      </w:r>
      <w:r w:rsidR="00532EE6" w:rsidRPr="0073011D">
        <w:t>рсных предложениях условий.</w:t>
      </w:r>
    </w:p>
    <w:p w14:paraId="49AB5353" w14:textId="477B8631" w:rsidR="00532EE6" w:rsidRPr="0073011D" w:rsidRDefault="00532EE6" w:rsidP="004375A0">
      <w:pPr>
        <w:ind w:firstLine="567"/>
        <w:jc w:val="both"/>
      </w:pPr>
      <w:r w:rsidRPr="0073011D">
        <w:t xml:space="preserve">20.6. </w:t>
      </w:r>
      <w:proofErr w:type="gramStart"/>
      <w:r w:rsidRPr="0073011D">
        <w:t xml:space="preserve">Конкурс по </w:t>
      </w:r>
      <w:r w:rsidR="0037281E" w:rsidRPr="0073011D">
        <w:t>решению Концедента объявляется несостоявшимся в случае, если в конкурсную комиссию представлено менее двух конкурсных предложений или конкурсной комиссией признано соответствующими требованиям конкурсной документации, в том числе критериям конкурса, менее двух конкурсных предложений.</w:t>
      </w:r>
      <w:proofErr w:type="gramEnd"/>
      <w:r w:rsidR="0037281E" w:rsidRPr="0073011D">
        <w:t xml:space="preserve"> </w:t>
      </w:r>
      <w:proofErr w:type="gramStart"/>
      <w:r w:rsidR="0037281E" w:rsidRPr="0073011D">
        <w:t>Концедент вправе рассмотреть представленное только одним участником конкурса конкурсное предложение и в случае его соответствия требованиям конкурсной документации, в том числе критериям конкурса, принять решение о заключении с этим участником конкурса концессионного соглашения в соответствии с условиями, содержащимися в представленном им конкурсном предложении, в тридцатидневный срок со дня принятия решения о признании конкурса несостоявшимс</w:t>
      </w:r>
      <w:r w:rsidRPr="0073011D">
        <w:t xml:space="preserve">я. </w:t>
      </w:r>
      <w:proofErr w:type="gramEnd"/>
    </w:p>
    <w:p w14:paraId="4CA87350" w14:textId="4299293D" w:rsidR="00532EE6" w:rsidRPr="0073011D" w:rsidRDefault="00532EE6" w:rsidP="004375A0">
      <w:pPr>
        <w:ind w:firstLine="567"/>
        <w:jc w:val="both"/>
      </w:pPr>
      <w:r w:rsidRPr="0073011D">
        <w:t>В случае</w:t>
      </w:r>
      <w:proofErr w:type="gramStart"/>
      <w:r w:rsidRPr="0073011D">
        <w:t>,</w:t>
      </w:r>
      <w:proofErr w:type="gramEnd"/>
      <w:r w:rsidRPr="0073011D">
        <w:t xml:space="preserve"> если по решению Концедента </w:t>
      </w:r>
      <w:r w:rsidR="0037281E" w:rsidRPr="0073011D">
        <w:t>конкурс объявлен не состоявшимся либо в результате рассмотрения представленного только одним участником конкурса конкурсного предложения Концедентом не принято решение о заключении с этим участником конкурса концессионного соглашения, решение о заключении концессионного соглашения подлежит отмене или изменению в части срока передачи концессионеру объекта концессионного соглашения и при необходимости в части иных условий концессионного сог</w:t>
      </w:r>
      <w:r w:rsidRPr="0073011D">
        <w:t>лашения.</w:t>
      </w:r>
    </w:p>
    <w:p w14:paraId="755CADEF" w14:textId="77777777" w:rsidR="00532EE6" w:rsidRPr="0073011D" w:rsidRDefault="00532EE6" w:rsidP="004375A0">
      <w:pPr>
        <w:ind w:firstLine="567"/>
        <w:jc w:val="both"/>
      </w:pPr>
    </w:p>
    <w:p w14:paraId="604C7B48" w14:textId="77777777" w:rsidR="0039138F" w:rsidRPr="0073011D" w:rsidRDefault="0039138F" w:rsidP="004375A0">
      <w:pPr>
        <w:ind w:firstLine="567"/>
        <w:jc w:val="both"/>
      </w:pPr>
    </w:p>
    <w:p w14:paraId="71225278" w14:textId="77777777" w:rsidR="0039138F" w:rsidRPr="0073011D" w:rsidRDefault="0039138F" w:rsidP="004375A0">
      <w:pPr>
        <w:ind w:firstLine="567"/>
        <w:jc w:val="both"/>
      </w:pPr>
    </w:p>
    <w:p w14:paraId="7F899CE9" w14:textId="62520821" w:rsidR="00532EE6" w:rsidRPr="0073011D" w:rsidRDefault="00532EE6" w:rsidP="004375A0">
      <w:pPr>
        <w:pStyle w:val="10"/>
        <w:spacing w:before="0" w:after="0"/>
        <w:rPr>
          <w:sz w:val="24"/>
          <w:szCs w:val="24"/>
        </w:rPr>
      </w:pPr>
      <w:bookmarkStart w:id="144" w:name="__RefHeading___Toc420510619"/>
      <w:bookmarkStart w:id="145" w:name="Par43"/>
      <w:bookmarkStart w:id="146" w:name="Par28"/>
      <w:bookmarkStart w:id="147" w:name="Par22"/>
      <w:bookmarkStart w:id="148" w:name="Par20"/>
      <w:bookmarkStart w:id="149" w:name="Par18"/>
      <w:bookmarkStart w:id="150" w:name="Par16"/>
      <w:bookmarkStart w:id="151" w:name="_Toc60108833"/>
      <w:bookmarkStart w:id="152" w:name="_Toc60110035"/>
      <w:bookmarkStart w:id="153" w:name="_Toc60110138"/>
      <w:bookmarkStart w:id="154" w:name="_Toc60124164"/>
      <w:bookmarkStart w:id="155" w:name="_Toc60124573"/>
      <w:bookmarkEnd w:id="144"/>
      <w:bookmarkEnd w:id="145"/>
      <w:bookmarkEnd w:id="146"/>
      <w:bookmarkEnd w:id="147"/>
      <w:bookmarkEnd w:id="148"/>
      <w:bookmarkEnd w:id="149"/>
      <w:bookmarkEnd w:id="150"/>
      <w:r w:rsidRPr="0073011D">
        <w:rPr>
          <w:sz w:val="24"/>
          <w:szCs w:val="24"/>
        </w:rPr>
        <w:lastRenderedPageBreak/>
        <w:t>21. Порядок определе</w:t>
      </w:r>
      <w:r w:rsidR="00A73A65" w:rsidRPr="0073011D">
        <w:rPr>
          <w:sz w:val="24"/>
          <w:szCs w:val="24"/>
        </w:rPr>
        <w:t>ния п</w:t>
      </w:r>
      <w:r w:rsidRPr="0073011D">
        <w:rPr>
          <w:sz w:val="24"/>
          <w:szCs w:val="24"/>
        </w:rPr>
        <w:t>обедителя конкурса</w:t>
      </w:r>
      <w:bookmarkEnd w:id="151"/>
      <w:bookmarkEnd w:id="152"/>
      <w:bookmarkEnd w:id="153"/>
      <w:bookmarkEnd w:id="154"/>
      <w:bookmarkEnd w:id="155"/>
    </w:p>
    <w:p w14:paraId="5D5596D8" w14:textId="77777777" w:rsidR="00532EE6" w:rsidRPr="0073011D" w:rsidRDefault="00532EE6" w:rsidP="004375A0">
      <w:pPr>
        <w:ind w:firstLine="567"/>
        <w:jc w:val="both"/>
        <w:rPr>
          <w:bCs/>
        </w:rPr>
      </w:pPr>
    </w:p>
    <w:p w14:paraId="3788D494" w14:textId="33BCB525" w:rsidR="00532EE6" w:rsidRPr="0073011D" w:rsidRDefault="00532EE6" w:rsidP="004375A0">
      <w:pPr>
        <w:ind w:firstLine="567"/>
        <w:jc w:val="both"/>
      </w:pPr>
      <w:r w:rsidRPr="0073011D">
        <w:rPr>
          <w:bCs/>
        </w:rPr>
        <w:t xml:space="preserve">21.1. </w:t>
      </w:r>
      <w:bookmarkStart w:id="156" w:name="sub_332"/>
      <w:r w:rsidRPr="0073011D">
        <w:t xml:space="preserve">Победителем конкурса </w:t>
      </w:r>
      <w:r w:rsidR="0037281E" w:rsidRPr="0073011D">
        <w:t>признается участник конкурса, предложивший наилучшие условия, определяемые в порядке, предусмотренном в разделе 20 конкурсной документации. В случае если два и более конкурсных предложения содержат равные наилучшие условия, победителем конкурса признается участник конкурса, раньше других указанных у</w:t>
      </w:r>
      <w:r w:rsidRPr="0073011D">
        <w:t xml:space="preserve">частников конкурса представивший в </w:t>
      </w:r>
      <w:r w:rsidR="0037281E" w:rsidRPr="0073011D">
        <w:t xml:space="preserve">конкурсную комиссию конкурсное </w:t>
      </w:r>
      <w:r w:rsidRPr="0073011D">
        <w:t>предложение.</w:t>
      </w:r>
    </w:p>
    <w:bookmarkEnd w:id="156"/>
    <w:p w14:paraId="17501220" w14:textId="26D7721B" w:rsidR="00532EE6" w:rsidRPr="0073011D" w:rsidRDefault="00532EE6" w:rsidP="004375A0">
      <w:pPr>
        <w:ind w:firstLine="567"/>
        <w:jc w:val="both"/>
      </w:pPr>
      <w:r w:rsidRPr="0073011D">
        <w:t xml:space="preserve">21.2. </w:t>
      </w:r>
      <w:bookmarkStart w:id="157" w:name="sub_333"/>
      <w:r w:rsidRPr="0073011D">
        <w:t xml:space="preserve">Решение об определении </w:t>
      </w:r>
      <w:r w:rsidR="0037281E" w:rsidRPr="0073011D">
        <w:t>победителя конкурса оформляется протоколом рассмотрения и оценки конкурсных предложений, в котором указываются</w:t>
      </w:r>
      <w:r w:rsidRPr="0073011D">
        <w:t>:</w:t>
      </w:r>
    </w:p>
    <w:p w14:paraId="75D41FBA" w14:textId="267C24A5" w:rsidR="00532EE6" w:rsidRPr="0073011D" w:rsidRDefault="0037281E" w:rsidP="004375A0">
      <w:pPr>
        <w:ind w:firstLine="567"/>
        <w:jc w:val="both"/>
      </w:pPr>
      <w:bookmarkStart w:id="158" w:name="sub_3331"/>
      <w:bookmarkEnd w:id="157"/>
      <w:r w:rsidRPr="0073011D">
        <w:rPr>
          <w:bCs/>
        </w:rPr>
        <w:t>критерии конкурса;</w:t>
      </w:r>
    </w:p>
    <w:p w14:paraId="65D2150F" w14:textId="45A115FA" w:rsidR="00532EE6" w:rsidRPr="0073011D" w:rsidRDefault="0037281E" w:rsidP="004375A0">
      <w:pPr>
        <w:ind w:firstLine="567"/>
        <w:jc w:val="both"/>
      </w:pPr>
      <w:bookmarkStart w:id="159" w:name="sub_3332"/>
      <w:bookmarkEnd w:id="158"/>
      <w:r w:rsidRPr="0073011D">
        <w:rPr>
          <w:bCs/>
        </w:rPr>
        <w:t>условия, содержащиеся в конкурсных предложениях;</w:t>
      </w:r>
    </w:p>
    <w:p w14:paraId="477ECF45" w14:textId="348D317E" w:rsidR="00532EE6" w:rsidRPr="0073011D" w:rsidRDefault="0037281E" w:rsidP="004375A0">
      <w:pPr>
        <w:ind w:firstLine="567"/>
        <w:jc w:val="both"/>
      </w:pPr>
      <w:bookmarkStart w:id="160" w:name="sub_3333"/>
      <w:bookmarkEnd w:id="159"/>
      <w:r w:rsidRPr="0073011D">
        <w:rPr>
          <w:bCs/>
        </w:rPr>
        <w:t>результаты рассмотрения конкурсных предложений с указанием конкурсных предложений, в отношении которых принято решение об их несоответствии требованиям конкурсной документации;</w:t>
      </w:r>
    </w:p>
    <w:p w14:paraId="66E25657" w14:textId="17C44833" w:rsidR="00532EE6" w:rsidRPr="0073011D" w:rsidRDefault="0037281E" w:rsidP="004375A0">
      <w:pPr>
        <w:ind w:firstLine="567"/>
        <w:jc w:val="both"/>
      </w:pPr>
      <w:bookmarkStart w:id="161" w:name="sub_3334"/>
      <w:bookmarkEnd w:id="160"/>
      <w:r w:rsidRPr="0073011D">
        <w:rPr>
          <w:bCs/>
        </w:rPr>
        <w:t>результаты оценки конкурсных предложений в соответствии с конкурсной документацией;</w:t>
      </w:r>
    </w:p>
    <w:p w14:paraId="1417445D" w14:textId="50F494AB" w:rsidR="00532EE6" w:rsidRPr="0073011D" w:rsidRDefault="0037281E" w:rsidP="004375A0">
      <w:pPr>
        <w:ind w:firstLine="567"/>
        <w:jc w:val="both"/>
      </w:pPr>
      <w:bookmarkStart w:id="162" w:name="sub_3335"/>
      <w:bookmarkEnd w:id="161"/>
      <w:r w:rsidRPr="0073011D">
        <w:rPr>
          <w:bCs/>
        </w:rPr>
        <w:t>наименование и место нахождения (для юридического лица), фамилия, имя, отчество и место жительства (для индивидуального предпринимателя) победителя конкурса, обоснование принятого конкурсной комиссией решения о признании участника конкурса победителем конкурса.</w:t>
      </w:r>
    </w:p>
    <w:bookmarkEnd w:id="162"/>
    <w:p w14:paraId="5BA667D2" w14:textId="182D6E1A" w:rsidR="00532EE6" w:rsidRPr="0073011D" w:rsidRDefault="00532EE6" w:rsidP="004375A0">
      <w:pPr>
        <w:ind w:firstLine="567"/>
        <w:jc w:val="both"/>
      </w:pPr>
      <w:r w:rsidRPr="0073011D">
        <w:t xml:space="preserve">21.3. </w:t>
      </w:r>
      <w:bookmarkStart w:id="163" w:name="sub_334"/>
      <w:r w:rsidRPr="0073011D">
        <w:t xml:space="preserve">Решение о </w:t>
      </w:r>
      <w:r w:rsidR="0037281E" w:rsidRPr="0073011D">
        <w:t xml:space="preserve">признании участника конкурса победителем конкурса </w:t>
      </w:r>
      <w:r w:rsidRPr="0073011D">
        <w:t>может быть обжаловано в порядке, установленном законодательством Российской Федерации.</w:t>
      </w:r>
    </w:p>
    <w:bookmarkEnd w:id="163"/>
    <w:p w14:paraId="19E9BA6F" w14:textId="77777777" w:rsidR="00532EE6" w:rsidRPr="0073011D" w:rsidRDefault="00532EE6" w:rsidP="004375A0">
      <w:pPr>
        <w:ind w:firstLine="567"/>
        <w:jc w:val="both"/>
      </w:pPr>
    </w:p>
    <w:p w14:paraId="36A1F151" w14:textId="50C1EA6B" w:rsidR="00532EE6" w:rsidRPr="0073011D" w:rsidRDefault="00532EE6" w:rsidP="004375A0">
      <w:pPr>
        <w:pStyle w:val="10"/>
        <w:spacing w:before="0" w:after="0"/>
        <w:rPr>
          <w:sz w:val="24"/>
          <w:szCs w:val="24"/>
        </w:rPr>
      </w:pPr>
      <w:bookmarkStart w:id="164" w:name="__RefHeading___Toc420510620"/>
      <w:bookmarkStart w:id="165" w:name="_Toc60108834"/>
      <w:bookmarkStart w:id="166" w:name="_Toc60110036"/>
      <w:bookmarkStart w:id="167" w:name="_Toc60110139"/>
      <w:bookmarkStart w:id="168" w:name="_Toc60124165"/>
      <w:bookmarkStart w:id="169" w:name="_Toc60124574"/>
      <w:bookmarkEnd w:id="164"/>
      <w:r w:rsidRPr="0073011D">
        <w:rPr>
          <w:sz w:val="24"/>
          <w:szCs w:val="24"/>
        </w:rPr>
        <w:t xml:space="preserve">22. Протокол о результатах проведения </w:t>
      </w:r>
      <w:r w:rsidR="00A73A65" w:rsidRPr="0073011D">
        <w:rPr>
          <w:sz w:val="24"/>
          <w:szCs w:val="24"/>
        </w:rPr>
        <w:t>к</w:t>
      </w:r>
      <w:r w:rsidRPr="0073011D">
        <w:rPr>
          <w:sz w:val="24"/>
          <w:szCs w:val="24"/>
        </w:rPr>
        <w:t>онкурса</w:t>
      </w:r>
      <w:bookmarkEnd w:id="165"/>
      <w:bookmarkEnd w:id="166"/>
      <w:bookmarkEnd w:id="167"/>
      <w:bookmarkEnd w:id="168"/>
      <w:bookmarkEnd w:id="169"/>
    </w:p>
    <w:p w14:paraId="7DB384B7" w14:textId="77777777" w:rsidR="00532EE6" w:rsidRPr="0073011D" w:rsidRDefault="00532EE6" w:rsidP="004375A0">
      <w:pPr>
        <w:ind w:firstLine="567"/>
        <w:jc w:val="both"/>
        <w:rPr>
          <w:rFonts w:eastAsia="Times New Roman CYR"/>
          <w:bCs/>
        </w:rPr>
      </w:pPr>
    </w:p>
    <w:p w14:paraId="6AF76DF1" w14:textId="3332C522" w:rsidR="00532EE6" w:rsidRPr="0073011D" w:rsidRDefault="00532EE6" w:rsidP="004375A0">
      <w:pPr>
        <w:ind w:firstLine="567"/>
        <w:jc w:val="both"/>
      </w:pPr>
      <w:r w:rsidRPr="0073011D">
        <w:rPr>
          <w:rFonts w:eastAsia="Times New Roman CYR"/>
        </w:rPr>
        <w:t xml:space="preserve">22.1. </w:t>
      </w:r>
      <w:r w:rsidRPr="0073011D">
        <w:t xml:space="preserve">Конкурсной комиссией в </w:t>
      </w:r>
      <w:r w:rsidRPr="0073011D">
        <w:rPr>
          <w:color w:val="000000" w:themeColor="text1"/>
        </w:rPr>
        <w:t>срок до 2</w:t>
      </w:r>
      <w:r w:rsidR="00147EA6" w:rsidRPr="0073011D">
        <w:rPr>
          <w:color w:val="000000" w:themeColor="text1"/>
        </w:rPr>
        <w:t>0.04</w:t>
      </w:r>
      <w:r w:rsidRPr="0073011D">
        <w:rPr>
          <w:color w:val="000000" w:themeColor="text1"/>
        </w:rPr>
        <w:t>.20</w:t>
      </w:r>
      <w:r w:rsidR="00147EA6" w:rsidRPr="0073011D">
        <w:rPr>
          <w:color w:val="000000" w:themeColor="text1"/>
        </w:rPr>
        <w:t>21</w:t>
      </w:r>
      <w:r w:rsidRPr="0073011D">
        <w:rPr>
          <w:color w:val="000000" w:themeColor="text1"/>
        </w:rPr>
        <w:t xml:space="preserve"> подписывается </w:t>
      </w:r>
      <w:r w:rsidRPr="0073011D">
        <w:t xml:space="preserve">протокол о результатах </w:t>
      </w:r>
      <w:r w:rsidR="00147EA6" w:rsidRPr="0073011D">
        <w:t>проведения конкурса, в который включаются</w:t>
      </w:r>
      <w:r w:rsidRPr="0073011D">
        <w:t>:</w:t>
      </w:r>
    </w:p>
    <w:p w14:paraId="3141B45B" w14:textId="10AB1475" w:rsidR="00532EE6" w:rsidRPr="0073011D" w:rsidRDefault="00147EA6" w:rsidP="004375A0">
      <w:pPr>
        <w:ind w:firstLine="567"/>
        <w:jc w:val="both"/>
        <w:rPr>
          <w:color w:val="000000" w:themeColor="text1"/>
        </w:rPr>
      </w:pPr>
      <w:bookmarkStart w:id="170" w:name="sub_34101"/>
      <w:r w:rsidRPr="0073011D">
        <w:rPr>
          <w:bCs/>
          <w:color w:val="000000" w:themeColor="text1"/>
        </w:rPr>
        <w:t>решение о заключении концессионного соглашения с указанием вида конкурса;</w:t>
      </w:r>
    </w:p>
    <w:p w14:paraId="40B0E000" w14:textId="434E431D" w:rsidR="00532EE6" w:rsidRPr="0073011D" w:rsidRDefault="00147EA6" w:rsidP="004375A0">
      <w:pPr>
        <w:ind w:firstLine="567"/>
        <w:jc w:val="both"/>
        <w:rPr>
          <w:color w:val="000000" w:themeColor="text1"/>
        </w:rPr>
      </w:pPr>
      <w:bookmarkStart w:id="171" w:name="sub_34102"/>
      <w:bookmarkEnd w:id="170"/>
      <w:r w:rsidRPr="0073011D">
        <w:rPr>
          <w:bCs/>
          <w:color w:val="000000" w:themeColor="text1"/>
        </w:rPr>
        <w:t>сообщение о проведении конкурса;</w:t>
      </w:r>
    </w:p>
    <w:p w14:paraId="5C8E2AC7" w14:textId="19348A9F" w:rsidR="00532EE6" w:rsidRPr="0073011D" w:rsidRDefault="00147EA6" w:rsidP="004375A0">
      <w:pPr>
        <w:ind w:firstLine="567"/>
        <w:jc w:val="both"/>
        <w:rPr>
          <w:color w:val="000000" w:themeColor="text1"/>
        </w:rPr>
      </w:pPr>
      <w:bookmarkStart w:id="172" w:name="sub_34104"/>
      <w:bookmarkEnd w:id="171"/>
      <w:r w:rsidRPr="0073011D">
        <w:rPr>
          <w:bCs/>
          <w:color w:val="000000" w:themeColor="text1"/>
        </w:rPr>
        <w:t>конкурсная документация и внесенные в нее изменения;</w:t>
      </w:r>
    </w:p>
    <w:p w14:paraId="550BF8C5" w14:textId="405D5727" w:rsidR="00532EE6" w:rsidRPr="0073011D" w:rsidRDefault="00147EA6" w:rsidP="004375A0">
      <w:pPr>
        <w:ind w:firstLine="567"/>
        <w:jc w:val="both"/>
        <w:rPr>
          <w:color w:val="000000" w:themeColor="text1"/>
        </w:rPr>
      </w:pPr>
      <w:bookmarkStart w:id="173" w:name="sub_34105"/>
      <w:bookmarkEnd w:id="172"/>
      <w:r w:rsidRPr="0073011D">
        <w:rPr>
          <w:bCs/>
          <w:color w:val="000000" w:themeColor="text1"/>
        </w:rPr>
        <w:t>запросы участников конкурса о разъяснении положений конкурсной документации и соответствующие разъяснения Концедента или конкурсной комиссии;</w:t>
      </w:r>
    </w:p>
    <w:p w14:paraId="47538DA9" w14:textId="52D65252" w:rsidR="00532EE6" w:rsidRPr="0073011D" w:rsidRDefault="00147EA6" w:rsidP="004375A0">
      <w:pPr>
        <w:ind w:firstLine="567"/>
        <w:jc w:val="both"/>
        <w:rPr>
          <w:color w:val="000000" w:themeColor="text1"/>
        </w:rPr>
      </w:pPr>
      <w:bookmarkStart w:id="174" w:name="sub_34106"/>
      <w:bookmarkEnd w:id="173"/>
      <w:r w:rsidRPr="0073011D">
        <w:rPr>
          <w:bCs/>
          <w:color w:val="000000" w:themeColor="text1"/>
        </w:rPr>
        <w:t>протокол вскрытия конвертов с заявками;</w:t>
      </w:r>
    </w:p>
    <w:p w14:paraId="6B6E5C0A" w14:textId="238AD12B" w:rsidR="00532EE6" w:rsidRPr="0073011D" w:rsidRDefault="00147EA6" w:rsidP="004375A0">
      <w:pPr>
        <w:ind w:firstLine="567"/>
        <w:jc w:val="both"/>
        <w:rPr>
          <w:color w:val="000000" w:themeColor="text1"/>
        </w:rPr>
      </w:pPr>
      <w:bookmarkStart w:id="175" w:name="sub_34107"/>
      <w:bookmarkEnd w:id="174"/>
      <w:r w:rsidRPr="0073011D">
        <w:rPr>
          <w:bCs/>
          <w:color w:val="000000" w:themeColor="text1"/>
        </w:rPr>
        <w:t>оригиналы заявок, представленные в конкурсную комиссию;</w:t>
      </w:r>
    </w:p>
    <w:p w14:paraId="03CDEF10" w14:textId="6C83B3AE" w:rsidR="00532EE6" w:rsidRPr="0073011D" w:rsidRDefault="00147EA6" w:rsidP="004375A0">
      <w:pPr>
        <w:ind w:firstLine="567"/>
        <w:jc w:val="both"/>
        <w:rPr>
          <w:color w:val="000000" w:themeColor="text1"/>
        </w:rPr>
      </w:pPr>
      <w:bookmarkStart w:id="176" w:name="sub_34108"/>
      <w:bookmarkEnd w:id="175"/>
      <w:r w:rsidRPr="0073011D">
        <w:rPr>
          <w:bCs/>
          <w:color w:val="000000" w:themeColor="text1"/>
        </w:rPr>
        <w:t>протокол проведения предварительного отбора участников конкурса;</w:t>
      </w:r>
    </w:p>
    <w:p w14:paraId="0E58DD02" w14:textId="40A96683" w:rsidR="00532EE6" w:rsidRPr="0073011D" w:rsidRDefault="00147EA6" w:rsidP="004375A0">
      <w:pPr>
        <w:ind w:firstLine="567"/>
        <w:jc w:val="both"/>
        <w:rPr>
          <w:color w:val="000000" w:themeColor="text1"/>
        </w:rPr>
      </w:pPr>
      <w:bookmarkStart w:id="177" w:name="sub_34109"/>
      <w:bookmarkEnd w:id="176"/>
      <w:r w:rsidRPr="0073011D">
        <w:rPr>
          <w:bCs/>
          <w:color w:val="000000" w:themeColor="text1"/>
        </w:rPr>
        <w:t xml:space="preserve">перечень участников конкурса, которым были направлены уведомления с предложением </w:t>
      </w:r>
      <w:proofErr w:type="gramStart"/>
      <w:r w:rsidRPr="0073011D">
        <w:rPr>
          <w:bCs/>
          <w:color w:val="000000" w:themeColor="text1"/>
        </w:rPr>
        <w:t>представить</w:t>
      </w:r>
      <w:proofErr w:type="gramEnd"/>
      <w:r w:rsidRPr="0073011D">
        <w:rPr>
          <w:bCs/>
          <w:color w:val="000000" w:themeColor="text1"/>
        </w:rPr>
        <w:t xml:space="preserve"> конкурсные предложения;</w:t>
      </w:r>
    </w:p>
    <w:p w14:paraId="02233EF1" w14:textId="39B15928" w:rsidR="00532EE6" w:rsidRPr="0073011D" w:rsidRDefault="00147EA6" w:rsidP="004375A0">
      <w:pPr>
        <w:ind w:firstLine="567"/>
        <w:jc w:val="both"/>
        <w:rPr>
          <w:color w:val="000000" w:themeColor="text1"/>
        </w:rPr>
      </w:pPr>
      <w:bookmarkStart w:id="178" w:name="sub_34110"/>
      <w:bookmarkEnd w:id="177"/>
      <w:r w:rsidRPr="0073011D">
        <w:rPr>
          <w:bCs/>
          <w:color w:val="000000" w:themeColor="text1"/>
        </w:rPr>
        <w:t>протокол вскрытия конвертов с конкурсными предложениями;</w:t>
      </w:r>
    </w:p>
    <w:p w14:paraId="1D325348" w14:textId="4FF37469" w:rsidR="00532EE6" w:rsidRPr="0073011D" w:rsidRDefault="00147EA6" w:rsidP="004375A0">
      <w:pPr>
        <w:ind w:firstLine="567"/>
        <w:jc w:val="both"/>
      </w:pPr>
      <w:bookmarkStart w:id="179" w:name="sub_34111"/>
      <w:bookmarkEnd w:id="178"/>
      <w:r w:rsidRPr="0073011D">
        <w:rPr>
          <w:bCs/>
          <w:color w:val="000000" w:themeColor="text1"/>
        </w:rPr>
        <w:t>протокол рассмотрения и оценки конкурсных предложений</w:t>
      </w:r>
      <w:r w:rsidR="00532EE6" w:rsidRPr="0073011D">
        <w:rPr>
          <w:bCs/>
        </w:rPr>
        <w:t>.</w:t>
      </w:r>
    </w:p>
    <w:p w14:paraId="2EB1BFAF" w14:textId="77777777" w:rsidR="00532EE6" w:rsidRPr="0073011D" w:rsidRDefault="00532EE6" w:rsidP="004375A0">
      <w:pPr>
        <w:ind w:firstLine="567"/>
        <w:jc w:val="both"/>
      </w:pPr>
      <w:bookmarkStart w:id="180" w:name="sub_342"/>
      <w:bookmarkEnd w:id="179"/>
      <w:r w:rsidRPr="0073011D">
        <w:t>Протокол о результатах проведения конкурса хранится у Концедента в течение срока действия Концессионного соглашения.</w:t>
      </w:r>
    </w:p>
    <w:p w14:paraId="741374D6" w14:textId="77777777" w:rsidR="00532EE6" w:rsidRPr="0073011D" w:rsidRDefault="00532EE6" w:rsidP="004375A0">
      <w:pPr>
        <w:ind w:firstLine="567"/>
        <w:jc w:val="both"/>
      </w:pPr>
    </w:p>
    <w:p w14:paraId="297634E6" w14:textId="736DA6D7" w:rsidR="00532EE6" w:rsidRPr="0073011D" w:rsidRDefault="00532EE6" w:rsidP="004375A0">
      <w:pPr>
        <w:pStyle w:val="10"/>
        <w:spacing w:before="0" w:after="0"/>
        <w:rPr>
          <w:sz w:val="24"/>
          <w:szCs w:val="24"/>
        </w:rPr>
      </w:pPr>
      <w:bookmarkStart w:id="181" w:name="__RefHeading___Toc420510621"/>
      <w:bookmarkStart w:id="182" w:name="_Toc60108835"/>
      <w:bookmarkStart w:id="183" w:name="_Toc60110037"/>
      <w:bookmarkStart w:id="184" w:name="_Toc60110140"/>
      <w:bookmarkStart w:id="185" w:name="_Toc60124166"/>
      <w:bookmarkStart w:id="186" w:name="_Toc60124575"/>
      <w:bookmarkEnd w:id="180"/>
      <w:bookmarkEnd w:id="181"/>
      <w:r w:rsidRPr="0073011D">
        <w:rPr>
          <w:rFonts w:eastAsia="Liberation Serif"/>
          <w:sz w:val="24"/>
          <w:szCs w:val="24"/>
        </w:rPr>
        <w:t xml:space="preserve">23. </w:t>
      </w:r>
      <w:r w:rsidRPr="0073011D">
        <w:rPr>
          <w:sz w:val="24"/>
          <w:szCs w:val="24"/>
        </w:rPr>
        <w:t xml:space="preserve">Срок подписания </w:t>
      </w:r>
      <w:r w:rsidR="00147EA6" w:rsidRPr="0073011D">
        <w:rPr>
          <w:sz w:val="24"/>
          <w:szCs w:val="24"/>
        </w:rPr>
        <w:t>к</w:t>
      </w:r>
      <w:r w:rsidRPr="0073011D">
        <w:rPr>
          <w:sz w:val="24"/>
          <w:szCs w:val="24"/>
        </w:rPr>
        <w:t>онцессионного соглашения</w:t>
      </w:r>
      <w:bookmarkEnd w:id="182"/>
      <w:bookmarkEnd w:id="183"/>
      <w:bookmarkEnd w:id="184"/>
      <w:bookmarkEnd w:id="185"/>
      <w:bookmarkEnd w:id="186"/>
    </w:p>
    <w:p w14:paraId="36D81879" w14:textId="77777777" w:rsidR="00532EE6" w:rsidRPr="0073011D" w:rsidRDefault="00532EE6" w:rsidP="004375A0">
      <w:pPr>
        <w:ind w:firstLine="567"/>
        <w:jc w:val="both"/>
      </w:pPr>
    </w:p>
    <w:p w14:paraId="1B2FA749" w14:textId="58E0092D" w:rsidR="00532EE6" w:rsidRPr="0073011D" w:rsidRDefault="00532EE6" w:rsidP="004375A0">
      <w:pPr>
        <w:ind w:firstLine="567"/>
        <w:jc w:val="both"/>
        <w:rPr>
          <w:color w:val="000000" w:themeColor="text1"/>
        </w:rPr>
      </w:pPr>
      <w:r w:rsidRPr="0073011D">
        <w:t xml:space="preserve">23.1. Концедент в течение пяти </w:t>
      </w:r>
      <w:r w:rsidR="00147EA6" w:rsidRPr="0073011D">
        <w:t>рабочих дней со дня подписания членами конкурсной комиссии протокола о результатах проведения конкурса направляет победителю конкурса экземпляр указанного протокола, проект концессионного соглашения, включающий в себя условия этого соглашения, определенные решением о заключении концессионного соглашения, конкурсной документацией и представленным победителем ко</w:t>
      </w:r>
      <w:r w:rsidR="0073159E" w:rsidRPr="0073011D">
        <w:t>нкурса конкурсным предложением. К</w:t>
      </w:r>
      <w:r w:rsidR="00147EA6" w:rsidRPr="0073011D">
        <w:t xml:space="preserve">онцессионное соглашение должно быть подписано не позднее 30 рабочих дней со дня получения протокола о результатах </w:t>
      </w:r>
      <w:r w:rsidR="00147EA6" w:rsidRPr="0073011D">
        <w:lastRenderedPageBreak/>
        <w:t>проведения конкурса и прое</w:t>
      </w:r>
      <w:r w:rsidR="0073159E" w:rsidRPr="0073011D">
        <w:t>кта концессионного соглашения. Н</w:t>
      </w:r>
      <w:r w:rsidR="00147EA6" w:rsidRPr="0073011D">
        <w:t xml:space="preserve">е позднее даты подписания концессионного соглашения победитель конкурса обязан предоставить в конкурсную комиссию </w:t>
      </w:r>
      <w:r w:rsidR="00147EA6" w:rsidRPr="0073011D">
        <w:rPr>
          <w:color w:val="000000" w:themeColor="text1"/>
        </w:rPr>
        <w:t>банковскую гарантию, подтверждающую обеспечение исполнения обязательств по концессионному соглашению</w:t>
      </w:r>
      <w:r w:rsidRPr="0073011D">
        <w:rPr>
          <w:color w:val="000000" w:themeColor="text1"/>
        </w:rPr>
        <w:t>.</w:t>
      </w:r>
    </w:p>
    <w:p w14:paraId="0E316062" w14:textId="39C6237F" w:rsidR="00532EE6" w:rsidRPr="0073011D" w:rsidRDefault="00532EE6" w:rsidP="004375A0">
      <w:pPr>
        <w:ind w:firstLine="567"/>
        <w:jc w:val="both"/>
      </w:pPr>
      <w:r w:rsidRPr="0073011D">
        <w:t xml:space="preserve">23.2. В случае, если в срок, указанный в п. 23.1 конкурсной </w:t>
      </w:r>
      <w:r w:rsidR="00147EA6" w:rsidRPr="0073011D">
        <w:t>документации победитель конкурса отказался от подписания концессионного соглашения либо в конкурсную комиссию не поступил проект подписанного победителем конкурса концессионного соглашения и (или) победитель конкурса не представил Концеденту банковскую гарантию, подтверждающую обеспечение исполнения обязательств по концессионному соглашению, Концедент принимает решение об отказе в заключени</w:t>
      </w:r>
      <w:proofErr w:type="gramStart"/>
      <w:r w:rsidR="00147EA6" w:rsidRPr="0073011D">
        <w:t>и</w:t>
      </w:r>
      <w:proofErr w:type="gramEnd"/>
      <w:r w:rsidR="00147EA6" w:rsidRPr="0073011D">
        <w:t xml:space="preserve"> концессионного соглашения с указанным лицом.</w:t>
      </w:r>
      <w:r w:rsidRPr="0073011D">
        <w:t xml:space="preserve"> </w:t>
      </w:r>
      <w:bookmarkStart w:id="187" w:name="sub_825763856"/>
    </w:p>
    <w:bookmarkEnd w:id="187"/>
    <w:p w14:paraId="174B404F" w14:textId="41C6AFA8" w:rsidR="00532EE6" w:rsidRPr="0073011D" w:rsidRDefault="00532EE6" w:rsidP="004375A0">
      <w:pPr>
        <w:ind w:firstLine="567"/>
        <w:jc w:val="both"/>
      </w:pPr>
      <w:r w:rsidRPr="0073011D">
        <w:t xml:space="preserve">23.3. </w:t>
      </w:r>
      <w:bookmarkStart w:id="188" w:name="sub_362"/>
      <w:r w:rsidRPr="0073011D">
        <w:t xml:space="preserve">В случае </w:t>
      </w:r>
      <w:r w:rsidR="00147EA6" w:rsidRPr="0073011D">
        <w:t xml:space="preserve">отказа или уклонения победителя конкурса от подписания в установленный срок концессионного соглашения Концедент вправе предложить заключить концессионное соглашение участнику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 Концедент направляет такому участнику конкурса проект концессионного соглашения, включающий в себя условия соглашения, определенные решением о заключении концессионного соглашения, конкурсной документацией и представленным таким участником конкурса конкурсным предложением. </w:t>
      </w:r>
      <w:r w:rsidR="0073159E" w:rsidRPr="0073011D">
        <w:t>К</w:t>
      </w:r>
      <w:r w:rsidR="00147EA6" w:rsidRPr="0073011D">
        <w:t>онцессионное соглашение должно быть подписано в срок 30 рабочих дней со дня направления такому участнику конкурса проекта концессионного соглашения</w:t>
      </w:r>
      <w:r w:rsidRPr="0073011D">
        <w:t xml:space="preserve">. </w:t>
      </w:r>
    </w:p>
    <w:p w14:paraId="3CEECCB9" w14:textId="40158B58" w:rsidR="00532EE6" w:rsidRPr="0073011D" w:rsidRDefault="00532EE6" w:rsidP="004375A0">
      <w:pPr>
        <w:ind w:firstLine="567"/>
        <w:jc w:val="both"/>
      </w:pPr>
      <w:r w:rsidRPr="0073011D">
        <w:t xml:space="preserve">23.4. В </w:t>
      </w:r>
      <w:r w:rsidR="00147EA6" w:rsidRPr="0073011D">
        <w:t>случае, если до установленного конкурсной документацией дня подписания концессионного соглашения участник конкурса, которому в соответствии с настоящим пунктом Концедент предложил заключить концессионное соглашение, не представил Концеденту банковскую гарантию, подтверждающую обеспечение исполнения обязательств по концессионному соглашению, Концедент принимает решение об отказе в заключени</w:t>
      </w:r>
      <w:proofErr w:type="gramStart"/>
      <w:r w:rsidR="00147EA6" w:rsidRPr="0073011D">
        <w:t>и</w:t>
      </w:r>
      <w:proofErr w:type="gramEnd"/>
      <w:r w:rsidR="00147EA6" w:rsidRPr="0073011D">
        <w:t xml:space="preserve"> концессионного соглашения с таким участником конкурса и об объявлении </w:t>
      </w:r>
      <w:r w:rsidRPr="0073011D">
        <w:t>конкурса несостоявшимся.</w:t>
      </w:r>
    </w:p>
    <w:bookmarkEnd w:id="188"/>
    <w:p w14:paraId="3030ADA0" w14:textId="35B89573" w:rsidR="00532EE6" w:rsidRPr="0073011D" w:rsidRDefault="00532EE6" w:rsidP="004375A0">
      <w:pPr>
        <w:ind w:firstLine="567"/>
        <w:jc w:val="both"/>
      </w:pPr>
      <w:r w:rsidRPr="0073011D">
        <w:t xml:space="preserve">23.5. </w:t>
      </w:r>
      <w:bookmarkStart w:id="189" w:name="sub_363"/>
      <w:proofErr w:type="gramStart"/>
      <w:r w:rsidRPr="0073011D">
        <w:t xml:space="preserve">В </w:t>
      </w:r>
      <w:r w:rsidR="00147EA6" w:rsidRPr="0073011D">
        <w:rPr>
          <w:color w:val="000000" w:themeColor="text1"/>
        </w:rPr>
        <w:t xml:space="preserve">случае заключения концессионного соглашения в соответствии с </w:t>
      </w:r>
      <w:hyperlink w:anchor="sub_296" w:history="1">
        <w:r w:rsidR="00147EA6" w:rsidRPr="0073011D">
          <w:rPr>
            <w:rStyle w:val="a5"/>
            <w:color w:val="000000" w:themeColor="text1"/>
            <w:u w:val="none"/>
          </w:rPr>
          <w:t>частью 6 статьи 29</w:t>
        </w:r>
      </w:hyperlink>
      <w:r w:rsidR="00147EA6" w:rsidRPr="0073011D">
        <w:rPr>
          <w:color w:val="000000" w:themeColor="text1"/>
        </w:rPr>
        <w:t xml:space="preserve"> закона о концессионных соглашениях не позднее чем через 5 рабочих дней со дня принятия Концедентом решения о заключении концессионного соглашения с заявителем, представившим единственную заявку, Концедент направляет такому заявителю проект концессионного соглашения, включающий в себя условия этого соглашения, определенные решением о заключении концессионного соглашения, конкурсной документацией, а также</w:t>
      </w:r>
      <w:proofErr w:type="gramEnd"/>
      <w:r w:rsidR="00147EA6" w:rsidRPr="0073011D">
        <w:rPr>
          <w:color w:val="000000" w:themeColor="text1"/>
        </w:rPr>
        <w:t xml:space="preserve"> иные предусмотренные законом о концессионных соглаш</w:t>
      </w:r>
      <w:r w:rsidRPr="0073011D">
        <w:t>ениях, другими федеральными законами условия.</w:t>
      </w:r>
    </w:p>
    <w:p w14:paraId="5681937D" w14:textId="041FFA26" w:rsidR="00532EE6" w:rsidRPr="0073011D" w:rsidRDefault="00532EE6" w:rsidP="004375A0">
      <w:pPr>
        <w:ind w:firstLine="567"/>
        <w:jc w:val="both"/>
      </w:pPr>
      <w:r w:rsidRPr="0073011D">
        <w:t xml:space="preserve">23.6. </w:t>
      </w:r>
      <w:proofErr w:type="gramStart"/>
      <w:r w:rsidRPr="0073011D">
        <w:t xml:space="preserve">В случае </w:t>
      </w:r>
      <w:r w:rsidR="00147EA6" w:rsidRPr="0073011D">
        <w:t xml:space="preserve">заключения концессионного соглашения в соответствии с </w:t>
      </w:r>
      <w:hyperlink w:anchor="sub_327" w:history="1">
        <w:r w:rsidR="00147EA6" w:rsidRPr="0073011D">
          <w:rPr>
            <w:rStyle w:val="a5"/>
            <w:color w:val="000000" w:themeColor="text1"/>
            <w:u w:val="none"/>
          </w:rPr>
          <w:t>частью 7 статьи 32</w:t>
        </w:r>
      </w:hyperlink>
      <w:r w:rsidR="00147EA6" w:rsidRPr="0073011D">
        <w:rPr>
          <w:color w:val="000000" w:themeColor="text1"/>
        </w:rPr>
        <w:t xml:space="preserve"> </w:t>
      </w:r>
      <w:r w:rsidR="00147EA6" w:rsidRPr="0073011D">
        <w:t>закона о концессионных соглашениях не позднее чем через 5 рабочих дней со дня принятия Концедентом решения о заключении концессионного соглашения с единственным участником конкурса Концедент направляет такому участнику конкурса проект концессионного соглашения, включающий в себя его условия, определенные решением о заключении концессионного соглашения, конкурсной документацией и представленным таким</w:t>
      </w:r>
      <w:proofErr w:type="gramEnd"/>
      <w:r w:rsidR="00147EA6" w:rsidRPr="0073011D">
        <w:t xml:space="preserve"> участником конкурса конкурсным предложением, а также иные предусмотренные законом о концессионных соглашениях, другими федеральными законами условия</w:t>
      </w:r>
      <w:proofErr w:type="gramStart"/>
      <w:r w:rsidR="00147EA6" w:rsidRPr="0073011D">
        <w:t>.</w:t>
      </w:r>
      <w:proofErr w:type="gramEnd"/>
      <w:r w:rsidR="00147EA6" w:rsidRPr="0073011D">
        <w:t xml:space="preserve"> </w:t>
      </w:r>
      <w:proofErr w:type="gramStart"/>
      <w:r w:rsidR="00147EA6" w:rsidRPr="0073011D">
        <w:t>в</w:t>
      </w:r>
      <w:proofErr w:type="gramEnd"/>
      <w:r w:rsidR="00147EA6" w:rsidRPr="0073011D">
        <w:t xml:space="preserve"> этих случаях концессионное соглашение должно быть подписано в срок 30 рабочих дней со дня направления такому участнику конкурса проекта концессионного соглашения. в случае, если до установленного конкурсной документацией дня подписания концессионного соглашения такой заявитель или такой участник конкурса не представил Концеденту банковскую гарантию, </w:t>
      </w:r>
      <w:proofErr w:type="gramStart"/>
      <w:r w:rsidR="00147EA6" w:rsidRPr="0073011D">
        <w:t>подтверждающую</w:t>
      </w:r>
      <w:proofErr w:type="gramEnd"/>
      <w:r w:rsidR="00147EA6" w:rsidRPr="0073011D">
        <w:t xml:space="preserve"> обеспечение исполнения обязательств по концессионному соглашению, Концедент </w:t>
      </w:r>
      <w:r w:rsidR="00147EA6" w:rsidRPr="0073011D">
        <w:lastRenderedPageBreak/>
        <w:t>принимает решение об отказе в заключени</w:t>
      </w:r>
      <w:r w:rsidR="0073159E" w:rsidRPr="0073011D">
        <w:t>е</w:t>
      </w:r>
      <w:r w:rsidR="00147EA6" w:rsidRPr="0073011D">
        <w:t xml:space="preserve"> концессионного соглашения с таким заявителем или таким участником конкурса.</w:t>
      </w:r>
    </w:p>
    <w:bookmarkEnd w:id="189"/>
    <w:p w14:paraId="4403FD60" w14:textId="324FE688" w:rsidR="00532EE6" w:rsidRPr="0073011D" w:rsidRDefault="00532EE6" w:rsidP="004375A0">
      <w:pPr>
        <w:ind w:firstLine="567"/>
        <w:jc w:val="both"/>
      </w:pPr>
      <w:r w:rsidRPr="0073011D">
        <w:t xml:space="preserve">23.7. </w:t>
      </w:r>
      <w:bookmarkStart w:id="190" w:name="sub_3631"/>
      <w:proofErr w:type="gramStart"/>
      <w:r w:rsidRPr="0073011D">
        <w:t xml:space="preserve">В случае если после направления </w:t>
      </w:r>
      <w:r w:rsidR="00147EA6" w:rsidRPr="0073011D">
        <w:t>Концедентом победителю конкурса,  иному лицу, заключающему концессионное соглашение, документов для заключения концессионного соглашения установлено, что в отношении такого лица принято решение о его ликвидации или о прекращении им деятельности в качестве индивидуального предпринимателя либо арбитражным судом принято решение о признании такого лица банкротом и об открытии конкурсного производства в отношении его, Концедент принимает решение об</w:t>
      </w:r>
      <w:proofErr w:type="gramEnd"/>
      <w:r w:rsidR="00147EA6" w:rsidRPr="0073011D">
        <w:t xml:space="preserve"> отказе в заключени</w:t>
      </w:r>
      <w:proofErr w:type="gramStart"/>
      <w:r w:rsidR="00147EA6" w:rsidRPr="0073011D">
        <w:t>и</w:t>
      </w:r>
      <w:proofErr w:type="gramEnd"/>
      <w:r w:rsidR="00147EA6" w:rsidRPr="0073011D">
        <w:t xml:space="preserve"> концессионного соглашения с таким лицом и в пятидневный срок со дня принятия этого решения направляет его такому лицу. в тридцатидневный срок со дня получения таким лицом этого решения оно может быть оспорено таким лицом в судебном порядке.</w:t>
      </w:r>
    </w:p>
    <w:bookmarkEnd w:id="190"/>
    <w:p w14:paraId="681C12FB" w14:textId="77777777" w:rsidR="00532EE6" w:rsidRPr="0073011D" w:rsidRDefault="00532EE6" w:rsidP="004375A0">
      <w:pPr>
        <w:ind w:firstLine="567"/>
        <w:jc w:val="both"/>
      </w:pPr>
      <w:r w:rsidRPr="0073011D">
        <w:t xml:space="preserve">23.8. </w:t>
      </w:r>
      <w:bookmarkStart w:id="191" w:name="sub_3632"/>
      <w:proofErr w:type="gramStart"/>
      <w:r w:rsidRPr="0073011D">
        <w:t>В случае принятия в отношении Победителя конкурса решения об отказе в заключении с ним Концессионного соглашения</w:t>
      </w:r>
      <w:proofErr w:type="gramEnd"/>
      <w:r w:rsidRPr="0073011D">
        <w:t xml:space="preserve"> Концедент вправе предложить заключить Концессионное соглашение Участнику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w:t>
      </w:r>
      <w:bookmarkStart w:id="192" w:name="sub_364"/>
      <w:bookmarkEnd w:id="191"/>
    </w:p>
    <w:bookmarkEnd w:id="192"/>
    <w:p w14:paraId="18110F7D" w14:textId="77777777" w:rsidR="00532EE6" w:rsidRPr="0073011D" w:rsidRDefault="00532EE6" w:rsidP="004375A0">
      <w:pPr>
        <w:ind w:firstLine="567"/>
        <w:jc w:val="both"/>
      </w:pPr>
    </w:p>
    <w:p w14:paraId="618BDBE4" w14:textId="21D5E053" w:rsidR="00532EE6" w:rsidRPr="0073011D" w:rsidRDefault="00532EE6" w:rsidP="004375A0">
      <w:pPr>
        <w:pStyle w:val="10"/>
        <w:spacing w:before="0" w:after="0"/>
        <w:rPr>
          <w:sz w:val="24"/>
          <w:szCs w:val="24"/>
        </w:rPr>
      </w:pPr>
      <w:bookmarkStart w:id="193" w:name="__RefHeading___Toc420510622"/>
      <w:bookmarkStart w:id="194" w:name="_Toc60108836"/>
      <w:bookmarkStart w:id="195" w:name="_Toc60110038"/>
      <w:bookmarkStart w:id="196" w:name="_Toc60110141"/>
      <w:bookmarkStart w:id="197" w:name="_Toc60124167"/>
      <w:bookmarkStart w:id="198" w:name="_Toc60124576"/>
      <w:bookmarkEnd w:id="193"/>
      <w:r w:rsidRPr="0073011D">
        <w:rPr>
          <w:rFonts w:eastAsia="Liberation Serif"/>
          <w:sz w:val="24"/>
          <w:szCs w:val="24"/>
        </w:rPr>
        <w:t xml:space="preserve">24. </w:t>
      </w:r>
      <w:r w:rsidRPr="0073011D">
        <w:rPr>
          <w:sz w:val="24"/>
          <w:szCs w:val="24"/>
        </w:rPr>
        <w:t xml:space="preserve">Внесение изменений в </w:t>
      </w:r>
      <w:r w:rsidR="00147EA6" w:rsidRPr="0073011D">
        <w:rPr>
          <w:sz w:val="24"/>
          <w:szCs w:val="24"/>
        </w:rPr>
        <w:t>к</w:t>
      </w:r>
      <w:r w:rsidRPr="0073011D">
        <w:rPr>
          <w:sz w:val="24"/>
          <w:szCs w:val="24"/>
        </w:rPr>
        <w:t>онкурсную документацию</w:t>
      </w:r>
      <w:bookmarkEnd w:id="194"/>
      <w:bookmarkEnd w:id="195"/>
      <w:bookmarkEnd w:id="196"/>
      <w:bookmarkEnd w:id="197"/>
      <w:bookmarkEnd w:id="198"/>
    </w:p>
    <w:p w14:paraId="4D7F9D7B" w14:textId="77777777" w:rsidR="00532EE6" w:rsidRPr="0073011D" w:rsidRDefault="00532EE6" w:rsidP="004375A0">
      <w:pPr>
        <w:ind w:firstLine="567"/>
        <w:jc w:val="both"/>
      </w:pPr>
    </w:p>
    <w:p w14:paraId="33C967DA" w14:textId="426E0F86" w:rsidR="00532EE6" w:rsidRPr="0073011D" w:rsidRDefault="00532EE6" w:rsidP="004375A0">
      <w:pPr>
        <w:ind w:firstLine="567"/>
        <w:jc w:val="both"/>
      </w:pPr>
      <w:r w:rsidRPr="0073011D">
        <w:t xml:space="preserve">24.1. </w:t>
      </w:r>
      <w:r w:rsidR="00147EA6" w:rsidRPr="0073011D">
        <w:t>Концедент вправе вносить изменения в конкурсную документацию при условии обязательного продления срока представления заявок на участие в конкурсе или конкурсных предложений не менее чем на тридцать рабочих дней со</w:t>
      </w:r>
      <w:r w:rsidR="00A50314" w:rsidRPr="0073011D">
        <w:t xml:space="preserve"> дня внесения таких изменений. </w:t>
      </w:r>
      <w:proofErr w:type="gramStart"/>
      <w:r w:rsidR="00A50314" w:rsidRPr="0073011D">
        <w:t>С</w:t>
      </w:r>
      <w:r w:rsidR="00147EA6" w:rsidRPr="0073011D">
        <w:t>ообщение о внесении изменений в конкурсную документацию в течение трех рабочих дней со дня их внесения опубликовывается конкурсной комиссией в официальном</w:t>
      </w:r>
      <w:r w:rsidR="00A50314" w:rsidRPr="0073011D">
        <w:t xml:space="preserve"> периодическом печатном издание «Официальный вестник Боготольского района», периодическом печатном издании газета «Земля боготольская» и</w:t>
      </w:r>
      <w:r w:rsidR="00147EA6" w:rsidRPr="0073011D">
        <w:t xml:space="preserve"> размещается на </w:t>
      </w:r>
      <w:r w:rsidR="00A50314" w:rsidRPr="0073011D">
        <w:rPr>
          <w:rFonts w:eastAsia="Times New Roman CYR"/>
          <w:color w:val="000000"/>
        </w:rPr>
        <w:t xml:space="preserve">официальном сайте Российской Федерации </w:t>
      </w:r>
      <w:r w:rsidR="00A50314" w:rsidRPr="0073011D">
        <w:rPr>
          <w:color w:val="000000"/>
        </w:rPr>
        <w:t xml:space="preserve">в информационно-телекоммуникационной сети Интернет для размещения информации о проведении торгов – </w:t>
      </w:r>
      <w:r w:rsidR="00A50314" w:rsidRPr="0073011D">
        <w:t>www.torgi.gov.ru</w:t>
      </w:r>
      <w:r w:rsidR="00A50314" w:rsidRPr="0073011D">
        <w:rPr>
          <w:color w:val="000000"/>
        </w:rPr>
        <w:t xml:space="preserve"> и официальном сайте Боготольского района</w:t>
      </w:r>
      <w:proofErr w:type="gramEnd"/>
      <w:r w:rsidR="00A50314" w:rsidRPr="0073011D">
        <w:rPr>
          <w:color w:val="000000"/>
        </w:rPr>
        <w:t xml:space="preserve"> </w:t>
      </w:r>
      <w:r w:rsidR="00A50314" w:rsidRPr="0073011D">
        <w:rPr>
          <w:rFonts w:eastAsia="Calibri"/>
        </w:rPr>
        <w:t xml:space="preserve">в информационно-телекоммуникационной сети Интернет – </w:t>
      </w:r>
      <w:r w:rsidR="00A50314" w:rsidRPr="0073011D">
        <w:t>www.bogotol-r.ru.</w:t>
      </w:r>
    </w:p>
    <w:p w14:paraId="50A1ECD0" w14:textId="3CEDE5BB" w:rsidR="00532EE6" w:rsidRPr="0073011D" w:rsidRDefault="00532EE6" w:rsidP="004375A0">
      <w:pPr>
        <w:ind w:firstLine="567"/>
        <w:jc w:val="both"/>
      </w:pPr>
      <w:r w:rsidRPr="0073011D">
        <w:t xml:space="preserve">24.2. </w:t>
      </w:r>
      <w:proofErr w:type="gramStart"/>
      <w:r w:rsidRPr="0073011D">
        <w:t xml:space="preserve">При поступлении предложений об изменении </w:t>
      </w:r>
      <w:r w:rsidR="00A50314" w:rsidRPr="0073011D">
        <w:t xml:space="preserve">конкурсной документации, в том числе об изменении проекта концессионного соглашения, к Концеденту или в конкурсную комиссию они размещают на официальных сайтах в течение трех рабочих дней со дня поступления указанных предложений информацию о принятии или об отклонении представленных предложений об изменении конкурсной документации с указанием причин их принятия или отклонения. </w:t>
      </w:r>
      <w:proofErr w:type="gramEnd"/>
    </w:p>
    <w:p w14:paraId="6F06C080" w14:textId="0CB3A1DF" w:rsidR="00532EE6" w:rsidRPr="0073011D" w:rsidRDefault="00532EE6" w:rsidP="004375A0">
      <w:pPr>
        <w:ind w:firstLine="567"/>
        <w:jc w:val="both"/>
      </w:pPr>
      <w:r w:rsidRPr="0073011D">
        <w:t xml:space="preserve">24.3. В случае </w:t>
      </w:r>
      <w:r w:rsidR="00A50314" w:rsidRPr="0073011D">
        <w:t>принятия Концедентом представленных предложений он вносит в конкурсную документацию соответствующие изменения</w:t>
      </w:r>
      <w:proofErr w:type="gramStart"/>
      <w:r w:rsidR="00A50314" w:rsidRPr="0073011D">
        <w:t>.</w:t>
      </w:r>
      <w:proofErr w:type="gramEnd"/>
      <w:r w:rsidR="00A50314" w:rsidRPr="0073011D">
        <w:t xml:space="preserve"> </w:t>
      </w:r>
      <w:proofErr w:type="gramStart"/>
      <w:r w:rsidR="00A50314" w:rsidRPr="0073011D">
        <w:t>в</w:t>
      </w:r>
      <w:proofErr w:type="gramEnd"/>
      <w:r w:rsidR="00A50314" w:rsidRPr="0073011D">
        <w:t xml:space="preserve"> течение трех рабочих дней со дня внесения соответствующих изменений сообщение об их внесении опубликовывается конкурсной комиссией в официальном издании и размещается на официальных сайтах. при этом срок представления заявок на участие в конкурсе или конкурсных предложений </w:t>
      </w:r>
      <w:r w:rsidRPr="0073011D">
        <w:t>продлевается не менее чем на тридцать рабочих дней со дня внесения соответствующих изменений.</w:t>
      </w:r>
    </w:p>
    <w:p w14:paraId="7113DFA4" w14:textId="77777777" w:rsidR="00532EE6" w:rsidRPr="0073011D" w:rsidRDefault="00532EE6" w:rsidP="004375A0">
      <w:pPr>
        <w:ind w:firstLine="567"/>
        <w:jc w:val="both"/>
      </w:pPr>
    </w:p>
    <w:p w14:paraId="6255B03E" w14:textId="77777777" w:rsidR="00A50314" w:rsidRPr="0073011D" w:rsidRDefault="00A50314" w:rsidP="004375A0">
      <w:pPr>
        <w:ind w:firstLine="567"/>
        <w:jc w:val="both"/>
      </w:pPr>
    </w:p>
    <w:p w14:paraId="22777B35" w14:textId="3A4AE40A" w:rsidR="00532EE6" w:rsidRPr="0073011D" w:rsidRDefault="00532EE6" w:rsidP="004375A0">
      <w:pPr>
        <w:pStyle w:val="10"/>
        <w:spacing w:before="0" w:after="0"/>
        <w:rPr>
          <w:sz w:val="24"/>
          <w:szCs w:val="24"/>
        </w:rPr>
      </w:pPr>
      <w:bookmarkStart w:id="199" w:name="__RefHeading___Toc420510623"/>
      <w:bookmarkStart w:id="200" w:name="_Toc60108837"/>
      <w:bookmarkStart w:id="201" w:name="_Toc60110039"/>
      <w:bookmarkStart w:id="202" w:name="_Toc60110142"/>
      <w:bookmarkStart w:id="203" w:name="_Toc60124168"/>
      <w:bookmarkStart w:id="204" w:name="_Toc60124577"/>
      <w:bookmarkEnd w:id="199"/>
      <w:r w:rsidRPr="0073011D">
        <w:rPr>
          <w:rFonts w:eastAsia="Liberation Serif"/>
          <w:sz w:val="24"/>
          <w:szCs w:val="24"/>
        </w:rPr>
        <w:t xml:space="preserve">25. </w:t>
      </w:r>
      <w:r w:rsidRPr="0073011D">
        <w:rPr>
          <w:sz w:val="24"/>
          <w:szCs w:val="24"/>
        </w:rPr>
        <w:t xml:space="preserve">Срок передачи Концедентом Концессионеру объекта </w:t>
      </w:r>
      <w:r w:rsidR="00A50314" w:rsidRPr="0073011D">
        <w:rPr>
          <w:sz w:val="24"/>
          <w:szCs w:val="24"/>
        </w:rPr>
        <w:t>к</w:t>
      </w:r>
      <w:r w:rsidRPr="0073011D">
        <w:rPr>
          <w:sz w:val="24"/>
          <w:szCs w:val="24"/>
        </w:rPr>
        <w:t>онцессионного соглашения и (или) иного имущества</w:t>
      </w:r>
      <w:bookmarkEnd w:id="200"/>
      <w:bookmarkEnd w:id="201"/>
      <w:bookmarkEnd w:id="202"/>
      <w:bookmarkEnd w:id="203"/>
      <w:bookmarkEnd w:id="204"/>
    </w:p>
    <w:p w14:paraId="5CBE77FE" w14:textId="77777777" w:rsidR="00532EE6" w:rsidRPr="0073011D" w:rsidRDefault="00532EE6" w:rsidP="004375A0">
      <w:pPr>
        <w:ind w:firstLine="567"/>
        <w:jc w:val="both"/>
      </w:pPr>
    </w:p>
    <w:p w14:paraId="120E4004" w14:textId="777D0899" w:rsidR="00532EE6" w:rsidRPr="0073011D" w:rsidRDefault="00532EE6" w:rsidP="004375A0">
      <w:pPr>
        <w:ind w:firstLine="567"/>
        <w:jc w:val="both"/>
      </w:pPr>
      <w:r w:rsidRPr="0073011D">
        <w:t>25.1. Срок передачи Кон</w:t>
      </w:r>
      <w:r w:rsidR="00A50314" w:rsidRPr="0073011D">
        <w:t>цедентом Концессионеру объекта к</w:t>
      </w:r>
      <w:r w:rsidRPr="0073011D">
        <w:t>онцессионного соглашения – в течение 30 календарных дней с момента подписания Концессионного соглашения.</w:t>
      </w:r>
    </w:p>
    <w:p w14:paraId="47BA8CC7" w14:textId="77777777" w:rsidR="00532EE6" w:rsidRPr="0073011D" w:rsidRDefault="00532EE6" w:rsidP="004375A0">
      <w:pPr>
        <w:ind w:firstLine="567"/>
        <w:jc w:val="both"/>
      </w:pPr>
    </w:p>
    <w:p w14:paraId="15D37044" w14:textId="076918D1" w:rsidR="00532EE6" w:rsidRPr="0073011D" w:rsidRDefault="00A50314" w:rsidP="004375A0">
      <w:pPr>
        <w:pStyle w:val="10"/>
        <w:spacing w:before="0" w:after="0"/>
        <w:rPr>
          <w:sz w:val="24"/>
          <w:szCs w:val="24"/>
        </w:rPr>
      </w:pPr>
      <w:bookmarkStart w:id="205" w:name="__RefHeading___Toc420510625"/>
      <w:bookmarkStart w:id="206" w:name="_Toc60108838"/>
      <w:bookmarkStart w:id="207" w:name="_Toc60110040"/>
      <w:bookmarkStart w:id="208" w:name="_Toc60110143"/>
      <w:bookmarkStart w:id="209" w:name="_Toc60124169"/>
      <w:bookmarkStart w:id="210" w:name="_Toc60124578"/>
      <w:bookmarkEnd w:id="205"/>
      <w:r w:rsidRPr="0073011D">
        <w:rPr>
          <w:sz w:val="24"/>
          <w:szCs w:val="24"/>
        </w:rPr>
        <w:t xml:space="preserve">26. </w:t>
      </w:r>
      <w:r w:rsidR="00532EE6" w:rsidRPr="0073011D">
        <w:rPr>
          <w:sz w:val="24"/>
          <w:szCs w:val="24"/>
        </w:rPr>
        <w:t>Перечень приложений к Конкурсной документации</w:t>
      </w:r>
      <w:bookmarkEnd w:id="206"/>
      <w:bookmarkEnd w:id="207"/>
      <w:bookmarkEnd w:id="208"/>
      <w:bookmarkEnd w:id="209"/>
      <w:bookmarkEnd w:id="210"/>
    </w:p>
    <w:p w14:paraId="6B86AF86" w14:textId="77777777" w:rsidR="00532EE6" w:rsidRPr="0073011D" w:rsidRDefault="00532EE6" w:rsidP="004375A0">
      <w:pPr>
        <w:pStyle w:val="Standard"/>
        <w:tabs>
          <w:tab w:val="num" w:pos="0"/>
        </w:tabs>
        <w:autoSpaceDE w:val="0"/>
        <w:ind w:firstLine="567"/>
        <w:jc w:val="both"/>
        <w:rPr>
          <w:rFonts w:cs="Times New Roman"/>
          <w:lang w:val="ru-RU"/>
        </w:rPr>
      </w:pPr>
    </w:p>
    <w:p w14:paraId="2908AB2E" w14:textId="77777777" w:rsidR="00532EE6" w:rsidRPr="0073011D" w:rsidRDefault="00532EE6" w:rsidP="004375A0">
      <w:pPr>
        <w:widowControl w:val="0"/>
        <w:tabs>
          <w:tab w:val="num" w:pos="0"/>
        </w:tabs>
        <w:ind w:firstLine="567"/>
        <w:jc w:val="both"/>
      </w:pPr>
      <w:r w:rsidRPr="0073011D">
        <w:t>Конкурсная документация содержит следующие приложения:</w:t>
      </w:r>
    </w:p>
    <w:p w14:paraId="4C9BD528" w14:textId="77777777" w:rsidR="00532EE6" w:rsidRPr="0073011D" w:rsidRDefault="00532EE6" w:rsidP="004375A0">
      <w:pPr>
        <w:tabs>
          <w:tab w:val="num" w:pos="0"/>
        </w:tabs>
        <w:autoSpaceDE w:val="0"/>
        <w:ind w:firstLine="567"/>
        <w:jc w:val="both"/>
        <w:rPr>
          <w:bCs/>
        </w:rPr>
      </w:pPr>
    </w:p>
    <w:p w14:paraId="114D4A62" w14:textId="6D33FA96" w:rsidR="00532EE6" w:rsidRPr="0073011D" w:rsidRDefault="00532EE6" w:rsidP="004375A0">
      <w:pPr>
        <w:tabs>
          <w:tab w:val="num" w:pos="0"/>
        </w:tabs>
        <w:autoSpaceDE w:val="0"/>
        <w:ind w:firstLine="567"/>
        <w:jc w:val="both"/>
      </w:pPr>
      <w:r w:rsidRPr="0073011D">
        <w:rPr>
          <w:bCs/>
        </w:rPr>
        <w:t xml:space="preserve">Приложение № 1. Проект </w:t>
      </w:r>
      <w:r w:rsidR="00A50314" w:rsidRPr="0073011D">
        <w:rPr>
          <w:bCs/>
        </w:rPr>
        <w:t>к</w:t>
      </w:r>
      <w:r w:rsidRPr="0073011D">
        <w:rPr>
          <w:bCs/>
        </w:rPr>
        <w:t>онцессионного соглашения;</w:t>
      </w:r>
    </w:p>
    <w:p w14:paraId="5D2B45D3" w14:textId="7C6F6F10" w:rsidR="00532EE6" w:rsidRPr="0073011D" w:rsidRDefault="00532EE6" w:rsidP="004375A0">
      <w:pPr>
        <w:tabs>
          <w:tab w:val="num" w:pos="0"/>
        </w:tabs>
        <w:autoSpaceDE w:val="0"/>
        <w:ind w:firstLine="567"/>
        <w:jc w:val="both"/>
      </w:pPr>
      <w:r w:rsidRPr="0073011D">
        <w:rPr>
          <w:bCs/>
        </w:rPr>
        <w:t xml:space="preserve">Приложение № 2. </w:t>
      </w:r>
      <w:r w:rsidR="00A50314" w:rsidRPr="0073011D">
        <w:rPr>
          <w:bCs/>
        </w:rPr>
        <w:t>Состав и описание, в том числе технико-экономические показатели, объекта концессионного соглашения</w:t>
      </w:r>
      <w:r w:rsidRPr="0073011D">
        <w:t xml:space="preserve">; </w:t>
      </w:r>
    </w:p>
    <w:p w14:paraId="6022A0A4" w14:textId="03C561AB" w:rsidR="00532EE6" w:rsidRPr="0073011D" w:rsidRDefault="00532EE6" w:rsidP="004375A0">
      <w:pPr>
        <w:pStyle w:val="Default"/>
        <w:tabs>
          <w:tab w:val="num" w:pos="0"/>
        </w:tabs>
        <w:ind w:firstLine="567"/>
        <w:jc w:val="both"/>
      </w:pPr>
      <w:r w:rsidRPr="0073011D">
        <w:rPr>
          <w:color w:val="auto"/>
        </w:rPr>
        <w:t xml:space="preserve">Приложение № 3. </w:t>
      </w:r>
      <w:r w:rsidR="00A50314" w:rsidRPr="0073011D">
        <w:rPr>
          <w:rFonts w:eastAsia="Times New Roman"/>
        </w:rPr>
        <w:t>Задание по созданию</w:t>
      </w:r>
      <w:r w:rsidR="00A50314" w:rsidRPr="0073011D">
        <w:t xml:space="preserve"> объектов концессионного соглашения</w:t>
      </w:r>
      <w:r w:rsidRPr="0073011D">
        <w:rPr>
          <w:color w:val="auto"/>
        </w:rPr>
        <w:t xml:space="preserve">; </w:t>
      </w:r>
    </w:p>
    <w:p w14:paraId="2B79B07C" w14:textId="47ADBD46" w:rsidR="00532EE6" w:rsidRPr="0073011D" w:rsidRDefault="00532EE6" w:rsidP="004375A0">
      <w:pPr>
        <w:pStyle w:val="ConsPlusNonformat"/>
        <w:tabs>
          <w:tab w:val="num" w:pos="0"/>
        </w:tabs>
        <w:ind w:firstLine="567"/>
        <w:jc w:val="both"/>
        <w:rPr>
          <w:rFonts w:ascii="Times New Roman" w:hAnsi="Times New Roman" w:cs="Times New Roman"/>
          <w:sz w:val="24"/>
          <w:szCs w:val="24"/>
        </w:rPr>
      </w:pPr>
      <w:r w:rsidRPr="0073011D">
        <w:rPr>
          <w:rFonts w:ascii="Times New Roman" w:eastAsia="Calibri" w:hAnsi="Times New Roman" w:cs="Times New Roman"/>
          <w:sz w:val="24"/>
          <w:szCs w:val="24"/>
        </w:rPr>
        <w:t xml:space="preserve">Приложение № 4. </w:t>
      </w:r>
      <w:r w:rsidR="00A50314" w:rsidRPr="0073011D">
        <w:rPr>
          <w:rFonts w:ascii="Times New Roman" w:hAnsi="Times New Roman" w:cs="Times New Roman"/>
          <w:sz w:val="24"/>
          <w:szCs w:val="24"/>
        </w:rPr>
        <w:t>Порядок возмещения расходов, в случае досрочного расторжения концессионного соглашения</w:t>
      </w:r>
      <w:r w:rsidRPr="0073011D">
        <w:rPr>
          <w:rFonts w:ascii="Times New Roman" w:eastAsia="Calibri" w:hAnsi="Times New Roman" w:cs="Times New Roman"/>
          <w:sz w:val="24"/>
          <w:szCs w:val="24"/>
        </w:rPr>
        <w:t>;</w:t>
      </w:r>
    </w:p>
    <w:p w14:paraId="78A7A626" w14:textId="767D48E1" w:rsidR="00A50314" w:rsidRPr="0073011D" w:rsidRDefault="00A50314" w:rsidP="004375A0">
      <w:pPr>
        <w:tabs>
          <w:tab w:val="num" w:pos="0"/>
        </w:tabs>
        <w:autoSpaceDE w:val="0"/>
        <w:ind w:firstLine="567"/>
        <w:jc w:val="both"/>
        <w:rPr>
          <w:bCs/>
        </w:rPr>
      </w:pPr>
      <w:r w:rsidRPr="0073011D">
        <w:rPr>
          <w:bCs/>
        </w:rPr>
        <w:t xml:space="preserve">Приложение № 5. </w:t>
      </w:r>
      <w:r w:rsidRPr="0073011D">
        <w:t>Критерии конкурса и параметры критериев конкурса на право заключения концессионного соглашения;</w:t>
      </w:r>
    </w:p>
    <w:p w14:paraId="76745704" w14:textId="6414C193" w:rsidR="00532EE6" w:rsidRPr="0073011D" w:rsidRDefault="00A50314" w:rsidP="004375A0">
      <w:pPr>
        <w:tabs>
          <w:tab w:val="num" w:pos="0"/>
        </w:tabs>
        <w:autoSpaceDE w:val="0"/>
        <w:ind w:firstLine="567"/>
        <w:jc w:val="both"/>
      </w:pPr>
      <w:r w:rsidRPr="0073011D">
        <w:rPr>
          <w:bCs/>
        </w:rPr>
        <w:t xml:space="preserve">Приложение № 6. </w:t>
      </w:r>
      <w:r w:rsidR="00532EE6" w:rsidRPr="0073011D">
        <w:rPr>
          <w:bCs/>
        </w:rPr>
        <w:t>Форма конкурсного предложения.</w:t>
      </w:r>
    </w:p>
    <w:p w14:paraId="0F63689E" w14:textId="77777777" w:rsidR="00532EE6" w:rsidRPr="0073011D" w:rsidRDefault="00532EE6" w:rsidP="004375A0">
      <w:pPr>
        <w:pStyle w:val="Standard"/>
        <w:tabs>
          <w:tab w:val="num" w:pos="0"/>
        </w:tabs>
        <w:autoSpaceDE w:val="0"/>
        <w:ind w:firstLine="567"/>
        <w:jc w:val="both"/>
        <w:rPr>
          <w:rFonts w:eastAsia="Times New Roman" w:cs="Times New Roman"/>
          <w:b/>
          <w:bCs/>
          <w:color w:val="000000" w:themeColor="text1"/>
          <w:lang w:val="ru-RU"/>
        </w:rPr>
      </w:pPr>
    </w:p>
    <w:p w14:paraId="59E28997" w14:textId="77777777" w:rsidR="00440A6F" w:rsidRPr="0073011D" w:rsidRDefault="00440A6F" w:rsidP="004375A0">
      <w:pPr>
        <w:jc w:val="center"/>
        <w:rPr>
          <w:b/>
        </w:rPr>
      </w:pPr>
      <w:bookmarkStart w:id="211" w:name="_Ref482650993"/>
    </w:p>
    <w:p w14:paraId="62C539A0" w14:textId="77777777" w:rsidR="00440A6F" w:rsidRPr="0073011D" w:rsidRDefault="00440A6F" w:rsidP="004375A0">
      <w:pPr>
        <w:jc w:val="center"/>
        <w:rPr>
          <w:b/>
        </w:rPr>
      </w:pPr>
    </w:p>
    <w:p w14:paraId="43408BD0" w14:textId="77777777" w:rsidR="00440A6F" w:rsidRPr="0073011D" w:rsidRDefault="00440A6F" w:rsidP="004375A0">
      <w:pPr>
        <w:jc w:val="center"/>
        <w:rPr>
          <w:b/>
        </w:rPr>
      </w:pPr>
    </w:p>
    <w:p w14:paraId="1E40787E" w14:textId="77777777" w:rsidR="00440A6F" w:rsidRPr="0073011D" w:rsidRDefault="00440A6F" w:rsidP="004375A0">
      <w:pPr>
        <w:jc w:val="center"/>
        <w:rPr>
          <w:b/>
        </w:rPr>
      </w:pPr>
    </w:p>
    <w:p w14:paraId="4CC2B337" w14:textId="77777777" w:rsidR="0039138F" w:rsidRPr="0073011D" w:rsidRDefault="0039138F" w:rsidP="004375A0">
      <w:pPr>
        <w:jc w:val="center"/>
        <w:rPr>
          <w:b/>
        </w:rPr>
      </w:pPr>
    </w:p>
    <w:p w14:paraId="646214ED" w14:textId="77777777" w:rsidR="0039138F" w:rsidRPr="0073011D" w:rsidRDefault="0039138F" w:rsidP="004375A0">
      <w:pPr>
        <w:jc w:val="center"/>
        <w:rPr>
          <w:b/>
        </w:rPr>
      </w:pPr>
    </w:p>
    <w:p w14:paraId="21C9C109" w14:textId="77777777" w:rsidR="0039138F" w:rsidRPr="0073011D" w:rsidRDefault="0039138F" w:rsidP="004375A0">
      <w:pPr>
        <w:jc w:val="center"/>
        <w:rPr>
          <w:b/>
        </w:rPr>
      </w:pPr>
    </w:p>
    <w:p w14:paraId="53FF3030" w14:textId="77777777" w:rsidR="0039138F" w:rsidRPr="0073011D" w:rsidRDefault="0039138F" w:rsidP="004375A0">
      <w:pPr>
        <w:jc w:val="center"/>
        <w:rPr>
          <w:b/>
        </w:rPr>
      </w:pPr>
    </w:p>
    <w:p w14:paraId="7FE88AEF" w14:textId="77777777" w:rsidR="0039138F" w:rsidRPr="0073011D" w:rsidRDefault="0039138F" w:rsidP="004375A0">
      <w:pPr>
        <w:jc w:val="center"/>
        <w:rPr>
          <w:b/>
        </w:rPr>
      </w:pPr>
    </w:p>
    <w:p w14:paraId="1726E970" w14:textId="77777777" w:rsidR="0039138F" w:rsidRPr="0073011D" w:rsidRDefault="0039138F" w:rsidP="004375A0">
      <w:pPr>
        <w:jc w:val="center"/>
        <w:rPr>
          <w:b/>
        </w:rPr>
      </w:pPr>
    </w:p>
    <w:p w14:paraId="4AD635D8" w14:textId="77777777" w:rsidR="0039138F" w:rsidRPr="0073011D" w:rsidRDefault="0039138F" w:rsidP="004375A0">
      <w:pPr>
        <w:jc w:val="center"/>
        <w:rPr>
          <w:b/>
        </w:rPr>
      </w:pPr>
    </w:p>
    <w:p w14:paraId="16DC763D" w14:textId="77777777" w:rsidR="0039138F" w:rsidRPr="0073011D" w:rsidRDefault="0039138F" w:rsidP="004375A0">
      <w:pPr>
        <w:jc w:val="center"/>
        <w:rPr>
          <w:b/>
        </w:rPr>
      </w:pPr>
    </w:p>
    <w:p w14:paraId="22B0C2AD" w14:textId="77777777" w:rsidR="0039138F" w:rsidRPr="0073011D" w:rsidRDefault="0039138F" w:rsidP="004375A0">
      <w:pPr>
        <w:jc w:val="center"/>
        <w:rPr>
          <w:b/>
        </w:rPr>
      </w:pPr>
    </w:p>
    <w:p w14:paraId="72292962" w14:textId="77777777" w:rsidR="0039138F" w:rsidRPr="0073011D" w:rsidRDefault="0039138F" w:rsidP="004375A0">
      <w:pPr>
        <w:jc w:val="center"/>
        <w:rPr>
          <w:b/>
        </w:rPr>
      </w:pPr>
    </w:p>
    <w:p w14:paraId="302579D5" w14:textId="77777777" w:rsidR="0039138F" w:rsidRPr="0073011D" w:rsidRDefault="0039138F" w:rsidP="004375A0">
      <w:pPr>
        <w:jc w:val="center"/>
        <w:rPr>
          <w:b/>
        </w:rPr>
      </w:pPr>
    </w:p>
    <w:p w14:paraId="28BFA324" w14:textId="77777777" w:rsidR="0039138F" w:rsidRPr="0073011D" w:rsidRDefault="0039138F" w:rsidP="004375A0">
      <w:pPr>
        <w:jc w:val="center"/>
        <w:rPr>
          <w:b/>
        </w:rPr>
      </w:pPr>
    </w:p>
    <w:p w14:paraId="5AE26FD9" w14:textId="77777777" w:rsidR="0039138F" w:rsidRPr="0073011D" w:rsidRDefault="0039138F" w:rsidP="004375A0">
      <w:pPr>
        <w:jc w:val="center"/>
        <w:rPr>
          <w:b/>
        </w:rPr>
      </w:pPr>
    </w:p>
    <w:p w14:paraId="3BE9B485" w14:textId="77777777" w:rsidR="0039138F" w:rsidRPr="0073011D" w:rsidRDefault="0039138F" w:rsidP="004375A0">
      <w:pPr>
        <w:jc w:val="center"/>
        <w:rPr>
          <w:b/>
        </w:rPr>
      </w:pPr>
    </w:p>
    <w:p w14:paraId="0FBF203F" w14:textId="77777777" w:rsidR="0039138F" w:rsidRPr="0073011D" w:rsidRDefault="0039138F" w:rsidP="004375A0">
      <w:pPr>
        <w:jc w:val="center"/>
        <w:rPr>
          <w:b/>
        </w:rPr>
      </w:pPr>
    </w:p>
    <w:p w14:paraId="3244C0C4" w14:textId="77777777" w:rsidR="0039138F" w:rsidRPr="0073011D" w:rsidRDefault="0039138F" w:rsidP="004375A0">
      <w:pPr>
        <w:jc w:val="center"/>
        <w:rPr>
          <w:b/>
        </w:rPr>
      </w:pPr>
    </w:p>
    <w:p w14:paraId="12A3FBAB" w14:textId="77777777" w:rsidR="0039138F" w:rsidRPr="0073011D" w:rsidRDefault="0039138F" w:rsidP="004375A0">
      <w:pPr>
        <w:jc w:val="center"/>
        <w:rPr>
          <w:b/>
        </w:rPr>
      </w:pPr>
    </w:p>
    <w:p w14:paraId="37FA8824" w14:textId="77777777" w:rsidR="0039138F" w:rsidRPr="0073011D" w:rsidRDefault="0039138F" w:rsidP="004375A0">
      <w:pPr>
        <w:jc w:val="center"/>
        <w:rPr>
          <w:b/>
        </w:rPr>
      </w:pPr>
    </w:p>
    <w:p w14:paraId="2145AFB0" w14:textId="77777777" w:rsidR="0039138F" w:rsidRPr="0073011D" w:rsidRDefault="0039138F" w:rsidP="004375A0">
      <w:pPr>
        <w:jc w:val="center"/>
        <w:rPr>
          <w:b/>
        </w:rPr>
      </w:pPr>
    </w:p>
    <w:p w14:paraId="0971A7EA" w14:textId="77777777" w:rsidR="0039138F" w:rsidRPr="0073011D" w:rsidRDefault="0039138F" w:rsidP="004375A0">
      <w:pPr>
        <w:jc w:val="center"/>
        <w:rPr>
          <w:b/>
        </w:rPr>
      </w:pPr>
    </w:p>
    <w:p w14:paraId="68437F97" w14:textId="77777777" w:rsidR="0039138F" w:rsidRPr="0073011D" w:rsidRDefault="0039138F" w:rsidP="004375A0">
      <w:pPr>
        <w:jc w:val="center"/>
        <w:rPr>
          <w:b/>
        </w:rPr>
      </w:pPr>
    </w:p>
    <w:p w14:paraId="0082BDEB" w14:textId="77777777" w:rsidR="0039138F" w:rsidRPr="0073011D" w:rsidRDefault="0039138F" w:rsidP="004375A0">
      <w:pPr>
        <w:jc w:val="center"/>
        <w:rPr>
          <w:b/>
        </w:rPr>
      </w:pPr>
    </w:p>
    <w:p w14:paraId="32BC8FBA" w14:textId="77777777" w:rsidR="0039138F" w:rsidRPr="0073011D" w:rsidRDefault="0039138F" w:rsidP="004375A0">
      <w:pPr>
        <w:jc w:val="center"/>
        <w:rPr>
          <w:b/>
        </w:rPr>
      </w:pPr>
    </w:p>
    <w:p w14:paraId="06E2A49F" w14:textId="77777777" w:rsidR="0039138F" w:rsidRPr="0073011D" w:rsidRDefault="0039138F" w:rsidP="004375A0">
      <w:pPr>
        <w:jc w:val="center"/>
        <w:rPr>
          <w:b/>
        </w:rPr>
      </w:pPr>
    </w:p>
    <w:p w14:paraId="3FD222C5" w14:textId="77777777" w:rsidR="0039138F" w:rsidRPr="0073011D" w:rsidRDefault="0039138F" w:rsidP="004375A0">
      <w:pPr>
        <w:jc w:val="center"/>
        <w:rPr>
          <w:b/>
        </w:rPr>
      </w:pPr>
    </w:p>
    <w:p w14:paraId="7B8CA7D5" w14:textId="77777777" w:rsidR="0039138F" w:rsidRPr="0073011D" w:rsidRDefault="0039138F" w:rsidP="004375A0">
      <w:pPr>
        <w:jc w:val="center"/>
        <w:rPr>
          <w:b/>
        </w:rPr>
      </w:pPr>
    </w:p>
    <w:p w14:paraId="5E0F8AD1" w14:textId="77777777" w:rsidR="0039138F" w:rsidRPr="0073011D" w:rsidRDefault="0039138F" w:rsidP="004375A0">
      <w:pPr>
        <w:jc w:val="center"/>
        <w:rPr>
          <w:b/>
        </w:rPr>
      </w:pPr>
    </w:p>
    <w:p w14:paraId="154D5842" w14:textId="77777777" w:rsidR="0039138F" w:rsidRPr="0073011D" w:rsidRDefault="0039138F" w:rsidP="004375A0">
      <w:pPr>
        <w:jc w:val="center"/>
        <w:rPr>
          <w:b/>
        </w:rPr>
      </w:pPr>
    </w:p>
    <w:p w14:paraId="533F97C5" w14:textId="77777777" w:rsidR="0039138F" w:rsidRPr="0073011D" w:rsidRDefault="0039138F" w:rsidP="004375A0">
      <w:pPr>
        <w:jc w:val="center"/>
        <w:rPr>
          <w:b/>
        </w:rPr>
      </w:pPr>
    </w:p>
    <w:p w14:paraId="49AE3875" w14:textId="77777777" w:rsidR="0039138F" w:rsidRPr="0073011D" w:rsidRDefault="0039138F" w:rsidP="004375A0">
      <w:pPr>
        <w:jc w:val="center"/>
        <w:rPr>
          <w:b/>
        </w:rPr>
      </w:pPr>
    </w:p>
    <w:p w14:paraId="3BB8BCD1" w14:textId="77777777" w:rsidR="0039138F" w:rsidRPr="0073011D" w:rsidRDefault="0039138F" w:rsidP="004375A0">
      <w:pPr>
        <w:jc w:val="center"/>
        <w:rPr>
          <w:b/>
        </w:rPr>
      </w:pPr>
    </w:p>
    <w:p w14:paraId="39306F60" w14:textId="77777777" w:rsidR="0039138F" w:rsidRPr="0073011D" w:rsidRDefault="0039138F" w:rsidP="004375A0">
      <w:pPr>
        <w:jc w:val="center"/>
        <w:rPr>
          <w:b/>
        </w:rPr>
      </w:pPr>
    </w:p>
    <w:p w14:paraId="2A5B29A7" w14:textId="77777777" w:rsidR="00440A6F" w:rsidRPr="0073011D" w:rsidRDefault="00440A6F" w:rsidP="004375A0">
      <w:pPr>
        <w:jc w:val="center"/>
        <w:rPr>
          <w:b/>
        </w:rPr>
      </w:pPr>
    </w:p>
    <w:p w14:paraId="73B12F2A" w14:textId="42A56343" w:rsidR="00532EE6" w:rsidRPr="0073011D" w:rsidRDefault="00532EE6" w:rsidP="004375A0">
      <w:pPr>
        <w:jc w:val="center"/>
        <w:rPr>
          <w:b/>
        </w:rPr>
      </w:pPr>
      <w:r w:rsidRPr="0073011D">
        <w:rPr>
          <w:b/>
        </w:rPr>
        <w:lastRenderedPageBreak/>
        <w:t>Образцы форм и документов для заполнения участниками</w:t>
      </w:r>
    </w:p>
    <w:p w14:paraId="6F6B602E" w14:textId="77777777" w:rsidR="00532EE6" w:rsidRPr="0073011D" w:rsidRDefault="00532EE6" w:rsidP="004375A0">
      <w:pPr>
        <w:jc w:val="center"/>
        <w:rPr>
          <w:b/>
        </w:rPr>
      </w:pPr>
      <w:r w:rsidRPr="0073011D">
        <w:rPr>
          <w:b/>
        </w:rPr>
        <w:t>открытого конкурса</w:t>
      </w:r>
      <w:bookmarkEnd w:id="211"/>
    </w:p>
    <w:p w14:paraId="0555C3B8" w14:textId="77777777" w:rsidR="00532EE6" w:rsidRPr="0073011D" w:rsidRDefault="00532EE6" w:rsidP="004375A0">
      <w:pPr>
        <w:pStyle w:val="Standard"/>
        <w:tabs>
          <w:tab w:val="num" w:pos="0"/>
        </w:tabs>
        <w:autoSpaceDE w:val="0"/>
        <w:ind w:firstLine="567"/>
        <w:rPr>
          <w:rFonts w:cs="Times New Roman"/>
          <w:b/>
          <w:bCs/>
          <w:lang w:val="ru-RU"/>
        </w:rPr>
      </w:pPr>
    </w:p>
    <w:p w14:paraId="70BF2C38" w14:textId="172DA608" w:rsidR="00532EE6" w:rsidRPr="0073011D" w:rsidRDefault="00A50314" w:rsidP="004375A0">
      <w:pPr>
        <w:pStyle w:val="10"/>
        <w:spacing w:before="0" w:after="0"/>
        <w:rPr>
          <w:sz w:val="24"/>
          <w:szCs w:val="24"/>
        </w:rPr>
      </w:pPr>
      <w:bookmarkStart w:id="212" w:name="_Ref482651263"/>
      <w:bookmarkStart w:id="213" w:name="_Toc60108839"/>
      <w:bookmarkStart w:id="214" w:name="_Toc60110041"/>
      <w:bookmarkStart w:id="215" w:name="_Toc60110144"/>
      <w:bookmarkStart w:id="216" w:name="_Toc60124170"/>
      <w:bookmarkStart w:id="217" w:name="_Toc60124579"/>
      <w:r w:rsidRPr="0073011D">
        <w:rPr>
          <w:sz w:val="24"/>
          <w:szCs w:val="24"/>
        </w:rPr>
        <w:t xml:space="preserve">Форма № 1. </w:t>
      </w:r>
      <w:r w:rsidR="00532EE6" w:rsidRPr="0073011D">
        <w:rPr>
          <w:sz w:val="24"/>
          <w:szCs w:val="24"/>
        </w:rPr>
        <w:t>«Опись документов, представляемых для участия</w:t>
      </w:r>
      <w:r w:rsidR="00A73A65" w:rsidRPr="0073011D">
        <w:rPr>
          <w:sz w:val="24"/>
          <w:szCs w:val="24"/>
        </w:rPr>
        <w:t xml:space="preserve"> </w:t>
      </w:r>
      <w:r w:rsidR="00532EE6" w:rsidRPr="0073011D">
        <w:rPr>
          <w:sz w:val="24"/>
          <w:szCs w:val="24"/>
        </w:rPr>
        <w:t>в предварительном отборе открытого конкурса»</w:t>
      </w:r>
      <w:bookmarkEnd w:id="212"/>
      <w:bookmarkEnd w:id="213"/>
      <w:bookmarkEnd w:id="214"/>
      <w:bookmarkEnd w:id="215"/>
      <w:bookmarkEnd w:id="216"/>
      <w:bookmarkEnd w:id="217"/>
    </w:p>
    <w:p w14:paraId="71104AD0" w14:textId="77777777" w:rsidR="00532EE6" w:rsidRPr="0073011D" w:rsidRDefault="00532EE6" w:rsidP="004375A0">
      <w:pPr>
        <w:pStyle w:val="Standard"/>
        <w:tabs>
          <w:tab w:val="num" w:pos="0"/>
        </w:tabs>
        <w:autoSpaceDE w:val="0"/>
        <w:ind w:firstLine="567"/>
        <w:rPr>
          <w:rFonts w:cs="Times New Roman"/>
          <w:b/>
          <w:bCs/>
          <w:lang w:val="ru-RU"/>
        </w:rPr>
      </w:pPr>
    </w:p>
    <w:p w14:paraId="1913121D" w14:textId="77777777" w:rsidR="00532EE6" w:rsidRPr="0073011D" w:rsidRDefault="00532EE6" w:rsidP="004375A0">
      <w:pPr>
        <w:pStyle w:val="Standard"/>
        <w:tabs>
          <w:tab w:val="num" w:pos="0"/>
        </w:tabs>
        <w:autoSpaceDE w:val="0"/>
        <w:ind w:firstLine="567"/>
        <w:jc w:val="center"/>
        <w:rPr>
          <w:rFonts w:cs="Times New Roman"/>
        </w:rPr>
      </w:pPr>
      <w:r w:rsidRPr="0073011D">
        <w:rPr>
          <w:rFonts w:cs="Times New Roman"/>
          <w:b/>
          <w:bCs/>
          <w:lang w:val="ru-RU"/>
        </w:rPr>
        <w:t xml:space="preserve">ОПИСЬ ДОКУМЕНТОВ, </w:t>
      </w:r>
    </w:p>
    <w:p w14:paraId="0BAAA274" w14:textId="610C0478" w:rsidR="00532EE6" w:rsidRPr="0073011D" w:rsidRDefault="00532EE6" w:rsidP="004375A0">
      <w:pPr>
        <w:pStyle w:val="Standard"/>
        <w:tabs>
          <w:tab w:val="num" w:pos="0"/>
        </w:tabs>
        <w:autoSpaceDE w:val="0"/>
        <w:ind w:firstLine="567"/>
        <w:jc w:val="center"/>
        <w:rPr>
          <w:rFonts w:cs="Times New Roman"/>
        </w:rPr>
      </w:pPr>
      <w:r w:rsidRPr="0073011D">
        <w:rPr>
          <w:rFonts w:cs="Times New Roman"/>
          <w:lang w:val="ru-RU"/>
        </w:rPr>
        <w:t xml:space="preserve">представляемых для участия в предварительном отборе открытого конкурса на право заключения концессионного соглашения </w:t>
      </w:r>
      <w:r w:rsidR="00A50314" w:rsidRPr="0073011D">
        <w:rPr>
          <w:rFonts w:cs="Times New Roman"/>
          <w:lang w:val="ru-RU"/>
        </w:rPr>
        <w:t>в отношении объекта - полигона для размещения твердых бытовых отходов, находящегося в муниципальной собственности муниципального образования Бо</w:t>
      </w:r>
      <w:r w:rsidR="00D11103" w:rsidRPr="0073011D">
        <w:rPr>
          <w:rFonts w:cs="Times New Roman"/>
          <w:lang w:val="ru-RU"/>
        </w:rPr>
        <w:t>готольский муниципальный район К</w:t>
      </w:r>
      <w:r w:rsidR="00A50314" w:rsidRPr="0073011D">
        <w:rPr>
          <w:rFonts w:cs="Times New Roman"/>
          <w:lang w:val="ru-RU"/>
        </w:rPr>
        <w:t>расноярского края</w:t>
      </w:r>
    </w:p>
    <w:p w14:paraId="2C26ED4C" w14:textId="77777777" w:rsidR="00532EE6" w:rsidRPr="0073011D" w:rsidRDefault="00532EE6" w:rsidP="004375A0">
      <w:pPr>
        <w:pStyle w:val="Standard"/>
        <w:tabs>
          <w:tab w:val="num" w:pos="0"/>
        </w:tabs>
        <w:autoSpaceDE w:val="0"/>
        <w:ind w:firstLine="567"/>
        <w:jc w:val="center"/>
        <w:rPr>
          <w:rFonts w:cs="Times New Roman"/>
          <w:lang w:val="ru-RU"/>
        </w:rPr>
      </w:pPr>
    </w:p>
    <w:p w14:paraId="6C6A3614" w14:textId="77777777" w:rsidR="00532EE6" w:rsidRPr="0073011D" w:rsidRDefault="00532EE6" w:rsidP="004375A0">
      <w:pPr>
        <w:pStyle w:val="Standard"/>
        <w:tabs>
          <w:tab w:val="num" w:pos="0"/>
        </w:tabs>
        <w:autoSpaceDE w:val="0"/>
        <w:ind w:firstLine="567"/>
        <w:jc w:val="both"/>
        <w:rPr>
          <w:rFonts w:cs="Times New Roman"/>
        </w:rPr>
      </w:pPr>
      <w:r w:rsidRPr="0073011D">
        <w:rPr>
          <w:rFonts w:cs="Times New Roman"/>
          <w:i/>
          <w:iCs/>
          <w:lang w:val="ru-RU"/>
        </w:rPr>
        <w:t>Заявка заявителем открытого конкурса подаётся в запечатанном конверте, на котором указывается полное название открытого конкурса. Заявитель открытого конкурса указывает на таком конверте свои реквизиты.</w:t>
      </w:r>
    </w:p>
    <w:p w14:paraId="41A98351" w14:textId="77777777" w:rsidR="00532EE6" w:rsidRPr="0073011D" w:rsidRDefault="00532EE6" w:rsidP="004375A0">
      <w:pPr>
        <w:pStyle w:val="Standard"/>
        <w:tabs>
          <w:tab w:val="num" w:pos="0"/>
        </w:tabs>
        <w:autoSpaceDE w:val="0"/>
        <w:ind w:firstLine="567"/>
        <w:jc w:val="both"/>
        <w:rPr>
          <w:rFonts w:cs="Times New Roman"/>
          <w:i/>
          <w:iCs/>
          <w:lang w:val="ru-RU"/>
        </w:rPr>
      </w:pPr>
    </w:p>
    <w:p w14:paraId="1F1FA38D" w14:textId="77777777" w:rsidR="00532EE6" w:rsidRPr="0073011D" w:rsidRDefault="00532EE6" w:rsidP="004375A0">
      <w:pPr>
        <w:pStyle w:val="Standard"/>
        <w:tabs>
          <w:tab w:val="num" w:pos="0"/>
        </w:tabs>
        <w:autoSpaceDE w:val="0"/>
        <w:ind w:firstLine="567"/>
        <w:rPr>
          <w:rFonts w:cs="Times New Roman"/>
          <w:i/>
          <w:iCs/>
          <w:lang w:val="ru-RU"/>
        </w:rPr>
      </w:pPr>
    </w:p>
    <w:tbl>
      <w:tblPr>
        <w:tblW w:w="10223" w:type="dxa"/>
        <w:tblInd w:w="-416" w:type="dxa"/>
        <w:tblLayout w:type="fixed"/>
        <w:tblCellMar>
          <w:left w:w="10" w:type="dxa"/>
          <w:right w:w="10" w:type="dxa"/>
        </w:tblCellMar>
        <w:tblLook w:val="0000" w:firstRow="0" w:lastRow="0" w:firstColumn="0" w:lastColumn="0" w:noHBand="0" w:noVBand="0"/>
      </w:tblPr>
      <w:tblGrid>
        <w:gridCol w:w="648"/>
        <w:gridCol w:w="8460"/>
        <w:gridCol w:w="1115"/>
      </w:tblGrid>
      <w:tr w:rsidR="00532EE6" w:rsidRPr="0073011D" w14:paraId="2A3CE266" w14:textId="77777777" w:rsidTr="004D7EA0">
        <w:trPr>
          <w:trHeight w:val="23"/>
        </w:trPr>
        <w:tc>
          <w:tcPr>
            <w:tcW w:w="648" w:type="dxa"/>
            <w:tcBorders>
              <w:top w:val="single" w:sz="2" w:space="0" w:color="000000"/>
              <w:left w:val="single" w:sz="2" w:space="0" w:color="000000"/>
              <w:bottom w:val="single" w:sz="2" w:space="0" w:color="000000"/>
            </w:tcBorders>
            <w:shd w:val="clear" w:color="auto" w:fill="D8D8D8"/>
          </w:tcPr>
          <w:p w14:paraId="1BD22BFF" w14:textId="77777777" w:rsidR="00532EE6" w:rsidRPr="0073011D" w:rsidRDefault="00532EE6" w:rsidP="004375A0">
            <w:pPr>
              <w:pStyle w:val="Standard"/>
              <w:tabs>
                <w:tab w:val="num" w:pos="0"/>
              </w:tabs>
              <w:autoSpaceDE w:val="0"/>
              <w:ind w:hanging="22"/>
              <w:jc w:val="center"/>
              <w:rPr>
                <w:rFonts w:cs="Times New Roman"/>
              </w:rPr>
            </w:pPr>
            <w:r w:rsidRPr="0073011D">
              <w:rPr>
                <w:rFonts w:cs="Times New Roman"/>
                <w:b/>
                <w:bCs/>
                <w:lang w:val="ru-RU"/>
              </w:rPr>
              <w:t>№</w:t>
            </w:r>
          </w:p>
          <w:p w14:paraId="68EE8BF5" w14:textId="77777777" w:rsidR="00532EE6" w:rsidRPr="0073011D" w:rsidRDefault="00532EE6" w:rsidP="004375A0">
            <w:pPr>
              <w:pStyle w:val="Standard"/>
              <w:tabs>
                <w:tab w:val="num" w:pos="0"/>
              </w:tabs>
              <w:autoSpaceDE w:val="0"/>
              <w:ind w:hanging="22"/>
              <w:jc w:val="center"/>
              <w:rPr>
                <w:rFonts w:cs="Times New Roman"/>
              </w:rPr>
            </w:pPr>
            <w:proofErr w:type="gramStart"/>
            <w:r w:rsidRPr="0073011D">
              <w:rPr>
                <w:rFonts w:cs="Times New Roman"/>
                <w:b/>
                <w:bCs/>
                <w:lang w:val="ru-RU"/>
              </w:rPr>
              <w:t>п</w:t>
            </w:r>
            <w:proofErr w:type="gramEnd"/>
            <w:r w:rsidRPr="0073011D">
              <w:rPr>
                <w:rFonts w:cs="Times New Roman"/>
                <w:b/>
                <w:bCs/>
                <w:lang w:val="ru-RU"/>
              </w:rPr>
              <w:t>/п</w:t>
            </w:r>
          </w:p>
        </w:tc>
        <w:tc>
          <w:tcPr>
            <w:tcW w:w="8460" w:type="dxa"/>
            <w:tcBorders>
              <w:top w:val="single" w:sz="2" w:space="0" w:color="000000"/>
              <w:left w:val="single" w:sz="2" w:space="0" w:color="000000"/>
              <w:bottom w:val="single" w:sz="2" w:space="0" w:color="000000"/>
            </w:tcBorders>
            <w:shd w:val="clear" w:color="auto" w:fill="D8D8D8"/>
          </w:tcPr>
          <w:p w14:paraId="227C2A4B" w14:textId="77777777" w:rsidR="00532EE6" w:rsidRPr="0073011D" w:rsidRDefault="00532EE6" w:rsidP="004375A0">
            <w:pPr>
              <w:pStyle w:val="Standard"/>
              <w:tabs>
                <w:tab w:val="num" w:pos="0"/>
              </w:tabs>
              <w:autoSpaceDE w:val="0"/>
              <w:ind w:firstLine="567"/>
              <w:jc w:val="center"/>
              <w:rPr>
                <w:rFonts w:cs="Times New Roman"/>
              </w:rPr>
            </w:pPr>
            <w:r w:rsidRPr="0073011D">
              <w:rPr>
                <w:rFonts w:cs="Times New Roman"/>
                <w:b/>
                <w:bCs/>
                <w:lang w:val="ru-RU"/>
              </w:rPr>
              <w:t>Наименование</w:t>
            </w:r>
          </w:p>
        </w:tc>
        <w:tc>
          <w:tcPr>
            <w:tcW w:w="1115" w:type="dxa"/>
            <w:tcBorders>
              <w:top w:val="single" w:sz="2" w:space="0" w:color="000000"/>
              <w:left w:val="single" w:sz="2" w:space="0" w:color="000000"/>
              <w:bottom w:val="single" w:sz="2" w:space="0" w:color="000000"/>
              <w:right w:val="single" w:sz="2" w:space="0" w:color="000000"/>
            </w:tcBorders>
            <w:shd w:val="clear" w:color="auto" w:fill="D8D8D8"/>
          </w:tcPr>
          <w:p w14:paraId="106F557E" w14:textId="77777777" w:rsidR="00532EE6" w:rsidRPr="0073011D" w:rsidRDefault="00532EE6" w:rsidP="004375A0">
            <w:pPr>
              <w:pStyle w:val="Standard"/>
              <w:tabs>
                <w:tab w:val="num" w:pos="0"/>
              </w:tabs>
              <w:autoSpaceDE w:val="0"/>
              <w:jc w:val="center"/>
              <w:rPr>
                <w:rFonts w:cs="Times New Roman"/>
              </w:rPr>
            </w:pPr>
            <w:proofErr w:type="gramStart"/>
            <w:r w:rsidRPr="0073011D">
              <w:rPr>
                <w:rFonts w:cs="Times New Roman"/>
                <w:b/>
                <w:bCs/>
                <w:lang w:val="ru-RU"/>
              </w:rPr>
              <w:t>К-во</w:t>
            </w:r>
            <w:proofErr w:type="gramEnd"/>
          </w:p>
          <w:p w14:paraId="1A2F78E0" w14:textId="77777777" w:rsidR="00532EE6" w:rsidRPr="0073011D" w:rsidRDefault="00532EE6" w:rsidP="004375A0">
            <w:pPr>
              <w:pStyle w:val="Standard"/>
              <w:tabs>
                <w:tab w:val="num" w:pos="0"/>
              </w:tabs>
              <w:autoSpaceDE w:val="0"/>
              <w:jc w:val="center"/>
              <w:rPr>
                <w:rFonts w:cs="Times New Roman"/>
              </w:rPr>
            </w:pPr>
            <w:r w:rsidRPr="0073011D">
              <w:rPr>
                <w:rFonts w:cs="Times New Roman"/>
                <w:b/>
                <w:bCs/>
                <w:lang w:val="ru-RU"/>
              </w:rPr>
              <w:t>страниц</w:t>
            </w:r>
          </w:p>
        </w:tc>
      </w:tr>
      <w:tr w:rsidR="00532EE6" w:rsidRPr="0073011D" w14:paraId="7BA173D9" w14:textId="77777777" w:rsidTr="004D7EA0">
        <w:trPr>
          <w:trHeight w:val="23"/>
        </w:trPr>
        <w:tc>
          <w:tcPr>
            <w:tcW w:w="648" w:type="dxa"/>
            <w:tcBorders>
              <w:top w:val="single" w:sz="2" w:space="0" w:color="000000"/>
              <w:left w:val="single" w:sz="2" w:space="0" w:color="000000"/>
              <w:bottom w:val="single" w:sz="2" w:space="0" w:color="000000"/>
            </w:tcBorders>
            <w:shd w:val="clear" w:color="auto" w:fill="FFFFFF"/>
          </w:tcPr>
          <w:p w14:paraId="7CC61F4B" w14:textId="77777777" w:rsidR="00532EE6" w:rsidRPr="0073011D" w:rsidRDefault="00532EE6" w:rsidP="004375A0">
            <w:pPr>
              <w:pStyle w:val="Standard"/>
              <w:tabs>
                <w:tab w:val="num" w:pos="0"/>
              </w:tabs>
              <w:autoSpaceDE w:val="0"/>
              <w:snapToGrid w:val="0"/>
              <w:jc w:val="center"/>
              <w:rPr>
                <w:rFonts w:cs="Times New Roman"/>
                <w:b/>
                <w:bCs/>
                <w:lang w:val="ru-RU"/>
              </w:rPr>
            </w:pPr>
          </w:p>
        </w:tc>
        <w:tc>
          <w:tcPr>
            <w:tcW w:w="8460" w:type="dxa"/>
            <w:tcBorders>
              <w:top w:val="single" w:sz="2" w:space="0" w:color="000000"/>
              <w:left w:val="single" w:sz="2" w:space="0" w:color="000000"/>
              <w:bottom w:val="single" w:sz="2" w:space="0" w:color="000000"/>
            </w:tcBorders>
            <w:shd w:val="clear" w:color="auto" w:fill="FFFFFF"/>
          </w:tcPr>
          <w:p w14:paraId="57AB81F2" w14:textId="4FD269D3" w:rsidR="00532EE6" w:rsidRPr="0073011D" w:rsidRDefault="00532EE6" w:rsidP="004375A0">
            <w:pPr>
              <w:pStyle w:val="Standard"/>
              <w:tabs>
                <w:tab w:val="num" w:pos="0"/>
              </w:tabs>
              <w:autoSpaceDE w:val="0"/>
              <w:ind w:firstLine="39"/>
              <w:jc w:val="both"/>
              <w:rPr>
                <w:rFonts w:cs="Times New Roman"/>
              </w:rPr>
            </w:pPr>
            <w:r w:rsidRPr="0073011D">
              <w:rPr>
                <w:rFonts w:cs="Times New Roman"/>
                <w:lang w:val="ru-RU"/>
              </w:rPr>
              <w:t>Заверенная</w:t>
            </w:r>
            <w:r w:rsidR="00A50314" w:rsidRPr="0073011D">
              <w:rPr>
                <w:rFonts w:cs="Times New Roman"/>
                <w:lang w:val="ru-RU"/>
              </w:rPr>
              <w:t xml:space="preserve"> заявителем открытого конкурса з</w:t>
            </w:r>
            <w:r w:rsidRPr="0073011D">
              <w:rPr>
                <w:rFonts w:cs="Times New Roman"/>
                <w:lang w:val="ru-RU"/>
              </w:rPr>
              <w:t>аявка на участие в открытом конкурсе в двух экземплярах (оригинал и копия), заполненная по форме № 2.</w:t>
            </w:r>
          </w:p>
        </w:tc>
        <w:tc>
          <w:tcPr>
            <w:tcW w:w="1115" w:type="dxa"/>
            <w:tcBorders>
              <w:top w:val="single" w:sz="2" w:space="0" w:color="000000"/>
              <w:left w:val="single" w:sz="2" w:space="0" w:color="000000"/>
              <w:bottom w:val="single" w:sz="2" w:space="0" w:color="000000"/>
              <w:right w:val="single" w:sz="2" w:space="0" w:color="000000"/>
            </w:tcBorders>
            <w:shd w:val="clear" w:color="auto" w:fill="FFFFFF"/>
          </w:tcPr>
          <w:p w14:paraId="69A50AEF" w14:textId="77777777" w:rsidR="00532EE6" w:rsidRPr="0073011D" w:rsidRDefault="00532EE6" w:rsidP="004375A0">
            <w:pPr>
              <w:pStyle w:val="Standard"/>
              <w:tabs>
                <w:tab w:val="num" w:pos="0"/>
              </w:tabs>
              <w:autoSpaceDE w:val="0"/>
              <w:snapToGrid w:val="0"/>
              <w:ind w:firstLine="567"/>
              <w:jc w:val="center"/>
              <w:rPr>
                <w:rFonts w:cs="Times New Roman"/>
                <w:lang w:val="ru-RU"/>
              </w:rPr>
            </w:pPr>
          </w:p>
        </w:tc>
      </w:tr>
      <w:tr w:rsidR="00532EE6" w:rsidRPr="0073011D" w14:paraId="47FD933C" w14:textId="77777777" w:rsidTr="004D7EA0">
        <w:trPr>
          <w:trHeight w:val="23"/>
        </w:trPr>
        <w:tc>
          <w:tcPr>
            <w:tcW w:w="648" w:type="dxa"/>
            <w:tcBorders>
              <w:top w:val="single" w:sz="2" w:space="0" w:color="000000"/>
              <w:left w:val="single" w:sz="2" w:space="0" w:color="000000"/>
              <w:bottom w:val="single" w:sz="2" w:space="0" w:color="000000"/>
            </w:tcBorders>
            <w:shd w:val="clear" w:color="auto" w:fill="FFFFFF"/>
          </w:tcPr>
          <w:p w14:paraId="7BE643CA" w14:textId="77777777" w:rsidR="00532EE6" w:rsidRPr="0073011D" w:rsidRDefault="00532EE6" w:rsidP="004375A0">
            <w:pPr>
              <w:pStyle w:val="Standard"/>
              <w:tabs>
                <w:tab w:val="num" w:pos="0"/>
              </w:tabs>
              <w:autoSpaceDE w:val="0"/>
              <w:snapToGrid w:val="0"/>
              <w:jc w:val="center"/>
              <w:rPr>
                <w:rFonts w:cs="Times New Roman"/>
                <w:lang w:val="ru-RU"/>
              </w:rPr>
            </w:pPr>
          </w:p>
        </w:tc>
        <w:tc>
          <w:tcPr>
            <w:tcW w:w="8460" w:type="dxa"/>
            <w:tcBorders>
              <w:top w:val="single" w:sz="2" w:space="0" w:color="000000"/>
              <w:left w:val="single" w:sz="2" w:space="0" w:color="000000"/>
              <w:bottom w:val="single" w:sz="2" w:space="0" w:color="000000"/>
            </w:tcBorders>
            <w:shd w:val="clear" w:color="auto" w:fill="FFFFFF"/>
          </w:tcPr>
          <w:p w14:paraId="4BC3953E" w14:textId="77777777" w:rsidR="00532EE6" w:rsidRPr="0073011D" w:rsidRDefault="00532EE6" w:rsidP="004375A0">
            <w:pPr>
              <w:pStyle w:val="Standard"/>
              <w:tabs>
                <w:tab w:val="num" w:pos="0"/>
              </w:tabs>
              <w:autoSpaceDE w:val="0"/>
              <w:ind w:firstLine="39"/>
              <w:jc w:val="both"/>
              <w:rPr>
                <w:rFonts w:cs="Times New Roman"/>
              </w:rPr>
            </w:pPr>
            <w:proofErr w:type="gramStart"/>
            <w:r w:rsidRPr="0073011D">
              <w:rPr>
                <w:rFonts w:cs="Times New Roman"/>
                <w:lang w:val="ru-RU"/>
              </w:rPr>
              <w:t>Оригинал выписки из Единого государственного реестра юридических лиц (индивидуальных предпринимателей) или нотариально заверенная копия такой выписки (для юридических лиц и индивидуальных предпринимателей); для иностранных лиц –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w:t>
            </w:r>
            <w:proofErr w:type="gramEnd"/>
          </w:p>
        </w:tc>
        <w:tc>
          <w:tcPr>
            <w:tcW w:w="1115" w:type="dxa"/>
            <w:tcBorders>
              <w:top w:val="single" w:sz="2" w:space="0" w:color="000000"/>
              <w:left w:val="single" w:sz="2" w:space="0" w:color="000000"/>
              <w:bottom w:val="single" w:sz="2" w:space="0" w:color="000000"/>
              <w:right w:val="single" w:sz="2" w:space="0" w:color="000000"/>
            </w:tcBorders>
            <w:shd w:val="clear" w:color="auto" w:fill="FFFFFF"/>
          </w:tcPr>
          <w:p w14:paraId="294144EA" w14:textId="77777777" w:rsidR="00532EE6" w:rsidRPr="0073011D" w:rsidRDefault="00532EE6" w:rsidP="004375A0">
            <w:pPr>
              <w:pStyle w:val="Standard"/>
              <w:tabs>
                <w:tab w:val="num" w:pos="0"/>
              </w:tabs>
              <w:autoSpaceDE w:val="0"/>
              <w:snapToGrid w:val="0"/>
              <w:ind w:firstLine="567"/>
              <w:jc w:val="center"/>
              <w:rPr>
                <w:rFonts w:cs="Times New Roman"/>
                <w:lang w:val="ru-RU"/>
              </w:rPr>
            </w:pPr>
          </w:p>
        </w:tc>
      </w:tr>
      <w:tr w:rsidR="00532EE6" w:rsidRPr="0073011D" w14:paraId="0D89E6AB" w14:textId="77777777" w:rsidTr="004D7EA0">
        <w:trPr>
          <w:trHeight w:val="23"/>
        </w:trPr>
        <w:tc>
          <w:tcPr>
            <w:tcW w:w="648" w:type="dxa"/>
            <w:tcBorders>
              <w:top w:val="single" w:sz="2" w:space="0" w:color="000000"/>
              <w:left w:val="single" w:sz="2" w:space="0" w:color="000000"/>
              <w:bottom w:val="single" w:sz="2" w:space="0" w:color="000000"/>
            </w:tcBorders>
            <w:shd w:val="clear" w:color="auto" w:fill="FFFFFF"/>
          </w:tcPr>
          <w:p w14:paraId="6606308C" w14:textId="77777777" w:rsidR="00532EE6" w:rsidRPr="0073011D" w:rsidRDefault="00532EE6" w:rsidP="004375A0">
            <w:pPr>
              <w:pStyle w:val="Standard"/>
              <w:tabs>
                <w:tab w:val="num" w:pos="0"/>
              </w:tabs>
              <w:autoSpaceDE w:val="0"/>
              <w:snapToGrid w:val="0"/>
              <w:jc w:val="center"/>
              <w:rPr>
                <w:rFonts w:cs="Times New Roman"/>
                <w:lang w:val="ru-RU"/>
              </w:rPr>
            </w:pPr>
          </w:p>
        </w:tc>
        <w:tc>
          <w:tcPr>
            <w:tcW w:w="8460" w:type="dxa"/>
            <w:tcBorders>
              <w:top w:val="single" w:sz="2" w:space="0" w:color="000000"/>
              <w:left w:val="single" w:sz="2" w:space="0" w:color="000000"/>
              <w:bottom w:val="single" w:sz="2" w:space="0" w:color="000000"/>
            </w:tcBorders>
            <w:shd w:val="clear" w:color="auto" w:fill="FFFFFF"/>
          </w:tcPr>
          <w:p w14:paraId="16815D34" w14:textId="71A51BDA" w:rsidR="00532EE6" w:rsidRPr="0073011D" w:rsidRDefault="00532EE6" w:rsidP="004375A0">
            <w:pPr>
              <w:pStyle w:val="Standard"/>
              <w:tabs>
                <w:tab w:val="num" w:pos="0"/>
              </w:tabs>
              <w:autoSpaceDE w:val="0"/>
              <w:ind w:firstLine="39"/>
              <w:jc w:val="both"/>
              <w:rPr>
                <w:rFonts w:cs="Times New Roman"/>
              </w:rPr>
            </w:pPr>
            <w:r w:rsidRPr="0073011D">
              <w:rPr>
                <w:rFonts w:cs="Times New Roman"/>
                <w:lang w:val="ru-RU"/>
              </w:rPr>
              <w:t>Заверенная</w:t>
            </w:r>
            <w:r w:rsidR="00A50314" w:rsidRPr="0073011D">
              <w:rPr>
                <w:rFonts w:cs="Times New Roman"/>
                <w:lang w:val="ru-RU"/>
              </w:rPr>
              <w:t xml:space="preserve"> заявителем открытого конкурса а</w:t>
            </w:r>
            <w:r w:rsidRPr="0073011D">
              <w:rPr>
                <w:rFonts w:cs="Times New Roman"/>
                <w:lang w:val="ru-RU"/>
              </w:rPr>
              <w:t>нкета участника открытого конкурса (по форме № 3 – для юридического лица и по форме № 3.1 – для физического лица, в том числе и индивидуального предпринимателя).</w:t>
            </w:r>
          </w:p>
        </w:tc>
        <w:tc>
          <w:tcPr>
            <w:tcW w:w="1115" w:type="dxa"/>
            <w:tcBorders>
              <w:top w:val="single" w:sz="2" w:space="0" w:color="000000"/>
              <w:left w:val="single" w:sz="2" w:space="0" w:color="000000"/>
              <w:bottom w:val="single" w:sz="2" w:space="0" w:color="000000"/>
              <w:right w:val="single" w:sz="2" w:space="0" w:color="000000"/>
            </w:tcBorders>
            <w:shd w:val="clear" w:color="auto" w:fill="FFFFFF"/>
          </w:tcPr>
          <w:p w14:paraId="7BE14E68" w14:textId="77777777" w:rsidR="00532EE6" w:rsidRPr="0073011D" w:rsidRDefault="00532EE6" w:rsidP="004375A0">
            <w:pPr>
              <w:pStyle w:val="Standard"/>
              <w:tabs>
                <w:tab w:val="num" w:pos="0"/>
              </w:tabs>
              <w:autoSpaceDE w:val="0"/>
              <w:snapToGrid w:val="0"/>
              <w:ind w:firstLine="567"/>
              <w:jc w:val="center"/>
              <w:rPr>
                <w:rFonts w:cs="Times New Roman"/>
                <w:lang w:val="ru-RU"/>
              </w:rPr>
            </w:pPr>
          </w:p>
        </w:tc>
      </w:tr>
      <w:tr w:rsidR="00532EE6" w:rsidRPr="0073011D" w14:paraId="72CA5FF9" w14:textId="77777777" w:rsidTr="004D7EA0">
        <w:trPr>
          <w:trHeight w:val="23"/>
        </w:trPr>
        <w:tc>
          <w:tcPr>
            <w:tcW w:w="648" w:type="dxa"/>
            <w:tcBorders>
              <w:top w:val="single" w:sz="2" w:space="0" w:color="000000"/>
              <w:left w:val="single" w:sz="2" w:space="0" w:color="000000"/>
              <w:bottom w:val="single" w:sz="2" w:space="0" w:color="000000"/>
            </w:tcBorders>
            <w:shd w:val="clear" w:color="auto" w:fill="FFFFFF"/>
          </w:tcPr>
          <w:p w14:paraId="7E62DD66" w14:textId="77777777" w:rsidR="00532EE6" w:rsidRPr="0073011D" w:rsidRDefault="00532EE6" w:rsidP="004375A0">
            <w:pPr>
              <w:pStyle w:val="Standard"/>
              <w:tabs>
                <w:tab w:val="num" w:pos="0"/>
              </w:tabs>
              <w:autoSpaceDE w:val="0"/>
              <w:snapToGrid w:val="0"/>
              <w:jc w:val="center"/>
              <w:rPr>
                <w:rFonts w:cs="Times New Roman"/>
                <w:lang w:val="ru-RU"/>
              </w:rPr>
            </w:pPr>
          </w:p>
        </w:tc>
        <w:tc>
          <w:tcPr>
            <w:tcW w:w="8460" w:type="dxa"/>
            <w:tcBorders>
              <w:top w:val="single" w:sz="2" w:space="0" w:color="000000"/>
              <w:left w:val="single" w:sz="2" w:space="0" w:color="000000"/>
              <w:bottom w:val="single" w:sz="2" w:space="0" w:color="000000"/>
            </w:tcBorders>
            <w:shd w:val="clear" w:color="auto" w:fill="FFFFFF"/>
          </w:tcPr>
          <w:p w14:paraId="31D4837F" w14:textId="77777777" w:rsidR="00532EE6" w:rsidRPr="0073011D" w:rsidRDefault="00532EE6" w:rsidP="004375A0">
            <w:pPr>
              <w:pStyle w:val="Standard"/>
              <w:tabs>
                <w:tab w:val="num" w:pos="0"/>
              </w:tabs>
              <w:autoSpaceDE w:val="0"/>
              <w:ind w:firstLine="39"/>
              <w:jc w:val="both"/>
              <w:rPr>
                <w:rFonts w:cs="Times New Roman"/>
              </w:rPr>
            </w:pPr>
            <w:r w:rsidRPr="0073011D">
              <w:rPr>
                <w:rFonts w:cs="Times New Roman"/>
                <w:lang w:val="ru-RU"/>
              </w:rPr>
              <w:t>Документ, подтверждающий полномочия лица на осуществление действий от имени участника открытого конкурса.</w:t>
            </w:r>
          </w:p>
        </w:tc>
        <w:tc>
          <w:tcPr>
            <w:tcW w:w="1115" w:type="dxa"/>
            <w:tcBorders>
              <w:top w:val="single" w:sz="2" w:space="0" w:color="000000"/>
              <w:left w:val="single" w:sz="2" w:space="0" w:color="000000"/>
              <w:bottom w:val="single" w:sz="2" w:space="0" w:color="000000"/>
              <w:right w:val="single" w:sz="2" w:space="0" w:color="000000"/>
            </w:tcBorders>
            <w:shd w:val="clear" w:color="auto" w:fill="FFFFFF"/>
          </w:tcPr>
          <w:p w14:paraId="40C57947" w14:textId="77777777" w:rsidR="00532EE6" w:rsidRPr="0073011D" w:rsidRDefault="00532EE6" w:rsidP="004375A0">
            <w:pPr>
              <w:pStyle w:val="Standard"/>
              <w:tabs>
                <w:tab w:val="num" w:pos="0"/>
              </w:tabs>
              <w:autoSpaceDE w:val="0"/>
              <w:snapToGrid w:val="0"/>
              <w:ind w:firstLine="567"/>
              <w:jc w:val="center"/>
              <w:rPr>
                <w:rFonts w:cs="Times New Roman"/>
                <w:lang w:val="ru-RU"/>
              </w:rPr>
            </w:pPr>
          </w:p>
        </w:tc>
      </w:tr>
      <w:tr w:rsidR="00532EE6" w:rsidRPr="0073011D" w14:paraId="1CD001F8" w14:textId="77777777" w:rsidTr="004D7EA0">
        <w:trPr>
          <w:trHeight w:val="23"/>
        </w:trPr>
        <w:tc>
          <w:tcPr>
            <w:tcW w:w="648" w:type="dxa"/>
            <w:tcBorders>
              <w:top w:val="single" w:sz="2" w:space="0" w:color="000000"/>
              <w:left w:val="single" w:sz="2" w:space="0" w:color="000000"/>
              <w:bottom w:val="single" w:sz="2" w:space="0" w:color="000000"/>
            </w:tcBorders>
            <w:shd w:val="clear" w:color="auto" w:fill="FFFFFF"/>
          </w:tcPr>
          <w:p w14:paraId="58D0C2B9" w14:textId="77777777" w:rsidR="00532EE6" w:rsidRPr="0073011D" w:rsidRDefault="00532EE6" w:rsidP="004375A0">
            <w:pPr>
              <w:pStyle w:val="Standard"/>
              <w:tabs>
                <w:tab w:val="num" w:pos="0"/>
              </w:tabs>
              <w:autoSpaceDE w:val="0"/>
              <w:snapToGrid w:val="0"/>
              <w:jc w:val="center"/>
              <w:rPr>
                <w:rFonts w:cs="Times New Roman"/>
                <w:lang w:val="ru-RU"/>
              </w:rPr>
            </w:pPr>
          </w:p>
        </w:tc>
        <w:tc>
          <w:tcPr>
            <w:tcW w:w="8460" w:type="dxa"/>
            <w:tcBorders>
              <w:top w:val="single" w:sz="2" w:space="0" w:color="000000"/>
              <w:left w:val="single" w:sz="2" w:space="0" w:color="000000"/>
              <w:bottom w:val="single" w:sz="2" w:space="0" w:color="000000"/>
            </w:tcBorders>
            <w:shd w:val="clear" w:color="auto" w:fill="FFFFFF"/>
          </w:tcPr>
          <w:p w14:paraId="5BCB295E" w14:textId="77777777" w:rsidR="00532EE6" w:rsidRPr="0073011D" w:rsidRDefault="00532EE6" w:rsidP="004375A0">
            <w:pPr>
              <w:pStyle w:val="Standard"/>
              <w:tabs>
                <w:tab w:val="num" w:pos="0"/>
              </w:tabs>
              <w:autoSpaceDE w:val="0"/>
              <w:ind w:firstLine="39"/>
              <w:jc w:val="both"/>
              <w:rPr>
                <w:rFonts w:cs="Times New Roman"/>
              </w:rPr>
            </w:pPr>
            <w:r w:rsidRPr="0073011D">
              <w:rPr>
                <w:rFonts w:cs="Times New Roman"/>
                <w:lang w:val="ru-RU"/>
              </w:rPr>
              <w:t>Заверенные заявителем открытого конкурса копии своих учредительных и регистрационных документов (устав юридического лица, учредительный договор с изменениями, свидетельство о государственной регистрации, свидетельство о постановке на учёт в налоговых органах, свидетельство о внесении записи в ЕГРЮЛ).</w:t>
            </w:r>
          </w:p>
        </w:tc>
        <w:tc>
          <w:tcPr>
            <w:tcW w:w="1115" w:type="dxa"/>
            <w:tcBorders>
              <w:top w:val="single" w:sz="2" w:space="0" w:color="000000"/>
              <w:left w:val="single" w:sz="2" w:space="0" w:color="000000"/>
              <w:bottom w:val="single" w:sz="2" w:space="0" w:color="000000"/>
              <w:right w:val="single" w:sz="2" w:space="0" w:color="000000"/>
            </w:tcBorders>
            <w:shd w:val="clear" w:color="auto" w:fill="FFFFFF"/>
          </w:tcPr>
          <w:p w14:paraId="1BFEE626" w14:textId="77777777" w:rsidR="00532EE6" w:rsidRPr="0073011D" w:rsidRDefault="00532EE6" w:rsidP="004375A0">
            <w:pPr>
              <w:pStyle w:val="Standard"/>
              <w:tabs>
                <w:tab w:val="num" w:pos="0"/>
              </w:tabs>
              <w:autoSpaceDE w:val="0"/>
              <w:snapToGrid w:val="0"/>
              <w:ind w:firstLine="567"/>
              <w:jc w:val="center"/>
              <w:rPr>
                <w:rFonts w:cs="Times New Roman"/>
                <w:lang w:val="ru-RU"/>
              </w:rPr>
            </w:pPr>
          </w:p>
        </w:tc>
      </w:tr>
      <w:tr w:rsidR="00532EE6" w:rsidRPr="0073011D" w14:paraId="3123A8AD" w14:textId="77777777" w:rsidTr="004D7EA0">
        <w:trPr>
          <w:trHeight w:val="23"/>
        </w:trPr>
        <w:tc>
          <w:tcPr>
            <w:tcW w:w="648" w:type="dxa"/>
            <w:tcBorders>
              <w:top w:val="single" w:sz="2" w:space="0" w:color="000000"/>
              <w:left w:val="single" w:sz="2" w:space="0" w:color="000000"/>
              <w:bottom w:val="single" w:sz="2" w:space="0" w:color="000000"/>
            </w:tcBorders>
            <w:shd w:val="clear" w:color="auto" w:fill="FFFFFF"/>
          </w:tcPr>
          <w:p w14:paraId="72E8497A" w14:textId="77777777" w:rsidR="00532EE6" w:rsidRPr="0073011D" w:rsidRDefault="00532EE6" w:rsidP="004375A0">
            <w:pPr>
              <w:pStyle w:val="Standard"/>
              <w:tabs>
                <w:tab w:val="num" w:pos="0"/>
              </w:tabs>
              <w:autoSpaceDE w:val="0"/>
              <w:snapToGrid w:val="0"/>
              <w:jc w:val="center"/>
              <w:rPr>
                <w:rFonts w:cs="Times New Roman"/>
                <w:lang w:val="ru-RU"/>
              </w:rPr>
            </w:pPr>
          </w:p>
        </w:tc>
        <w:tc>
          <w:tcPr>
            <w:tcW w:w="8460" w:type="dxa"/>
            <w:tcBorders>
              <w:top w:val="single" w:sz="2" w:space="0" w:color="000000"/>
              <w:left w:val="single" w:sz="2" w:space="0" w:color="000000"/>
              <w:bottom w:val="single" w:sz="2" w:space="0" w:color="000000"/>
            </w:tcBorders>
            <w:shd w:val="clear" w:color="auto" w:fill="FFFFFF"/>
          </w:tcPr>
          <w:p w14:paraId="5457CAF9" w14:textId="77777777" w:rsidR="00532EE6" w:rsidRPr="0073011D" w:rsidRDefault="00532EE6" w:rsidP="004375A0">
            <w:pPr>
              <w:pStyle w:val="Standard"/>
              <w:tabs>
                <w:tab w:val="num" w:pos="0"/>
              </w:tabs>
              <w:autoSpaceDE w:val="0"/>
              <w:ind w:firstLine="39"/>
              <w:jc w:val="both"/>
              <w:rPr>
                <w:rFonts w:cs="Times New Roman"/>
              </w:rPr>
            </w:pPr>
            <w:r w:rsidRPr="0073011D">
              <w:rPr>
                <w:rFonts w:cs="Times New Roman"/>
                <w:lang w:val="ru-RU"/>
              </w:rPr>
              <w:t>Заверенный заявителем открытого конкурса документ, подтверждающий соответствие участника конкурса требованиям, установленным законодательством РФ.</w:t>
            </w:r>
          </w:p>
        </w:tc>
        <w:tc>
          <w:tcPr>
            <w:tcW w:w="1115" w:type="dxa"/>
            <w:tcBorders>
              <w:top w:val="single" w:sz="2" w:space="0" w:color="000000"/>
              <w:left w:val="single" w:sz="2" w:space="0" w:color="000000"/>
              <w:bottom w:val="single" w:sz="2" w:space="0" w:color="000000"/>
              <w:right w:val="single" w:sz="2" w:space="0" w:color="000000"/>
            </w:tcBorders>
            <w:shd w:val="clear" w:color="auto" w:fill="FFFFFF"/>
          </w:tcPr>
          <w:p w14:paraId="4712A3D3" w14:textId="77777777" w:rsidR="00532EE6" w:rsidRPr="0073011D" w:rsidRDefault="00532EE6" w:rsidP="004375A0">
            <w:pPr>
              <w:pStyle w:val="Standard"/>
              <w:tabs>
                <w:tab w:val="num" w:pos="0"/>
              </w:tabs>
              <w:autoSpaceDE w:val="0"/>
              <w:snapToGrid w:val="0"/>
              <w:ind w:firstLine="567"/>
              <w:jc w:val="center"/>
              <w:rPr>
                <w:rFonts w:cs="Times New Roman"/>
                <w:lang w:val="ru-RU"/>
              </w:rPr>
            </w:pPr>
          </w:p>
        </w:tc>
      </w:tr>
      <w:tr w:rsidR="00532EE6" w:rsidRPr="0073011D" w14:paraId="3DA5B810" w14:textId="77777777" w:rsidTr="004D7EA0">
        <w:trPr>
          <w:trHeight w:val="23"/>
        </w:trPr>
        <w:tc>
          <w:tcPr>
            <w:tcW w:w="648" w:type="dxa"/>
            <w:tcBorders>
              <w:top w:val="single" w:sz="2" w:space="0" w:color="000000"/>
              <w:left w:val="single" w:sz="2" w:space="0" w:color="000000"/>
              <w:bottom w:val="single" w:sz="2" w:space="0" w:color="000000"/>
            </w:tcBorders>
            <w:shd w:val="clear" w:color="auto" w:fill="FFFFFF"/>
          </w:tcPr>
          <w:p w14:paraId="400AB237" w14:textId="77777777" w:rsidR="00532EE6" w:rsidRPr="0073011D" w:rsidRDefault="00532EE6" w:rsidP="004375A0">
            <w:pPr>
              <w:pStyle w:val="Standard"/>
              <w:tabs>
                <w:tab w:val="num" w:pos="0"/>
              </w:tabs>
              <w:autoSpaceDE w:val="0"/>
              <w:snapToGrid w:val="0"/>
              <w:jc w:val="center"/>
              <w:rPr>
                <w:rFonts w:cs="Times New Roman"/>
                <w:lang w:val="ru-RU"/>
              </w:rPr>
            </w:pPr>
          </w:p>
        </w:tc>
        <w:tc>
          <w:tcPr>
            <w:tcW w:w="8460" w:type="dxa"/>
            <w:tcBorders>
              <w:top w:val="single" w:sz="2" w:space="0" w:color="000000"/>
              <w:left w:val="single" w:sz="2" w:space="0" w:color="000000"/>
              <w:bottom w:val="single" w:sz="2" w:space="0" w:color="000000"/>
            </w:tcBorders>
            <w:shd w:val="clear" w:color="auto" w:fill="FFFFFF"/>
          </w:tcPr>
          <w:p w14:paraId="7563B8C0" w14:textId="77777777" w:rsidR="00532EE6" w:rsidRPr="0073011D" w:rsidRDefault="00532EE6" w:rsidP="004375A0">
            <w:pPr>
              <w:pStyle w:val="Standard"/>
              <w:tabs>
                <w:tab w:val="num" w:pos="0"/>
              </w:tabs>
              <w:autoSpaceDE w:val="0"/>
              <w:ind w:firstLine="39"/>
              <w:jc w:val="both"/>
              <w:rPr>
                <w:rFonts w:cs="Times New Roman"/>
              </w:rPr>
            </w:pPr>
            <w:r w:rsidRPr="0073011D">
              <w:rPr>
                <w:rFonts w:cs="Times New Roman"/>
                <w:lang w:val="ru-RU"/>
              </w:rPr>
              <w:t>Иные документы, предусмотренные настоящей конкурсной документацией  действующим законодательством.</w:t>
            </w:r>
          </w:p>
        </w:tc>
        <w:tc>
          <w:tcPr>
            <w:tcW w:w="1115" w:type="dxa"/>
            <w:tcBorders>
              <w:top w:val="single" w:sz="2" w:space="0" w:color="000000"/>
              <w:left w:val="single" w:sz="2" w:space="0" w:color="000000"/>
              <w:bottom w:val="single" w:sz="2" w:space="0" w:color="000000"/>
              <w:right w:val="single" w:sz="2" w:space="0" w:color="000000"/>
            </w:tcBorders>
            <w:shd w:val="clear" w:color="auto" w:fill="FFFFFF"/>
          </w:tcPr>
          <w:p w14:paraId="0DB3969D" w14:textId="77777777" w:rsidR="00532EE6" w:rsidRPr="0073011D" w:rsidRDefault="00532EE6" w:rsidP="004375A0">
            <w:pPr>
              <w:pStyle w:val="Standard"/>
              <w:tabs>
                <w:tab w:val="num" w:pos="0"/>
              </w:tabs>
              <w:autoSpaceDE w:val="0"/>
              <w:snapToGrid w:val="0"/>
              <w:ind w:firstLine="567"/>
              <w:jc w:val="center"/>
              <w:rPr>
                <w:rFonts w:cs="Times New Roman"/>
                <w:lang w:val="ru-RU"/>
              </w:rPr>
            </w:pPr>
          </w:p>
        </w:tc>
      </w:tr>
      <w:tr w:rsidR="00532EE6" w:rsidRPr="0073011D" w14:paraId="13F79A70" w14:textId="77777777" w:rsidTr="004D7EA0">
        <w:trPr>
          <w:trHeight w:val="23"/>
        </w:trPr>
        <w:tc>
          <w:tcPr>
            <w:tcW w:w="648" w:type="dxa"/>
            <w:tcBorders>
              <w:top w:val="single" w:sz="2" w:space="0" w:color="000000"/>
              <w:left w:val="single" w:sz="2" w:space="0" w:color="000000"/>
              <w:bottom w:val="single" w:sz="2" w:space="0" w:color="000000"/>
            </w:tcBorders>
            <w:shd w:val="clear" w:color="auto" w:fill="FFFFFF"/>
          </w:tcPr>
          <w:p w14:paraId="19930C0A" w14:textId="77777777" w:rsidR="00532EE6" w:rsidRPr="0073011D" w:rsidRDefault="00532EE6" w:rsidP="004375A0">
            <w:pPr>
              <w:pStyle w:val="Standard"/>
              <w:tabs>
                <w:tab w:val="num" w:pos="0"/>
              </w:tabs>
              <w:autoSpaceDE w:val="0"/>
              <w:snapToGrid w:val="0"/>
              <w:jc w:val="center"/>
              <w:rPr>
                <w:rFonts w:cs="Times New Roman"/>
                <w:lang w:val="ru-RU"/>
              </w:rPr>
            </w:pPr>
          </w:p>
        </w:tc>
        <w:tc>
          <w:tcPr>
            <w:tcW w:w="8460" w:type="dxa"/>
            <w:tcBorders>
              <w:top w:val="single" w:sz="2" w:space="0" w:color="000000"/>
              <w:left w:val="single" w:sz="2" w:space="0" w:color="000000"/>
              <w:bottom w:val="single" w:sz="2" w:space="0" w:color="000000"/>
            </w:tcBorders>
            <w:shd w:val="clear" w:color="auto" w:fill="FFFFFF"/>
          </w:tcPr>
          <w:p w14:paraId="3941A763" w14:textId="77777777" w:rsidR="00532EE6" w:rsidRPr="0073011D" w:rsidRDefault="00532EE6" w:rsidP="004375A0">
            <w:pPr>
              <w:pStyle w:val="Standard"/>
              <w:tabs>
                <w:tab w:val="num" w:pos="0"/>
              </w:tabs>
              <w:autoSpaceDE w:val="0"/>
              <w:ind w:firstLine="567"/>
              <w:jc w:val="right"/>
              <w:rPr>
                <w:rFonts w:cs="Times New Roman"/>
              </w:rPr>
            </w:pPr>
            <w:r w:rsidRPr="0073011D">
              <w:rPr>
                <w:rFonts w:cs="Times New Roman"/>
                <w:bCs/>
                <w:lang w:val="ru-RU"/>
              </w:rPr>
              <w:t>ВСЕГО листов:</w:t>
            </w:r>
          </w:p>
        </w:tc>
        <w:tc>
          <w:tcPr>
            <w:tcW w:w="1115" w:type="dxa"/>
            <w:tcBorders>
              <w:top w:val="single" w:sz="2" w:space="0" w:color="000000"/>
              <w:left w:val="single" w:sz="2" w:space="0" w:color="000000"/>
              <w:bottom w:val="single" w:sz="2" w:space="0" w:color="000000"/>
              <w:right w:val="single" w:sz="2" w:space="0" w:color="000000"/>
            </w:tcBorders>
            <w:shd w:val="clear" w:color="auto" w:fill="FFFFFF"/>
          </w:tcPr>
          <w:p w14:paraId="26BF4CF2" w14:textId="77777777" w:rsidR="00532EE6" w:rsidRPr="0073011D" w:rsidRDefault="00532EE6" w:rsidP="004375A0">
            <w:pPr>
              <w:pStyle w:val="Standard"/>
              <w:tabs>
                <w:tab w:val="num" w:pos="0"/>
              </w:tabs>
              <w:autoSpaceDE w:val="0"/>
              <w:snapToGrid w:val="0"/>
              <w:ind w:firstLine="567"/>
              <w:jc w:val="center"/>
              <w:rPr>
                <w:rFonts w:cs="Times New Roman"/>
                <w:bCs/>
                <w:lang w:val="ru-RU"/>
              </w:rPr>
            </w:pPr>
          </w:p>
        </w:tc>
      </w:tr>
    </w:tbl>
    <w:p w14:paraId="1CEC68D9" w14:textId="77777777" w:rsidR="00532EE6" w:rsidRPr="0073011D" w:rsidRDefault="00532EE6" w:rsidP="004375A0">
      <w:pPr>
        <w:pStyle w:val="Standard"/>
        <w:tabs>
          <w:tab w:val="num" w:pos="0"/>
        </w:tabs>
        <w:autoSpaceDE w:val="0"/>
        <w:ind w:firstLine="567"/>
        <w:jc w:val="both"/>
        <w:rPr>
          <w:rFonts w:cs="Times New Roman"/>
          <w:lang w:val="ru-RU"/>
        </w:rPr>
      </w:pPr>
    </w:p>
    <w:p w14:paraId="347EFC1D" w14:textId="77777777" w:rsidR="00532EE6" w:rsidRPr="0073011D" w:rsidRDefault="00532EE6" w:rsidP="004375A0">
      <w:pPr>
        <w:pStyle w:val="Standard"/>
        <w:tabs>
          <w:tab w:val="num" w:pos="0"/>
        </w:tabs>
        <w:autoSpaceDE w:val="0"/>
        <w:ind w:firstLine="567"/>
        <w:jc w:val="both"/>
        <w:rPr>
          <w:rFonts w:cs="Times New Roman"/>
        </w:rPr>
      </w:pPr>
      <w:r w:rsidRPr="0073011D">
        <w:rPr>
          <w:rFonts w:cs="Times New Roman"/>
          <w:lang w:val="ru-RU"/>
        </w:rPr>
        <w:t>Участник конкурса:</w:t>
      </w:r>
    </w:p>
    <w:p w14:paraId="069AAF9E" w14:textId="77777777" w:rsidR="00532EE6" w:rsidRPr="0073011D" w:rsidRDefault="00532EE6" w:rsidP="004375A0">
      <w:pPr>
        <w:pStyle w:val="Standard"/>
        <w:tabs>
          <w:tab w:val="num" w:pos="0"/>
        </w:tabs>
        <w:autoSpaceDE w:val="0"/>
        <w:ind w:firstLine="567"/>
        <w:jc w:val="both"/>
        <w:rPr>
          <w:rFonts w:cs="Times New Roman"/>
        </w:rPr>
      </w:pPr>
      <w:r w:rsidRPr="0073011D">
        <w:rPr>
          <w:rFonts w:cs="Times New Roman"/>
          <w:lang w:val="ru-RU"/>
        </w:rPr>
        <w:tab/>
        <w:t xml:space="preserve">Руководитель </w:t>
      </w:r>
      <w:r w:rsidRPr="0073011D">
        <w:rPr>
          <w:rFonts w:cs="Times New Roman"/>
          <w:lang w:val="ru-RU"/>
        </w:rPr>
        <w:tab/>
      </w:r>
      <w:r w:rsidRPr="0073011D">
        <w:rPr>
          <w:rFonts w:cs="Times New Roman"/>
          <w:lang w:val="ru-RU"/>
        </w:rPr>
        <w:tab/>
      </w:r>
      <w:r w:rsidRPr="0073011D">
        <w:rPr>
          <w:rFonts w:cs="Times New Roman"/>
          <w:lang w:val="ru-RU"/>
        </w:rPr>
        <w:tab/>
      </w:r>
      <w:r w:rsidRPr="0073011D">
        <w:rPr>
          <w:rFonts w:cs="Times New Roman"/>
          <w:lang w:val="ru-RU"/>
        </w:rPr>
        <w:tab/>
        <w:t>______________________ (Ф.И.О.)</w:t>
      </w:r>
    </w:p>
    <w:p w14:paraId="774FF405" w14:textId="77777777" w:rsidR="00532EE6" w:rsidRPr="0073011D" w:rsidRDefault="00532EE6" w:rsidP="004375A0">
      <w:pPr>
        <w:pStyle w:val="Standard"/>
        <w:tabs>
          <w:tab w:val="num" w:pos="0"/>
        </w:tabs>
        <w:autoSpaceDE w:val="0"/>
        <w:ind w:firstLine="567"/>
        <w:rPr>
          <w:rFonts w:cs="Times New Roman"/>
        </w:rPr>
      </w:pPr>
      <w:r w:rsidRPr="0073011D">
        <w:rPr>
          <w:rFonts w:cs="Times New Roman"/>
          <w:lang w:val="ru-RU"/>
        </w:rPr>
        <w:tab/>
      </w:r>
      <w:r w:rsidRPr="0073011D">
        <w:rPr>
          <w:rFonts w:cs="Times New Roman"/>
          <w:lang w:val="ru-RU"/>
        </w:rPr>
        <w:tab/>
      </w:r>
      <w:r w:rsidRPr="0073011D">
        <w:rPr>
          <w:rFonts w:cs="Times New Roman"/>
          <w:lang w:val="ru-RU"/>
        </w:rPr>
        <w:tab/>
      </w:r>
      <w:r w:rsidRPr="0073011D">
        <w:rPr>
          <w:rFonts w:cs="Times New Roman"/>
          <w:lang w:val="ru-RU"/>
        </w:rPr>
        <w:tab/>
      </w:r>
      <w:r w:rsidRPr="0073011D">
        <w:rPr>
          <w:rFonts w:cs="Times New Roman"/>
          <w:lang w:val="ru-RU"/>
        </w:rPr>
        <w:tab/>
      </w:r>
      <w:r w:rsidRPr="0073011D">
        <w:rPr>
          <w:rFonts w:cs="Times New Roman"/>
          <w:lang w:val="ru-RU"/>
        </w:rPr>
        <w:tab/>
      </w:r>
      <w:r w:rsidRPr="0073011D">
        <w:rPr>
          <w:rFonts w:cs="Times New Roman"/>
          <w:lang w:val="ru-RU"/>
        </w:rPr>
        <w:tab/>
        <w:t>(подпись и печать)</w:t>
      </w:r>
    </w:p>
    <w:p w14:paraId="515169CA" w14:textId="77777777" w:rsidR="00532EE6" w:rsidRPr="0073011D" w:rsidRDefault="00532EE6" w:rsidP="00440A6F">
      <w:r w:rsidRPr="0073011D">
        <w:rPr>
          <w:b/>
        </w:rPr>
        <w:tab/>
      </w:r>
      <w:r w:rsidRPr="0073011D">
        <w:t>М.П.</w:t>
      </w:r>
    </w:p>
    <w:p w14:paraId="3B543B88" w14:textId="77777777" w:rsidR="00532EE6" w:rsidRPr="0073011D" w:rsidRDefault="00532EE6" w:rsidP="004375A0">
      <w:pPr>
        <w:pStyle w:val="Standard"/>
        <w:tabs>
          <w:tab w:val="num" w:pos="0"/>
        </w:tabs>
        <w:autoSpaceDE w:val="0"/>
        <w:ind w:firstLine="567"/>
        <w:rPr>
          <w:rFonts w:cs="Times New Roman"/>
          <w:lang w:val="ru-RU"/>
        </w:rPr>
      </w:pPr>
    </w:p>
    <w:p w14:paraId="297C9F62" w14:textId="77777777" w:rsidR="00532EE6" w:rsidRPr="0073011D" w:rsidRDefault="00532EE6" w:rsidP="004375A0">
      <w:pPr>
        <w:pStyle w:val="Standard"/>
        <w:tabs>
          <w:tab w:val="num" w:pos="0"/>
        </w:tabs>
        <w:autoSpaceDE w:val="0"/>
        <w:ind w:firstLine="567"/>
        <w:rPr>
          <w:rFonts w:cs="Times New Roman"/>
          <w:lang w:val="ru-RU"/>
        </w:rPr>
      </w:pPr>
    </w:p>
    <w:p w14:paraId="2CFB3750" w14:textId="77777777" w:rsidR="00532EE6" w:rsidRPr="0073011D" w:rsidRDefault="00532EE6" w:rsidP="004375A0">
      <w:pPr>
        <w:pStyle w:val="10"/>
        <w:spacing w:before="0" w:after="0"/>
        <w:rPr>
          <w:sz w:val="24"/>
          <w:szCs w:val="24"/>
        </w:rPr>
      </w:pPr>
      <w:bookmarkStart w:id="218" w:name="_Ref482651268"/>
      <w:bookmarkStart w:id="219" w:name="_Toc60108840"/>
      <w:bookmarkStart w:id="220" w:name="_Toc60110042"/>
      <w:bookmarkStart w:id="221" w:name="_Toc60110145"/>
      <w:bookmarkStart w:id="222" w:name="_Toc60124171"/>
      <w:bookmarkStart w:id="223" w:name="_Toc60124580"/>
      <w:r w:rsidRPr="0073011D">
        <w:rPr>
          <w:b w:val="0"/>
          <w:sz w:val="24"/>
          <w:szCs w:val="24"/>
        </w:rPr>
        <w:lastRenderedPageBreak/>
        <w:t>Форма № 2 «Заявка на участие в открытом конкурсе»</w:t>
      </w:r>
      <w:bookmarkEnd w:id="218"/>
      <w:bookmarkEnd w:id="219"/>
      <w:bookmarkEnd w:id="220"/>
      <w:bookmarkEnd w:id="221"/>
      <w:bookmarkEnd w:id="222"/>
      <w:bookmarkEnd w:id="223"/>
    </w:p>
    <w:p w14:paraId="3C85C131" w14:textId="77777777" w:rsidR="00532EE6" w:rsidRPr="0073011D" w:rsidRDefault="00532EE6" w:rsidP="004375A0">
      <w:pPr>
        <w:pStyle w:val="Standard"/>
        <w:tabs>
          <w:tab w:val="num" w:pos="0"/>
        </w:tabs>
        <w:autoSpaceDE w:val="0"/>
        <w:ind w:firstLine="567"/>
        <w:rPr>
          <w:rFonts w:cs="Times New Roman"/>
          <w:b/>
          <w:lang w:val="ru-RU"/>
        </w:rPr>
      </w:pPr>
    </w:p>
    <w:p w14:paraId="7251596D" w14:textId="77777777" w:rsidR="00532EE6" w:rsidRPr="0073011D" w:rsidRDefault="00532EE6" w:rsidP="004375A0">
      <w:pPr>
        <w:pStyle w:val="Standard"/>
        <w:tabs>
          <w:tab w:val="num" w:pos="0"/>
        </w:tabs>
        <w:autoSpaceDE w:val="0"/>
        <w:ind w:firstLine="567"/>
        <w:rPr>
          <w:rFonts w:cs="Times New Roman"/>
        </w:rPr>
      </w:pPr>
      <w:r w:rsidRPr="0073011D">
        <w:rPr>
          <w:rFonts w:cs="Times New Roman"/>
          <w:lang w:val="ru-RU"/>
        </w:rPr>
        <w:t>Дата, исх. номер.</w:t>
      </w:r>
    </w:p>
    <w:p w14:paraId="35E0A8A1" w14:textId="77777777" w:rsidR="00532EE6" w:rsidRPr="0073011D" w:rsidRDefault="00532EE6" w:rsidP="004375A0">
      <w:pPr>
        <w:pStyle w:val="Standard"/>
        <w:tabs>
          <w:tab w:val="num" w:pos="0"/>
        </w:tabs>
        <w:autoSpaceDE w:val="0"/>
        <w:ind w:firstLine="567"/>
        <w:rPr>
          <w:rFonts w:cs="Times New Roman"/>
          <w:lang w:val="ru-RU"/>
        </w:rPr>
      </w:pPr>
    </w:p>
    <w:tbl>
      <w:tblPr>
        <w:tblW w:w="0" w:type="auto"/>
        <w:tblInd w:w="-106" w:type="dxa"/>
        <w:tblLayout w:type="fixed"/>
        <w:tblCellMar>
          <w:left w:w="10" w:type="dxa"/>
          <w:right w:w="10" w:type="dxa"/>
        </w:tblCellMar>
        <w:tblLook w:val="0000" w:firstRow="0" w:lastRow="0" w:firstColumn="0" w:lastColumn="0" w:noHBand="0" w:noVBand="0"/>
      </w:tblPr>
      <w:tblGrid>
        <w:gridCol w:w="4927"/>
        <w:gridCol w:w="4927"/>
      </w:tblGrid>
      <w:tr w:rsidR="00532EE6" w:rsidRPr="0073011D" w14:paraId="48DF7781" w14:textId="77777777" w:rsidTr="00532EE6">
        <w:trPr>
          <w:trHeight w:val="23"/>
        </w:trPr>
        <w:tc>
          <w:tcPr>
            <w:tcW w:w="4927" w:type="dxa"/>
            <w:shd w:val="clear" w:color="auto" w:fill="FFFFFF"/>
          </w:tcPr>
          <w:p w14:paraId="06B1F00C" w14:textId="77777777" w:rsidR="00532EE6" w:rsidRPr="0073011D" w:rsidRDefault="00532EE6" w:rsidP="004375A0">
            <w:pPr>
              <w:pStyle w:val="Standard"/>
              <w:tabs>
                <w:tab w:val="num" w:pos="0"/>
              </w:tabs>
              <w:autoSpaceDE w:val="0"/>
              <w:snapToGrid w:val="0"/>
              <w:ind w:firstLine="567"/>
              <w:rPr>
                <w:rFonts w:cs="Times New Roman"/>
                <w:lang w:val="ru-RU"/>
              </w:rPr>
            </w:pPr>
          </w:p>
        </w:tc>
        <w:tc>
          <w:tcPr>
            <w:tcW w:w="4927" w:type="dxa"/>
            <w:shd w:val="clear" w:color="auto" w:fill="FFFFFF"/>
          </w:tcPr>
          <w:p w14:paraId="7352C1BD" w14:textId="77777777" w:rsidR="00532EE6" w:rsidRPr="0073011D" w:rsidRDefault="00532EE6" w:rsidP="004375A0">
            <w:pPr>
              <w:pStyle w:val="Standard"/>
              <w:tabs>
                <w:tab w:val="num" w:pos="0"/>
              </w:tabs>
              <w:autoSpaceDE w:val="0"/>
              <w:ind w:firstLine="567"/>
              <w:rPr>
                <w:rFonts w:cs="Times New Roman"/>
              </w:rPr>
            </w:pPr>
            <w:r w:rsidRPr="0073011D">
              <w:rPr>
                <w:rFonts w:cs="Times New Roman"/>
                <w:lang w:val="ru-RU"/>
              </w:rPr>
              <w:t>В Конкурсную комиссию</w:t>
            </w:r>
          </w:p>
        </w:tc>
      </w:tr>
    </w:tbl>
    <w:p w14:paraId="3FF875D7" w14:textId="77777777" w:rsidR="00532EE6" w:rsidRPr="0073011D" w:rsidRDefault="00532EE6" w:rsidP="004375A0">
      <w:pPr>
        <w:pStyle w:val="Standard"/>
        <w:tabs>
          <w:tab w:val="num" w:pos="0"/>
        </w:tabs>
        <w:autoSpaceDE w:val="0"/>
        <w:ind w:firstLine="567"/>
        <w:jc w:val="center"/>
        <w:rPr>
          <w:rFonts w:cs="Times New Roman"/>
          <w:b/>
          <w:bCs/>
          <w:lang w:val="ru-RU"/>
        </w:rPr>
      </w:pPr>
    </w:p>
    <w:p w14:paraId="39CD9B1D" w14:textId="77777777" w:rsidR="00532EE6" w:rsidRPr="0073011D" w:rsidRDefault="00532EE6" w:rsidP="004375A0">
      <w:pPr>
        <w:pStyle w:val="Standard"/>
        <w:tabs>
          <w:tab w:val="num" w:pos="0"/>
        </w:tabs>
        <w:autoSpaceDE w:val="0"/>
        <w:ind w:firstLine="567"/>
        <w:jc w:val="center"/>
        <w:rPr>
          <w:rFonts w:cs="Times New Roman"/>
        </w:rPr>
      </w:pPr>
      <w:r w:rsidRPr="0073011D">
        <w:rPr>
          <w:rFonts w:cs="Times New Roman"/>
          <w:b/>
          <w:bCs/>
          <w:lang w:val="ru-RU"/>
        </w:rPr>
        <w:t>ЗАЯВКА НА УЧАСТИЕ В ОТКРЫТОМ КОНКУРСЕ</w:t>
      </w:r>
    </w:p>
    <w:p w14:paraId="1FC4717E" w14:textId="77777777" w:rsidR="00532EE6" w:rsidRPr="0073011D" w:rsidRDefault="00532EE6" w:rsidP="004375A0">
      <w:pPr>
        <w:pStyle w:val="Standard"/>
        <w:tabs>
          <w:tab w:val="num" w:pos="0"/>
        </w:tabs>
        <w:autoSpaceDE w:val="0"/>
        <w:ind w:firstLine="567"/>
        <w:jc w:val="center"/>
        <w:rPr>
          <w:rFonts w:cs="Times New Roman"/>
          <w:b/>
          <w:bCs/>
          <w:lang w:val="ru-RU"/>
        </w:rPr>
      </w:pPr>
    </w:p>
    <w:p w14:paraId="4E42ACF7" w14:textId="77777777" w:rsidR="00532EE6" w:rsidRPr="0073011D" w:rsidRDefault="00532EE6" w:rsidP="004375A0">
      <w:pPr>
        <w:pStyle w:val="Standard"/>
        <w:tabs>
          <w:tab w:val="num" w:pos="0"/>
        </w:tabs>
        <w:autoSpaceDE w:val="0"/>
        <w:ind w:firstLine="567"/>
        <w:jc w:val="center"/>
        <w:rPr>
          <w:rFonts w:cs="Times New Roman"/>
        </w:rPr>
      </w:pPr>
      <w:r w:rsidRPr="0073011D">
        <w:rPr>
          <w:rFonts w:cs="Times New Roman"/>
          <w:lang w:val="ru-RU"/>
        </w:rPr>
        <w:t>на право заключения концессионного соглашения</w:t>
      </w:r>
    </w:p>
    <w:p w14:paraId="6104577D" w14:textId="19EF8F5B" w:rsidR="00532EE6" w:rsidRPr="0073011D" w:rsidRDefault="00A50314" w:rsidP="004375A0">
      <w:pPr>
        <w:pStyle w:val="Standard"/>
        <w:tabs>
          <w:tab w:val="num" w:pos="0"/>
        </w:tabs>
        <w:autoSpaceDE w:val="0"/>
        <w:ind w:firstLine="567"/>
        <w:jc w:val="center"/>
        <w:rPr>
          <w:rFonts w:cs="Times New Roman"/>
          <w:lang w:val="ru-RU"/>
        </w:rPr>
      </w:pPr>
      <w:r w:rsidRPr="0073011D">
        <w:rPr>
          <w:rFonts w:cs="Times New Roman"/>
          <w:lang w:val="ru-RU"/>
        </w:rPr>
        <w:t xml:space="preserve">в отношении объекта - полигона для размещения твердых бытовых отходов, находящегося в муниципальной собственности муниципального образования Боготольский </w:t>
      </w:r>
      <w:r w:rsidR="00D11103" w:rsidRPr="0073011D">
        <w:rPr>
          <w:rFonts w:cs="Times New Roman"/>
          <w:lang w:val="ru-RU"/>
        </w:rPr>
        <w:t>муниципальный район К</w:t>
      </w:r>
      <w:r w:rsidRPr="0073011D">
        <w:rPr>
          <w:rFonts w:cs="Times New Roman"/>
          <w:lang w:val="ru-RU"/>
        </w:rPr>
        <w:t>расноярского края</w:t>
      </w:r>
    </w:p>
    <w:p w14:paraId="7E9D33D8" w14:textId="77777777" w:rsidR="00532EE6" w:rsidRPr="0073011D" w:rsidRDefault="00532EE6" w:rsidP="004375A0">
      <w:pPr>
        <w:pStyle w:val="Standard"/>
        <w:tabs>
          <w:tab w:val="num" w:pos="0"/>
        </w:tabs>
        <w:autoSpaceDE w:val="0"/>
        <w:ind w:firstLine="567"/>
        <w:jc w:val="center"/>
        <w:rPr>
          <w:rFonts w:cs="Times New Roman"/>
          <w:lang w:val="ru-RU"/>
        </w:rPr>
      </w:pPr>
    </w:p>
    <w:p w14:paraId="6FDAD2B6" w14:textId="09038677" w:rsidR="00532EE6" w:rsidRPr="0073011D" w:rsidRDefault="00532EE6" w:rsidP="004375A0">
      <w:pPr>
        <w:pStyle w:val="Standard"/>
        <w:tabs>
          <w:tab w:val="num" w:pos="0"/>
        </w:tabs>
        <w:autoSpaceDE w:val="0"/>
        <w:ind w:firstLine="567"/>
        <w:jc w:val="both"/>
        <w:rPr>
          <w:rFonts w:cs="Times New Roman"/>
        </w:rPr>
      </w:pPr>
      <w:r w:rsidRPr="0073011D">
        <w:rPr>
          <w:rFonts w:cs="Times New Roman"/>
          <w:lang w:val="ru-RU"/>
        </w:rPr>
        <w:t>1. Изучив конкурсную документацию открытого конкурса на право заключения вышеупомянутого концессионного соглашения, а также применимые к данному открытому конкурсу нормативные правовые акты ____________________</w:t>
      </w:r>
      <w:r w:rsidR="00A50314" w:rsidRPr="0073011D">
        <w:rPr>
          <w:rFonts w:cs="Times New Roman"/>
          <w:lang w:val="ru-RU"/>
        </w:rPr>
        <w:t>_________________</w:t>
      </w:r>
      <w:r w:rsidRPr="0073011D">
        <w:rPr>
          <w:rFonts w:cs="Times New Roman"/>
          <w:lang w:val="ru-RU"/>
        </w:rPr>
        <w:t>______________</w:t>
      </w:r>
      <w:r w:rsidR="00440A6F" w:rsidRPr="0073011D">
        <w:rPr>
          <w:rFonts w:cs="Times New Roman"/>
          <w:lang w:val="ru-RU"/>
        </w:rPr>
        <w:t>__________________________</w:t>
      </w:r>
    </w:p>
    <w:p w14:paraId="38D28A07" w14:textId="5F42A8EF" w:rsidR="00532EE6" w:rsidRPr="0073011D" w:rsidRDefault="00532EE6" w:rsidP="004375A0">
      <w:pPr>
        <w:pStyle w:val="Standard"/>
        <w:tabs>
          <w:tab w:val="num" w:pos="0"/>
        </w:tabs>
        <w:autoSpaceDE w:val="0"/>
        <w:ind w:firstLine="567"/>
        <w:jc w:val="center"/>
        <w:rPr>
          <w:rFonts w:cs="Times New Roman"/>
        </w:rPr>
      </w:pPr>
      <w:r w:rsidRPr="0073011D">
        <w:rPr>
          <w:rFonts w:cs="Times New Roman"/>
          <w:lang w:val="ru-RU"/>
        </w:rPr>
        <w:t>(наименование заявителя открытого конкурса)</w:t>
      </w:r>
    </w:p>
    <w:p w14:paraId="0005F667" w14:textId="1DFE4431" w:rsidR="00532EE6" w:rsidRPr="0073011D" w:rsidRDefault="00532EE6" w:rsidP="004375A0">
      <w:pPr>
        <w:pStyle w:val="Standard"/>
        <w:tabs>
          <w:tab w:val="num" w:pos="0"/>
        </w:tabs>
        <w:autoSpaceDE w:val="0"/>
        <w:ind w:firstLine="567"/>
        <w:jc w:val="both"/>
        <w:rPr>
          <w:rFonts w:cs="Times New Roman"/>
        </w:rPr>
      </w:pPr>
      <w:r w:rsidRPr="0073011D">
        <w:rPr>
          <w:rFonts w:cs="Times New Roman"/>
          <w:lang w:val="ru-RU"/>
        </w:rPr>
        <w:t>в лице _______________________________________________</w:t>
      </w:r>
      <w:r w:rsidR="00A50314" w:rsidRPr="0073011D">
        <w:rPr>
          <w:rFonts w:cs="Times New Roman"/>
          <w:lang w:val="ru-RU"/>
        </w:rPr>
        <w:t xml:space="preserve">_________________________, </w:t>
      </w:r>
    </w:p>
    <w:p w14:paraId="7FCA884F" w14:textId="77777777" w:rsidR="00532EE6" w:rsidRPr="0073011D" w:rsidRDefault="00532EE6" w:rsidP="004375A0">
      <w:pPr>
        <w:pStyle w:val="Standard"/>
        <w:tabs>
          <w:tab w:val="num" w:pos="0"/>
        </w:tabs>
        <w:autoSpaceDE w:val="0"/>
        <w:ind w:firstLine="567"/>
        <w:jc w:val="both"/>
        <w:rPr>
          <w:rFonts w:cs="Times New Roman"/>
        </w:rPr>
      </w:pPr>
      <w:r w:rsidRPr="0073011D">
        <w:rPr>
          <w:rFonts w:cs="Times New Roman"/>
          <w:lang w:val="ru-RU"/>
        </w:rPr>
        <w:t>сообщает о согласии участвовать в открытом конкурсе на условиях, установленных в конкурсной документации, и направляет настоящую заявку на участие в открытом конкурсе.</w:t>
      </w:r>
    </w:p>
    <w:p w14:paraId="17DC3610" w14:textId="77777777" w:rsidR="00532EE6" w:rsidRPr="0073011D" w:rsidRDefault="00532EE6" w:rsidP="004375A0">
      <w:pPr>
        <w:pStyle w:val="Standard"/>
        <w:tabs>
          <w:tab w:val="num" w:pos="0"/>
        </w:tabs>
        <w:autoSpaceDE w:val="0"/>
        <w:ind w:firstLine="567"/>
        <w:jc w:val="both"/>
        <w:rPr>
          <w:rFonts w:cs="Times New Roman"/>
        </w:rPr>
      </w:pPr>
      <w:r w:rsidRPr="0073011D">
        <w:rPr>
          <w:rFonts w:cs="Times New Roman"/>
          <w:lang w:val="ru-RU"/>
        </w:rPr>
        <w:t>2. Мы ознакомлены с условиями, содержащимися в конкурсной документации, и гарантируем их выполнение в соответствии с требованиями конкурсной документации.</w:t>
      </w:r>
    </w:p>
    <w:p w14:paraId="7612D2B6" w14:textId="77777777" w:rsidR="00532EE6" w:rsidRPr="0073011D" w:rsidRDefault="00532EE6" w:rsidP="004375A0">
      <w:pPr>
        <w:pStyle w:val="Standard"/>
        <w:tabs>
          <w:tab w:val="num" w:pos="0"/>
        </w:tabs>
        <w:autoSpaceDE w:val="0"/>
        <w:ind w:firstLine="567"/>
        <w:jc w:val="both"/>
        <w:rPr>
          <w:rFonts w:cs="Times New Roman"/>
        </w:rPr>
      </w:pPr>
      <w:r w:rsidRPr="0073011D">
        <w:rPr>
          <w:rFonts w:cs="Times New Roman"/>
          <w:lang w:val="ru-RU"/>
        </w:rPr>
        <w:t>3. Нам разъяснено и понятно, что:</w:t>
      </w:r>
    </w:p>
    <w:p w14:paraId="4B2A7439" w14:textId="4C27F6CF" w:rsidR="00532EE6" w:rsidRPr="0073011D" w:rsidRDefault="00532EE6" w:rsidP="004375A0">
      <w:pPr>
        <w:pStyle w:val="Standard"/>
        <w:tabs>
          <w:tab w:val="num" w:pos="0"/>
        </w:tabs>
        <w:autoSpaceDE w:val="0"/>
        <w:ind w:firstLine="567"/>
        <w:jc w:val="both"/>
        <w:rPr>
          <w:rFonts w:cs="Times New Roman"/>
        </w:rPr>
      </w:pPr>
      <w:r w:rsidRPr="0073011D">
        <w:rPr>
          <w:rFonts w:cs="Times New Roman"/>
          <w:lang w:val="ru-RU"/>
        </w:rPr>
        <w:t xml:space="preserve">заключение концессионного соглашения, предусматривающего проведение работ по </w:t>
      </w:r>
      <w:r w:rsidR="00A50314" w:rsidRPr="0073011D">
        <w:rPr>
          <w:rFonts w:cs="Times New Roman"/>
          <w:lang w:val="ru-RU"/>
        </w:rPr>
        <w:t>созданию (</w:t>
      </w:r>
      <w:r w:rsidRPr="0073011D">
        <w:rPr>
          <w:rFonts w:cs="Times New Roman"/>
          <w:lang w:val="ru-RU"/>
        </w:rPr>
        <w:t>реконструкции</w:t>
      </w:r>
      <w:r w:rsidR="00A50314" w:rsidRPr="0073011D">
        <w:rPr>
          <w:rFonts w:cs="Times New Roman"/>
          <w:lang w:val="ru-RU"/>
        </w:rPr>
        <w:t>)</w:t>
      </w:r>
      <w:r w:rsidRPr="0073011D">
        <w:rPr>
          <w:rFonts w:cs="Times New Roman"/>
          <w:lang w:val="ru-RU"/>
        </w:rPr>
        <w:t xml:space="preserve"> объекта концессионного соглашения в целях осуществления деятельности по</w:t>
      </w:r>
      <w:r w:rsidR="00A50314" w:rsidRPr="0073011D">
        <w:rPr>
          <w:rFonts w:cs="Times New Roman"/>
          <w:lang w:val="ru-RU"/>
        </w:rPr>
        <w:t xml:space="preserve"> размещению твердых коммунальных отходов</w:t>
      </w:r>
      <w:r w:rsidRPr="0073011D">
        <w:rPr>
          <w:rFonts w:cs="Times New Roman"/>
          <w:lang w:val="ru-RU"/>
        </w:rPr>
        <w:t>, является для победителя открытого конкурса обязательным;</w:t>
      </w:r>
    </w:p>
    <w:p w14:paraId="36B97BF6" w14:textId="77777777" w:rsidR="00532EE6" w:rsidRPr="0073011D" w:rsidRDefault="00532EE6" w:rsidP="004375A0">
      <w:pPr>
        <w:pStyle w:val="Standard"/>
        <w:tabs>
          <w:tab w:val="num" w:pos="0"/>
        </w:tabs>
        <w:autoSpaceDE w:val="0"/>
        <w:ind w:firstLine="567"/>
        <w:jc w:val="both"/>
        <w:rPr>
          <w:rFonts w:cs="Times New Roman"/>
        </w:rPr>
      </w:pPr>
      <w:r w:rsidRPr="0073011D">
        <w:rPr>
          <w:rFonts w:cs="Times New Roman"/>
          <w:lang w:val="ru-RU"/>
        </w:rPr>
        <w:t>участник открытого конкурса, признанный конкурсной комиссией победителем открытого конкурса, не вправе отказаться от заключения концессионного соглашения в срок, установленный конкурсной документацией, и на условиях, предложенных им в настоящей заявке на участие в открытом конкурсе.</w:t>
      </w:r>
    </w:p>
    <w:p w14:paraId="04D54A43" w14:textId="5E05D47E" w:rsidR="00532EE6" w:rsidRPr="0073011D" w:rsidRDefault="00532EE6" w:rsidP="004375A0">
      <w:pPr>
        <w:pStyle w:val="Standard"/>
        <w:tabs>
          <w:tab w:val="num" w:pos="0"/>
        </w:tabs>
        <w:autoSpaceDE w:val="0"/>
        <w:ind w:firstLine="567"/>
        <w:jc w:val="both"/>
        <w:rPr>
          <w:rFonts w:cs="Times New Roman"/>
        </w:rPr>
      </w:pPr>
      <w:r w:rsidRPr="0073011D">
        <w:rPr>
          <w:rFonts w:cs="Times New Roman"/>
          <w:lang w:val="ru-RU"/>
        </w:rPr>
        <w:t xml:space="preserve">4. Неотъемлемым приложением к настоящей заявке на участие в открытом конкурсе является доверенность на </w:t>
      </w:r>
      <w:r w:rsidR="00A50314" w:rsidRPr="0073011D">
        <w:rPr>
          <w:rFonts w:cs="Times New Roman"/>
          <w:lang w:val="ru-RU"/>
        </w:rPr>
        <w:t>_____</w:t>
      </w:r>
      <w:r w:rsidRPr="0073011D">
        <w:rPr>
          <w:rFonts w:cs="Times New Roman"/>
          <w:lang w:val="ru-RU"/>
        </w:rPr>
        <w:t xml:space="preserve"> листе</w:t>
      </w:r>
      <w:r w:rsidR="00A50314" w:rsidRPr="0073011D">
        <w:rPr>
          <w:rFonts w:cs="Times New Roman"/>
          <w:lang w:val="ru-RU"/>
        </w:rPr>
        <w:t xml:space="preserve"> (</w:t>
      </w:r>
      <w:proofErr w:type="gramStart"/>
      <w:r w:rsidR="00A50314" w:rsidRPr="0073011D">
        <w:rPr>
          <w:rFonts w:cs="Times New Roman"/>
          <w:lang w:val="ru-RU"/>
        </w:rPr>
        <w:t>ах</w:t>
      </w:r>
      <w:proofErr w:type="gramEnd"/>
      <w:r w:rsidR="00A50314" w:rsidRPr="0073011D">
        <w:rPr>
          <w:rFonts w:cs="Times New Roman"/>
          <w:lang w:val="ru-RU"/>
        </w:rPr>
        <w:t>)</w:t>
      </w:r>
      <w:r w:rsidRPr="0073011D">
        <w:rPr>
          <w:rFonts w:cs="Times New Roman"/>
          <w:lang w:val="ru-RU"/>
        </w:rPr>
        <w:t>.</w:t>
      </w:r>
    </w:p>
    <w:p w14:paraId="058EA12B" w14:textId="77777777" w:rsidR="00532EE6" w:rsidRPr="0073011D" w:rsidRDefault="00532EE6" w:rsidP="004375A0">
      <w:pPr>
        <w:pStyle w:val="Standard"/>
        <w:tabs>
          <w:tab w:val="num" w:pos="0"/>
        </w:tabs>
        <w:autoSpaceDE w:val="0"/>
        <w:ind w:firstLine="567"/>
        <w:jc w:val="both"/>
        <w:rPr>
          <w:rFonts w:cs="Times New Roman"/>
        </w:rPr>
      </w:pPr>
      <w:r w:rsidRPr="0073011D">
        <w:rPr>
          <w:rFonts w:cs="Times New Roman"/>
          <w:lang w:val="ru-RU"/>
        </w:rPr>
        <w:t>5. Настоящим гарантируем достоверность информации, представленной нами в заявке на участие в открытом конкурсе, и подтверждаем право конкурсной комиссии:</w:t>
      </w:r>
    </w:p>
    <w:p w14:paraId="4BC9A445" w14:textId="77777777" w:rsidR="00532EE6" w:rsidRPr="0073011D" w:rsidRDefault="00532EE6" w:rsidP="004375A0">
      <w:pPr>
        <w:pStyle w:val="Standard"/>
        <w:tabs>
          <w:tab w:val="num" w:pos="0"/>
        </w:tabs>
        <w:autoSpaceDE w:val="0"/>
        <w:ind w:firstLine="567"/>
        <w:jc w:val="both"/>
        <w:rPr>
          <w:rFonts w:cs="Times New Roman"/>
        </w:rPr>
      </w:pPr>
      <w:r w:rsidRPr="0073011D">
        <w:rPr>
          <w:rFonts w:cs="Times New Roman"/>
          <w:lang w:val="ru-RU"/>
        </w:rPr>
        <w:t>- запрашивать в уполномоченных органах власти и у упомянутых в нашей заявке юридических и физических лиц информацию, уточняющую представленные нами в ней сведения;</w:t>
      </w:r>
    </w:p>
    <w:p w14:paraId="11AFC702" w14:textId="77777777" w:rsidR="00532EE6" w:rsidRPr="0073011D" w:rsidRDefault="00532EE6" w:rsidP="004375A0">
      <w:pPr>
        <w:pStyle w:val="Standard"/>
        <w:tabs>
          <w:tab w:val="num" w:pos="0"/>
        </w:tabs>
        <w:autoSpaceDE w:val="0"/>
        <w:ind w:firstLine="567"/>
        <w:jc w:val="both"/>
        <w:rPr>
          <w:rFonts w:cs="Times New Roman"/>
        </w:rPr>
      </w:pPr>
      <w:r w:rsidRPr="0073011D">
        <w:rPr>
          <w:rFonts w:cs="Times New Roman"/>
          <w:lang w:val="ru-RU"/>
        </w:rPr>
        <w:t>- затребовать у нас представления в срок, установленный в конкурсной документации, и в письменном (устном) виде разъяснений положений документов и материалов, содержащихся в составе нашей заявки на участие в открытом конкурсе.</w:t>
      </w:r>
    </w:p>
    <w:p w14:paraId="1F724656" w14:textId="656EDED4" w:rsidR="00532EE6" w:rsidRPr="0073011D" w:rsidRDefault="00532EE6" w:rsidP="004375A0">
      <w:pPr>
        <w:pStyle w:val="Standard"/>
        <w:tabs>
          <w:tab w:val="num" w:pos="0"/>
        </w:tabs>
        <w:autoSpaceDE w:val="0"/>
        <w:ind w:firstLine="567"/>
        <w:jc w:val="both"/>
        <w:rPr>
          <w:rFonts w:cs="Times New Roman"/>
        </w:rPr>
      </w:pPr>
      <w:r w:rsidRPr="0073011D">
        <w:rPr>
          <w:rFonts w:cs="Times New Roman"/>
          <w:lang w:val="ru-RU"/>
        </w:rPr>
        <w:t>6.</w:t>
      </w:r>
      <w:r w:rsidR="00A50314" w:rsidRPr="0073011D">
        <w:rPr>
          <w:rFonts w:cs="Times New Roman"/>
          <w:lang w:val="ru-RU"/>
        </w:rPr>
        <w:t xml:space="preserve"> </w:t>
      </w:r>
      <w:r w:rsidRPr="0073011D">
        <w:rPr>
          <w:rFonts w:cs="Times New Roman"/>
          <w:lang w:val="ru-RU"/>
        </w:rPr>
        <w:t xml:space="preserve">Сообщаем, что для оперативного уведомления нас по вопросам организационного характера и взаимодействия с конкурсной комиссией нами </w:t>
      </w:r>
      <w:proofErr w:type="gramStart"/>
      <w:r w:rsidRPr="0073011D">
        <w:rPr>
          <w:rFonts w:cs="Times New Roman"/>
          <w:lang w:val="ru-RU"/>
        </w:rPr>
        <w:t>уполномочен</w:t>
      </w:r>
      <w:proofErr w:type="gramEnd"/>
      <w:r w:rsidRPr="0073011D">
        <w:rPr>
          <w:rFonts w:cs="Times New Roman"/>
          <w:lang w:val="ru-RU"/>
        </w:rPr>
        <w:t xml:space="preserve"> ___________________________________________</w:t>
      </w:r>
      <w:r w:rsidR="00A50314" w:rsidRPr="0073011D">
        <w:rPr>
          <w:rFonts w:cs="Times New Roman"/>
          <w:lang w:val="ru-RU"/>
        </w:rPr>
        <w:t>_____________________________</w:t>
      </w:r>
      <w:r w:rsidRPr="0073011D">
        <w:rPr>
          <w:rFonts w:cs="Times New Roman"/>
          <w:lang w:val="ru-RU"/>
        </w:rPr>
        <w:t>___________</w:t>
      </w:r>
    </w:p>
    <w:p w14:paraId="7E0103F7" w14:textId="3E7AE12C" w:rsidR="00532EE6" w:rsidRPr="0073011D" w:rsidRDefault="00532EE6" w:rsidP="004375A0">
      <w:pPr>
        <w:pStyle w:val="Standard"/>
        <w:tabs>
          <w:tab w:val="num" w:pos="0"/>
        </w:tabs>
        <w:autoSpaceDE w:val="0"/>
        <w:ind w:firstLine="567"/>
        <w:jc w:val="center"/>
        <w:rPr>
          <w:rFonts w:cs="Times New Roman"/>
        </w:rPr>
      </w:pPr>
      <w:r w:rsidRPr="0073011D">
        <w:rPr>
          <w:rFonts w:cs="Times New Roman"/>
          <w:lang w:val="ru-RU"/>
        </w:rPr>
        <w:t>(контактная информация об уполномоченном лице)</w:t>
      </w:r>
    </w:p>
    <w:p w14:paraId="080219D0" w14:textId="77777777" w:rsidR="00532EE6" w:rsidRPr="0073011D" w:rsidRDefault="00532EE6" w:rsidP="004375A0">
      <w:pPr>
        <w:pStyle w:val="Standard"/>
        <w:tabs>
          <w:tab w:val="num" w:pos="0"/>
        </w:tabs>
        <w:autoSpaceDE w:val="0"/>
        <w:ind w:firstLine="567"/>
        <w:jc w:val="both"/>
        <w:rPr>
          <w:rFonts w:cs="Times New Roman"/>
        </w:rPr>
      </w:pPr>
      <w:r w:rsidRPr="0073011D">
        <w:rPr>
          <w:rFonts w:cs="Times New Roman"/>
          <w:lang w:val="ru-RU"/>
        </w:rPr>
        <w:t>Все сведения о проведении открытого конкурса просим сообщать указанному уполномоченному лицу.</w:t>
      </w:r>
    </w:p>
    <w:p w14:paraId="53A4F66F" w14:textId="5C072C1E" w:rsidR="00532EE6" w:rsidRPr="0073011D" w:rsidRDefault="00A50314" w:rsidP="004375A0">
      <w:pPr>
        <w:pStyle w:val="Standard"/>
        <w:tabs>
          <w:tab w:val="num" w:pos="0"/>
        </w:tabs>
        <w:autoSpaceDE w:val="0"/>
        <w:ind w:firstLine="567"/>
        <w:jc w:val="both"/>
        <w:rPr>
          <w:rFonts w:cs="Times New Roman"/>
        </w:rPr>
      </w:pPr>
      <w:r w:rsidRPr="0073011D">
        <w:rPr>
          <w:rFonts w:cs="Times New Roman"/>
          <w:lang w:val="ru-RU"/>
        </w:rPr>
        <w:t xml:space="preserve">7. </w:t>
      </w:r>
      <w:r w:rsidR="00532EE6" w:rsidRPr="0073011D">
        <w:rPr>
          <w:rFonts w:cs="Times New Roman"/>
          <w:lang w:val="ru-RU"/>
        </w:rPr>
        <w:t>Юридический и фактический адреса ___________, факс __</w:t>
      </w:r>
      <w:r w:rsidRPr="0073011D">
        <w:rPr>
          <w:rFonts w:cs="Times New Roman"/>
          <w:lang w:val="ru-RU"/>
        </w:rPr>
        <w:t>____</w:t>
      </w:r>
      <w:r w:rsidR="00532EE6" w:rsidRPr="0073011D">
        <w:rPr>
          <w:rFonts w:cs="Times New Roman"/>
          <w:lang w:val="ru-RU"/>
        </w:rPr>
        <w:t xml:space="preserve">___, банковские </w:t>
      </w:r>
      <w:r w:rsidR="00532EE6" w:rsidRPr="0073011D">
        <w:rPr>
          <w:rFonts w:cs="Times New Roman"/>
          <w:lang w:val="ru-RU"/>
        </w:rPr>
        <w:lastRenderedPageBreak/>
        <w:t>реквизиты: ___________________________________________________________</w:t>
      </w:r>
      <w:r w:rsidRPr="0073011D">
        <w:rPr>
          <w:rFonts w:cs="Times New Roman"/>
          <w:lang w:val="ru-RU"/>
        </w:rPr>
        <w:t>____</w:t>
      </w:r>
      <w:r w:rsidR="00532EE6" w:rsidRPr="0073011D">
        <w:rPr>
          <w:rFonts w:cs="Times New Roman"/>
          <w:lang w:val="ru-RU"/>
        </w:rPr>
        <w:t>__________</w:t>
      </w:r>
    </w:p>
    <w:p w14:paraId="7A8EF12A" w14:textId="1A3461DA" w:rsidR="00532EE6" w:rsidRPr="0073011D" w:rsidRDefault="00532EE6" w:rsidP="004375A0">
      <w:pPr>
        <w:ind w:firstLine="567"/>
      </w:pPr>
      <w:r w:rsidRPr="0073011D">
        <w:t>Адрес электронной почты ______________________________________</w:t>
      </w:r>
      <w:r w:rsidR="00A50314" w:rsidRPr="0073011D">
        <w:t>__________________</w:t>
      </w:r>
    </w:p>
    <w:p w14:paraId="5CD5D65C" w14:textId="1AE9A031" w:rsidR="00532EE6" w:rsidRPr="0073011D" w:rsidRDefault="00532EE6" w:rsidP="004375A0">
      <w:pPr>
        <w:ind w:firstLine="567"/>
      </w:pPr>
      <w:r w:rsidRPr="0073011D">
        <w:t xml:space="preserve">8. Корреспонденцию в наш адрес просим направлять по адресу: </w:t>
      </w:r>
      <w:r w:rsidR="00A50314" w:rsidRPr="0073011D">
        <w:t>____________________</w:t>
      </w:r>
      <w:r w:rsidRPr="0073011D">
        <w:t>___</w:t>
      </w:r>
    </w:p>
    <w:p w14:paraId="54240129" w14:textId="5B871AF8" w:rsidR="00532EE6" w:rsidRPr="0073011D" w:rsidRDefault="00532EE6" w:rsidP="004375A0">
      <w:pPr>
        <w:ind w:firstLine="567"/>
      </w:pPr>
      <w:r w:rsidRPr="0073011D">
        <w:t>9. К настоящей заявке на участие в открытом конкурсе прилагаются документы согласно Описи, на ____ лист</w:t>
      </w:r>
      <w:r w:rsidR="00A50314" w:rsidRPr="0073011D">
        <w:t>е (</w:t>
      </w:r>
      <w:proofErr w:type="gramStart"/>
      <w:r w:rsidRPr="0073011D">
        <w:t>ах</w:t>
      </w:r>
      <w:proofErr w:type="gramEnd"/>
      <w:r w:rsidR="00A50314" w:rsidRPr="0073011D">
        <w:t>)</w:t>
      </w:r>
      <w:r w:rsidRPr="0073011D">
        <w:t>.</w:t>
      </w:r>
    </w:p>
    <w:p w14:paraId="044D525F" w14:textId="77777777" w:rsidR="00532EE6" w:rsidRPr="0073011D" w:rsidRDefault="00532EE6" w:rsidP="004375A0"/>
    <w:p w14:paraId="255DBD23" w14:textId="77777777" w:rsidR="00532EE6" w:rsidRPr="0073011D" w:rsidRDefault="00532EE6" w:rsidP="004375A0"/>
    <w:p w14:paraId="182DAB27" w14:textId="77777777" w:rsidR="00532EE6" w:rsidRPr="0073011D" w:rsidRDefault="00532EE6" w:rsidP="004375A0">
      <w:r w:rsidRPr="0073011D">
        <w:t>Участник конкурса:</w:t>
      </w:r>
    </w:p>
    <w:p w14:paraId="4CA8841E" w14:textId="3617CBE0" w:rsidR="006731DE" w:rsidRPr="0073011D" w:rsidRDefault="00532EE6" w:rsidP="004375A0">
      <w:r w:rsidRPr="0073011D">
        <w:t>________________________</w:t>
      </w:r>
      <w:r w:rsidR="006731DE" w:rsidRPr="0073011D">
        <w:t xml:space="preserve"> (Ф.И.О.)  </w:t>
      </w:r>
    </w:p>
    <w:p w14:paraId="2B0BBCEE" w14:textId="4FDD6B3D" w:rsidR="00532EE6" w:rsidRPr="0073011D" w:rsidRDefault="006731DE" w:rsidP="004375A0">
      <w:r w:rsidRPr="0073011D">
        <w:t xml:space="preserve">     </w:t>
      </w:r>
      <w:r w:rsidR="00532EE6" w:rsidRPr="0073011D">
        <w:t>подпись и печать</w:t>
      </w:r>
    </w:p>
    <w:p w14:paraId="7C5BAE0E" w14:textId="77777777" w:rsidR="00532EE6" w:rsidRPr="0073011D" w:rsidRDefault="00532EE6" w:rsidP="004375A0"/>
    <w:p w14:paraId="643146BF" w14:textId="77777777" w:rsidR="00532EE6" w:rsidRPr="0073011D" w:rsidRDefault="00532EE6" w:rsidP="004375A0">
      <w:r w:rsidRPr="0073011D">
        <w:t>(для юридического лица)</w:t>
      </w:r>
    </w:p>
    <w:p w14:paraId="5173EA5F" w14:textId="77777777" w:rsidR="00532EE6" w:rsidRPr="0073011D" w:rsidRDefault="00532EE6" w:rsidP="004375A0">
      <w:r w:rsidRPr="0073011D">
        <w:t xml:space="preserve">Главный бухгалтер                                     ______________________ (Ф.И.О.)   </w:t>
      </w:r>
      <w:r w:rsidRPr="0073011D">
        <w:tab/>
      </w:r>
    </w:p>
    <w:p w14:paraId="66F3284F" w14:textId="77777777" w:rsidR="00532EE6" w:rsidRPr="0073011D" w:rsidRDefault="00532EE6" w:rsidP="004375A0"/>
    <w:p w14:paraId="195E4AD3" w14:textId="77777777" w:rsidR="00532EE6" w:rsidRPr="0073011D" w:rsidRDefault="00532EE6" w:rsidP="004375A0">
      <w:r w:rsidRPr="0073011D">
        <w:rPr>
          <w:b/>
          <w:bCs/>
        </w:rPr>
        <w:tab/>
        <w:t>М.П.</w:t>
      </w:r>
    </w:p>
    <w:p w14:paraId="51693840" w14:textId="77777777" w:rsidR="00532EE6" w:rsidRPr="0073011D" w:rsidRDefault="00532EE6" w:rsidP="004375A0">
      <w:pPr>
        <w:pStyle w:val="Standard"/>
        <w:tabs>
          <w:tab w:val="num" w:pos="0"/>
        </w:tabs>
        <w:autoSpaceDE w:val="0"/>
        <w:ind w:firstLine="567"/>
        <w:jc w:val="right"/>
        <w:rPr>
          <w:rFonts w:cs="Times New Roman"/>
          <w:lang w:val="ru-RU"/>
        </w:rPr>
      </w:pPr>
    </w:p>
    <w:p w14:paraId="35CA063B" w14:textId="77777777" w:rsidR="00A73A65" w:rsidRPr="0073011D" w:rsidRDefault="00A73A65" w:rsidP="004375A0"/>
    <w:p w14:paraId="225DC7F9" w14:textId="77777777" w:rsidR="00A73A65" w:rsidRPr="0073011D" w:rsidRDefault="00A73A65" w:rsidP="004375A0"/>
    <w:p w14:paraId="02CD5A53" w14:textId="77777777" w:rsidR="00A73A65" w:rsidRPr="0073011D" w:rsidRDefault="00A73A65" w:rsidP="004375A0"/>
    <w:p w14:paraId="1B0EE4D7" w14:textId="77777777" w:rsidR="00A73A65" w:rsidRPr="0073011D" w:rsidRDefault="00A73A65" w:rsidP="004375A0"/>
    <w:p w14:paraId="256DD8E9" w14:textId="77777777" w:rsidR="00A73A65" w:rsidRPr="0073011D" w:rsidRDefault="00A73A65" w:rsidP="004375A0"/>
    <w:p w14:paraId="02273418" w14:textId="77777777" w:rsidR="00A73A65" w:rsidRPr="0073011D" w:rsidRDefault="00A73A65" w:rsidP="004375A0"/>
    <w:p w14:paraId="35064134" w14:textId="77777777" w:rsidR="00A73A65" w:rsidRPr="0073011D" w:rsidRDefault="00A73A65" w:rsidP="004375A0"/>
    <w:p w14:paraId="4C00427B" w14:textId="77777777" w:rsidR="00A73A65" w:rsidRPr="0073011D" w:rsidRDefault="00A73A65" w:rsidP="004375A0"/>
    <w:p w14:paraId="41034A51" w14:textId="77777777" w:rsidR="00A73A65" w:rsidRPr="0073011D" w:rsidRDefault="00A73A65" w:rsidP="004375A0"/>
    <w:p w14:paraId="3646D2E7" w14:textId="77777777" w:rsidR="00A73A65" w:rsidRPr="0073011D" w:rsidRDefault="00A73A65" w:rsidP="004375A0"/>
    <w:p w14:paraId="5615BAB6" w14:textId="77777777" w:rsidR="00A73A65" w:rsidRPr="0073011D" w:rsidRDefault="00A73A65" w:rsidP="004375A0"/>
    <w:p w14:paraId="1AA8CD4F" w14:textId="77777777" w:rsidR="00A73A65" w:rsidRPr="0073011D" w:rsidRDefault="00A73A65" w:rsidP="004375A0"/>
    <w:p w14:paraId="58D90678" w14:textId="77777777" w:rsidR="00A73A65" w:rsidRPr="0073011D" w:rsidRDefault="00A73A65" w:rsidP="004375A0"/>
    <w:p w14:paraId="18DA2155" w14:textId="77777777" w:rsidR="00A73A65" w:rsidRPr="0073011D" w:rsidRDefault="00A73A65" w:rsidP="004375A0"/>
    <w:p w14:paraId="033D7766" w14:textId="77777777" w:rsidR="00A73A65" w:rsidRPr="0073011D" w:rsidRDefault="00A73A65" w:rsidP="004375A0"/>
    <w:p w14:paraId="681A3C66" w14:textId="77777777" w:rsidR="00A73A65" w:rsidRPr="0073011D" w:rsidRDefault="00A73A65" w:rsidP="004375A0"/>
    <w:p w14:paraId="518C05AC" w14:textId="77777777" w:rsidR="00A73A65" w:rsidRPr="0073011D" w:rsidRDefault="00A73A65" w:rsidP="004375A0"/>
    <w:p w14:paraId="03C2888E" w14:textId="77777777" w:rsidR="00A73A65" w:rsidRPr="0073011D" w:rsidRDefault="00A73A65" w:rsidP="004375A0"/>
    <w:p w14:paraId="58FD66BB" w14:textId="77777777" w:rsidR="00A73A65" w:rsidRPr="0073011D" w:rsidRDefault="00A73A65" w:rsidP="004375A0"/>
    <w:p w14:paraId="0C5B0827" w14:textId="77777777" w:rsidR="00A73A65" w:rsidRPr="0073011D" w:rsidRDefault="00A73A65" w:rsidP="004375A0"/>
    <w:p w14:paraId="1B546915" w14:textId="77777777" w:rsidR="00A73A65" w:rsidRPr="0073011D" w:rsidRDefault="00A73A65" w:rsidP="004375A0"/>
    <w:p w14:paraId="105004DA" w14:textId="77777777" w:rsidR="00A73A65" w:rsidRPr="0073011D" w:rsidRDefault="00A73A65" w:rsidP="004375A0"/>
    <w:p w14:paraId="68D6D7D7" w14:textId="77777777" w:rsidR="00A73A65" w:rsidRPr="0073011D" w:rsidRDefault="00A73A65" w:rsidP="004375A0"/>
    <w:p w14:paraId="1523393C" w14:textId="77777777" w:rsidR="00A73A65" w:rsidRPr="0073011D" w:rsidRDefault="00A73A65" w:rsidP="004375A0"/>
    <w:p w14:paraId="03577C61" w14:textId="77777777" w:rsidR="00A73A65" w:rsidRPr="0073011D" w:rsidRDefault="00A73A65" w:rsidP="004375A0"/>
    <w:p w14:paraId="4E4B56F3" w14:textId="77777777" w:rsidR="00A73A65" w:rsidRPr="0073011D" w:rsidRDefault="00A73A65" w:rsidP="004375A0"/>
    <w:p w14:paraId="2CA06ED1" w14:textId="77777777" w:rsidR="00B02957" w:rsidRPr="0073011D" w:rsidRDefault="00B02957" w:rsidP="004375A0"/>
    <w:p w14:paraId="21C82178" w14:textId="77777777" w:rsidR="00B02957" w:rsidRPr="0073011D" w:rsidRDefault="00B02957" w:rsidP="004375A0"/>
    <w:p w14:paraId="15B8AE65" w14:textId="77777777" w:rsidR="00B02957" w:rsidRPr="0073011D" w:rsidRDefault="00B02957" w:rsidP="004375A0"/>
    <w:p w14:paraId="69071C33" w14:textId="77777777" w:rsidR="00B02957" w:rsidRPr="0073011D" w:rsidRDefault="00B02957" w:rsidP="004375A0"/>
    <w:p w14:paraId="50D1C39E" w14:textId="77777777" w:rsidR="00B02957" w:rsidRPr="0073011D" w:rsidRDefault="00B02957" w:rsidP="004375A0"/>
    <w:p w14:paraId="1A4A5E3D" w14:textId="77777777" w:rsidR="00B02957" w:rsidRPr="0073011D" w:rsidRDefault="00B02957" w:rsidP="004375A0"/>
    <w:p w14:paraId="4C9FC08C" w14:textId="77777777" w:rsidR="00532EE6" w:rsidRPr="0073011D" w:rsidRDefault="00532EE6" w:rsidP="00B02957">
      <w:pPr>
        <w:pStyle w:val="10"/>
        <w:spacing w:before="0" w:after="0"/>
        <w:ind w:left="6096"/>
        <w:jc w:val="both"/>
        <w:rPr>
          <w:b w:val="0"/>
          <w:sz w:val="24"/>
          <w:szCs w:val="24"/>
        </w:rPr>
      </w:pPr>
      <w:bookmarkStart w:id="224" w:name="_Toc60108841"/>
      <w:bookmarkStart w:id="225" w:name="_Toc60110043"/>
      <w:bookmarkStart w:id="226" w:name="_Toc60110146"/>
      <w:bookmarkStart w:id="227" w:name="_Toc60124172"/>
      <w:bookmarkStart w:id="228" w:name="_Toc60124581"/>
      <w:r w:rsidRPr="0073011D">
        <w:rPr>
          <w:b w:val="0"/>
          <w:sz w:val="24"/>
          <w:szCs w:val="24"/>
        </w:rPr>
        <w:lastRenderedPageBreak/>
        <w:t>Приложение № 1 к форме № 2</w:t>
      </w:r>
      <w:bookmarkEnd w:id="224"/>
      <w:bookmarkEnd w:id="225"/>
      <w:bookmarkEnd w:id="226"/>
      <w:bookmarkEnd w:id="227"/>
      <w:bookmarkEnd w:id="228"/>
    </w:p>
    <w:p w14:paraId="27AA97C6" w14:textId="77777777" w:rsidR="00532EE6" w:rsidRPr="0073011D" w:rsidRDefault="00532EE6" w:rsidP="00440A6F">
      <w:pPr>
        <w:ind w:left="6096"/>
      </w:pPr>
      <w:bookmarkStart w:id="229" w:name="_Toc60108842"/>
      <w:bookmarkStart w:id="230" w:name="_Toc60110044"/>
      <w:bookmarkStart w:id="231" w:name="_Toc60110147"/>
      <w:r w:rsidRPr="0073011D">
        <w:t>«Заявка на участие в открытом конкурсе»</w:t>
      </w:r>
      <w:bookmarkEnd w:id="229"/>
      <w:bookmarkEnd w:id="230"/>
      <w:bookmarkEnd w:id="231"/>
    </w:p>
    <w:p w14:paraId="568D4365" w14:textId="77777777" w:rsidR="00532EE6" w:rsidRPr="0073011D" w:rsidRDefault="00532EE6" w:rsidP="004375A0"/>
    <w:p w14:paraId="045F69F0" w14:textId="77777777" w:rsidR="00532EE6" w:rsidRPr="0073011D" w:rsidRDefault="00532EE6" w:rsidP="004375A0">
      <w:r w:rsidRPr="0073011D">
        <w:t>Дата, исх. номер</w:t>
      </w:r>
    </w:p>
    <w:p w14:paraId="5B6FD369" w14:textId="77777777" w:rsidR="00532EE6" w:rsidRPr="0073011D" w:rsidRDefault="00532EE6" w:rsidP="004375A0">
      <w:pPr>
        <w:jc w:val="center"/>
      </w:pPr>
      <w:r w:rsidRPr="0073011D">
        <w:rPr>
          <w:b/>
          <w:bCs/>
        </w:rPr>
        <w:t>ДОВЕРЕННОСТЬ № ____</w:t>
      </w:r>
    </w:p>
    <w:p w14:paraId="6C0E37F6" w14:textId="77777777" w:rsidR="00532EE6" w:rsidRPr="0073011D" w:rsidRDefault="00532EE6" w:rsidP="004375A0">
      <w:pPr>
        <w:rPr>
          <w:b/>
          <w:bCs/>
        </w:rPr>
      </w:pPr>
    </w:p>
    <w:p w14:paraId="3F9EC422" w14:textId="77777777" w:rsidR="00532EE6" w:rsidRPr="0073011D" w:rsidRDefault="00532EE6" w:rsidP="004375A0"/>
    <w:p w14:paraId="48D72EE2" w14:textId="77777777" w:rsidR="00532EE6" w:rsidRPr="0073011D" w:rsidRDefault="00532EE6" w:rsidP="004375A0">
      <w:pPr>
        <w:jc w:val="both"/>
      </w:pPr>
      <w:r w:rsidRPr="0073011D">
        <w:t>__________________________________________________________________</w:t>
      </w:r>
    </w:p>
    <w:p w14:paraId="022E687A" w14:textId="77777777" w:rsidR="00532EE6" w:rsidRPr="0073011D" w:rsidRDefault="00532EE6" w:rsidP="004375A0">
      <w:pPr>
        <w:jc w:val="both"/>
      </w:pPr>
      <w:r w:rsidRPr="0073011D">
        <w:rPr>
          <w:rFonts w:eastAsia="Liberation Serif"/>
          <w:vertAlign w:val="superscript"/>
        </w:rPr>
        <w:t xml:space="preserve">                                                                                 </w:t>
      </w:r>
      <w:r w:rsidRPr="0073011D">
        <w:rPr>
          <w:vertAlign w:val="superscript"/>
        </w:rPr>
        <w:t>(прописью число, месяц и год выдачи доверенности)</w:t>
      </w:r>
    </w:p>
    <w:p w14:paraId="496AB1AA" w14:textId="77777777" w:rsidR="00532EE6" w:rsidRPr="0073011D" w:rsidRDefault="00532EE6" w:rsidP="004375A0">
      <w:pPr>
        <w:jc w:val="both"/>
      </w:pPr>
      <w:r w:rsidRPr="0073011D">
        <w:tab/>
        <w:t>Юридическое лицо – участник конкурса:</w:t>
      </w:r>
    </w:p>
    <w:p w14:paraId="1D2E9A15" w14:textId="77777777" w:rsidR="00532EE6" w:rsidRPr="0073011D" w:rsidRDefault="00532EE6" w:rsidP="004375A0">
      <w:pPr>
        <w:jc w:val="both"/>
      </w:pPr>
      <w:r w:rsidRPr="0073011D">
        <w:t>__________________________________________________________________</w:t>
      </w:r>
    </w:p>
    <w:p w14:paraId="1FD9E183" w14:textId="77777777" w:rsidR="00532EE6" w:rsidRPr="0073011D" w:rsidRDefault="00532EE6" w:rsidP="004375A0">
      <w:pPr>
        <w:jc w:val="both"/>
      </w:pPr>
      <w:r w:rsidRPr="0073011D">
        <w:rPr>
          <w:rFonts w:eastAsia="Liberation Serif"/>
          <w:vertAlign w:val="superscript"/>
        </w:rPr>
        <w:t xml:space="preserve">    </w:t>
      </w:r>
      <w:r w:rsidRPr="0073011D">
        <w:rPr>
          <w:vertAlign w:val="superscript"/>
        </w:rPr>
        <w:t>(наименование юридического лица)</w:t>
      </w:r>
    </w:p>
    <w:p w14:paraId="04AD15D1" w14:textId="77777777" w:rsidR="00532EE6" w:rsidRPr="0073011D" w:rsidRDefault="00532EE6" w:rsidP="004375A0">
      <w:pPr>
        <w:jc w:val="both"/>
      </w:pPr>
      <w:r w:rsidRPr="0073011D">
        <w:t>доверяет __________________________________________________________________</w:t>
      </w:r>
    </w:p>
    <w:p w14:paraId="7F2AA161" w14:textId="77777777" w:rsidR="00532EE6" w:rsidRPr="0073011D" w:rsidRDefault="00532EE6" w:rsidP="004375A0">
      <w:pPr>
        <w:jc w:val="both"/>
      </w:pPr>
      <w:r w:rsidRPr="0073011D">
        <w:rPr>
          <w:vertAlign w:val="superscript"/>
        </w:rPr>
        <w:t>(фамилия, имя, отчество, должность)</w:t>
      </w:r>
    </w:p>
    <w:p w14:paraId="217DF7C2" w14:textId="77777777" w:rsidR="00532EE6" w:rsidRPr="0073011D" w:rsidRDefault="00532EE6" w:rsidP="004375A0">
      <w:pPr>
        <w:jc w:val="both"/>
      </w:pPr>
      <w:r w:rsidRPr="0073011D">
        <w:t>паспорт серии ______ №_________ выдан ________________________ «____» _____________</w:t>
      </w:r>
    </w:p>
    <w:p w14:paraId="78968824" w14:textId="77777777" w:rsidR="00532EE6" w:rsidRPr="0073011D" w:rsidRDefault="00532EE6" w:rsidP="004375A0">
      <w:pPr>
        <w:jc w:val="both"/>
      </w:pPr>
      <w:r w:rsidRPr="0073011D">
        <w:t>представлять интересы, давать необходимые разъяснения от имени __________________________________________________________________</w:t>
      </w:r>
    </w:p>
    <w:p w14:paraId="41F1D5E6" w14:textId="77777777" w:rsidR="00532EE6" w:rsidRPr="0073011D" w:rsidRDefault="00532EE6" w:rsidP="004375A0">
      <w:pPr>
        <w:jc w:val="both"/>
      </w:pPr>
      <w:r w:rsidRPr="0073011D">
        <w:rPr>
          <w:vertAlign w:val="superscript"/>
        </w:rPr>
        <w:t>(наименование организации)</w:t>
      </w:r>
    </w:p>
    <w:p w14:paraId="75A7A61A" w14:textId="4CFDD349" w:rsidR="00532EE6" w:rsidRPr="0073011D" w:rsidRDefault="00532EE6" w:rsidP="004375A0">
      <w:pPr>
        <w:jc w:val="both"/>
      </w:pPr>
      <w:r w:rsidRPr="0073011D">
        <w:t xml:space="preserve">на открытом конкурсе на право заключения концессионного соглашения </w:t>
      </w:r>
      <w:r w:rsidR="006731DE" w:rsidRPr="0073011D">
        <w:t>в отношении объекта - полигона для размещения твердых бытовых отходов, находящегося в муниципальной собственности муниципального образования Боготольский муниципальный район Красноярского края</w:t>
      </w:r>
      <w:r w:rsidRPr="0073011D">
        <w:t>.</w:t>
      </w:r>
    </w:p>
    <w:p w14:paraId="3B9C3393" w14:textId="409F8404" w:rsidR="00532EE6" w:rsidRPr="0073011D" w:rsidRDefault="00532EE6" w:rsidP="004375A0">
      <w:pPr>
        <w:jc w:val="both"/>
      </w:pPr>
      <w:r w:rsidRPr="0073011D">
        <w:t>В целях выполнения данного поручения он уполномочен представлять конкурсной комиссии необходимые документы, подписывать и получать от имени организации – доверителя все документы, связанные с его выполнением.</w:t>
      </w:r>
    </w:p>
    <w:p w14:paraId="72735941" w14:textId="77777777" w:rsidR="00532EE6" w:rsidRPr="0073011D" w:rsidRDefault="00532EE6" w:rsidP="004375A0">
      <w:pPr>
        <w:jc w:val="both"/>
      </w:pPr>
    </w:p>
    <w:p w14:paraId="4E33FE0F" w14:textId="77777777" w:rsidR="00532EE6" w:rsidRPr="0073011D" w:rsidRDefault="00532EE6" w:rsidP="004375A0">
      <w:pPr>
        <w:jc w:val="both"/>
      </w:pPr>
      <w:r w:rsidRPr="0073011D">
        <w:t>Подпись_____________________ ________________________ удостоверяем.</w:t>
      </w:r>
    </w:p>
    <w:p w14:paraId="3BA67192" w14:textId="77777777" w:rsidR="00532EE6" w:rsidRPr="0073011D" w:rsidRDefault="00532EE6" w:rsidP="004375A0">
      <w:pPr>
        <w:jc w:val="both"/>
      </w:pPr>
      <w:r w:rsidRPr="0073011D">
        <w:rPr>
          <w:rFonts w:eastAsia="Liberation Serif"/>
          <w:vertAlign w:val="superscript"/>
        </w:rPr>
        <w:t xml:space="preserve">                       </w:t>
      </w:r>
      <w:r w:rsidRPr="0073011D">
        <w:rPr>
          <w:vertAlign w:val="superscript"/>
        </w:rPr>
        <w:t xml:space="preserve">(Ф.И.О. </w:t>
      </w:r>
      <w:proofErr w:type="gramStart"/>
      <w:r w:rsidRPr="0073011D">
        <w:rPr>
          <w:vertAlign w:val="superscript"/>
        </w:rPr>
        <w:t>удостоверяемого</w:t>
      </w:r>
      <w:proofErr w:type="gramEnd"/>
      <w:r w:rsidRPr="0073011D">
        <w:rPr>
          <w:vertAlign w:val="superscript"/>
        </w:rPr>
        <w:t>)                                        (Подпись удостоверяемого)</w:t>
      </w:r>
    </w:p>
    <w:p w14:paraId="7B5FCBFF" w14:textId="77777777" w:rsidR="00532EE6" w:rsidRPr="0073011D" w:rsidRDefault="00532EE6" w:rsidP="004375A0">
      <w:pPr>
        <w:jc w:val="both"/>
      </w:pPr>
    </w:p>
    <w:p w14:paraId="2521ED4D" w14:textId="77777777" w:rsidR="00532EE6" w:rsidRPr="0073011D" w:rsidRDefault="00532EE6" w:rsidP="004375A0">
      <w:pPr>
        <w:jc w:val="both"/>
      </w:pPr>
      <w:r w:rsidRPr="0073011D">
        <w:t xml:space="preserve">Доверенность действительна по «____» ____________________ _____ </w:t>
      </w:r>
      <w:proofErr w:type="gramStart"/>
      <w:r w:rsidRPr="0073011D">
        <w:t>г</w:t>
      </w:r>
      <w:proofErr w:type="gramEnd"/>
      <w:r w:rsidRPr="0073011D">
        <w:t>.</w:t>
      </w:r>
    </w:p>
    <w:p w14:paraId="21995999" w14:textId="77777777" w:rsidR="00532EE6" w:rsidRPr="0073011D" w:rsidRDefault="00532EE6" w:rsidP="004375A0">
      <w:pPr>
        <w:jc w:val="both"/>
      </w:pPr>
    </w:p>
    <w:p w14:paraId="130F0605" w14:textId="77777777" w:rsidR="00532EE6" w:rsidRPr="0073011D" w:rsidRDefault="00532EE6" w:rsidP="004375A0">
      <w:pPr>
        <w:jc w:val="both"/>
      </w:pPr>
      <w:r w:rsidRPr="0073011D">
        <w:t>Участник конкурса:</w:t>
      </w:r>
    </w:p>
    <w:p w14:paraId="4266B393" w14:textId="77777777" w:rsidR="00532EE6" w:rsidRPr="0073011D" w:rsidRDefault="00532EE6" w:rsidP="004375A0">
      <w:pPr>
        <w:jc w:val="both"/>
      </w:pPr>
      <w:r w:rsidRPr="0073011D">
        <w:t xml:space="preserve">Руководитель юридического лица    _________________________(Ф.И.О.)   </w:t>
      </w:r>
    </w:p>
    <w:p w14:paraId="7903EC5C" w14:textId="77777777" w:rsidR="00532EE6" w:rsidRPr="0073011D" w:rsidRDefault="00532EE6" w:rsidP="004375A0">
      <w:pPr>
        <w:jc w:val="both"/>
      </w:pPr>
      <w:r w:rsidRPr="0073011D">
        <w:t>подпись и печать</w:t>
      </w:r>
    </w:p>
    <w:p w14:paraId="268F7D16" w14:textId="77777777" w:rsidR="00532EE6" w:rsidRPr="0073011D" w:rsidRDefault="00532EE6" w:rsidP="004375A0">
      <w:pPr>
        <w:jc w:val="both"/>
      </w:pPr>
    </w:p>
    <w:p w14:paraId="69BE6B9D" w14:textId="77777777" w:rsidR="00532EE6" w:rsidRPr="0073011D" w:rsidRDefault="00532EE6" w:rsidP="004375A0">
      <w:pPr>
        <w:jc w:val="both"/>
      </w:pPr>
      <w:r w:rsidRPr="0073011D">
        <w:t>Главный бухгалтер</w:t>
      </w:r>
      <w:proofErr w:type="gramStart"/>
      <w:r w:rsidRPr="0073011D">
        <w:t>_________________________ (___________________)</w:t>
      </w:r>
      <w:proofErr w:type="gramEnd"/>
    </w:p>
    <w:p w14:paraId="49334FD5" w14:textId="77777777" w:rsidR="00532EE6" w:rsidRPr="0073011D" w:rsidRDefault="00532EE6" w:rsidP="004375A0">
      <w:r w:rsidRPr="0073011D">
        <w:rPr>
          <w:rFonts w:eastAsia="Liberation Serif"/>
          <w:i/>
          <w:iCs/>
          <w:vertAlign w:val="superscript"/>
        </w:rPr>
        <w:t xml:space="preserve">     </w:t>
      </w:r>
      <w:r w:rsidRPr="0073011D">
        <w:rPr>
          <w:i/>
          <w:iCs/>
          <w:vertAlign w:val="superscript"/>
        </w:rPr>
        <w:t>(Ф.И.О.)</w:t>
      </w:r>
    </w:p>
    <w:p w14:paraId="508A8A80" w14:textId="77777777" w:rsidR="00532EE6" w:rsidRPr="0073011D" w:rsidRDefault="00532EE6" w:rsidP="00440A6F">
      <w:r w:rsidRPr="0073011D">
        <w:t>М.П.</w:t>
      </w:r>
    </w:p>
    <w:p w14:paraId="13813DA6" w14:textId="77777777" w:rsidR="00A73A65" w:rsidRPr="0073011D" w:rsidRDefault="00A73A65" w:rsidP="004375A0">
      <w:bookmarkStart w:id="232" w:name="_Ref482651273"/>
    </w:p>
    <w:p w14:paraId="6026D5F4" w14:textId="77777777" w:rsidR="00A73A65" w:rsidRPr="0073011D" w:rsidRDefault="00A73A65" w:rsidP="004375A0"/>
    <w:p w14:paraId="4CEAEAE0" w14:textId="77777777" w:rsidR="00A73A65" w:rsidRPr="0073011D" w:rsidRDefault="00A73A65" w:rsidP="004375A0"/>
    <w:p w14:paraId="6B41692A" w14:textId="77777777" w:rsidR="00A73A65" w:rsidRPr="0073011D" w:rsidRDefault="00A73A65" w:rsidP="004375A0"/>
    <w:p w14:paraId="476C6FA3" w14:textId="77777777" w:rsidR="00A73A65" w:rsidRPr="0073011D" w:rsidRDefault="00A73A65" w:rsidP="004375A0"/>
    <w:p w14:paraId="260391F7" w14:textId="77777777" w:rsidR="00A73A65" w:rsidRPr="0073011D" w:rsidRDefault="00A73A65" w:rsidP="004375A0"/>
    <w:p w14:paraId="72036AB9" w14:textId="77777777" w:rsidR="00A73A65" w:rsidRPr="0073011D" w:rsidRDefault="00A73A65" w:rsidP="004375A0"/>
    <w:p w14:paraId="08222BAE" w14:textId="77777777" w:rsidR="00A73A65" w:rsidRPr="0073011D" w:rsidRDefault="00A73A65" w:rsidP="004375A0"/>
    <w:p w14:paraId="35794C05" w14:textId="77777777" w:rsidR="00A73A65" w:rsidRPr="0073011D" w:rsidRDefault="00A73A65" w:rsidP="004375A0"/>
    <w:p w14:paraId="21F2580D" w14:textId="77777777" w:rsidR="00A73A65" w:rsidRPr="0073011D" w:rsidRDefault="00A73A65" w:rsidP="004375A0"/>
    <w:p w14:paraId="6928BA25" w14:textId="77777777" w:rsidR="00A73A65" w:rsidRPr="0073011D" w:rsidRDefault="00A73A65" w:rsidP="004375A0"/>
    <w:p w14:paraId="6DF02E75" w14:textId="77777777" w:rsidR="00532EE6" w:rsidRPr="0073011D" w:rsidRDefault="00532EE6" w:rsidP="004375A0">
      <w:pPr>
        <w:pStyle w:val="10"/>
        <w:spacing w:before="0" w:after="0"/>
        <w:rPr>
          <w:sz w:val="24"/>
          <w:szCs w:val="24"/>
        </w:rPr>
      </w:pPr>
      <w:bookmarkStart w:id="233" w:name="_Toc60108843"/>
      <w:bookmarkStart w:id="234" w:name="_Toc60110045"/>
      <w:bookmarkStart w:id="235" w:name="_Toc60110148"/>
      <w:bookmarkStart w:id="236" w:name="_Toc60124173"/>
      <w:bookmarkStart w:id="237" w:name="_Toc60124582"/>
      <w:r w:rsidRPr="0073011D">
        <w:rPr>
          <w:b w:val="0"/>
          <w:sz w:val="24"/>
          <w:szCs w:val="24"/>
        </w:rPr>
        <w:lastRenderedPageBreak/>
        <w:t>Форма № 3 «Анкета участника открытого конкурса – юридического лица»</w:t>
      </w:r>
      <w:bookmarkEnd w:id="232"/>
      <w:bookmarkEnd w:id="233"/>
      <w:bookmarkEnd w:id="234"/>
      <w:bookmarkEnd w:id="235"/>
      <w:bookmarkEnd w:id="236"/>
      <w:bookmarkEnd w:id="237"/>
    </w:p>
    <w:p w14:paraId="3233362A" w14:textId="77777777" w:rsidR="00532EE6" w:rsidRPr="0073011D" w:rsidRDefault="00532EE6" w:rsidP="004375A0"/>
    <w:p w14:paraId="71B1C63E" w14:textId="77777777" w:rsidR="00532EE6" w:rsidRPr="0073011D" w:rsidRDefault="00532EE6" w:rsidP="004375A0">
      <w:pPr>
        <w:jc w:val="center"/>
      </w:pPr>
      <w:r w:rsidRPr="0073011D">
        <w:t>АНКЕТА УЧАСТНИКА ОТКРЫТОГО КОНКУРСА</w:t>
      </w:r>
    </w:p>
    <w:tbl>
      <w:tblPr>
        <w:tblW w:w="0" w:type="auto"/>
        <w:tblInd w:w="-120" w:type="dxa"/>
        <w:tblLayout w:type="fixed"/>
        <w:tblCellMar>
          <w:left w:w="10" w:type="dxa"/>
          <w:right w:w="10" w:type="dxa"/>
        </w:tblCellMar>
        <w:tblLook w:val="0000" w:firstRow="0" w:lastRow="0" w:firstColumn="0" w:lastColumn="0" w:noHBand="0" w:noVBand="0"/>
      </w:tblPr>
      <w:tblGrid>
        <w:gridCol w:w="648"/>
        <w:gridCol w:w="5940"/>
        <w:gridCol w:w="3301"/>
      </w:tblGrid>
      <w:tr w:rsidR="00532EE6" w:rsidRPr="0073011D" w14:paraId="7EFEA908" w14:textId="77777777" w:rsidTr="00532EE6">
        <w:trPr>
          <w:trHeight w:val="23"/>
        </w:trPr>
        <w:tc>
          <w:tcPr>
            <w:tcW w:w="648" w:type="dxa"/>
            <w:tcBorders>
              <w:top w:val="single" w:sz="2" w:space="0" w:color="000000"/>
              <w:left w:val="single" w:sz="2" w:space="0" w:color="000000"/>
              <w:bottom w:val="single" w:sz="2" w:space="0" w:color="000000"/>
            </w:tcBorders>
            <w:shd w:val="clear" w:color="auto" w:fill="D8D8D8"/>
          </w:tcPr>
          <w:p w14:paraId="4C0F2252" w14:textId="77777777" w:rsidR="00532EE6" w:rsidRPr="0073011D" w:rsidRDefault="00532EE6" w:rsidP="004375A0">
            <w:r w:rsidRPr="0073011D">
              <w:t>№</w:t>
            </w:r>
            <w:r w:rsidRPr="0073011D">
              <w:rPr>
                <w:rFonts w:eastAsia="Liberation Serif"/>
              </w:rPr>
              <w:t xml:space="preserve"> </w:t>
            </w:r>
            <w:proofErr w:type="gramStart"/>
            <w:r w:rsidRPr="0073011D">
              <w:t>п</w:t>
            </w:r>
            <w:proofErr w:type="gramEnd"/>
            <w:r w:rsidRPr="0073011D">
              <w:t>/п</w:t>
            </w:r>
          </w:p>
        </w:tc>
        <w:tc>
          <w:tcPr>
            <w:tcW w:w="5940" w:type="dxa"/>
            <w:tcBorders>
              <w:top w:val="single" w:sz="2" w:space="0" w:color="000000"/>
              <w:left w:val="single" w:sz="2" w:space="0" w:color="000000"/>
              <w:bottom w:val="single" w:sz="2" w:space="0" w:color="000000"/>
            </w:tcBorders>
            <w:shd w:val="clear" w:color="auto" w:fill="D8D8D8"/>
          </w:tcPr>
          <w:p w14:paraId="7BA48FE8" w14:textId="77777777" w:rsidR="00532EE6" w:rsidRPr="0073011D" w:rsidRDefault="00532EE6" w:rsidP="004375A0">
            <w:r w:rsidRPr="0073011D">
              <w:t>Наименование</w:t>
            </w:r>
          </w:p>
        </w:tc>
        <w:tc>
          <w:tcPr>
            <w:tcW w:w="3301" w:type="dxa"/>
            <w:tcBorders>
              <w:top w:val="single" w:sz="2" w:space="0" w:color="000000"/>
              <w:left w:val="single" w:sz="2" w:space="0" w:color="000000"/>
              <w:bottom w:val="single" w:sz="2" w:space="0" w:color="000000"/>
              <w:right w:val="single" w:sz="2" w:space="0" w:color="000000"/>
            </w:tcBorders>
            <w:shd w:val="clear" w:color="auto" w:fill="D8D8D8"/>
          </w:tcPr>
          <w:p w14:paraId="7331BB9A" w14:textId="77777777" w:rsidR="00532EE6" w:rsidRPr="0073011D" w:rsidRDefault="00532EE6" w:rsidP="004375A0">
            <w:r w:rsidRPr="0073011D">
              <w:t>Данные участника</w:t>
            </w:r>
          </w:p>
          <w:p w14:paraId="55F6FAC1" w14:textId="77777777" w:rsidR="00532EE6" w:rsidRPr="0073011D" w:rsidRDefault="00532EE6" w:rsidP="004375A0">
            <w:r w:rsidRPr="0073011D">
              <w:t>открытого конкурса</w:t>
            </w:r>
          </w:p>
        </w:tc>
      </w:tr>
      <w:tr w:rsidR="00532EE6" w:rsidRPr="0073011D" w14:paraId="599E2CD0" w14:textId="77777777" w:rsidTr="00532EE6">
        <w:trPr>
          <w:trHeight w:val="23"/>
        </w:trPr>
        <w:tc>
          <w:tcPr>
            <w:tcW w:w="648" w:type="dxa"/>
            <w:tcBorders>
              <w:top w:val="single" w:sz="2" w:space="0" w:color="000000"/>
              <w:left w:val="single" w:sz="2" w:space="0" w:color="000000"/>
              <w:bottom w:val="single" w:sz="2" w:space="0" w:color="000000"/>
            </w:tcBorders>
            <w:shd w:val="clear" w:color="auto" w:fill="FFFFFF"/>
          </w:tcPr>
          <w:p w14:paraId="0AA79FD4" w14:textId="77777777" w:rsidR="00532EE6" w:rsidRPr="0073011D" w:rsidRDefault="00532EE6" w:rsidP="004375A0">
            <w:r w:rsidRPr="0073011D">
              <w:t>1.</w:t>
            </w:r>
          </w:p>
        </w:tc>
        <w:tc>
          <w:tcPr>
            <w:tcW w:w="5940" w:type="dxa"/>
            <w:tcBorders>
              <w:top w:val="single" w:sz="2" w:space="0" w:color="000000"/>
              <w:left w:val="single" w:sz="2" w:space="0" w:color="000000"/>
              <w:bottom w:val="single" w:sz="2" w:space="0" w:color="000000"/>
            </w:tcBorders>
            <w:shd w:val="clear" w:color="auto" w:fill="FFFFFF"/>
          </w:tcPr>
          <w:p w14:paraId="5BAB4EAC" w14:textId="77777777" w:rsidR="00532EE6" w:rsidRPr="0073011D" w:rsidRDefault="00532EE6" w:rsidP="004375A0">
            <w:r w:rsidRPr="0073011D">
              <w:t>Организационно-правовая форма</w:t>
            </w:r>
          </w:p>
        </w:tc>
        <w:tc>
          <w:tcPr>
            <w:tcW w:w="3301" w:type="dxa"/>
            <w:tcBorders>
              <w:top w:val="single" w:sz="2" w:space="0" w:color="000000"/>
              <w:left w:val="single" w:sz="2" w:space="0" w:color="000000"/>
              <w:bottom w:val="single" w:sz="2" w:space="0" w:color="000000"/>
              <w:right w:val="single" w:sz="2" w:space="0" w:color="000000"/>
            </w:tcBorders>
            <w:shd w:val="clear" w:color="auto" w:fill="FFFFFF"/>
          </w:tcPr>
          <w:p w14:paraId="55F60156" w14:textId="77777777" w:rsidR="00532EE6" w:rsidRPr="0073011D" w:rsidRDefault="00532EE6" w:rsidP="004375A0"/>
        </w:tc>
      </w:tr>
      <w:tr w:rsidR="00532EE6" w:rsidRPr="0073011D" w14:paraId="25185F3E" w14:textId="77777777" w:rsidTr="00532EE6">
        <w:trPr>
          <w:trHeight w:val="23"/>
        </w:trPr>
        <w:tc>
          <w:tcPr>
            <w:tcW w:w="648" w:type="dxa"/>
            <w:tcBorders>
              <w:top w:val="single" w:sz="2" w:space="0" w:color="000000"/>
              <w:left w:val="single" w:sz="2" w:space="0" w:color="000000"/>
              <w:bottom w:val="single" w:sz="2" w:space="0" w:color="000000"/>
            </w:tcBorders>
            <w:shd w:val="clear" w:color="auto" w:fill="FFFFFF"/>
          </w:tcPr>
          <w:p w14:paraId="242A08F9" w14:textId="77777777" w:rsidR="00532EE6" w:rsidRPr="0073011D" w:rsidRDefault="00532EE6" w:rsidP="004375A0">
            <w:r w:rsidRPr="0073011D">
              <w:t>2.</w:t>
            </w:r>
          </w:p>
        </w:tc>
        <w:tc>
          <w:tcPr>
            <w:tcW w:w="5940" w:type="dxa"/>
            <w:tcBorders>
              <w:top w:val="single" w:sz="2" w:space="0" w:color="000000"/>
              <w:left w:val="single" w:sz="2" w:space="0" w:color="000000"/>
              <w:bottom w:val="single" w:sz="2" w:space="0" w:color="000000"/>
            </w:tcBorders>
            <w:shd w:val="clear" w:color="auto" w:fill="FFFFFF"/>
          </w:tcPr>
          <w:p w14:paraId="7BA6F106" w14:textId="77777777" w:rsidR="00532EE6" w:rsidRPr="0073011D" w:rsidRDefault="00532EE6" w:rsidP="004375A0">
            <w:r w:rsidRPr="0073011D">
              <w:t>Фирменное наименование</w:t>
            </w:r>
          </w:p>
        </w:tc>
        <w:tc>
          <w:tcPr>
            <w:tcW w:w="3301" w:type="dxa"/>
            <w:tcBorders>
              <w:top w:val="single" w:sz="2" w:space="0" w:color="000000"/>
              <w:left w:val="single" w:sz="2" w:space="0" w:color="000000"/>
              <w:bottom w:val="single" w:sz="2" w:space="0" w:color="000000"/>
              <w:right w:val="single" w:sz="2" w:space="0" w:color="000000"/>
            </w:tcBorders>
            <w:shd w:val="clear" w:color="auto" w:fill="FFFFFF"/>
          </w:tcPr>
          <w:p w14:paraId="4E7978B4" w14:textId="77777777" w:rsidR="00532EE6" w:rsidRPr="0073011D" w:rsidRDefault="00532EE6" w:rsidP="004375A0"/>
        </w:tc>
      </w:tr>
      <w:tr w:rsidR="00532EE6" w:rsidRPr="0073011D" w14:paraId="24C1FBD4" w14:textId="77777777" w:rsidTr="00532EE6">
        <w:trPr>
          <w:trHeight w:val="23"/>
        </w:trPr>
        <w:tc>
          <w:tcPr>
            <w:tcW w:w="648" w:type="dxa"/>
            <w:tcBorders>
              <w:top w:val="single" w:sz="2" w:space="0" w:color="000000"/>
              <w:left w:val="single" w:sz="2" w:space="0" w:color="000000"/>
              <w:bottom w:val="single" w:sz="2" w:space="0" w:color="000000"/>
            </w:tcBorders>
            <w:shd w:val="clear" w:color="auto" w:fill="FFFFFF"/>
          </w:tcPr>
          <w:p w14:paraId="330A9CCC" w14:textId="77777777" w:rsidR="00532EE6" w:rsidRPr="0073011D" w:rsidRDefault="00532EE6" w:rsidP="004375A0">
            <w:r w:rsidRPr="0073011D">
              <w:t>3.</w:t>
            </w:r>
          </w:p>
        </w:tc>
        <w:tc>
          <w:tcPr>
            <w:tcW w:w="5940" w:type="dxa"/>
            <w:tcBorders>
              <w:top w:val="single" w:sz="2" w:space="0" w:color="000000"/>
              <w:left w:val="single" w:sz="2" w:space="0" w:color="000000"/>
              <w:bottom w:val="single" w:sz="2" w:space="0" w:color="000000"/>
            </w:tcBorders>
            <w:shd w:val="clear" w:color="auto" w:fill="FFFFFF"/>
          </w:tcPr>
          <w:p w14:paraId="392E1EB1" w14:textId="77777777" w:rsidR="00532EE6" w:rsidRPr="0073011D" w:rsidRDefault="00532EE6" w:rsidP="004375A0">
            <w:r w:rsidRPr="0073011D">
              <w:t>Адрес фактического местоположения</w:t>
            </w:r>
          </w:p>
        </w:tc>
        <w:tc>
          <w:tcPr>
            <w:tcW w:w="3301" w:type="dxa"/>
            <w:tcBorders>
              <w:top w:val="single" w:sz="2" w:space="0" w:color="000000"/>
              <w:left w:val="single" w:sz="2" w:space="0" w:color="000000"/>
              <w:bottom w:val="single" w:sz="2" w:space="0" w:color="000000"/>
              <w:right w:val="single" w:sz="2" w:space="0" w:color="000000"/>
            </w:tcBorders>
            <w:shd w:val="clear" w:color="auto" w:fill="FFFFFF"/>
          </w:tcPr>
          <w:p w14:paraId="395C4B50" w14:textId="77777777" w:rsidR="00532EE6" w:rsidRPr="0073011D" w:rsidRDefault="00532EE6" w:rsidP="004375A0"/>
        </w:tc>
      </w:tr>
      <w:tr w:rsidR="00532EE6" w:rsidRPr="0073011D" w14:paraId="0F535CE1" w14:textId="77777777" w:rsidTr="00532EE6">
        <w:trPr>
          <w:trHeight w:val="23"/>
        </w:trPr>
        <w:tc>
          <w:tcPr>
            <w:tcW w:w="648" w:type="dxa"/>
            <w:tcBorders>
              <w:top w:val="single" w:sz="2" w:space="0" w:color="000000"/>
              <w:left w:val="single" w:sz="2" w:space="0" w:color="000000"/>
              <w:bottom w:val="single" w:sz="2" w:space="0" w:color="000000"/>
            </w:tcBorders>
            <w:shd w:val="clear" w:color="auto" w:fill="FFFFFF"/>
          </w:tcPr>
          <w:p w14:paraId="40E6BD98" w14:textId="77777777" w:rsidR="00532EE6" w:rsidRPr="0073011D" w:rsidRDefault="00532EE6" w:rsidP="004375A0">
            <w:r w:rsidRPr="0073011D">
              <w:t>4.</w:t>
            </w:r>
          </w:p>
        </w:tc>
        <w:tc>
          <w:tcPr>
            <w:tcW w:w="5940" w:type="dxa"/>
            <w:tcBorders>
              <w:top w:val="single" w:sz="2" w:space="0" w:color="000000"/>
              <w:left w:val="single" w:sz="2" w:space="0" w:color="000000"/>
              <w:bottom w:val="single" w:sz="2" w:space="0" w:color="000000"/>
            </w:tcBorders>
            <w:shd w:val="clear" w:color="auto" w:fill="FFFFFF"/>
          </w:tcPr>
          <w:p w14:paraId="6F04584B" w14:textId="77777777" w:rsidR="00532EE6" w:rsidRPr="0073011D" w:rsidRDefault="00532EE6" w:rsidP="004375A0">
            <w:r w:rsidRPr="0073011D">
              <w:t>Почтовый адрес</w:t>
            </w:r>
          </w:p>
        </w:tc>
        <w:tc>
          <w:tcPr>
            <w:tcW w:w="3301" w:type="dxa"/>
            <w:tcBorders>
              <w:top w:val="single" w:sz="2" w:space="0" w:color="000000"/>
              <w:left w:val="single" w:sz="2" w:space="0" w:color="000000"/>
              <w:bottom w:val="single" w:sz="2" w:space="0" w:color="000000"/>
              <w:right w:val="single" w:sz="2" w:space="0" w:color="000000"/>
            </w:tcBorders>
            <w:shd w:val="clear" w:color="auto" w:fill="FFFFFF"/>
          </w:tcPr>
          <w:p w14:paraId="14BC1A8D" w14:textId="77777777" w:rsidR="00532EE6" w:rsidRPr="0073011D" w:rsidRDefault="00532EE6" w:rsidP="004375A0"/>
        </w:tc>
      </w:tr>
      <w:tr w:rsidR="00532EE6" w:rsidRPr="0073011D" w14:paraId="469C110F" w14:textId="77777777" w:rsidTr="00532EE6">
        <w:trPr>
          <w:trHeight w:val="23"/>
        </w:trPr>
        <w:tc>
          <w:tcPr>
            <w:tcW w:w="648" w:type="dxa"/>
            <w:tcBorders>
              <w:top w:val="single" w:sz="2" w:space="0" w:color="000000"/>
              <w:left w:val="single" w:sz="2" w:space="0" w:color="000000"/>
              <w:bottom w:val="single" w:sz="2" w:space="0" w:color="000000"/>
            </w:tcBorders>
            <w:shd w:val="clear" w:color="auto" w:fill="FFFFFF"/>
          </w:tcPr>
          <w:p w14:paraId="0C1EEC6C" w14:textId="77777777" w:rsidR="00532EE6" w:rsidRPr="0073011D" w:rsidRDefault="00532EE6" w:rsidP="004375A0">
            <w:r w:rsidRPr="0073011D">
              <w:t>5.</w:t>
            </w:r>
          </w:p>
        </w:tc>
        <w:tc>
          <w:tcPr>
            <w:tcW w:w="5940" w:type="dxa"/>
            <w:tcBorders>
              <w:top w:val="single" w:sz="2" w:space="0" w:color="000000"/>
              <w:left w:val="single" w:sz="2" w:space="0" w:color="000000"/>
              <w:bottom w:val="single" w:sz="2" w:space="0" w:color="000000"/>
            </w:tcBorders>
            <w:shd w:val="clear" w:color="auto" w:fill="FFFFFF"/>
          </w:tcPr>
          <w:p w14:paraId="1960A60E" w14:textId="77777777" w:rsidR="00532EE6" w:rsidRPr="0073011D" w:rsidRDefault="00532EE6" w:rsidP="004375A0">
            <w:r w:rsidRPr="0073011D">
              <w:t>Номер контактного телефона</w:t>
            </w:r>
          </w:p>
        </w:tc>
        <w:tc>
          <w:tcPr>
            <w:tcW w:w="3301" w:type="dxa"/>
            <w:tcBorders>
              <w:top w:val="single" w:sz="2" w:space="0" w:color="000000"/>
              <w:left w:val="single" w:sz="2" w:space="0" w:color="000000"/>
              <w:bottom w:val="single" w:sz="2" w:space="0" w:color="000000"/>
              <w:right w:val="single" w:sz="2" w:space="0" w:color="000000"/>
            </w:tcBorders>
            <w:shd w:val="clear" w:color="auto" w:fill="FFFFFF"/>
          </w:tcPr>
          <w:p w14:paraId="2BCF311E" w14:textId="77777777" w:rsidR="00532EE6" w:rsidRPr="0073011D" w:rsidRDefault="00532EE6" w:rsidP="004375A0"/>
        </w:tc>
      </w:tr>
      <w:tr w:rsidR="00532EE6" w:rsidRPr="0073011D" w14:paraId="119F01A8" w14:textId="77777777" w:rsidTr="00532EE6">
        <w:trPr>
          <w:trHeight w:val="23"/>
        </w:trPr>
        <w:tc>
          <w:tcPr>
            <w:tcW w:w="648" w:type="dxa"/>
            <w:tcBorders>
              <w:top w:val="single" w:sz="2" w:space="0" w:color="000000"/>
              <w:left w:val="single" w:sz="2" w:space="0" w:color="000000"/>
              <w:bottom w:val="single" w:sz="2" w:space="0" w:color="000000"/>
            </w:tcBorders>
            <w:shd w:val="clear" w:color="auto" w:fill="FFFFFF"/>
          </w:tcPr>
          <w:p w14:paraId="6C473906" w14:textId="77777777" w:rsidR="00532EE6" w:rsidRPr="0073011D" w:rsidRDefault="00532EE6" w:rsidP="004375A0">
            <w:r w:rsidRPr="0073011D">
              <w:t>6.</w:t>
            </w:r>
          </w:p>
        </w:tc>
        <w:tc>
          <w:tcPr>
            <w:tcW w:w="5940" w:type="dxa"/>
            <w:tcBorders>
              <w:top w:val="single" w:sz="2" w:space="0" w:color="000000"/>
              <w:left w:val="single" w:sz="2" w:space="0" w:color="000000"/>
              <w:bottom w:val="single" w:sz="2" w:space="0" w:color="000000"/>
            </w:tcBorders>
            <w:shd w:val="clear" w:color="auto" w:fill="FFFFFF"/>
          </w:tcPr>
          <w:p w14:paraId="03638D73" w14:textId="77777777" w:rsidR="00532EE6" w:rsidRPr="0073011D" w:rsidRDefault="00532EE6" w:rsidP="004375A0">
            <w:r w:rsidRPr="0073011D">
              <w:t>Банковские реквизиты:</w:t>
            </w:r>
          </w:p>
          <w:p w14:paraId="1D362868" w14:textId="77777777" w:rsidR="00532EE6" w:rsidRPr="0073011D" w:rsidRDefault="00532EE6" w:rsidP="004375A0">
            <w:r w:rsidRPr="0073011D">
              <w:t>наименование обслуживающего банка;</w:t>
            </w:r>
          </w:p>
          <w:p w14:paraId="41B8D707" w14:textId="77777777" w:rsidR="00532EE6" w:rsidRPr="0073011D" w:rsidRDefault="00532EE6" w:rsidP="004375A0">
            <w:r w:rsidRPr="0073011D">
              <w:t>расчетный счет; корреспондентский счет;</w:t>
            </w:r>
          </w:p>
          <w:p w14:paraId="6B1DF8B0" w14:textId="77777777" w:rsidR="00532EE6" w:rsidRPr="0073011D" w:rsidRDefault="00532EE6" w:rsidP="004375A0">
            <w:r w:rsidRPr="0073011D">
              <w:t>БИК; ОКПО; ОКОНХ</w:t>
            </w:r>
          </w:p>
        </w:tc>
        <w:tc>
          <w:tcPr>
            <w:tcW w:w="3301" w:type="dxa"/>
            <w:tcBorders>
              <w:top w:val="single" w:sz="2" w:space="0" w:color="000000"/>
              <w:left w:val="single" w:sz="2" w:space="0" w:color="000000"/>
              <w:bottom w:val="single" w:sz="2" w:space="0" w:color="000000"/>
              <w:right w:val="single" w:sz="2" w:space="0" w:color="000000"/>
            </w:tcBorders>
            <w:shd w:val="clear" w:color="auto" w:fill="FFFFFF"/>
          </w:tcPr>
          <w:p w14:paraId="77DA6D46" w14:textId="77777777" w:rsidR="00532EE6" w:rsidRPr="0073011D" w:rsidRDefault="00532EE6" w:rsidP="004375A0"/>
        </w:tc>
      </w:tr>
      <w:tr w:rsidR="00532EE6" w:rsidRPr="0073011D" w14:paraId="5D268A8C" w14:textId="77777777" w:rsidTr="00532EE6">
        <w:trPr>
          <w:trHeight w:val="23"/>
        </w:trPr>
        <w:tc>
          <w:tcPr>
            <w:tcW w:w="648" w:type="dxa"/>
            <w:tcBorders>
              <w:top w:val="single" w:sz="2" w:space="0" w:color="000000"/>
              <w:left w:val="single" w:sz="2" w:space="0" w:color="000000"/>
              <w:bottom w:val="single" w:sz="2" w:space="0" w:color="000000"/>
            </w:tcBorders>
            <w:shd w:val="clear" w:color="auto" w:fill="FFFFFF"/>
          </w:tcPr>
          <w:p w14:paraId="1C0F3AD0" w14:textId="77777777" w:rsidR="00532EE6" w:rsidRPr="0073011D" w:rsidRDefault="00532EE6" w:rsidP="004375A0">
            <w:r w:rsidRPr="0073011D">
              <w:t>7.</w:t>
            </w:r>
          </w:p>
        </w:tc>
        <w:tc>
          <w:tcPr>
            <w:tcW w:w="5940" w:type="dxa"/>
            <w:tcBorders>
              <w:top w:val="single" w:sz="2" w:space="0" w:color="000000"/>
              <w:left w:val="single" w:sz="2" w:space="0" w:color="000000"/>
              <w:bottom w:val="single" w:sz="2" w:space="0" w:color="000000"/>
            </w:tcBorders>
            <w:shd w:val="clear" w:color="auto" w:fill="FFFFFF"/>
          </w:tcPr>
          <w:p w14:paraId="0F4FFA8F" w14:textId="77777777" w:rsidR="00532EE6" w:rsidRPr="0073011D" w:rsidRDefault="00532EE6" w:rsidP="004375A0">
            <w:r w:rsidRPr="0073011D">
              <w:t>Регистрационные данные:</w:t>
            </w:r>
          </w:p>
          <w:p w14:paraId="0A4BEDE2" w14:textId="77777777" w:rsidR="00532EE6" w:rsidRPr="0073011D" w:rsidRDefault="00532EE6" w:rsidP="004375A0">
            <w:r w:rsidRPr="0073011D">
              <w:t>дата и место регистрации; орган регистрации</w:t>
            </w:r>
          </w:p>
        </w:tc>
        <w:tc>
          <w:tcPr>
            <w:tcW w:w="3301" w:type="dxa"/>
            <w:tcBorders>
              <w:top w:val="single" w:sz="2" w:space="0" w:color="000000"/>
              <w:left w:val="single" w:sz="2" w:space="0" w:color="000000"/>
              <w:bottom w:val="single" w:sz="2" w:space="0" w:color="000000"/>
              <w:right w:val="single" w:sz="2" w:space="0" w:color="000000"/>
            </w:tcBorders>
            <w:shd w:val="clear" w:color="auto" w:fill="FFFFFF"/>
          </w:tcPr>
          <w:p w14:paraId="1DF1B7D8" w14:textId="77777777" w:rsidR="00532EE6" w:rsidRPr="0073011D" w:rsidRDefault="00532EE6" w:rsidP="004375A0"/>
        </w:tc>
      </w:tr>
      <w:tr w:rsidR="00532EE6" w:rsidRPr="0073011D" w14:paraId="22A7D276" w14:textId="77777777" w:rsidTr="00532EE6">
        <w:trPr>
          <w:trHeight w:val="23"/>
        </w:trPr>
        <w:tc>
          <w:tcPr>
            <w:tcW w:w="648" w:type="dxa"/>
            <w:tcBorders>
              <w:top w:val="single" w:sz="2" w:space="0" w:color="000000"/>
              <w:left w:val="single" w:sz="2" w:space="0" w:color="000000"/>
              <w:bottom w:val="single" w:sz="2" w:space="0" w:color="000000"/>
            </w:tcBorders>
            <w:shd w:val="clear" w:color="auto" w:fill="FFFFFF"/>
          </w:tcPr>
          <w:p w14:paraId="2A9DF5BA" w14:textId="77777777" w:rsidR="00532EE6" w:rsidRPr="0073011D" w:rsidRDefault="00532EE6" w:rsidP="004375A0">
            <w:r w:rsidRPr="0073011D">
              <w:t>8.</w:t>
            </w:r>
          </w:p>
        </w:tc>
        <w:tc>
          <w:tcPr>
            <w:tcW w:w="5940" w:type="dxa"/>
            <w:tcBorders>
              <w:top w:val="single" w:sz="2" w:space="0" w:color="000000"/>
              <w:left w:val="single" w:sz="2" w:space="0" w:color="000000"/>
              <w:bottom w:val="single" w:sz="2" w:space="0" w:color="000000"/>
            </w:tcBorders>
            <w:shd w:val="clear" w:color="auto" w:fill="FFFFFF"/>
          </w:tcPr>
          <w:p w14:paraId="08E8A462" w14:textId="77777777" w:rsidR="00532EE6" w:rsidRPr="0073011D" w:rsidRDefault="00532EE6" w:rsidP="004375A0">
            <w:r w:rsidRPr="0073011D">
              <w:t>Размер уставного капитала</w:t>
            </w:r>
          </w:p>
        </w:tc>
        <w:tc>
          <w:tcPr>
            <w:tcW w:w="3301" w:type="dxa"/>
            <w:tcBorders>
              <w:top w:val="single" w:sz="2" w:space="0" w:color="000000"/>
              <w:left w:val="single" w:sz="2" w:space="0" w:color="000000"/>
              <w:bottom w:val="single" w:sz="2" w:space="0" w:color="000000"/>
              <w:right w:val="single" w:sz="2" w:space="0" w:color="000000"/>
            </w:tcBorders>
            <w:shd w:val="clear" w:color="auto" w:fill="FFFFFF"/>
          </w:tcPr>
          <w:p w14:paraId="5FF705D6" w14:textId="77777777" w:rsidR="00532EE6" w:rsidRPr="0073011D" w:rsidRDefault="00532EE6" w:rsidP="004375A0"/>
        </w:tc>
      </w:tr>
      <w:tr w:rsidR="00532EE6" w:rsidRPr="0073011D" w14:paraId="7081AFE5" w14:textId="77777777" w:rsidTr="00532EE6">
        <w:trPr>
          <w:trHeight w:val="23"/>
        </w:trPr>
        <w:tc>
          <w:tcPr>
            <w:tcW w:w="648" w:type="dxa"/>
            <w:tcBorders>
              <w:top w:val="single" w:sz="2" w:space="0" w:color="000000"/>
              <w:left w:val="single" w:sz="2" w:space="0" w:color="000000"/>
              <w:bottom w:val="single" w:sz="2" w:space="0" w:color="000000"/>
            </w:tcBorders>
            <w:shd w:val="clear" w:color="auto" w:fill="FFFFFF"/>
          </w:tcPr>
          <w:p w14:paraId="1B41CC0A" w14:textId="77777777" w:rsidR="00532EE6" w:rsidRPr="0073011D" w:rsidRDefault="00532EE6" w:rsidP="004375A0">
            <w:r w:rsidRPr="0073011D">
              <w:t>9.</w:t>
            </w:r>
          </w:p>
        </w:tc>
        <w:tc>
          <w:tcPr>
            <w:tcW w:w="5940" w:type="dxa"/>
            <w:tcBorders>
              <w:top w:val="single" w:sz="2" w:space="0" w:color="000000"/>
              <w:left w:val="single" w:sz="2" w:space="0" w:color="000000"/>
              <w:bottom w:val="single" w:sz="2" w:space="0" w:color="000000"/>
            </w:tcBorders>
            <w:shd w:val="clear" w:color="auto" w:fill="FFFFFF"/>
          </w:tcPr>
          <w:p w14:paraId="463D66F0" w14:textId="77777777" w:rsidR="00532EE6" w:rsidRPr="0073011D" w:rsidRDefault="00532EE6" w:rsidP="004375A0">
            <w:r w:rsidRPr="0073011D">
              <w:t>Номер и почтовый адрес ИФНС,</w:t>
            </w:r>
          </w:p>
          <w:p w14:paraId="3CA2CDB8" w14:textId="77777777" w:rsidR="00532EE6" w:rsidRPr="0073011D" w:rsidRDefault="00532EE6" w:rsidP="004375A0">
            <w:r w:rsidRPr="0073011D">
              <w:t xml:space="preserve">в </w:t>
            </w:r>
            <w:proofErr w:type="gramStart"/>
            <w:r w:rsidRPr="0073011D">
              <w:t>которой</w:t>
            </w:r>
            <w:proofErr w:type="gramEnd"/>
            <w:r w:rsidRPr="0073011D">
              <w:t xml:space="preserve"> участник конкурса зарегистрирован</w:t>
            </w:r>
          </w:p>
          <w:p w14:paraId="4CBADF17" w14:textId="77777777" w:rsidR="00532EE6" w:rsidRPr="0073011D" w:rsidRDefault="00532EE6" w:rsidP="004375A0">
            <w:r w:rsidRPr="0073011D">
              <w:t>в качестве налогоплательщика</w:t>
            </w:r>
          </w:p>
        </w:tc>
        <w:tc>
          <w:tcPr>
            <w:tcW w:w="3301" w:type="dxa"/>
            <w:tcBorders>
              <w:top w:val="single" w:sz="2" w:space="0" w:color="000000"/>
              <w:left w:val="single" w:sz="2" w:space="0" w:color="000000"/>
              <w:bottom w:val="single" w:sz="2" w:space="0" w:color="000000"/>
              <w:right w:val="single" w:sz="2" w:space="0" w:color="000000"/>
            </w:tcBorders>
            <w:shd w:val="clear" w:color="auto" w:fill="FFFFFF"/>
          </w:tcPr>
          <w:p w14:paraId="380D47A1" w14:textId="77777777" w:rsidR="00532EE6" w:rsidRPr="0073011D" w:rsidRDefault="00532EE6" w:rsidP="004375A0"/>
        </w:tc>
      </w:tr>
      <w:tr w:rsidR="00532EE6" w:rsidRPr="0073011D" w14:paraId="7D7A98BD" w14:textId="77777777" w:rsidTr="00532EE6">
        <w:trPr>
          <w:trHeight w:val="23"/>
        </w:trPr>
        <w:tc>
          <w:tcPr>
            <w:tcW w:w="648" w:type="dxa"/>
            <w:tcBorders>
              <w:top w:val="single" w:sz="2" w:space="0" w:color="000000"/>
              <w:left w:val="single" w:sz="2" w:space="0" w:color="000000"/>
              <w:bottom w:val="single" w:sz="2" w:space="0" w:color="000000"/>
            </w:tcBorders>
            <w:shd w:val="clear" w:color="auto" w:fill="FFFFFF"/>
          </w:tcPr>
          <w:p w14:paraId="3A45DE2D" w14:textId="77777777" w:rsidR="00532EE6" w:rsidRPr="0073011D" w:rsidRDefault="00532EE6" w:rsidP="004375A0">
            <w:r w:rsidRPr="0073011D">
              <w:t>10.</w:t>
            </w:r>
          </w:p>
        </w:tc>
        <w:tc>
          <w:tcPr>
            <w:tcW w:w="5940" w:type="dxa"/>
            <w:tcBorders>
              <w:top w:val="single" w:sz="2" w:space="0" w:color="000000"/>
              <w:left w:val="single" w:sz="2" w:space="0" w:color="000000"/>
              <w:bottom w:val="single" w:sz="2" w:space="0" w:color="000000"/>
            </w:tcBorders>
            <w:shd w:val="clear" w:color="auto" w:fill="FFFFFF"/>
          </w:tcPr>
          <w:p w14:paraId="25693319" w14:textId="77777777" w:rsidR="00532EE6" w:rsidRPr="0073011D" w:rsidRDefault="00532EE6" w:rsidP="004375A0">
            <w:r w:rsidRPr="0073011D">
              <w:t>ИНН</w:t>
            </w:r>
          </w:p>
        </w:tc>
        <w:tc>
          <w:tcPr>
            <w:tcW w:w="3301" w:type="dxa"/>
            <w:tcBorders>
              <w:top w:val="single" w:sz="2" w:space="0" w:color="000000"/>
              <w:left w:val="single" w:sz="2" w:space="0" w:color="000000"/>
              <w:bottom w:val="single" w:sz="2" w:space="0" w:color="000000"/>
              <w:right w:val="single" w:sz="2" w:space="0" w:color="000000"/>
            </w:tcBorders>
            <w:shd w:val="clear" w:color="auto" w:fill="FFFFFF"/>
          </w:tcPr>
          <w:p w14:paraId="4FDA1C40" w14:textId="77777777" w:rsidR="00532EE6" w:rsidRPr="0073011D" w:rsidRDefault="00532EE6" w:rsidP="004375A0"/>
        </w:tc>
      </w:tr>
      <w:tr w:rsidR="00532EE6" w:rsidRPr="0073011D" w14:paraId="3C920413" w14:textId="77777777" w:rsidTr="00532EE6">
        <w:trPr>
          <w:trHeight w:val="23"/>
        </w:trPr>
        <w:tc>
          <w:tcPr>
            <w:tcW w:w="648" w:type="dxa"/>
            <w:tcBorders>
              <w:top w:val="single" w:sz="2" w:space="0" w:color="000000"/>
              <w:left w:val="single" w:sz="2" w:space="0" w:color="000000"/>
              <w:bottom w:val="single" w:sz="2" w:space="0" w:color="000000"/>
            </w:tcBorders>
            <w:shd w:val="clear" w:color="auto" w:fill="FFFFFF"/>
          </w:tcPr>
          <w:p w14:paraId="63429487" w14:textId="77777777" w:rsidR="00532EE6" w:rsidRPr="0073011D" w:rsidRDefault="00532EE6" w:rsidP="004375A0">
            <w:r w:rsidRPr="0073011D">
              <w:t>11.</w:t>
            </w:r>
          </w:p>
        </w:tc>
        <w:tc>
          <w:tcPr>
            <w:tcW w:w="5940" w:type="dxa"/>
            <w:tcBorders>
              <w:top w:val="single" w:sz="2" w:space="0" w:color="000000"/>
              <w:left w:val="single" w:sz="2" w:space="0" w:color="000000"/>
              <w:bottom w:val="single" w:sz="2" w:space="0" w:color="000000"/>
            </w:tcBorders>
            <w:shd w:val="clear" w:color="auto" w:fill="FFFFFF"/>
          </w:tcPr>
          <w:p w14:paraId="0C48E147" w14:textId="77777777" w:rsidR="00532EE6" w:rsidRPr="0073011D" w:rsidRDefault="00532EE6" w:rsidP="004375A0">
            <w:r w:rsidRPr="0073011D">
              <w:t>КПП</w:t>
            </w:r>
          </w:p>
        </w:tc>
        <w:tc>
          <w:tcPr>
            <w:tcW w:w="3301" w:type="dxa"/>
            <w:tcBorders>
              <w:top w:val="single" w:sz="2" w:space="0" w:color="000000"/>
              <w:left w:val="single" w:sz="2" w:space="0" w:color="000000"/>
              <w:bottom w:val="single" w:sz="2" w:space="0" w:color="000000"/>
              <w:right w:val="single" w:sz="2" w:space="0" w:color="000000"/>
            </w:tcBorders>
            <w:shd w:val="clear" w:color="auto" w:fill="FFFFFF"/>
          </w:tcPr>
          <w:p w14:paraId="62F71949" w14:textId="77777777" w:rsidR="00532EE6" w:rsidRPr="0073011D" w:rsidRDefault="00532EE6" w:rsidP="004375A0"/>
        </w:tc>
      </w:tr>
      <w:tr w:rsidR="00532EE6" w:rsidRPr="0073011D" w14:paraId="2DA5E79E" w14:textId="77777777" w:rsidTr="00532EE6">
        <w:trPr>
          <w:trHeight w:val="23"/>
        </w:trPr>
        <w:tc>
          <w:tcPr>
            <w:tcW w:w="648" w:type="dxa"/>
            <w:tcBorders>
              <w:top w:val="single" w:sz="2" w:space="0" w:color="000000"/>
              <w:left w:val="single" w:sz="2" w:space="0" w:color="000000"/>
              <w:bottom w:val="single" w:sz="2" w:space="0" w:color="000000"/>
            </w:tcBorders>
            <w:shd w:val="clear" w:color="auto" w:fill="FFFFFF"/>
          </w:tcPr>
          <w:p w14:paraId="48B31EB9" w14:textId="77777777" w:rsidR="00532EE6" w:rsidRPr="0073011D" w:rsidRDefault="00532EE6" w:rsidP="004375A0">
            <w:r w:rsidRPr="0073011D">
              <w:t>12.</w:t>
            </w:r>
          </w:p>
        </w:tc>
        <w:tc>
          <w:tcPr>
            <w:tcW w:w="5940" w:type="dxa"/>
            <w:tcBorders>
              <w:top w:val="single" w:sz="2" w:space="0" w:color="000000"/>
              <w:left w:val="single" w:sz="2" w:space="0" w:color="000000"/>
              <w:bottom w:val="single" w:sz="2" w:space="0" w:color="000000"/>
            </w:tcBorders>
            <w:shd w:val="clear" w:color="auto" w:fill="FFFFFF"/>
          </w:tcPr>
          <w:p w14:paraId="1AAE8689" w14:textId="77777777" w:rsidR="00532EE6" w:rsidRPr="0073011D" w:rsidRDefault="00532EE6" w:rsidP="004375A0">
            <w:r w:rsidRPr="0073011D">
              <w:t>ОГРН</w:t>
            </w:r>
          </w:p>
        </w:tc>
        <w:tc>
          <w:tcPr>
            <w:tcW w:w="3301" w:type="dxa"/>
            <w:tcBorders>
              <w:top w:val="single" w:sz="2" w:space="0" w:color="000000"/>
              <w:left w:val="single" w:sz="2" w:space="0" w:color="000000"/>
              <w:bottom w:val="single" w:sz="2" w:space="0" w:color="000000"/>
              <w:right w:val="single" w:sz="2" w:space="0" w:color="000000"/>
            </w:tcBorders>
            <w:shd w:val="clear" w:color="auto" w:fill="FFFFFF"/>
          </w:tcPr>
          <w:p w14:paraId="346BFBC1" w14:textId="77777777" w:rsidR="00532EE6" w:rsidRPr="0073011D" w:rsidRDefault="00532EE6" w:rsidP="004375A0"/>
        </w:tc>
      </w:tr>
      <w:tr w:rsidR="00532EE6" w:rsidRPr="0073011D" w14:paraId="0709B639" w14:textId="77777777" w:rsidTr="00532EE6">
        <w:trPr>
          <w:trHeight w:val="23"/>
        </w:trPr>
        <w:tc>
          <w:tcPr>
            <w:tcW w:w="648" w:type="dxa"/>
            <w:tcBorders>
              <w:top w:val="single" w:sz="2" w:space="0" w:color="000000"/>
              <w:left w:val="single" w:sz="2" w:space="0" w:color="000000"/>
              <w:bottom w:val="single" w:sz="2" w:space="0" w:color="000000"/>
            </w:tcBorders>
            <w:shd w:val="clear" w:color="auto" w:fill="FFFFFF"/>
          </w:tcPr>
          <w:p w14:paraId="50B35D55" w14:textId="77777777" w:rsidR="00532EE6" w:rsidRPr="0073011D" w:rsidRDefault="00532EE6" w:rsidP="004375A0">
            <w:r w:rsidRPr="0073011D">
              <w:t>13.</w:t>
            </w:r>
          </w:p>
        </w:tc>
        <w:tc>
          <w:tcPr>
            <w:tcW w:w="5940" w:type="dxa"/>
            <w:tcBorders>
              <w:top w:val="single" w:sz="2" w:space="0" w:color="000000"/>
              <w:left w:val="single" w:sz="2" w:space="0" w:color="000000"/>
              <w:bottom w:val="single" w:sz="2" w:space="0" w:color="000000"/>
            </w:tcBorders>
            <w:shd w:val="clear" w:color="auto" w:fill="FFFFFF"/>
          </w:tcPr>
          <w:p w14:paraId="0C1063EB" w14:textId="77777777" w:rsidR="00532EE6" w:rsidRPr="0073011D" w:rsidRDefault="00532EE6" w:rsidP="004375A0">
            <w:r w:rsidRPr="0073011D">
              <w:t>ОКПО</w:t>
            </w:r>
          </w:p>
        </w:tc>
        <w:tc>
          <w:tcPr>
            <w:tcW w:w="3301" w:type="dxa"/>
            <w:tcBorders>
              <w:top w:val="single" w:sz="2" w:space="0" w:color="000000"/>
              <w:left w:val="single" w:sz="2" w:space="0" w:color="000000"/>
              <w:bottom w:val="single" w:sz="2" w:space="0" w:color="000000"/>
              <w:right w:val="single" w:sz="2" w:space="0" w:color="000000"/>
            </w:tcBorders>
            <w:shd w:val="clear" w:color="auto" w:fill="FFFFFF"/>
          </w:tcPr>
          <w:p w14:paraId="6BD5E045" w14:textId="77777777" w:rsidR="00532EE6" w:rsidRPr="0073011D" w:rsidRDefault="00532EE6" w:rsidP="004375A0"/>
        </w:tc>
      </w:tr>
      <w:tr w:rsidR="00532EE6" w:rsidRPr="0073011D" w14:paraId="00CABECF" w14:textId="77777777" w:rsidTr="00532EE6">
        <w:trPr>
          <w:trHeight w:val="2080"/>
        </w:trPr>
        <w:tc>
          <w:tcPr>
            <w:tcW w:w="648" w:type="dxa"/>
            <w:tcBorders>
              <w:top w:val="single" w:sz="2" w:space="0" w:color="000000"/>
              <w:left w:val="single" w:sz="2" w:space="0" w:color="000000"/>
              <w:bottom w:val="single" w:sz="2" w:space="0" w:color="000000"/>
            </w:tcBorders>
            <w:shd w:val="clear" w:color="auto" w:fill="FFFFFF"/>
          </w:tcPr>
          <w:p w14:paraId="1AA065A0" w14:textId="77777777" w:rsidR="00532EE6" w:rsidRPr="0073011D" w:rsidRDefault="00532EE6" w:rsidP="004375A0">
            <w:r w:rsidRPr="0073011D">
              <w:t>14.</w:t>
            </w:r>
          </w:p>
        </w:tc>
        <w:tc>
          <w:tcPr>
            <w:tcW w:w="5940" w:type="dxa"/>
            <w:tcBorders>
              <w:top w:val="single" w:sz="2" w:space="0" w:color="000000"/>
              <w:left w:val="single" w:sz="2" w:space="0" w:color="000000"/>
              <w:bottom w:val="single" w:sz="2" w:space="0" w:color="000000"/>
            </w:tcBorders>
            <w:shd w:val="clear" w:color="auto" w:fill="FFFFFF"/>
          </w:tcPr>
          <w:p w14:paraId="16677874" w14:textId="77777777" w:rsidR="00532EE6" w:rsidRPr="0073011D" w:rsidRDefault="00532EE6" w:rsidP="004375A0">
            <w:r w:rsidRPr="0073011D">
              <w:t>Является ли сделка крупной (</w:t>
            </w:r>
            <w:r w:rsidRPr="0073011D">
              <w:rPr>
                <w:i/>
                <w:iCs/>
              </w:rPr>
              <w:t>да, нет)?</w:t>
            </w:r>
          </w:p>
          <w:p w14:paraId="1A84BF01" w14:textId="77777777" w:rsidR="00532EE6" w:rsidRPr="0073011D" w:rsidRDefault="00532EE6" w:rsidP="004375A0">
            <w:r w:rsidRPr="0073011D">
              <w:t>В случае если сделка является крупной:</w:t>
            </w:r>
          </w:p>
          <w:p w14:paraId="71A03A10" w14:textId="77777777" w:rsidR="00532EE6" w:rsidRPr="0073011D" w:rsidRDefault="00532EE6" w:rsidP="004375A0">
            <w:r w:rsidRPr="0073011D">
              <w:t>орган управления участника конкурса, уполномоченный на одобрение крупной сделки, и порядок одобрения соответствующей сделки</w:t>
            </w:r>
          </w:p>
        </w:tc>
        <w:tc>
          <w:tcPr>
            <w:tcW w:w="3301" w:type="dxa"/>
            <w:tcBorders>
              <w:top w:val="single" w:sz="2" w:space="0" w:color="000000"/>
              <w:left w:val="single" w:sz="2" w:space="0" w:color="000000"/>
              <w:bottom w:val="single" w:sz="2" w:space="0" w:color="000000"/>
              <w:right w:val="single" w:sz="2" w:space="0" w:color="000000"/>
            </w:tcBorders>
            <w:shd w:val="clear" w:color="auto" w:fill="FFFFFF"/>
          </w:tcPr>
          <w:p w14:paraId="2AE07A90" w14:textId="77777777" w:rsidR="00532EE6" w:rsidRPr="0073011D" w:rsidRDefault="00532EE6" w:rsidP="004375A0"/>
        </w:tc>
      </w:tr>
      <w:tr w:rsidR="00532EE6" w:rsidRPr="0073011D" w14:paraId="23F946DA" w14:textId="77777777" w:rsidTr="00532EE6">
        <w:trPr>
          <w:trHeight w:val="23"/>
        </w:trPr>
        <w:tc>
          <w:tcPr>
            <w:tcW w:w="648" w:type="dxa"/>
            <w:tcBorders>
              <w:top w:val="single" w:sz="2" w:space="0" w:color="000000"/>
              <w:left w:val="single" w:sz="2" w:space="0" w:color="000000"/>
              <w:bottom w:val="single" w:sz="2" w:space="0" w:color="000000"/>
            </w:tcBorders>
            <w:shd w:val="clear" w:color="auto" w:fill="FFFFFF"/>
          </w:tcPr>
          <w:p w14:paraId="7D06AC2A" w14:textId="77777777" w:rsidR="00532EE6" w:rsidRPr="0073011D" w:rsidRDefault="00532EE6" w:rsidP="004375A0">
            <w:r w:rsidRPr="0073011D">
              <w:t>15.</w:t>
            </w:r>
          </w:p>
        </w:tc>
        <w:tc>
          <w:tcPr>
            <w:tcW w:w="5940" w:type="dxa"/>
            <w:tcBorders>
              <w:top w:val="single" w:sz="2" w:space="0" w:color="000000"/>
              <w:left w:val="single" w:sz="2" w:space="0" w:color="000000"/>
              <w:bottom w:val="single" w:sz="2" w:space="0" w:color="000000"/>
            </w:tcBorders>
            <w:shd w:val="clear" w:color="auto" w:fill="FFFFFF"/>
          </w:tcPr>
          <w:p w14:paraId="0407C478" w14:textId="77777777" w:rsidR="00532EE6" w:rsidRPr="0073011D" w:rsidRDefault="00532EE6" w:rsidP="004375A0">
            <w:r w:rsidRPr="0073011D">
              <w:t>Адрес электронной почты</w:t>
            </w:r>
          </w:p>
        </w:tc>
        <w:tc>
          <w:tcPr>
            <w:tcW w:w="3301" w:type="dxa"/>
            <w:tcBorders>
              <w:top w:val="single" w:sz="2" w:space="0" w:color="000000"/>
              <w:left w:val="single" w:sz="2" w:space="0" w:color="000000"/>
              <w:bottom w:val="single" w:sz="2" w:space="0" w:color="000000"/>
              <w:right w:val="single" w:sz="2" w:space="0" w:color="000000"/>
            </w:tcBorders>
            <w:shd w:val="clear" w:color="auto" w:fill="FFFFFF"/>
          </w:tcPr>
          <w:p w14:paraId="3908DC54" w14:textId="77777777" w:rsidR="00532EE6" w:rsidRPr="0073011D" w:rsidRDefault="00532EE6" w:rsidP="004375A0"/>
        </w:tc>
      </w:tr>
    </w:tbl>
    <w:p w14:paraId="2D1FE5D9" w14:textId="77777777" w:rsidR="00532EE6" w:rsidRPr="0073011D" w:rsidRDefault="00532EE6" w:rsidP="004375A0">
      <w:r w:rsidRPr="0073011D">
        <w:t>Мы, нижеподписавшиеся, заверяем правильность всех данных, указанных в анкете.</w:t>
      </w:r>
    </w:p>
    <w:p w14:paraId="3BC188B4" w14:textId="77777777" w:rsidR="00532EE6" w:rsidRPr="0073011D" w:rsidRDefault="00532EE6" w:rsidP="004375A0"/>
    <w:p w14:paraId="0AA63730" w14:textId="77777777" w:rsidR="00532EE6" w:rsidRPr="0073011D" w:rsidRDefault="00532EE6" w:rsidP="004375A0"/>
    <w:p w14:paraId="259FDF17" w14:textId="77777777" w:rsidR="00532EE6" w:rsidRPr="0073011D" w:rsidRDefault="00532EE6" w:rsidP="004375A0">
      <w:r w:rsidRPr="0073011D">
        <w:t>Участник открытого конкурса:</w:t>
      </w:r>
    </w:p>
    <w:p w14:paraId="013E471B" w14:textId="77777777" w:rsidR="00532EE6" w:rsidRPr="0073011D" w:rsidRDefault="00532EE6" w:rsidP="004375A0">
      <w:r w:rsidRPr="0073011D">
        <w:t xml:space="preserve">Руководитель юридического лица/    _________________________(Ф.И.О.)   </w:t>
      </w:r>
    </w:p>
    <w:p w14:paraId="4D3A90CD" w14:textId="77777777" w:rsidR="00532EE6" w:rsidRPr="0073011D" w:rsidRDefault="00532EE6" w:rsidP="004375A0">
      <w:r w:rsidRPr="0073011D">
        <w:t>подпись и печать</w:t>
      </w:r>
    </w:p>
    <w:p w14:paraId="5AD1F8F1" w14:textId="77777777" w:rsidR="00532EE6" w:rsidRPr="0073011D" w:rsidRDefault="00532EE6" w:rsidP="004375A0"/>
    <w:p w14:paraId="44480D24" w14:textId="77777777" w:rsidR="00532EE6" w:rsidRPr="0073011D" w:rsidRDefault="00532EE6" w:rsidP="004375A0">
      <w:r w:rsidRPr="0073011D">
        <w:t>Главный бухгалтер</w:t>
      </w:r>
      <w:r w:rsidRPr="0073011D">
        <w:tab/>
        <w:t>___________________        _____________________</w:t>
      </w:r>
    </w:p>
    <w:p w14:paraId="1B2D04E2" w14:textId="77777777" w:rsidR="00532EE6" w:rsidRPr="0073011D" w:rsidRDefault="00532EE6" w:rsidP="004375A0">
      <w:r w:rsidRPr="0073011D">
        <w:rPr>
          <w:rFonts w:eastAsia="Liberation Serif"/>
          <w:vertAlign w:val="superscript"/>
        </w:rPr>
        <w:t xml:space="preserve">                                                                         </w:t>
      </w:r>
      <w:r w:rsidRPr="0073011D">
        <w:rPr>
          <w:vertAlign w:val="superscript"/>
        </w:rPr>
        <w:t>(подпись)                                                             (Ф.И.О.)</w:t>
      </w:r>
    </w:p>
    <w:p w14:paraId="29210DAC" w14:textId="77777777" w:rsidR="00532EE6" w:rsidRPr="0073011D" w:rsidRDefault="00532EE6" w:rsidP="004375A0">
      <w:r w:rsidRPr="0073011D">
        <w:t>М.П.</w:t>
      </w:r>
    </w:p>
    <w:p w14:paraId="0966362F" w14:textId="77777777" w:rsidR="00A73A65" w:rsidRPr="0073011D" w:rsidRDefault="00A73A65" w:rsidP="004375A0"/>
    <w:p w14:paraId="31395ECD" w14:textId="77777777" w:rsidR="00A73A65" w:rsidRPr="0073011D" w:rsidRDefault="00A73A65" w:rsidP="004375A0"/>
    <w:p w14:paraId="00F69B05" w14:textId="77777777" w:rsidR="00A73A65" w:rsidRPr="0073011D" w:rsidRDefault="00A73A65" w:rsidP="004375A0"/>
    <w:p w14:paraId="51E7BBE1" w14:textId="77777777" w:rsidR="00B02957" w:rsidRPr="0073011D" w:rsidRDefault="00B02957" w:rsidP="004375A0"/>
    <w:p w14:paraId="421F81B4" w14:textId="77777777" w:rsidR="00B02957" w:rsidRPr="0073011D" w:rsidRDefault="00B02957" w:rsidP="004375A0"/>
    <w:p w14:paraId="4DBF9D7F" w14:textId="77777777" w:rsidR="00B02957" w:rsidRPr="0073011D" w:rsidRDefault="00B02957" w:rsidP="004375A0"/>
    <w:p w14:paraId="4B09F970" w14:textId="77777777" w:rsidR="00B02957" w:rsidRPr="0073011D" w:rsidRDefault="00B02957" w:rsidP="004375A0"/>
    <w:p w14:paraId="74164278" w14:textId="77777777" w:rsidR="00532EE6" w:rsidRPr="0073011D" w:rsidRDefault="00532EE6" w:rsidP="004375A0">
      <w:pPr>
        <w:pStyle w:val="10"/>
        <w:spacing w:before="0" w:after="0"/>
        <w:rPr>
          <w:sz w:val="24"/>
          <w:szCs w:val="24"/>
        </w:rPr>
      </w:pPr>
      <w:bookmarkStart w:id="238" w:name="_Toc60108844"/>
      <w:bookmarkStart w:id="239" w:name="_Toc60110046"/>
      <w:bookmarkStart w:id="240" w:name="_Toc60110149"/>
      <w:bookmarkStart w:id="241" w:name="_Toc60124174"/>
      <w:bookmarkStart w:id="242" w:name="_Toc60124583"/>
      <w:r w:rsidRPr="0073011D">
        <w:rPr>
          <w:b w:val="0"/>
          <w:sz w:val="24"/>
          <w:szCs w:val="24"/>
        </w:rPr>
        <w:lastRenderedPageBreak/>
        <w:t>Форма № 3.1. «Анкета участника открытого конкурса – физического лица, индивидуального предпринимателя»</w:t>
      </w:r>
      <w:bookmarkEnd w:id="238"/>
      <w:bookmarkEnd w:id="239"/>
      <w:bookmarkEnd w:id="240"/>
      <w:bookmarkEnd w:id="241"/>
      <w:bookmarkEnd w:id="242"/>
    </w:p>
    <w:p w14:paraId="1500DE46" w14:textId="77777777" w:rsidR="00532EE6" w:rsidRPr="0073011D" w:rsidRDefault="00532EE6" w:rsidP="004375A0"/>
    <w:p w14:paraId="5D5BCD77" w14:textId="77777777" w:rsidR="00532EE6" w:rsidRPr="0073011D" w:rsidRDefault="00532EE6" w:rsidP="00440A6F">
      <w:pPr>
        <w:jc w:val="center"/>
      </w:pPr>
      <w:r w:rsidRPr="0073011D">
        <w:t>АНКЕТА УЧАСТНИКА ОТКРЫТОГО КОНКУРСА</w:t>
      </w:r>
    </w:p>
    <w:p w14:paraId="25E62440" w14:textId="77777777" w:rsidR="00532EE6" w:rsidRPr="0073011D" w:rsidRDefault="00532EE6" w:rsidP="004375A0"/>
    <w:tbl>
      <w:tblPr>
        <w:tblW w:w="0" w:type="auto"/>
        <w:tblInd w:w="-120" w:type="dxa"/>
        <w:tblLayout w:type="fixed"/>
        <w:tblCellMar>
          <w:left w:w="10" w:type="dxa"/>
          <w:right w:w="10" w:type="dxa"/>
        </w:tblCellMar>
        <w:tblLook w:val="0000" w:firstRow="0" w:lastRow="0" w:firstColumn="0" w:lastColumn="0" w:noHBand="0" w:noVBand="0"/>
      </w:tblPr>
      <w:tblGrid>
        <w:gridCol w:w="720"/>
        <w:gridCol w:w="4500"/>
        <w:gridCol w:w="4715"/>
      </w:tblGrid>
      <w:tr w:rsidR="00532EE6" w:rsidRPr="0073011D" w14:paraId="04134A21" w14:textId="77777777" w:rsidTr="00532EE6">
        <w:trPr>
          <w:trHeight w:val="23"/>
        </w:trPr>
        <w:tc>
          <w:tcPr>
            <w:tcW w:w="720" w:type="dxa"/>
            <w:tcBorders>
              <w:top w:val="single" w:sz="2" w:space="0" w:color="000000"/>
              <w:left w:val="single" w:sz="2" w:space="0" w:color="000000"/>
              <w:bottom w:val="single" w:sz="2" w:space="0" w:color="000000"/>
            </w:tcBorders>
            <w:shd w:val="clear" w:color="auto" w:fill="D8D8D8"/>
          </w:tcPr>
          <w:p w14:paraId="090972CF" w14:textId="77777777" w:rsidR="00532EE6" w:rsidRPr="0073011D" w:rsidRDefault="00532EE6" w:rsidP="004375A0">
            <w:r w:rsidRPr="0073011D">
              <w:t>№</w:t>
            </w:r>
          </w:p>
          <w:p w14:paraId="4A863495" w14:textId="77777777" w:rsidR="00532EE6" w:rsidRPr="0073011D" w:rsidRDefault="00532EE6" w:rsidP="004375A0">
            <w:proofErr w:type="gramStart"/>
            <w:r w:rsidRPr="0073011D">
              <w:t>п</w:t>
            </w:r>
            <w:proofErr w:type="gramEnd"/>
            <w:r w:rsidRPr="0073011D">
              <w:t>/п</w:t>
            </w:r>
          </w:p>
        </w:tc>
        <w:tc>
          <w:tcPr>
            <w:tcW w:w="4500" w:type="dxa"/>
            <w:tcBorders>
              <w:top w:val="single" w:sz="2" w:space="0" w:color="000000"/>
              <w:left w:val="single" w:sz="2" w:space="0" w:color="000000"/>
              <w:bottom w:val="single" w:sz="2" w:space="0" w:color="000000"/>
            </w:tcBorders>
            <w:shd w:val="clear" w:color="auto" w:fill="D8D8D8"/>
          </w:tcPr>
          <w:p w14:paraId="199C199D" w14:textId="77777777" w:rsidR="00532EE6" w:rsidRPr="0073011D" w:rsidRDefault="00532EE6" w:rsidP="004375A0">
            <w:r w:rsidRPr="0073011D">
              <w:t>Наименование</w:t>
            </w:r>
          </w:p>
        </w:tc>
        <w:tc>
          <w:tcPr>
            <w:tcW w:w="4715" w:type="dxa"/>
            <w:tcBorders>
              <w:top w:val="single" w:sz="2" w:space="0" w:color="000000"/>
              <w:left w:val="single" w:sz="2" w:space="0" w:color="000000"/>
              <w:bottom w:val="single" w:sz="2" w:space="0" w:color="000000"/>
              <w:right w:val="single" w:sz="2" w:space="0" w:color="000000"/>
            </w:tcBorders>
            <w:shd w:val="clear" w:color="auto" w:fill="D8D8D8"/>
          </w:tcPr>
          <w:p w14:paraId="148F5B94" w14:textId="77777777" w:rsidR="00532EE6" w:rsidRPr="0073011D" w:rsidRDefault="00532EE6" w:rsidP="004375A0">
            <w:r w:rsidRPr="0073011D">
              <w:t>Данные участника</w:t>
            </w:r>
          </w:p>
          <w:p w14:paraId="5AB8F170" w14:textId="77777777" w:rsidR="00532EE6" w:rsidRPr="0073011D" w:rsidRDefault="00532EE6" w:rsidP="004375A0">
            <w:r w:rsidRPr="0073011D">
              <w:t>открытого конкурса</w:t>
            </w:r>
          </w:p>
        </w:tc>
      </w:tr>
      <w:tr w:rsidR="00532EE6" w:rsidRPr="0073011D" w14:paraId="398814E8" w14:textId="77777777" w:rsidTr="00532EE6">
        <w:trPr>
          <w:trHeight w:val="23"/>
        </w:trPr>
        <w:tc>
          <w:tcPr>
            <w:tcW w:w="720" w:type="dxa"/>
            <w:tcBorders>
              <w:top w:val="single" w:sz="2" w:space="0" w:color="000000"/>
              <w:left w:val="single" w:sz="2" w:space="0" w:color="000000"/>
              <w:bottom w:val="single" w:sz="2" w:space="0" w:color="000000"/>
            </w:tcBorders>
            <w:shd w:val="clear" w:color="auto" w:fill="FFFFFF"/>
          </w:tcPr>
          <w:p w14:paraId="730F91CD" w14:textId="77777777" w:rsidR="00532EE6" w:rsidRPr="0073011D" w:rsidRDefault="00532EE6" w:rsidP="004375A0">
            <w:r w:rsidRPr="0073011D">
              <w:t>1.</w:t>
            </w:r>
          </w:p>
        </w:tc>
        <w:tc>
          <w:tcPr>
            <w:tcW w:w="4500" w:type="dxa"/>
            <w:tcBorders>
              <w:top w:val="single" w:sz="2" w:space="0" w:color="000000"/>
              <w:left w:val="single" w:sz="2" w:space="0" w:color="000000"/>
              <w:bottom w:val="single" w:sz="2" w:space="0" w:color="000000"/>
            </w:tcBorders>
            <w:shd w:val="clear" w:color="auto" w:fill="FFFFFF"/>
          </w:tcPr>
          <w:p w14:paraId="3759600E" w14:textId="77777777" w:rsidR="00532EE6" w:rsidRPr="0073011D" w:rsidRDefault="00532EE6" w:rsidP="004375A0">
            <w:r w:rsidRPr="0073011D">
              <w:t>Фамилия, имя, отчество</w:t>
            </w:r>
          </w:p>
        </w:tc>
        <w:tc>
          <w:tcPr>
            <w:tcW w:w="4715" w:type="dxa"/>
            <w:tcBorders>
              <w:top w:val="single" w:sz="2" w:space="0" w:color="000000"/>
              <w:left w:val="single" w:sz="2" w:space="0" w:color="000000"/>
              <w:bottom w:val="single" w:sz="2" w:space="0" w:color="000000"/>
              <w:right w:val="single" w:sz="2" w:space="0" w:color="000000"/>
            </w:tcBorders>
            <w:shd w:val="clear" w:color="auto" w:fill="FFFFFF"/>
          </w:tcPr>
          <w:p w14:paraId="7AC6D937" w14:textId="77777777" w:rsidR="00532EE6" w:rsidRPr="0073011D" w:rsidRDefault="00532EE6" w:rsidP="004375A0"/>
        </w:tc>
      </w:tr>
      <w:tr w:rsidR="00532EE6" w:rsidRPr="0073011D" w14:paraId="5C8FDAF6" w14:textId="77777777" w:rsidTr="00532EE6">
        <w:trPr>
          <w:trHeight w:val="23"/>
        </w:trPr>
        <w:tc>
          <w:tcPr>
            <w:tcW w:w="720" w:type="dxa"/>
            <w:tcBorders>
              <w:top w:val="single" w:sz="2" w:space="0" w:color="000000"/>
              <w:left w:val="single" w:sz="2" w:space="0" w:color="000000"/>
              <w:bottom w:val="single" w:sz="2" w:space="0" w:color="000000"/>
            </w:tcBorders>
            <w:shd w:val="clear" w:color="auto" w:fill="FFFFFF"/>
          </w:tcPr>
          <w:p w14:paraId="3496E0EC" w14:textId="77777777" w:rsidR="00532EE6" w:rsidRPr="0073011D" w:rsidRDefault="00532EE6" w:rsidP="004375A0">
            <w:r w:rsidRPr="0073011D">
              <w:t>2.</w:t>
            </w:r>
          </w:p>
        </w:tc>
        <w:tc>
          <w:tcPr>
            <w:tcW w:w="4500" w:type="dxa"/>
            <w:tcBorders>
              <w:top w:val="single" w:sz="2" w:space="0" w:color="000000"/>
              <w:left w:val="single" w:sz="2" w:space="0" w:color="000000"/>
              <w:bottom w:val="single" w:sz="2" w:space="0" w:color="000000"/>
            </w:tcBorders>
            <w:shd w:val="clear" w:color="auto" w:fill="FFFFFF"/>
          </w:tcPr>
          <w:p w14:paraId="1B3F9301" w14:textId="77777777" w:rsidR="00532EE6" w:rsidRPr="0073011D" w:rsidRDefault="00532EE6" w:rsidP="004375A0">
            <w:r w:rsidRPr="0073011D">
              <w:t>Паспортные данные</w:t>
            </w:r>
          </w:p>
        </w:tc>
        <w:tc>
          <w:tcPr>
            <w:tcW w:w="4715" w:type="dxa"/>
            <w:tcBorders>
              <w:top w:val="single" w:sz="2" w:space="0" w:color="000000"/>
              <w:left w:val="single" w:sz="2" w:space="0" w:color="000000"/>
              <w:bottom w:val="single" w:sz="2" w:space="0" w:color="000000"/>
              <w:right w:val="single" w:sz="2" w:space="0" w:color="000000"/>
            </w:tcBorders>
            <w:shd w:val="clear" w:color="auto" w:fill="FFFFFF"/>
          </w:tcPr>
          <w:p w14:paraId="70F75BF6" w14:textId="77777777" w:rsidR="00532EE6" w:rsidRPr="0073011D" w:rsidRDefault="00532EE6" w:rsidP="004375A0"/>
        </w:tc>
      </w:tr>
      <w:tr w:rsidR="00532EE6" w:rsidRPr="0073011D" w14:paraId="27B1C528" w14:textId="77777777" w:rsidTr="00532EE6">
        <w:trPr>
          <w:trHeight w:val="23"/>
        </w:trPr>
        <w:tc>
          <w:tcPr>
            <w:tcW w:w="720" w:type="dxa"/>
            <w:tcBorders>
              <w:top w:val="single" w:sz="2" w:space="0" w:color="000000"/>
              <w:left w:val="single" w:sz="2" w:space="0" w:color="000000"/>
              <w:bottom w:val="single" w:sz="2" w:space="0" w:color="000000"/>
            </w:tcBorders>
            <w:shd w:val="clear" w:color="auto" w:fill="FFFFFF"/>
          </w:tcPr>
          <w:p w14:paraId="15CFED1B" w14:textId="77777777" w:rsidR="00532EE6" w:rsidRPr="0073011D" w:rsidRDefault="00532EE6" w:rsidP="004375A0">
            <w:r w:rsidRPr="0073011D">
              <w:t>3.</w:t>
            </w:r>
          </w:p>
        </w:tc>
        <w:tc>
          <w:tcPr>
            <w:tcW w:w="4500" w:type="dxa"/>
            <w:tcBorders>
              <w:top w:val="single" w:sz="2" w:space="0" w:color="000000"/>
              <w:left w:val="single" w:sz="2" w:space="0" w:color="000000"/>
              <w:bottom w:val="single" w:sz="2" w:space="0" w:color="000000"/>
            </w:tcBorders>
            <w:shd w:val="clear" w:color="auto" w:fill="FFFFFF"/>
          </w:tcPr>
          <w:p w14:paraId="64C7E133" w14:textId="77777777" w:rsidR="00532EE6" w:rsidRPr="0073011D" w:rsidRDefault="00532EE6" w:rsidP="004375A0">
            <w:r w:rsidRPr="0073011D">
              <w:t>Место жительства</w:t>
            </w:r>
          </w:p>
          <w:p w14:paraId="63174ACD" w14:textId="77777777" w:rsidR="00532EE6" w:rsidRPr="0073011D" w:rsidRDefault="00532EE6" w:rsidP="004375A0">
            <w:r w:rsidRPr="0073011D">
              <w:t>(данные по прописке и фактический адрес)</w:t>
            </w:r>
          </w:p>
        </w:tc>
        <w:tc>
          <w:tcPr>
            <w:tcW w:w="4715" w:type="dxa"/>
            <w:tcBorders>
              <w:top w:val="single" w:sz="2" w:space="0" w:color="000000"/>
              <w:left w:val="single" w:sz="2" w:space="0" w:color="000000"/>
              <w:bottom w:val="single" w:sz="2" w:space="0" w:color="000000"/>
              <w:right w:val="single" w:sz="2" w:space="0" w:color="000000"/>
            </w:tcBorders>
            <w:shd w:val="clear" w:color="auto" w:fill="FFFFFF"/>
          </w:tcPr>
          <w:p w14:paraId="0F9D7C2F" w14:textId="77777777" w:rsidR="00532EE6" w:rsidRPr="0073011D" w:rsidRDefault="00532EE6" w:rsidP="004375A0"/>
        </w:tc>
      </w:tr>
      <w:tr w:rsidR="00532EE6" w:rsidRPr="0073011D" w14:paraId="49C73447" w14:textId="77777777" w:rsidTr="00532EE6">
        <w:trPr>
          <w:trHeight w:val="873"/>
        </w:trPr>
        <w:tc>
          <w:tcPr>
            <w:tcW w:w="720" w:type="dxa"/>
            <w:tcBorders>
              <w:top w:val="single" w:sz="2" w:space="0" w:color="000000"/>
              <w:left w:val="single" w:sz="2" w:space="0" w:color="000000"/>
              <w:bottom w:val="single" w:sz="2" w:space="0" w:color="000000"/>
            </w:tcBorders>
            <w:shd w:val="clear" w:color="auto" w:fill="FFFFFF"/>
          </w:tcPr>
          <w:p w14:paraId="69E55E34" w14:textId="77777777" w:rsidR="00532EE6" w:rsidRPr="0073011D" w:rsidRDefault="00532EE6" w:rsidP="004375A0">
            <w:r w:rsidRPr="0073011D">
              <w:t>4.</w:t>
            </w:r>
          </w:p>
        </w:tc>
        <w:tc>
          <w:tcPr>
            <w:tcW w:w="4500" w:type="dxa"/>
            <w:tcBorders>
              <w:top w:val="single" w:sz="2" w:space="0" w:color="000000"/>
              <w:left w:val="single" w:sz="2" w:space="0" w:color="000000"/>
              <w:bottom w:val="single" w:sz="2" w:space="0" w:color="000000"/>
            </w:tcBorders>
            <w:shd w:val="clear" w:color="auto" w:fill="FFFFFF"/>
          </w:tcPr>
          <w:p w14:paraId="1F5BE675" w14:textId="77777777" w:rsidR="00532EE6" w:rsidRPr="0073011D" w:rsidRDefault="00532EE6" w:rsidP="004375A0">
            <w:r w:rsidRPr="0073011D">
              <w:t>Контактное лицо</w:t>
            </w:r>
          </w:p>
          <w:p w14:paraId="23A4C9C2" w14:textId="77777777" w:rsidR="00532EE6" w:rsidRPr="0073011D" w:rsidRDefault="00532EE6" w:rsidP="004375A0">
            <w:r w:rsidRPr="0073011D">
              <w:t>(ФИО, телефон)</w:t>
            </w:r>
          </w:p>
        </w:tc>
        <w:tc>
          <w:tcPr>
            <w:tcW w:w="4715" w:type="dxa"/>
            <w:tcBorders>
              <w:top w:val="single" w:sz="2" w:space="0" w:color="000000"/>
              <w:left w:val="single" w:sz="2" w:space="0" w:color="000000"/>
              <w:bottom w:val="single" w:sz="2" w:space="0" w:color="000000"/>
              <w:right w:val="single" w:sz="2" w:space="0" w:color="000000"/>
            </w:tcBorders>
            <w:shd w:val="clear" w:color="auto" w:fill="FFFFFF"/>
          </w:tcPr>
          <w:p w14:paraId="03DCD43F" w14:textId="77777777" w:rsidR="00532EE6" w:rsidRPr="0073011D" w:rsidRDefault="00532EE6" w:rsidP="004375A0"/>
        </w:tc>
      </w:tr>
      <w:tr w:rsidR="00532EE6" w:rsidRPr="0073011D" w14:paraId="701A2D39" w14:textId="77777777" w:rsidTr="00532EE6">
        <w:trPr>
          <w:trHeight w:val="23"/>
        </w:trPr>
        <w:tc>
          <w:tcPr>
            <w:tcW w:w="720" w:type="dxa"/>
            <w:tcBorders>
              <w:top w:val="single" w:sz="2" w:space="0" w:color="000000"/>
              <w:left w:val="single" w:sz="2" w:space="0" w:color="000000"/>
              <w:bottom w:val="single" w:sz="2" w:space="0" w:color="000000"/>
            </w:tcBorders>
            <w:shd w:val="clear" w:color="auto" w:fill="FFFFFF"/>
          </w:tcPr>
          <w:p w14:paraId="7A2D54E4" w14:textId="77777777" w:rsidR="00532EE6" w:rsidRPr="0073011D" w:rsidRDefault="00532EE6" w:rsidP="004375A0">
            <w:r w:rsidRPr="0073011D">
              <w:t>5.</w:t>
            </w:r>
          </w:p>
        </w:tc>
        <w:tc>
          <w:tcPr>
            <w:tcW w:w="4500" w:type="dxa"/>
            <w:tcBorders>
              <w:top w:val="single" w:sz="2" w:space="0" w:color="000000"/>
              <w:left w:val="single" w:sz="2" w:space="0" w:color="000000"/>
              <w:bottom w:val="single" w:sz="2" w:space="0" w:color="000000"/>
            </w:tcBorders>
            <w:shd w:val="clear" w:color="auto" w:fill="FFFFFF"/>
          </w:tcPr>
          <w:p w14:paraId="381EAB82" w14:textId="77777777" w:rsidR="00532EE6" w:rsidRPr="0073011D" w:rsidRDefault="00532EE6" w:rsidP="004375A0">
            <w:r w:rsidRPr="0073011D">
              <w:t>Регистрационные данные:</w:t>
            </w:r>
          </w:p>
          <w:p w14:paraId="0BA67DA9" w14:textId="77777777" w:rsidR="00532EE6" w:rsidRPr="0073011D" w:rsidRDefault="00532EE6" w:rsidP="004375A0">
            <w:r w:rsidRPr="0073011D">
              <w:t>дата и место регистрации; орган регистрации</w:t>
            </w:r>
          </w:p>
        </w:tc>
        <w:tc>
          <w:tcPr>
            <w:tcW w:w="4715" w:type="dxa"/>
            <w:tcBorders>
              <w:top w:val="single" w:sz="2" w:space="0" w:color="000000"/>
              <w:left w:val="single" w:sz="2" w:space="0" w:color="000000"/>
              <w:bottom w:val="single" w:sz="2" w:space="0" w:color="000000"/>
              <w:right w:val="single" w:sz="2" w:space="0" w:color="000000"/>
            </w:tcBorders>
            <w:shd w:val="clear" w:color="auto" w:fill="FFFFFF"/>
          </w:tcPr>
          <w:p w14:paraId="0D2F714C" w14:textId="77777777" w:rsidR="00532EE6" w:rsidRPr="0073011D" w:rsidRDefault="00532EE6" w:rsidP="004375A0"/>
        </w:tc>
      </w:tr>
      <w:tr w:rsidR="00532EE6" w:rsidRPr="0073011D" w14:paraId="4B04013D" w14:textId="77777777" w:rsidTr="00532EE6">
        <w:trPr>
          <w:trHeight w:val="23"/>
        </w:trPr>
        <w:tc>
          <w:tcPr>
            <w:tcW w:w="720" w:type="dxa"/>
            <w:tcBorders>
              <w:top w:val="single" w:sz="2" w:space="0" w:color="000000"/>
              <w:left w:val="single" w:sz="2" w:space="0" w:color="000000"/>
              <w:bottom w:val="single" w:sz="2" w:space="0" w:color="000000"/>
            </w:tcBorders>
            <w:shd w:val="clear" w:color="auto" w:fill="FFFFFF"/>
          </w:tcPr>
          <w:p w14:paraId="3745E1E3" w14:textId="77777777" w:rsidR="00532EE6" w:rsidRPr="0073011D" w:rsidRDefault="00532EE6" w:rsidP="004375A0">
            <w:r w:rsidRPr="0073011D">
              <w:t>6.</w:t>
            </w:r>
          </w:p>
        </w:tc>
        <w:tc>
          <w:tcPr>
            <w:tcW w:w="4500" w:type="dxa"/>
            <w:tcBorders>
              <w:top w:val="single" w:sz="2" w:space="0" w:color="000000"/>
              <w:left w:val="single" w:sz="2" w:space="0" w:color="000000"/>
              <w:bottom w:val="single" w:sz="2" w:space="0" w:color="000000"/>
            </w:tcBorders>
            <w:shd w:val="clear" w:color="auto" w:fill="FFFFFF"/>
          </w:tcPr>
          <w:p w14:paraId="0EF796D0" w14:textId="77777777" w:rsidR="00532EE6" w:rsidRPr="0073011D" w:rsidRDefault="00532EE6" w:rsidP="004375A0">
            <w:r w:rsidRPr="0073011D">
              <w:t>Номер и почтовый адрес ИФНС,</w:t>
            </w:r>
          </w:p>
          <w:p w14:paraId="4B6158C4" w14:textId="77777777" w:rsidR="00532EE6" w:rsidRPr="0073011D" w:rsidRDefault="00532EE6" w:rsidP="004375A0">
            <w:r w:rsidRPr="0073011D">
              <w:t xml:space="preserve">в </w:t>
            </w:r>
            <w:proofErr w:type="gramStart"/>
            <w:r w:rsidRPr="0073011D">
              <w:t>которой</w:t>
            </w:r>
            <w:proofErr w:type="gramEnd"/>
            <w:r w:rsidRPr="0073011D">
              <w:t xml:space="preserve"> участник конкурса зарегистрирован</w:t>
            </w:r>
          </w:p>
          <w:p w14:paraId="709741AC" w14:textId="77777777" w:rsidR="00532EE6" w:rsidRPr="0073011D" w:rsidRDefault="00532EE6" w:rsidP="004375A0">
            <w:r w:rsidRPr="0073011D">
              <w:t>в качестве налогоплательщика</w:t>
            </w:r>
          </w:p>
        </w:tc>
        <w:tc>
          <w:tcPr>
            <w:tcW w:w="4715" w:type="dxa"/>
            <w:tcBorders>
              <w:top w:val="single" w:sz="2" w:space="0" w:color="000000"/>
              <w:left w:val="single" w:sz="2" w:space="0" w:color="000000"/>
              <w:bottom w:val="single" w:sz="2" w:space="0" w:color="000000"/>
              <w:right w:val="single" w:sz="2" w:space="0" w:color="000000"/>
            </w:tcBorders>
            <w:shd w:val="clear" w:color="auto" w:fill="FFFFFF"/>
          </w:tcPr>
          <w:p w14:paraId="75BF67F4" w14:textId="77777777" w:rsidR="00532EE6" w:rsidRPr="0073011D" w:rsidRDefault="00532EE6" w:rsidP="004375A0"/>
        </w:tc>
      </w:tr>
      <w:tr w:rsidR="00532EE6" w:rsidRPr="0073011D" w14:paraId="0077748F" w14:textId="77777777" w:rsidTr="00532EE6">
        <w:trPr>
          <w:trHeight w:val="23"/>
        </w:trPr>
        <w:tc>
          <w:tcPr>
            <w:tcW w:w="720" w:type="dxa"/>
            <w:tcBorders>
              <w:top w:val="single" w:sz="2" w:space="0" w:color="000000"/>
              <w:left w:val="single" w:sz="2" w:space="0" w:color="000000"/>
              <w:bottom w:val="single" w:sz="2" w:space="0" w:color="000000"/>
            </w:tcBorders>
            <w:shd w:val="clear" w:color="auto" w:fill="FFFFFF"/>
          </w:tcPr>
          <w:p w14:paraId="73B055E7" w14:textId="77777777" w:rsidR="00532EE6" w:rsidRPr="0073011D" w:rsidRDefault="00532EE6" w:rsidP="004375A0">
            <w:r w:rsidRPr="0073011D">
              <w:t>7.</w:t>
            </w:r>
          </w:p>
        </w:tc>
        <w:tc>
          <w:tcPr>
            <w:tcW w:w="4500" w:type="dxa"/>
            <w:tcBorders>
              <w:top w:val="single" w:sz="2" w:space="0" w:color="000000"/>
              <w:left w:val="single" w:sz="2" w:space="0" w:color="000000"/>
              <w:bottom w:val="single" w:sz="2" w:space="0" w:color="000000"/>
            </w:tcBorders>
            <w:shd w:val="clear" w:color="auto" w:fill="FFFFFF"/>
          </w:tcPr>
          <w:p w14:paraId="4EDC6977" w14:textId="77777777" w:rsidR="00532EE6" w:rsidRPr="0073011D" w:rsidRDefault="00532EE6" w:rsidP="004375A0">
            <w:r w:rsidRPr="0073011D">
              <w:t>Контактные телефоны, факс</w:t>
            </w:r>
          </w:p>
        </w:tc>
        <w:tc>
          <w:tcPr>
            <w:tcW w:w="4715" w:type="dxa"/>
            <w:tcBorders>
              <w:top w:val="single" w:sz="2" w:space="0" w:color="000000"/>
              <w:left w:val="single" w:sz="2" w:space="0" w:color="000000"/>
              <w:bottom w:val="single" w:sz="2" w:space="0" w:color="000000"/>
              <w:right w:val="single" w:sz="2" w:space="0" w:color="000000"/>
            </w:tcBorders>
            <w:shd w:val="clear" w:color="auto" w:fill="FFFFFF"/>
          </w:tcPr>
          <w:p w14:paraId="78C6DF75" w14:textId="77777777" w:rsidR="00532EE6" w:rsidRPr="0073011D" w:rsidRDefault="00532EE6" w:rsidP="004375A0"/>
        </w:tc>
      </w:tr>
      <w:tr w:rsidR="00532EE6" w:rsidRPr="0073011D" w14:paraId="6C7100FF" w14:textId="77777777" w:rsidTr="00532EE6">
        <w:trPr>
          <w:trHeight w:val="23"/>
        </w:trPr>
        <w:tc>
          <w:tcPr>
            <w:tcW w:w="720" w:type="dxa"/>
            <w:tcBorders>
              <w:top w:val="single" w:sz="2" w:space="0" w:color="000000"/>
              <w:left w:val="single" w:sz="2" w:space="0" w:color="000000"/>
              <w:bottom w:val="single" w:sz="2" w:space="0" w:color="000000"/>
            </w:tcBorders>
            <w:shd w:val="clear" w:color="auto" w:fill="FFFFFF"/>
          </w:tcPr>
          <w:p w14:paraId="01BF388B" w14:textId="77777777" w:rsidR="00532EE6" w:rsidRPr="0073011D" w:rsidRDefault="00532EE6" w:rsidP="004375A0">
            <w:r w:rsidRPr="0073011D">
              <w:t>8.</w:t>
            </w:r>
          </w:p>
        </w:tc>
        <w:tc>
          <w:tcPr>
            <w:tcW w:w="4500" w:type="dxa"/>
            <w:tcBorders>
              <w:top w:val="single" w:sz="2" w:space="0" w:color="000000"/>
              <w:left w:val="single" w:sz="2" w:space="0" w:color="000000"/>
              <w:bottom w:val="single" w:sz="2" w:space="0" w:color="000000"/>
            </w:tcBorders>
            <w:shd w:val="clear" w:color="auto" w:fill="FFFFFF"/>
          </w:tcPr>
          <w:p w14:paraId="1FE8CE84" w14:textId="77777777" w:rsidR="00532EE6" w:rsidRPr="0073011D" w:rsidRDefault="00532EE6" w:rsidP="004375A0">
            <w:r w:rsidRPr="0073011D">
              <w:t>Банковские реквизиты</w:t>
            </w:r>
          </w:p>
        </w:tc>
        <w:tc>
          <w:tcPr>
            <w:tcW w:w="4715" w:type="dxa"/>
            <w:tcBorders>
              <w:top w:val="single" w:sz="2" w:space="0" w:color="000000"/>
              <w:left w:val="single" w:sz="2" w:space="0" w:color="000000"/>
              <w:bottom w:val="single" w:sz="2" w:space="0" w:color="000000"/>
              <w:right w:val="single" w:sz="2" w:space="0" w:color="000000"/>
            </w:tcBorders>
            <w:shd w:val="clear" w:color="auto" w:fill="FFFFFF"/>
          </w:tcPr>
          <w:p w14:paraId="41476EC3" w14:textId="77777777" w:rsidR="00532EE6" w:rsidRPr="0073011D" w:rsidRDefault="00532EE6" w:rsidP="004375A0"/>
        </w:tc>
      </w:tr>
      <w:tr w:rsidR="00532EE6" w:rsidRPr="0073011D" w14:paraId="56A72750" w14:textId="77777777" w:rsidTr="00532EE6">
        <w:trPr>
          <w:trHeight w:val="23"/>
        </w:trPr>
        <w:tc>
          <w:tcPr>
            <w:tcW w:w="720" w:type="dxa"/>
            <w:tcBorders>
              <w:top w:val="single" w:sz="2" w:space="0" w:color="000000"/>
              <w:left w:val="single" w:sz="2" w:space="0" w:color="000000"/>
              <w:bottom w:val="single" w:sz="2" w:space="0" w:color="000000"/>
            </w:tcBorders>
            <w:shd w:val="clear" w:color="auto" w:fill="FFFFFF"/>
          </w:tcPr>
          <w:p w14:paraId="46402A2D" w14:textId="77777777" w:rsidR="00532EE6" w:rsidRPr="0073011D" w:rsidRDefault="00532EE6" w:rsidP="004375A0">
            <w:r w:rsidRPr="0073011D">
              <w:t>9.</w:t>
            </w:r>
          </w:p>
        </w:tc>
        <w:tc>
          <w:tcPr>
            <w:tcW w:w="4500" w:type="dxa"/>
            <w:tcBorders>
              <w:top w:val="single" w:sz="2" w:space="0" w:color="000000"/>
              <w:left w:val="single" w:sz="2" w:space="0" w:color="000000"/>
              <w:bottom w:val="single" w:sz="2" w:space="0" w:color="000000"/>
            </w:tcBorders>
            <w:shd w:val="clear" w:color="auto" w:fill="FFFFFF"/>
          </w:tcPr>
          <w:p w14:paraId="269EDDC9" w14:textId="77777777" w:rsidR="00532EE6" w:rsidRPr="0073011D" w:rsidRDefault="00532EE6" w:rsidP="004375A0">
            <w:r w:rsidRPr="0073011D">
              <w:t>Адрес электронной почты</w:t>
            </w:r>
          </w:p>
        </w:tc>
        <w:tc>
          <w:tcPr>
            <w:tcW w:w="4715" w:type="dxa"/>
            <w:tcBorders>
              <w:top w:val="single" w:sz="2" w:space="0" w:color="000000"/>
              <w:left w:val="single" w:sz="2" w:space="0" w:color="000000"/>
              <w:bottom w:val="single" w:sz="2" w:space="0" w:color="000000"/>
              <w:right w:val="single" w:sz="2" w:space="0" w:color="000000"/>
            </w:tcBorders>
            <w:shd w:val="clear" w:color="auto" w:fill="FFFFFF"/>
          </w:tcPr>
          <w:p w14:paraId="37AF2EE7" w14:textId="77777777" w:rsidR="00532EE6" w:rsidRPr="0073011D" w:rsidRDefault="00532EE6" w:rsidP="004375A0"/>
        </w:tc>
      </w:tr>
    </w:tbl>
    <w:p w14:paraId="659C0845" w14:textId="77777777" w:rsidR="00532EE6" w:rsidRPr="0073011D" w:rsidRDefault="00532EE6" w:rsidP="004375A0">
      <w:pPr>
        <w:rPr>
          <w:vertAlign w:val="superscript"/>
        </w:rPr>
      </w:pPr>
    </w:p>
    <w:p w14:paraId="2DF62199" w14:textId="77777777" w:rsidR="00532EE6" w:rsidRPr="0073011D" w:rsidRDefault="00532EE6" w:rsidP="004375A0">
      <w:pPr>
        <w:rPr>
          <w:vertAlign w:val="superscript"/>
        </w:rPr>
      </w:pPr>
    </w:p>
    <w:p w14:paraId="5673BEF3" w14:textId="77777777" w:rsidR="00532EE6" w:rsidRPr="0073011D" w:rsidRDefault="00532EE6" w:rsidP="004375A0">
      <w:r w:rsidRPr="0073011D">
        <w:t>Мы, нижеподписавшиеся, заверяем правильность всех данных, указанных в анкете.</w:t>
      </w:r>
    </w:p>
    <w:p w14:paraId="31715E59" w14:textId="77777777" w:rsidR="00532EE6" w:rsidRPr="0073011D" w:rsidRDefault="00532EE6" w:rsidP="004375A0"/>
    <w:p w14:paraId="653D4FA6" w14:textId="77777777" w:rsidR="00532EE6" w:rsidRPr="0073011D" w:rsidRDefault="00532EE6" w:rsidP="004375A0"/>
    <w:p w14:paraId="7C2592E7" w14:textId="77777777" w:rsidR="00532EE6" w:rsidRPr="0073011D" w:rsidRDefault="00532EE6" w:rsidP="004375A0"/>
    <w:p w14:paraId="4881B4EF" w14:textId="77777777" w:rsidR="00532EE6" w:rsidRPr="0073011D" w:rsidRDefault="00532EE6" w:rsidP="004375A0"/>
    <w:p w14:paraId="330708F8" w14:textId="77777777" w:rsidR="00532EE6" w:rsidRPr="0073011D" w:rsidRDefault="00532EE6" w:rsidP="004375A0">
      <w:r w:rsidRPr="0073011D">
        <w:t>Участник открытого конкурса:</w:t>
      </w:r>
    </w:p>
    <w:p w14:paraId="2FEFEB42" w14:textId="77777777" w:rsidR="00532EE6" w:rsidRPr="0073011D" w:rsidRDefault="00532EE6" w:rsidP="004375A0">
      <w:r w:rsidRPr="0073011D">
        <w:t>Физическое лицо/</w:t>
      </w:r>
    </w:p>
    <w:p w14:paraId="222122AA" w14:textId="77777777" w:rsidR="00532EE6" w:rsidRPr="0073011D" w:rsidRDefault="00532EE6" w:rsidP="004375A0">
      <w:r w:rsidRPr="0073011D">
        <w:t xml:space="preserve">индивидуальный предприниматель _________________________(Ф.И.О.)   </w:t>
      </w:r>
    </w:p>
    <w:p w14:paraId="6C3B8582" w14:textId="77777777" w:rsidR="00532EE6" w:rsidRPr="0073011D" w:rsidRDefault="00532EE6" w:rsidP="004375A0">
      <w:r w:rsidRPr="0073011D">
        <w:t>подпись и печать</w:t>
      </w:r>
    </w:p>
    <w:p w14:paraId="427DBD72" w14:textId="77777777" w:rsidR="00532EE6" w:rsidRPr="0073011D" w:rsidRDefault="00532EE6" w:rsidP="004375A0"/>
    <w:p w14:paraId="6CD98392" w14:textId="77777777" w:rsidR="00532EE6" w:rsidRPr="0073011D" w:rsidRDefault="00532EE6" w:rsidP="004375A0">
      <w:r w:rsidRPr="0073011D">
        <w:t>М.П.</w:t>
      </w:r>
    </w:p>
    <w:p w14:paraId="6F996AFA" w14:textId="77777777" w:rsidR="00532EE6" w:rsidRPr="0073011D" w:rsidRDefault="00532EE6" w:rsidP="004375A0">
      <w:pPr>
        <w:pStyle w:val="Standard"/>
        <w:tabs>
          <w:tab w:val="num" w:pos="0"/>
        </w:tabs>
        <w:autoSpaceDE w:val="0"/>
        <w:ind w:firstLine="567"/>
        <w:jc w:val="center"/>
        <w:rPr>
          <w:rFonts w:cs="Times New Roman"/>
          <w:b/>
          <w:bCs/>
          <w:lang w:val="ru-RU"/>
        </w:rPr>
      </w:pPr>
    </w:p>
    <w:p w14:paraId="6D88999D" w14:textId="77777777" w:rsidR="00B02957" w:rsidRPr="0073011D" w:rsidRDefault="00B02957" w:rsidP="004375A0">
      <w:pPr>
        <w:pStyle w:val="Standard"/>
        <w:tabs>
          <w:tab w:val="num" w:pos="0"/>
        </w:tabs>
        <w:autoSpaceDE w:val="0"/>
        <w:ind w:firstLine="567"/>
        <w:jc w:val="center"/>
        <w:rPr>
          <w:rFonts w:cs="Times New Roman"/>
          <w:b/>
          <w:bCs/>
          <w:lang w:val="ru-RU"/>
        </w:rPr>
      </w:pPr>
    </w:p>
    <w:p w14:paraId="253CF879" w14:textId="77777777" w:rsidR="00B02957" w:rsidRPr="0073011D" w:rsidRDefault="00B02957" w:rsidP="004375A0">
      <w:pPr>
        <w:pStyle w:val="Standard"/>
        <w:tabs>
          <w:tab w:val="num" w:pos="0"/>
        </w:tabs>
        <w:autoSpaceDE w:val="0"/>
        <w:ind w:firstLine="567"/>
        <w:jc w:val="center"/>
        <w:rPr>
          <w:rFonts w:cs="Times New Roman"/>
          <w:b/>
          <w:bCs/>
          <w:lang w:val="ru-RU"/>
        </w:rPr>
      </w:pPr>
    </w:p>
    <w:p w14:paraId="2F14F813" w14:textId="77777777" w:rsidR="00B02957" w:rsidRPr="0073011D" w:rsidRDefault="00B02957" w:rsidP="004375A0">
      <w:pPr>
        <w:pStyle w:val="Standard"/>
        <w:tabs>
          <w:tab w:val="num" w:pos="0"/>
        </w:tabs>
        <w:autoSpaceDE w:val="0"/>
        <w:ind w:firstLine="567"/>
        <w:jc w:val="center"/>
        <w:rPr>
          <w:rFonts w:cs="Times New Roman"/>
          <w:b/>
          <w:bCs/>
          <w:lang w:val="ru-RU"/>
        </w:rPr>
      </w:pPr>
    </w:p>
    <w:p w14:paraId="527DBAA2" w14:textId="77777777" w:rsidR="00B02957" w:rsidRPr="0073011D" w:rsidRDefault="00B02957" w:rsidP="004375A0">
      <w:pPr>
        <w:pStyle w:val="Standard"/>
        <w:tabs>
          <w:tab w:val="num" w:pos="0"/>
        </w:tabs>
        <w:autoSpaceDE w:val="0"/>
        <w:ind w:firstLine="567"/>
        <w:jc w:val="center"/>
        <w:rPr>
          <w:rFonts w:cs="Times New Roman"/>
          <w:b/>
          <w:bCs/>
          <w:lang w:val="ru-RU"/>
        </w:rPr>
      </w:pPr>
    </w:p>
    <w:p w14:paraId="3C6DA880" w14:textId="77777777" w:rsidR="00B02957" w:rsidRPr="0073011D" w:rsidRDefault="00B02957" w:rsidP="004375A0">
      <w:pPr>
        <w:pStyle w:val="Standard"/>
        <w:tabs>
          <w:tab w:val="num" w:pos="0"/>
        </w:tabs>
        <w:autoSpaceDE w:val="0"/>
        <w:ind w:firstLine="567"/>
        <w:jc w:val="center"/>
        <w:rPr>
          <w:rFonts w:cs="Times New Roman"/>
          <w:b/>
          <w:bCs/>
          <w:lang w:val="ru-RU"/>
        </w:rPr>
      </w:pPr>
    </w:p>
    <w:p w14:paraId="55E6138F" w14:textId="77777777" w:rsidR="00B02957" w:rsidRPr="0073011D" w:rsidRDefault="00B02957" w:rsidP="004375A0">
      <w:pPr>
        <w:pStyle w:val="Standard"/>
        <w:tabs>
          <w:tab w:val="num" w:pos="0"/>
        </w:tabs>
        <w:autoSpaceDE w:val="0"/>
        <w:ind w:firstLine="567"/>
        <w:jc w:val="center"/>
        <w:rPr>
          <w:rFonts w:cs="Times New Roman"/>
          <w:b/>
          <w:bCs/>
          <w:lang w:val="ru-RU"/>
        </w:rPr>
      </w:pPr>
    </w:p>
    <w:p w14:paraId="768945B7" w14:textId="77777777" w:rsidR="00B02957" w:rsidRPr="0073011D" w:rsidRDefault="00B02957" w:rsidP="004375A0">
      <w:pPr>
        <w:pStyle w:val="Standard"/>
        <w:tabs>
          <w:tab w:val="num" w:pos="0"/>
        </w:tabs>
        <w:autoSpaceDE w:val="0"/>
        <w:ind w:firstLine="567"/>
        <w:jc w:val="center"/>
        <w:rPr>
          <w:rFonts w:cs="Times New Roman"/>
          <w:b/>
          <w:bCs/>
          <w:lang w:val="ru-RU"/>
        </w:rPr>
      </w:pPr>
    </w:p>
    <w:p w14:paraId="0B44657C" w14:textId="77777777" w:rsidR="00B02957" w:rsidRPr="0073011D" w:rsidRDefault="00B02957" w:rsidP="004375A0">
      <w:pPr>
        <w:pStyle w:val="Standard"/>
        <w:tabs>
          <w:tab w:val="num" w:pos="0"/>
        </w:tabs>
        <w:autoSpaceDE w:val="0"/>
        <w:ind w:firstLine="567"/>
        <w:jc w:val="center"/>
        <w:rPr>
          <w:rFonts w:cs="Times New Roman"/>
          <w:b/>
          <w:bCs/>
          <w:lang w:val="ru-RU"/>
        </w:rPr>
      </w:pPr>
    </w:p>
    <w:p w14:paraId="59F5FE04" w14:textId="77777777" w:rsidR="00B02957" w:rsidRPr="0073011D" w:rsidRDefault="00B02957" w:rsidP="004375A0">
      <w:pPr>
        <w:pStyle w:val="Standard"/>
        <w:tabs>
          <w:tab w:val="num" w:pos="0"/>
        </w:tabs>
        <w:autoSpaceDE w:val="0"/>
        <w:ind w:firstLine="567"/>
        <w:jc w:val="center"/>
        <w:rPr>
          <w:rFonts w:cs="Times New Roman"/>
          <w:b/>
          <w:bCs/>
          <w:lang w:val="ru-RU"/>
        </w:rPr>
      </w:pPr>
    </w:p>
    <w:p w14:paraId="4D1ED397" w14:textId="77777777" w:rsidR="00B02957" w:rsidRPr="0073011D" w:rsidRDefault="00B02957" w:rsidP="004375A0">
      <w:pPr>
        <w:pStyle w:val="Standard"/>
        <w:tabs>
          <w:tab w:val="num" w:pos="0"/>
        </w:tabs>
        <w:autoSpaceDE w:val="0"/>
        <w:ind w:firstLine="567"/>
        <w:jc w:val="center"/>
        <w:rPr>
          <w:rFonts w:cs="Times New Roman"/>
          <w:b/>
          <w:bCs/>
          <w:lang w:val="ru-RU"/>
        </w:rPr>
      </w:pPr>
    </w:p>
    <w:p w14:paraId="32A83687" w14:textId="77777777" w:rsidR="00B02957" w:rsidRPr="0073011D" w:rsidRDefault="00B02957" w:rsidP="004375A0">
      <w:pPr>
        <w:pStyle w:val="Standard"/>
        <w:tabs>
          <w:tab w:val="num" w:pos="0"/>
        </w:tabs>
        <w:autoSpaceDE w:val="0"/>
        <w:ind w:firstLine="567"/>
        <w:jc w:val="center"/>
        <w:rPr>
          <w:rFonts w:cs="Times New Roman"/>
          <w:b/>
          <w:bCs/>
          <w:lang w:val="ru-RU"/>
        </w:rPr>
      </w:pPr>
    </w:p>
    <w:p w14:paraId="7A409761" w14:textId="77777777" w:rsidR="00B02957" w:rsidRPr="0073011D" w:rsidRDefault="00B02957" w:rsidP="004375A0">
      <w:pPr>
        <w:pStyle w:val="Standard"/>
        <w:tabs>
          <w:tab w:val="num" w:pos="0"/>
        </w:tabs>
        <w:autoSpaceDE w:val="0"/>
        <w:ind w:firstLine="567"/>
        <w:jc w:val="center"/>
        <w:rPr>
          <w:rFonts w:cs="Times New Roman"/>
          <w:b/>
          <w:bCs/>
          <w:lang w:val="ru-RU"/>
        </w:rPr>
      </w:pPr>
    </w:p>
    <w:p w14:paraId="1AFC693D" w14:textId="77777777" w:rsidR="00B02957" w:rsidRPr="0073011D" w:rsidRDefault="00B02957" w:rsidP="004375A0">
      <w:pPr>
        <w:pStyle w:val="Standard"/>
        <w:tabs>
          <w:tab w:val="num" w:pos="0"/>
        </w:tabs>
        <w:autoSpaceDE w:val="0"/>
        <w:ind w:firstLine="567"/>
        <w:jc w:val="center"/>
        <w:rPr>
          <w:rFonts w:cs="Times New Roman"/>
          <w:b/>
          <w:bCs/>
          <w:lang w:val="ru-RU"/>
        </w:rPr>
      </w:pPr>
    </w:p>
    <w:p w14:paraId="6BA9EB3C" w14:textId="77777777" w:rsidR="00532EE6" w:rsidRPr="0073011D" w:rsidRDefault="00532EE6" w:rsidP="004375A0">
      <w:pPr>
        <w:pStyle w:val="10"/>
        <w:spacing w:before="0" w:after="0"/>
        <w:rPr>
          <w:sz w:val="24"/>
          <w:szCs w:val="24"/>
        </w:rPr>
      </w:pPr>
      <w:bookmarkStart w:id="243" w:name="_Ref482651280"/>
      <w:bookmarkStart w:id="244" w:name="_Toc60108845"/>
      <w:bookmarkStart w:id="245" w:name="_Toc60110047"/>
      <w:bookmarkStart w:id="246" w:name="_Toc60110150"/>
      <w:bookmarkStart w:id="247" w:name="_Toc60124175"/>
      <w:bookmarkStart w:id="248" w:name="_Toc60124584"/>
      <w:r w:rsidRPr="0073011D">
        <w:rPr>
          <w:b w:val="0"/>
          <w:sz w:val="24"/>
          <w:szCs w:val="24"/>
        </w:rPr>
        <w:lastRenderedPageBreak/>
        <w:t>Форма №4 «Требования к участникам открытого конкурса»</w:t>
      </w:r>
      <w:bookmarkEnd w:id="243"/>
      <w:bookmarkEnd w:id="244"/>
      <w:bookmarkEnd w:id="245"/>
      <w:bookmarkEnd w:id="246"/>
      <w:bookmarkEnd w:id="247"/>
      <w:bookmarkEnd w:id="248"/>
    </w:p>
    <w:p w14:paraId="70B244B8" w14:textId="77777777" w:rsidR="00532EE6" w:rsidRPr="0073011D" w:rsidRDefault="00532EE6" w:rsidP="004375A0"/>
    <w:p w14:paraId="020344A7" w14:textId="77777777" w:rsidR="00532EE6" w:rsidRPr="0073011D" w:rsidRDefault="00532EE6" w:rsidP="004375A0">
      <w:pPr>
        <w:jc w:val="both"/>
      </w:pPr>
    </w:p>
    <w:p w14:paraId="526D6D3E" w14:textId="77777777" w:rsidR="00532EE6" w:rsidRPr="0073011D" w:rsidRDefault="00532EE6" w:rsidP="004375A0">
      <w:pPr>
        <w:jc w:val="center"/>
        <w:rPr>
          <w:b/>
          <w:bCs/>
        </w:rPr>
      </w:pPr>
      <w:r w:rsidRPr="0073011D">
        <w:rPr>
          <w:b/>
          <w:bCs/>
        </w:rPr>
        <w:t>ТРЕБОВАНИЯ К УЧАСТНИКАМ ОТКРЫТОГО КОНКУРСА</w:t>
      </w:r>
    </w:p>
    <w:p w14:paraId="63C29870" w14:textId="77777777" w:rsidR="00A73A65" w:rsidRPr="0073011D" w:rsidRDefault="00A73A65" w:rsidP="004375A0">
      <w:pPr>
        <w:jc w:val="center"/>
      </w:pPr>
    </w:p>
    <w:p w14:paraId="4B04D4AB" w14:textId="77777777" w:rsidR="00532EE6" w:rsidRPr="0073011D" w:rsidRDefault="00532EE6" w:rsidP="004375A0">
      <w:pPr>
        <w:jc w:val="both"/>
      </w:pPr>
      <w:r w:rsidRPr="0073011D">
        <w:t>на право заключения концессионного соглашения</w:t>
      </w:r>
    </w:p>
    <w:p w14:paraId="135F793E" w14:textId="0D08B507" w:rsidR="00532EE6" w:rsidRPr="0073011D" w:rsidRDefault="006731DE" w:rsidP="004375A0">
      <w:pPr>
        <w:jc w:val="both"/>
      </w:pPr>
      <w:r w:rsidRPr="0073011D">
        <w:t>в отношении объекта - полигона для размещения твердых бытовых отходов, находящегося в муниципальной собственности муниципального образования Боготольский муниципальный район Красноярского края</w:t>
      </w:r>
    </w:p>
    <w:p w14:paraId="50BB0030" w14:textId="77777777" w:rsidR="00532EE6" w:rsidRPr="0073011D" w:rsidRDefault="00532EE6" w:rsidP="004375A0">
      <w:pPr>
        <w:jc w:val="both"/>
      </w:pPr>
    </w:p>
    <w:p w14:paraId="310301E9" w14:textId="77777777" w:rsidR="00532EE6" w:rsidRPr="0073011D" w:rsidRDefault="00532EE6" w:rsidP="004375A0">
      <w:pPr>
        <w:jc w:val="both"/>
      </w:pPr>
      <w:r w:rsidRPr="0073011D">
        <w:t>Настоящим официально подтверждаем,</w:t>
      </w:r>
    </w:p>
    <w:p w14:paraId="5B6D24A1" w14:textId="77777777" w:rsidR="00532EE6" w:rsidRPr="0073011D" w:rsidRDefault="00532EE6" w:rsidP="004375A0">
      <w:pPr>
        <w:jc w:val="both"/>
      </w:pPr>
      <w:r w:rsidRPr="0073011D">
        <w:t>что в отношении________________________ (указывается наименование участника открытого конкурса):</w:t>
      </w:r>
    </w:p>
    <w:p w14:paraId="05231E4A" w14:textId="77777777" w:rsidR="00532EE6" w:rsidRPr="0073011D" w:rsidRDefault="00532EE6" w:rsidP="004375A0">
      <w:pPr>
        <w:jc w:val="both"/>
      </w:pPr>
      <w:r w:rsidRPr="0073011D">
        <w:t>не проводится ликвидация (для юридического лица) или отсутствует решение о прекращении физическим лицом - заявителем деятельности в качестве индивидуального предпринимателя;</w:t>
      </w:r>
    </w:p>
    <w:p w14:paraId="2F4DC2A4" w14:textId="77777777" w:rsidR="00532EE6" w:rsidRPr="0073011D" w:rsidRDefault="00532EE6" w:rsidP="004375A0">
      <w:pPr>
        <w:jc w:val="both"/>
      </w:pPr>
      <w:r w:rsidRPr="0073011D">
        <w:t>не принято арбитражным судом решение о признании банкротом и об открытии конкурсного производства;</w:t>
      </w:r>
    </w:p>
    <w:p w14:paraId="5530EB8A" w14:textId="77777777" w:rsidR="00532EE6" w:rsidRPr="0073011D" w:rsidRDefault="00532EE6" w:rsidP="004375A0">
      <w:pPr>
        <w:jc w:val="both"/>
      </w:pPr>
    </w:p>
    <w:p w14:paraId="50C8DE6E" w14:textId="77777777" w:rsidR="00532EE6" w:rsidRPr="0073011D" w:rsidRDefault="00532EE6" w:rsidP="004375A0">
      <w:pPr>
        <w:jc w:val="both"/>
      </w:pPr>
    </w:p>
    <w:p w14:paraId="4509FEDF" w14:textId="77777777" w:rsidR="00532EE6" w:rsidRPr="0073011D" w:rsidRDefault="00532EE6" w:rsidP="004375A0"/>
    <w:p w14:paraId="2B8393D8" w14:textId="77777777" w:rsidR="00532EE6" w:rsidRPr="0073011D" w:rsidRDefault="00532EE6" w:rsidP="004375A0">
      <w:r w:rsidRPr="0073011D">
        <w:t>Участник конкурса:</w:t>
      </w:r>
    </w:p>
    <w:p w14:paraId="71CB8F58" w14:textId="77777777" w:rsidR="00532EE6" w:rsidRPr="0073011D" w:rsidRDefault="00532EE6" w:rsidP="004375A0">
      <w:r w:rsidRPr="0073011D">
        <w:t xml:space="preserve">Руководитель </w:t>
      </w:r>
      <w:r w:rsidRPr="0073011D">
        <w:tab/>
      </w:r>
      <w:r w:rsidRPr="0073011D">
        <w:tab/>
      </w:r>
      <w:r w:rsidRPr="0073011D">
        <w:tab/>
      </w:r>
      <w:r w:rsidRPr="0073011D">
        <w:tab/>
        <w:t xml:space="preserve">      _________________________(Ф.И.О.)   </w:t>
      </w:r>
    </w:p>
    <w:p w14:paraId="294726EB" w14:textId="77777777" w:rsidR="00532EE6" w:rsidRPr="0073011D" w:rsidRDefault="00532EE6" w:rsidP="004375A0">
      <w:r w:rsidRPr="0073011D">
        <w:t>подпись и печать</w:t>
      </w:r>
    </w:p>
    <w:p w14:paraId="29ACDA44" w14:textId="77777777" w:rsidR="00532EE6" w:rsidRPr="0073011D" w:rsidRDefault="00532EE6" w:rsidP="004375A0"/>
    <w:p w14:paraId="673E34D3" w14:textId="77777777" w:rsidR="00532EE6" w:rsidRPr="0073011D" w:rsidRDefault="00532EE6" w:rsidP="004375A0">
      <w:r w:rsidRPr="0073011D">
        <w:t>(для юридического лица)</w:t>
      </w:r>
    </w:p>
    <w:p w14:paraId="587D5F7D" w14:textId="77777777" w:rsidR="00532EE6" w:rsidRPr="0073011D" w:rsidRDefault="00532EE6" w:rsidP="004375A0">
      <w:r w:rsidRPr="0073011D">
        <w:t xml:space="preserve">Главный бухгалтер                                    __________________________ (Ф.И.О.)   </w:t>
      </w:r>
      <w:r w:rsidRPr="0073011D">
        <w:tab/>
      </w:r>
      <w:r w:rsidRPr="0073011D">
        <w:tab/>
      </w:r>
      <w:r w:rsidRPr="0073011D">
        <w:tab/>
      </w:r>
      <w:r w:rsidRPr="0073011D">
        <w:tab/>
      </w:r>
      <w:r w:rsidRPr="0073011D">
        <w:tab/>
        <w:t>М.П.</w:t>
      </w:r>
    </w:p>
    <w:p w14:paraId="5CC51A45" w14:textId="77777777" w:rsidR="00532EE6" w:rsidRPr="0073011D" w:rsidRDefault="00532EE6" w:rsidP="004375A0">
      <w:pPr>
        <w:rPr>
          <w:bCs/>
        </w:rPr>
      </w:pPr>
    </w:p>
    <w:p w14:paraId="108DBD6F" w14:textId="77777777" w:rsidR="00532EE6" w:rsidRPr="0073011D" w:rsidRDefault="00532EE6" w:rsidP="004375A0">
      <w:pPr>
        <w:rPr>
          <w:bCs/>
        </w:rPr>
      </w:pPr>
    </w:p>
    <w:p w14:paraId="605E0C85" w14:textId="77777777" w:rsidR="00B02957" w:rsidRPr="0073011D" w:rsidRDefault="00B02957" w:rsidP="004375A0">
      <w:pPr>
        <w:rPr>
          <w:bCs/>
        </w:rPr>
      </w:pPr>
    </w:p>
    <w:p w14:paraId="3EEDEDC5" w14:textId="77777777" w:rsidR="00B02957" w:rsidRPr="0073011D" w:rsidRDefault="00B02957" w:rsidP="004375A0">
      <w:pPr>
        <w:rPr>
          <w:bCs/>
        </w:rPr>
      </w:pPr>
    </w:p>
    <w:p w14:paraId="48C77F00" w14:textId="77777777" w:rsidR="00B02957" w:rsidRPr="0073011D" w:rsidRDefault="00B02957" w:rsidP="004375A0">
      <w:pPr>
        <w:rPr>
          <w:bCs/>
        </w:rPr>
      </w:pPr>
    </w:p>
    <w:p w14:paraId="285FF413" w14:textId="77777777" w:rsidR="00B02957" w:rsidRPr="0073011D" w:rsidRDefault="00B02957" w:rsidP="004375A0">
      <w:pPr>
        <w:rPr>
          <w:bCs/>
        </w:rPr>
      </w:pPr>
    </w:p>
    <w:p w14:paraId="042344EA" w14:textId="77777777" w:rsidR="00B02957" w:rsidRPr="0073011D" w:rsidRDefault="00B02957" w:rsidP="004375A0">
      <w:pPr>
        <w:rPr>
          <w:bCs/>
        </w:rPr>
      </w:pPr>
    </w:p>
    <w:p w14:paraId="58176779" w14:textId="77777777" w:rsidR="00B02957" w:rsidRPr="0073011D" w:rsidRDefault="00B02957" w:rsidP="004375A0">
      <w:pPr>
        <w:rPr>
          <w:bCs/>
        </w:rPr>
      </w:pPr>
    </w:p>
    <w:p w14:paraId="14E97C14" w14:textId="77777777" w:rsidR="00B02957" w:rsidRPr="0073011D" w:rsidRDefault="00B02957" w:rsidP="004375A0">
      <w:pPr>
        <w:rPr>
          <w:bCs/>
        </w:rPr>
      </w:pPr>
    </w:p>
    <w:p w14:paraId="5C49CD0D" w14:textId="77777777" w:rsidR="00B02957" w:rsidRPr="0073011D" w:rsidRDefault="00B02957" w:rsidP="004375A0">
      <w:pPr>
        <w:rPr>
          <w:bCs/>
        </w:rPr>
      </w:pPr>
    </w:p>
    <w:p w14:paraId="164C57FF" w14:textId="77777777" w:rsidR="00B02957" w:rsidRPr="0073011D" w:rsidRDefault="00B02957" w:rsidP="004375A0">
      <w:pPr>
        <w:rPr>
          <w:bCs/>
        </w:rPr>
      </w:pPr>
    </w:p>
    <w:p w14:paraId="09D8972C" w14:textId="77777777" w:rsidR="00B02957" w:rsidRPr="0073011D" w:rsidRDefault="00B02957" w:rsidP="004375A0">
      <w:pPr>
        <w:rPr>
          <w:bCs/>
        </w:rPr>
      </w:pPr>
    </w:p>
    <w:p w14:paraId="552C3C0A" w14:textId="77777777" w:rsidR="00B02957" w:rsidRPr="0073011D" w:rsidRDefault="00B02957" w:rsidP="004375A0">
      <w:pPr>
        <w:rPr>
          <w:bCs/>
        </w:rPr>
      </w:pPr>
    </w:p>
    <w:p w14:paraId="1D08294C" w14:textId="77777777" w:rsidR="00B02957" w:rsidRPr="0073011D" w:rsidRDefault="00B02957" w:rsidP="004375A0">
      <w:pPr>
        <w:rPr>
          <w:bCs/>
        </w:rPr>
      </w:pPr>
    </w:p>
    <w:p w14:paraId="5D24FE08" w14:textId="77777777" w:rsidR="00B02957" w:rsidRPr="0073011D" w:rsidRDefault="00B02957" w:rsidP="004375A0">
      <w:pPr>
        <w:rPr>
          <w:bCs/>
        </w:rPr>
      </w:pPr>
    </w:p>
    <w:p w14:paraId="6F32664D" w14:textId="77777777" w:rsidR="00B02957" w:rsidRPr="0073011D" w:rsidRDefault="00B02957" w:rsidP="004375A0">
      <w:pPr>
        <w:rPr>
          <w:bCs/>
        </w:rPr>
      </w:pPr>
    </w:p>
    <w:p w14:paraId="7B8B794D" w14:textId="77777777" w:rsidR="00B02957" w:rsidRPr="0073011D" w:rsidRDefault="00B02957" w:rsidP="004375A0">
      <w:pPr>
        <w:rPr>
          <w:bCs/>
        </w:rPr>
      </w:pPr>
    </w:p>
    <w:p w14:paraId="30B97D61" w14:textId="77777777" w:rsidR="00B02957" w:rsidRPr="0073011D" w:rsidRDefault="00B02957" w:rsidP="004375A0">
      <w:pPr>
        <w:rPr>
          <w:bCs/>
        </w:rPr>
      </w:pPr>
    </w:p>
    <w:p w14:paraId="570BB632" w14:textId="77777777" w:rsidR="00B02957" w:rsidRPr="0073011D" w:rsidRDefault="00B02957" w:rsidP="004375A0">
      <w:pPr>
        <w:rPr>
          <w:bCs/>
        </w:rPr>
      </w:pPr>
    </w:p>
    <w:p w14:paraId="775992B3" w14:textId="77777777" w:rsidR="00B02957" w:rsidRPr="0073011D" w:rsidRDefault="00B02957" w:rsidP="004375A0">
      <w:pPr>
        <w:rPr>
          <w:bCs/>
        </w:rPr>
      </w:pPr>
    </w:p>
    <w:p w14:paraId="425DC481" w14:textId="77777777" w:rsidR="00B02957" w:rsidRPr="0073011D" w:rsidRDefault="00B02957" w:rsidP="004375A0">
      <w:pPr>
        <w:rPr>
          <w:bCs/>
        </w:rPr>
      </w:pPr>
    </w:p>
    <w:p w14:paraId="22485CDC" w14:textId="77777777" w:rsidR="00B02957" w:rsidRPr="0073011D" w:rsidRDefault="00B02957" w:rsidP="004375A0">
      <w:pPr>
        <w:rPr>
          <w:bCs/>
        </w:rPr>
      </w:pPr>
    </w:p>
    <w:p w14:paraId="4D1F2F26" w14:textId="77777777" w:rsidR="00B02957" w:rsidRPr="0073011D" w:rsidRDefault="00B02957" w:rsidP="004375A0">
      <w:pPr>
        <w:rPr>
          <w:bCs/>
        </w:rPr>
      </w:pPr>
    </w:p>
    <w:p w14:paraId="4060ACBB" w14:textId="77777777" w:rsidR="00B02957" w:rsidRPr="0073011D" w:rsidRDefault="00B02957" w:rsidP="004375A0">
      <w:pPr>
        <w:rPr>
          <w:bCs/>
        </w:rPr>
      </w:pPr>
    </w:p>
    <w:p w14:paraId="28A9022C" w14:textId="77777777" w:rsidR="00532EE6" w:rsidRPr="0073011D" w:rsidRDefault="00532EE6" w:rsidP="004375A0">
      <w:pPr>
        <w:pStyle w:val="10"/>
        <w:spacing w:before="0" w:after="0"/>
        <w:rPr>
          <w:sz w:val="24"/>
          <w:szCs w:val="24"/>
        </w:rPr>
      </w:pPr>
      <w:bookmarkStart w:id="249" w:name="_Ref482651287"/>
      <w:bookmarkStart w:id="250" w:name="_Toc60108846"/>
      <w:bookmarkStart w:id="251" w:name="_Toc60110048"/>
      <w:bookmarkStart w:id="252" w:name="_Toc60110151"/>
      <w:bookmarkStart w:id="253" w:name="_Toc60124176"/>
      <w:bookmarkStart w:id="254" w:name="_Toc60124585"/>
      <w:r w:rsidRPr="0073011D">
        <w:rPr>
          <w:b w:val="0"/>
          <w:sz w:val="24"/>
          <w:szCs w:val="24"/>
        </w:rPr>
        <w:lastRenderedPageBreak/>
        <w:t>Форма № 5 «Запрос на представление разъяснений содержания конкурсной документации»</w:t>
      </w:r>
      <w:bookmarkEnd w:id="249"/>
      <w:bookmarkEnd w:id="250"/>
      <w:bookmarkEnd w:id="251"/>
      <w:bookmarkEnd w:id="252"/>
      <w:bookmarkEnd w:id="253"/>
      <w:bookmarkEnd w:id="254"/>
    </w:p>
    <w:p w14:paraId="76C52A52" w14:textId="77777777" w:rsidR="00532EE6" w:rsidRPr="0073011D" w:rsidRDefault="00532EE6" w:rsidP="004375A0"/>
    <w:p w14:paraId="04F591EA" w14:textId="77777777" w:rsidR="00532EE6" w:rsidRPr="0073011D" w:rsidRDefault="00532EE6" w:rsidP="004375A0"/>
    <w:p w14:paraId="5BEB76E1" w14:textId="77777777" w:rsidR="00532EE6" w:rsidRPr="0073011D" w:rsidRDefault="00532EE6" w:rsidP="004375A0">
      <w:pPr>
        <w:ind w:left="6521"/>
      </w:pPr>
      <w:r w:rsidRPr="0073011D">
        <w:t>В Конкурсную комиссию</w:t>
      </w:r>
    </w:p>
    <w:p w14:paraId="733C6A68" w14:textId="77777777" w:rsidR="00532EE6" w:rsidRPr="0073011D" w:rsidRDefault="00532EE6" w:rsidP="004375A0">
      <w:pPr>
        <w:ind w:left="6521"/>
      </w:pPr>
    </w:p>
    <w:p w14:paraId="6FCAFB5C" w14:textId="77777777" w:rsidR="00532EE6" w:rsidRPr="0073011D" w:rsidRDefault="00532EE6" w:rsidP="004375A0">
      <w:pPr>
        <w:ind w:left="6521"/>
      </w:pPr>
      <w:r w:rsidRPr="0073011D">
        <w:t>№_____________</w:t>
      </w:r>
    </w:p>
    <w:p w14:paraId="5919E1B2" w14:textId="77777777" w:rsidR="00532EE6" w:rsidRPr="0073011D" w:rsidRDefault="00532EE6" w:rsidP="004375A0">
      <w:pPr>
        <w:ind w:left="6521"/>
      </w:pPr>
      <w:r w:rsidRPr="0073011D">
        <w:t>«___» ______201г.</w:t>
      </w:r>
    </w:p>
    <w:p w14:paraId="50F44B72" w14:textId="77777777" w:rsidR="00532EE6" w:rsidRPr="0073011D" w:rsidRDefault="00532EE6" w:rsidP="004375A0"/>
    <w:p w14:paraId="46FF2FD4" w14:textId="77777777" w:rsidR="00532EE6" w:rsidRPr="0073011D" w:rsidRDefault="00532EE6" w:rsidP="004375A0"/>
    <w:p w14:paraId="46DAA292" w14:textId="77777777" w:rsidR="00532EE6" w:rsidRPr="0073011D" w:rsidRDefault="00532EE6" w:rsidP="004375A0"/>
    <w:p w14:paraId="4C9B8A9D" w14:textId="77777777" w:rsidR="00532EE6" w:rsidRPr="0073011D" w:rsidRDefault="00532EE6" w:rsidP="004375A0">
      <w:pPr>
        <w:jc w:val="center"/>
      </w:pPr>
      <w:r w:rsidRPr="0073011D">
        <w:rPr>
          <w:bCs/>
        </w:rPr>
        <w:t>ЗАПРОС</w:t>
      </w:r>
    </w:p>
    <w:p w14:paraId="5CCC1FD6" w14:textId="6DDA3265" w:rsidR="00532EE6" w:rsidRPr="0073011D" w:rsidRDefault="00532EE6" w:rsidP="004375A0">
      <w:proofErr w:type="gramStart"/>
      <w:r w:rsidRPr="0073011D">
        <w:t xml:space="preserve">на разъяснение отдельных положений конкурсной документации, представляемой для участия в открытом конкурсе на право заключения концессионного соглашения в отношении объекта, </w:t>
      </w:r>
      <w:r w:rsidR="006731DE" w:rsidRPr="0073011D">
        <w:t>в отношении объекта - полигона для размещения твердых бытовых отходов, находящегося в муниципальной собственности муниципального образования Боготольский муниципальный район Красноярского края</w:t>
      </w:r>
      <w:proofErr w:type="gramEnd"/>
    </w:p>
    <w:p w14:paraId="1DEE3720" w14:textId="77777777" w:rsidR="00532EE6" w:rsidRPr="0073011D" w:rsidRDefault="00532EE6" w:rsidP="004375A0">
      <w:r w:rsidRPr="0073011D">
        <w:t>Прошу Вас разъяснить следующие положения конкурсной документации:</w:t>
      </w:r>
    </w:p>
    <w:p w14:paraId="56C58D0E" w14:textId="77777777" w:rsidR="00532EE6" w:rsidRPr="0073011D" w:rsidRDefault="00532EE6" w:rsidP="004375A0"/>
    <w:tbl>
      <w:tblPr>
        <w:tblW w:w="0" w:type="auto"/>
        <w:tblInd w:w="-52" w:type="dxa"/>
        <w:tblLayout w:type="fixed"/>
        <w:tblCellMar>
          <w:left w:w="10" w:type="dxa"/>
          <w:right w:w="10" w:type="dxa"/>
        </w:tblCellMar>
        <w:tblLook w:val="0000" w:firstRow="0" w:lastRow="0" w:firstColumn="0" w:lastColumn="0" w:noHBand="0" w:noVBand="0"/>
      </w:tblPr>
      <w:tblGrid>
        <w:gridCol w:w="709"/>
        <w:gridCol w:w="2368"/>
        <w:gridCol w:w="6981"/>
      </w:tblGrid>
      <w:tr w:rsidR="00532EE6" w:rsidRPr="0073011D" w14:paraId="381D9F9B" w14:textId="77777777" w:rsidTr="00532EE6">
        <w:trPr>
          <w:trHeight w:val="905"/>
        </w:trPr>
        <w:tc>
          <w:tcPr>
            <w:tcW w:w="709" w:type="dxa"/>
            <w:tcBorders>
              <w:top w:val="single" w:sz="2" w:space="0" w:color="000000"/>
              <w:left w:val="single" w:sz="2" w:space="0" w:color="000000"/>
              <w:bottom w:val="single" w:sz="2" w:space="0" w:color="000000"/>
            </w:tcBorders>
            <w:shd w:val="clear" w:color="auto" w:fill="D8D8D8"/>
          </w:tcPr>
          <w:p w14:paraId="73C14865" w14:textId="77777777" w:rsidR="00532EE6" w:rsidRPr="0073011D" w:rsidRDefault="00532EE6" w:rsidP="004375A0">
            <w:r w:rsidRPr="0073011D">
              <w:rPr>
                <w:bCs/>
              </w:rPr>
              <w:t>№</w:t>
            </w:r>
          </w:p>
          <w:p w14:paraId="590343A0" w14:textId="77777777" w:rsidR="00532EE6" w:rsidRPr="0073011D" w:rsidRDefault="00532EE6" w:rsidP="004375A0">
            <w:proofErr w:type="gramStart"/>
            <w:r w:rsidRPr="0073011D">
              <w:rPr>
                <w:bCs/>
              </w:rPr>
              <w:t>п</w:t>
            </w:r>
            <w:proofErr w:type="gramEnd"/>
            <w:r w:rsidRPr="0073011D">
              <w:rPr>
                <w:bCs/>
              </w:rPr>
              <w:t>/п</w:t>
            </w:r>
          </w:p>
        </w:tc>
        <w:tc>
          <w:tcPr>
            <w:tcW w:w="2368" w:type="dxa"/>
            <w:tcBorders>
              <w:top w:val="single" w:sz="2" w:space="0" w:color="000000"/>
              <w:left w:val="single" w:sz="2" w:space="0" w:color="000000"/>
              <w:bottom w:val="single" w:sz="2" w:space="0" w:color="000000"/>
            </w:tcBorders>
            <w:shd w:val="clear" w:color="auto" w:fill="D8D8D8"/>
          </w:tcPr>
          <w:p w14:paraId="6D46318E" w14:textId="77777777" w:rsidR="00532EE6" w:rsidRPr="0073011D" w:rsidRDefault="00532EE6" w:rsidP="004375A0">
            <w:r w:rsidRPr="0073011D">
              <w:rPr>
                <w:bCs/>
              </w:rPr>
              <w:t>Раздел, пункт</w:t>
            </w:r>
          </w:p>
          <w:p w14:paraId="38E80C06" w14:textId="77777777" w:rsidR="00532EE6" w:rsidRPr="0073011D" w:rsidRDefault="00532EE6" w:rsidP="004375A0">
            <w:r w:rsidRPr="0073011D">
              <w:rPr>
                <w:bCs/>
              </w:rPr>
              <w:t>конкурсной документации</w:t>
            </w:r>
          </w:p>
        </w:tc>
        <w:tc>
          <w:tcPr>
            <w:tcW w:w="6981" w:type="dxa"/>
            <w:tcBorders>
              <w:top w:val="single" w:sz="2" w:space="0" w:color="000000"/>
              <w:left w:val="single" w:sz="2" w:space="0" w:color="000000"/>
              <w:bottom w:val="single" w:sz="2" w:space="0" w:color="000000"/>
              <w:right w:val="single" w:sz="2" w:space="0" w:color="000000"/>
            </w:tcBorders>
            <w:shd w:val="clear" w:color="auto" w:fill="D8D8D8"/>
          </w:tcPr>
          <w:p w14:paraId="39220A56" w14:textId="77777777" w:rsidR="00532EE6" w:rsidRPr="0073011D" w:rsidRDefault="00532EE6" w:rsidP="004375A0">
            <w:r w:rsidRPr="0073011D">
              <w:rPr>
                <w:bCs/>
              </w:rPr>
              <w:t>Содержание запроса</w:t>
            </w:r>
          </w:p>
          <w:p w14:paraId="69F35C02" w14:textId="77777777" w:rsidR="00532EE6" w:rsidRPr="0073011D" w:rsidRDefault="00532EE6" w:rsidP="004375A0">
            <w:r w:rsidRPr="0073011D">
              <w:rPr>
                <w:bCs/>
              </w:rPr>
              <w:t>на разъяснение положений конкурсной документации</w:t>
            </w:r>
          </w:p>
        </w:tc>
      </w:tr>
      <w:tr w:rsidR="00532EE6" w:rsidRPr="0073011D" w14:paraId="1ABF7AEC" w14:textId="77777777" w:rsidTr="00532EE6">
        <w:trPr>
          <w:trHeight w:val="506"/>
        </w:trPr>
        <w:tc>
          <w:tcPr>
            <w:tcW w:w="709" w:type="dxa"/>
            <w:tcBorders>
              <w:top w:val="single" w:sz="2" w:space="0" w:color="000000"/>
              <w:left w:val="single" w:sz="2" w:space="0" w:color="000000"/>
              <w:bottom w:val="single" w:sz="2" w:space="0" w:color="000000"/>
            </w:tcBorders>
            <w:shd w:val="clear" w:color="auto" w:fill="FFFFFF"/>
          </w:tcPr>
          <w:p w14:paraId="6380BFD8" w14:textId="77777777" w:rsidR="00532EE6" w:rsidRPr="0073011D" w:rsidRDefault="00532EE6" w:rsidP="004375A0">
            <w:pPr>
              <w:rPr>
                <w:bCs/>
              </w:rPr>
            </w:pPr>
          </w:p>
          <w:p w14:paraId="5D4CA6B2" w14:textId="77777777" w:rsidR="00532EE6" w:rsidRPr="0073011D" w:rsidRDefault="00532EE6" w:rsidP="004375A0">
            <w:pPr>
              <w:rPr>
                <w:bCs/>
              </w:rPr>
            </w:pPr>
          </w:p>
        </w:tc>
        <w:tc>
          <w:tcPr>
            <w:tcW w:w="2368" w:type="dxa"/>
            <w:tcBorders>
              <w:top w:val="single" w:sz="2" w:space="0" w:color="000000"/>
              <w:left w:val="single" w:sz="2" w:space="0" w:color="000000"/>
              <w:bottom w:val="single" w:sz="2" w:space="0" w:color="000000"/>
            </w:tcBorders>
            <w:shd w:val="clear" w:color="auto" w:fill="FFFFFF"/>
          </w:tcPr>
          <w:p w14:paraId="60A3E3B6" w14:textId="77777777" w:rsidR="00532EE6" w:rsidRPr="0073011D" w:rsidRDefault="00532EE6" w:rsidP="004375A0">
            <w:pPr>
              <w:rPr>
                <w:bCs/>
              </w:rPr>
            </w:pPr>
          </w:p>
          <w:p w14:paraId="0A63B049" w14:textId="77777777" w:rsidR="00532EE6" w:rsidRPr="0073011D" w:rsidRDefault="00532EE6" w:rsidP="004375A0">
            <w:pPr>
              <w:rPr>
                <w:bCs/>
              </w:rPr>
            </w:pPr>
          </w:p>
        </w:tc>
        <w:tc>
          <w:tcPr>
            <w:tcW w:w="6981" w:type="dxa"/>
            <w:tcBorders>
              <w:top w:val="single" w:sz="2" w:space="0" w:color="000000"/>
              <w:left w:val="single" w:sz="2" w:space="0" w:color="000000"/>
              <w:bottom w:val="single" w:sz="2" w:space="0" w:color="000000"/>
              <w:right w:val="single" w:sz="2" w:space="0" w:color="000000"/>
            </w:tcBorders>
            <w:shd w:val="clear" w:color="auto" w:fill="FFFFFF"/>
          </w:tcPr>
          <w:p w14:paraId="2D6E9AF7" w14:textId="77777777" w:rsidR="00532EE6" w:rsidRPr="0073011D" w:rsidRDefault="00532EE6" w:rsidP="004375A0">
            <w:pPr>
              <w:rPr>
                <w:bCs/>
              </w:rPr>
            </w:pPr>
          </w:p>
          <w:p w14:paraId="073BC349" w14:textId="77777777" w:rsidR="00532EE6" w:rsidRPr="0073011D" w:rsidRDefault="00532EE6" w:rsidP="004375A0">
            <w:pPr>
              <w:rPr>
                <w:bCs/>
              </w:rPr>
            </w:pPr>
          </w:p>
        </w:tc>
      </w:tr>
      <w:tr w:rsidR="00532EE6" w:rsidRPr="0073011D" w14:paraId="2E0A4867" w14:textId="77777777" w:rsidTr="00532EE6">
        <w:trPr>
          <w:trHeight w:val="295"/>
        </w:trPr>
        <w:tc>
          <w:tcPr>
            <w:tcW w:w="709" w:type="dxa"/>
            <w:tcBorders>
              <w:top w:val="single" w:sz="2" w:space="0" w:color="000000"/>
              <w:left w:val="single" w:sz="2" w:space="0" w:color="000000"/>
              <w:bottom w:val="single" w:sz="2" w:space="0" w:color="000000"/>
            </w:tcBorders>
            <w:shd w:val="clear" w:color="auto" w:fill="FFFFFF"/>
          </w:tcPr>
          <w:p w14:paraId="3EDB7A70" w14:textId="77777777" w:rsidR="00532EE6" w:rsidRPr="0073011D" w:rsidRDefault="00532EE6" w:rsidP="004375A0">
            <w:pPr>
              <w:rPr>
                <w:bCs/>
              </w:rPr>
            </w:pPr>
          </w:p>
          <w:p w14:paraId="04F4F834" w14:textId="77777777" w:rsidR="00532EE6" w:rsidRPr="0073011D" w:rsidRDefault="00532EE6" w:rsidP="004375A0"/>
        </w:tc>
        <w:tc>
          <w:tcPr>
            <w:tcW w:w="2368" w:type="dxa"/>
            <w:tcBorders>
              <w:top w:val="single" w:sz="2" w:space="0" w:color="000000"/>
              <w:left w:val="single" w:sz="2" w:space="0" w:color="000000"/>
              <w:bottom w:val="single" w:sz="2" w:space="0" w:color="000000"/>
            </w:tcBorders>
            <w:shd w:val="clear" w:color="auto" w:fill="FFFFFF"/>
          </w:tcPr>
          <w:p w14:paraId="44E28A61" w14:textId="77777777" w:rsidR="00532EE6" w:rsidRPr="0073011D" w:rsidRDefault="00532EE6" w:rsidP="004375A0"/>
          <w:p w14:paraId="41E37A83" w14:textId="77777777" w:rsidR="00532EE6" w:rsidRPr="0073011D" w:rsidRDefault="00532EE6" w:rsidP="004375A0"/>
        </w:tc>
        <w:tc>
          <w:tcPr>
            <w:tcW w:w="6981" w:type="dxa"/>
            <w:tcBorders>
              <w:top w:val="single" w:sz="2" w:space="0" w:color="000000"/>
              <w:left w:val="single" w:sz="2" w:space="0" w:color="000000"/>
              <w:bottom w:val="single" w:sz="2" w:space="0" w:color="000000"/>
              <w:right w:val="single" w:sz="2" w:space="0" w:color="000000"/>
            </w:tcBorders>
            <w:shd w:val="clear" w:color="auto" w:fill="FFFFFF"/>
          </w:tcPr>
          <w:p w14:paraId="4EDFD42C" w14:textId="77777777" w:rsidR="00532EE6" w:rsidRPr="0073011D" w:rsidRDefault="00532EE6" w:rsidP="004375A0"/>
          <w:p w14:paraId="7BDB7AFD" w14:textId="77777777" w:rsidR="00532EE6" w:rsidRPr="0073011D" w:rsidRDefault="00532EE6" w:rsidP="004375A0"/>
        </w:tc>
      </w:tr>
      <w:tr w:rsidR="00532EE6" w:rsidRPr="0073011D" w14:paraId="0DF39655" w14:textId="77777777" w:rsidTr="00532EE6">
        <w:trPr>
          <w:trHeight w:val="295"/>
        </w:trPr>
        <w:tc>
          <w:tcPr>
            <w:tcW w:w="709" w:type="dxa"/>
            <w:tcBorders>
              <w:top w:val="single" w:sz="2" w:space="0" w:color="000000"/>
              <w:left w:val="single" w:sz="2" w:space="0" w:color="000000"/>
              <w:bottom w:val="single" w:sz="2" w:space="0" w:color="000000"/>
            </w:tcBorders>
            <w:shd w:val="clear" w:color="auto" w:fill="FFFFFF"/>
          </w:tcPr>
          <w:p w14:paraId="5B886112" w14:textId="77777777" w:rsidR="00532EE6" w:rsidRPr="0073011D" w:rsidRDefault="00532EE6" w:rsidP="004375A0"/>
          <w:p w14:paraId="1A00DE96" w14:textId="77777777" w:rsidR="00532EE6" w:rsidRPr="0073011D" w:rsidRDefault="00532EE6" w:rsidP="004375A0"/>
        </w:tc>
        <w:tc>
          <w:tcPr>
            <w:tcW w:w="2368" w:type="dxa"/>
            <w:tcBorders>
              <w:top w:val="single" w:sz="2" w:space="0" w:color="000000"/>
              <w:left w:val="single" w:sz="2" w:space="0" w:color="000000"/>
              <w:bottom w:val="single" w:sz="2" w:space="0" w:color="000000"/>
            </w:tcBorders>
            <w:shd w:val="clear" w:color="auto" w:fill="FFFFFF"/>
          </w:tcPr>
          <w:p w14:paraId="2E67DB50" w14:textId="77777777" w:rsidR="00532EE6" w:rsidRPr="0073011D" w:rsidRDefault="00532EE6" w:rsidP="004375A0"/>
          <w:p w14:paraId="61555617" w14:textId="77777777" w:rsidR="00532EE6" w:rsidRPr="0073011D" w:rsidRDefault="00532EE6" w:rsidP="004375A0"/>
        </w:tc>
        <w:tc>
          <w:tcPr>
            <w:tcW w:w="6981" w:type="dxa"/>
            <w:tcBorders>
              <w:top w:val="single" w:sz="2" w:space="0" w:color="000000"/>
              <w:left w:val="single" w:sz="2" w:space="0" w:color="000000"/>
              <w:bottom w:val="single" w:sz="2" w:space="0" w:color="000000"/>
              <w:right w:val="single" w:sz="2" w:space="0" w:color="000000"/>
            </w:tcBorders>
            <w:shd w:val="clear" w:color="auto" w:fill="FFFFFF"/>
          </w:tcPr>
          <w:p w14:paraId="21D49BE1" w14:textId="77777777" w:rsidR="00532EE6" w:rsidRPr="0073011D" w:rsidRDefault="00532EE6" w:rsidP="004375A0"/>
          <w:p w14:paraId="746CD350" w14:textId="77777777" w:rsidR="00532EE6" w:rsidRPr="0073011D" w:rsidRDefault="00532EE6" w:rsidP="004375A0"/>
        </w:tc>
      </w:tr>
      <w:tr w:rsidR="00532EE6" w:rsidRPr="0073011D" w14:paraId="299B0FA5" w14:textId="77777777" w:rsidTr="00532EE6">
        <w:trPr>
          <w:trHeight w:val="295"/>
        </w:trPr>
        <w:tc>
          <w:tcPr>
            <w:tcW w:w="709" w:type="dxa"/>
            <w:tcBorders>
              <w:top w:val="single" w:sz="2" w:space="0" w:color="000000"/>
              <w:left w:val="single" w:sz="2" w:space="0" w:color="000000"/>
              <w:bottom w:val="single" w:sz="2" w:space="0" w:color="000000"/>
            </w:tcBorders>
            <w:shd w:val="clear" w:color="auto" w:fill="FFFFFF"/>
          </w:tcPr>
          <w:p w14:paraId="54DAEE81" w14:textId="77777777" w:rsidR="00532EE6" w:rsidRPr="0073011D" w:rsidRDefault="00532EE6" w:rsidP="004375A0"/>
          <w:p w14:paraId="6DFCAA78" w14:textId="77777777" w:rsidR="00532EE6" w:rsidRPr="0073011D" w:rsidRDefault="00532EE6" w:rsidP="004375A0"/>
        </w:tc>
        <w:tc>
          <w:tcPr>
            <w:tcW w:w="2368" w:type="dxa"/>
            <w:tcBorders>
              <w:top w:val="single" w:sz="2" w:space="0" w:color="000000"/>
              <w:left w:val="single" w:sz="2" w:space="0" w:color="000000"/>
              <w:bottom w:val="single" w:sz="2" w:space="0" w:color="000000"/>
            </w:tcBorders>
            <w:shd w:val="clear" w:color="auto" w:fill="FFFFFF"/>
          </w:tcPr>
          <w:p w14:paraId="1124B51C" w14:textId="77777777" w:rsidR="00532EE6" w:rsidRPr="0073011D" w:rsidRDefault="00532EE6" w:rsidP="004375A0"/>
          <w:p w14:paraId="48449BDC" w14:textId="77777777" w:rsidR="00532EE6" w:rsidRPr="0073011D" w:rsidRDefault="00532EE6" w:rsidP="004375A0"/>
        </w:tc>
        <w:tc>
          <w:tcPr>
            <w:tcW w:w="6981" w:type="dxa"/>
            <w:tcBorders>
              <w:top w:val="single" w:sz="2" w:space="0" w:color="000000"/>
              <w:left w:val="single" w:sz="2" w:space="0" w:color="000000"/>
              <w:bottom w:val="single" w:sz="2" w:space="0" w:color="000000"/>
              <w:right w:val="single" w:sz="2" w:space="0" w:color="000000"/>
            </w:tcBorders>
            <w:shd w:val="clear" w:color="auto" w:fill="FFFFFF"/>
          </w:tcPr>
          <w:p w14:paraId="0B1C129A" w14:textId="77777777" w:rsidR="00532EE6" w:rsidRPr="0073011D" w:rsidRDefault="00532EE6" w:rsidP="004375A0"/>
          <w:p w14:paraId="4F0262F4" w14:textId="77777777" w:rsidR="00532EE6" w:rsidRPr="0073011D" w:rsidRDefault="00532EE6" w:rsidP="004375A0"/>
        </w:tc>
      </w:tr>
    </w:tbl>
    <w:p w14:paraId="3CB40116" w14:textId="77777777" w:rsidR="00532EE6" w:rsidRPr="0073011D" w:rsidRDefault="00532EE6" w:rsidP="004375A0"/>
    <w:p w14:paraId="609A8228" w14:textId="77777777" w:rsidR="00532EE6" w:rsidRPr="0073011D" w:rsidRDefault="00532EE6" w:rsidP="004375A0">
      <w:r w:rsidRPr="0073011D">
        <w:t>Ответ на запрос прошу направить по факсу:</w:t>
      </w:r>
    </w:p>
    <w:p w14:paraId="22801838" w14:textId="77777777" w:rsidR="00532EE6" w:rsidRPr="0073011D" w:rsidRDefault="00532EE6" w:rsidP="004375A0">
      <w:r w:rsidRPr="0073011D">
        <w:t>(телефон-факс участника открытого конкурса)</w:t>
      </w:r>
    </w:p>
    <w:p w14:paraId="272DCE19" w14:textId="77777777" w:rsidR="00532EE6" w:rsidRPr="0073011D" w:rsidRDefault="00532EE6" w:rsidP="004375A0"/>
    <w:p w14:paraId="23485FF0" w14:textId="77777777" w:rsidR="00532EE6" w:rsidRPr="0073011D" w:rsidRDefault="00532EE6" w:rsidP="004375A0">
      <w:r w:rsidRPr="0073011D">
        <w:t>Руководитель организации</w:t>
      </w:r>
      <w:proofErr w:type="gramStart"/>
      <w:r w:rsidRPr="0073011D">
        <w:t xml:space="preserve"> _________________ (___________________)</w:t>
      </w:r>
      <w:proofErr w:type="gramEnd"/>
    </w:p>
    <w:p w14:paraId="2A953F46" w14:textId="77777777" w:rsidR="00532EE6" w:rsidRPr="0073011D" w:rsidRDefault="00532EE6" w:rsidP="004375A0">
      <w:pPr>
        <w:rPr>
          <w:i/>
          <w:iCs/>
        </w:rPr>
      </w:pPr>
    </w:p>
    <w:p w14:paraId="3AA9260A" w14:textId="77777777" w:rsidR="00532EE6" w:rsidRPr="0073011D" w:rsidRDefault="00532EE6" w:rsidP="004375A0">
      <w:r w:rsidRPr="0073011D">
        <w:rPr>
          <w:bCs/>
        </w:rPr>
        <w:t>М.П.</w:t>
      </w:r>
    </w:p>
    <w:p w14:paraId="128914CE" w14:textId="77777777" w:rsidR="00A73A65" w:rsidRPr="0073011D" w:rsidRDefault="00A73A65" w:rsidP="004375A0">
      <w:pPr>
        <w:rPr>
          <w:bCs/>
        </w:rPr>
      </w:pPr>
      <w:bookmarkStart w:id="255" w:name="_Ref482651296"/>
    </w:p>
    <w:p w14:paraId="2FEFD7BD" w14:textId="77777777" w:rsidR="00A73A65" w:rsidRPr="0073011D" w:rsidRDefault="00A73A65" w:rsidP="004375A0">
      <w:pPr>
        <w:rPr>
          <w:bCs/>
        </w:rPr>
      </w:pPr>
    </w:p>
    <w:p w14:paraId="1F342A48" w14:textId="77777777" w:rsidR="00A73A65" w:rsidRPr="0073011D" w:rsidRDefault="00A73A65" w:rsidP="004375A0">
      <w:pPr>
        <w:rPr>
          <w:bCs/>
        </w:rPr>
      </w:pPr>
    </w:p>
    <w:p w14:paraId="2F46BD9C" w14:textId="77777777" w:rsidR="00A73A65" w:rsidRPr="0073011D" w:rsidRDefault="00A73A65" w:rsidP="004375A0">
      <w:pPr>
        <w:rPr>
          <w:bCs/>
        </w:rPr>
      </w:pPr>
    </w:p>
    <w:p w14:paraId="7E0B22F0" w14:textId="77777777" w:rsidR="00B02957" w:rsidRPr="0073011D" w:rsidRDefault="00B02957" w:rsidP="004375A0">
      <w:pPr>
        <w:rPr>
          <w:bCs/>
        </w:rPr>
      </w:pPr>
    </w:p>
    <w:p w14:paraId="41219345" w14:textId="77777777" w:rsidR="00B02957" w:rsidRPr="0073011D" w:rsidRDefault="00B02957" w:rsidP="004375A0">
      <w:pPr>
        <w:rPr>
          <w:bCs/>
        </w:rPr>
      </w:pPr>
    </w:p>
    <w:p w14:paraId="401B8360" w14:textId="77777777" w:rsidR="00B02957" w:rsidRPr="0073011D" w:rsidRDefault="00B02957" w:rsidP="004375A0">
      <w:pPr>
        <w:rPr>
          <w:bCs/>
        </w:rPr>
      </w:pPr>
    </w:p>
    <w:p w14:paraId="7A8BD463" w14:textId="77777777" w:rsidR="00B02957" w:rsidRPr="0073011D" w:rsidRDefault="00B02957" w:rsidP="004375A0">
      <w:pPr>
        <w:rPr>
          <w:bCs/>
        </w:rPr>
      </w:pPr>
    </w:p>
    <w:p w14:paraId="615FC3FD" w14:textId="77777777" w:rsidR="00B02957" w:rsidRPr="0073011D" w:rsidRDefault="00B02957" w:rsidP="004375A0">
      <w:pPr>
        <w:rPr>
          <w:bCs/>
        </w:rPr>
      </w:pPr>
    </w:p>
    <w:p w14:paraId="31EE9BA6" w14:textId="77777777" w:rsidR="00B02957" w:rsidRPr="0073011D" w:rsidRDefault="00B02957" w:rsidP="004375A0">
      <w:pPr>
        <w:rPr>
          <w:bCs/>
        </w:rPr>
      </w:pPr>
    </w:p>
    <w:p w14:paraId="29D607DF" w14:textId="77777777" w:rsidR="00B02957" w:rsidRPr="0073011D" w:rsidRDefault="00B02957" w:rsidP="004375A0">
      <w:pPr>
        <w:rPr>
          <w:bCs/>
        </w:rPr>
      </w:pPr>
    </w:p>
    <w:p w14:paraId="12F8C451" w14:textId="77777777" w:rsidR="00B02957" w:rsidRPr="0073011D" w:rsidRDefault="00B02957" w:rsidP="004375A0">
      <w:pPr>
        <w:rPr>
          <w:bCs/>
        </w:rPr>
      </w:pPr>
    </w:p>
    <w:p w14:paraId="6C9003C8" w14:textId="77777777" w:rsidR="00B02957" w:rsidRPr="0073011D" w:rsidRDefault="00B02957" w:rsidP="004375A0">
      <w:pPr>
        <w:rPr>
          <w:bCs/>
        </w:rPr>
      </w:pPr>
    </w:p>
    <w:p w14:paraId="6BEDFDE0" w14:textId="77777777" w:rsidR="00B02957" w:rsidRPr="0073011D" w:rsidRDefault="00B02957" w:rsidP="004375A0">
      <w:pPr>
        <w:rPr>
          <w:bCs/>
        </w:rPr>
      </w:pPr>
    </w:p>
    <w:p w14:paraId="58EF8F92" w14:textId="77777777" w:rsidR="00532EE6" w:rsidRPr="0073011D" w:rsidRDefault="00532EE6" w:rsidP="004375A0">
      <w:pPr>
        <w:pStyle w:val="10"/>
        <w:spacing w:before="0" w:after="0"/>
        <w:rPr>
          <w:sz w:val="24"/>
          <w:szCs w:val="24"/>
        </w:rPr>
      </w:pPr>
      <w:bookmarkStart w:id="256" w:name="_Toc60108847"/>
      <w:bookmarkStart w:id="257" w:name="_Toc60110049"/>
      <w:bookmarkStart w:id="258" w:name="_Toc60110152"/>
      <w:bookmarkStart w:id="259" w:name="_Toc60124177"/>
      <w:bookmarkStart w:id="260" w:name="_Toc60124586"/>
      <w:r w:rsidRPr="0073011D">
        <w:rPr>
          <w:b w:val="0"/>
          <w:sz w:val="24"/>
          <w:szCs w:val="24"/>
        </w:rPr>
        <w:lastRenderedPageBreak/>
        <w:t>Форма № 6 «Опись документов и материалов Конкурсного предложения»</w:t>
      </w:r>
      <w:bookmarkEnd w:id="255"/>
      <w:bookmarkEnd w:id="256"/>
      <w:bookmarkEnd w:id="257"/>
      <w:bookmarkEnd w:id="258"/>
      <w:bookmarkEnd w:id="259"/>
      <w:bookmarkEnd w:id="260"/>
    </w:p>
    <w:p w14:paraId="7963B033" w14:textId="77777777" w:rsidR="00532EE6" w:rsidRPr="0073011D" w:rsidRDefault="00532EE6" w:rsidP="004375A0">
      <w:pPr>
        <w:rPr>
          <w:bCs/>
        </w:rPr>
      </w:pPr>
    </w:p>
    <w:p w14:paraId="006B7E68" w14:textId="77777777" w:rsidR="00532EE6" w:rsidRPr="0073011D" w:rsidRDefault="00532EE6" w:rsidP="004375A0">
      <w:pPr>
        <w:jc w:val="center"/>
      </w:pPr>
      <w:r w:rsidRPr="0073011D">
        <w:rPr>
          <w:bCs/>
        </w:rPr>
        <w:t>ОПИСЬ</w:t>
      </w:r>
    </w:p>
    <w:p w14:paraId="3A2B5341" w14:textId="5DFBCEAA" w:rsidR="006731DE" w:rsidRPr="0073011D" w:rsidRDefault="006731DE" w:rsidP="004375A0">
      <w:pPr>
        <w:jc w:val="center"/>
      </w:pPr>
      <w:proofErr w:type="gramStart"/>
      <w:r w:rsidRPr="0073011D">
        <w:t>документов и материалов Конкурсного предложения на право заключения концессионного соглашения отношении объекта - полигона для размещения твердых бытовых отходов, находящегося в муниципальной собственности муниципального образования Боготольский муниципальный район Красноярского края</w:t>
      </w:r>
      <w:proofErr w:type="gramEnd"/>
    </w:p>
    <w:p w14:paraId="20343B6F" w14:textId="77777777" w:rsidR="006731DE" w:rsidRPr="0073011D" w:rsidRDefault="006731DE" w:rsidP="004375A0">
      <w:pPr>
        <w:jc w:val="both"/>
      </w:pPr>
    </w:p>
    <w:p w14:paraId="560B542F" w14:textId="3148821A" w:rsidR="00532EE6" w:rsidRPr="0073011D" w:rsidRDefault="00532EE6" w:rsidP="004375A0">
      <w:pPr>
        <w:jc w:val="both"/>
      </w:pPr>
      <w:r w:rsidRPr="0073011D">
        <w:rPr>
          <w:i/>
          <w:iCs/>
        </w:rPr>
        <w:t>Конкурсное предложение участником открытого конкурса подаётся в запечатанном конверте, на котором указывается полное наименование открытого конкурса. Участник открытого конкурса указывает на таком конверте свои реквизиты</w:t>
      </w:r>
      <w:r w:rsidR="004375A0" w:rsidRPr="0073011D">
        <w:rPr>
          <w:i/>
          <w:iCs/>
        </w:rPr>
        <w:t>.</w:t>
      </w:r>
    </w:p>
    <w:p w14:paraId="0BA960D3" w14:textId="77777777" w:rsidR="00532EE6" w:rsidRPr="0073011D" w:rsidRDefault="00532EE6" w:rsidP="004375A0">
      <w:pPr>
        <w:rPr>
          <w:i/>
          <w:iCs/>
        </w:rPr>
      </w:pPr>
    </w:p>
    <w:tbl>
      <w:tblPr>
        <w:tblW w:w="0" w:type="auto"/>
        <w:tblInd w:w="-120" w:type="dxa"/>
        <w:tblLayout w:type="fixed"/>
        <w:tblCellMar>
          <w:left w:w="10" w:type="dxa"/>
          <w:right w:w="10" w:type="dxa"/>
        </w:tblCellMar>
        <w:tblLook w:val="0000" w:firstRow="0" w:lastRow="0" w:firstColumn="0" w:lastColumn="0" w:noHBand="0" w:noVBand="0"/>
      </w:tblPr>
      <w:tblGrid>
        <w:gridCol w:w="648"/>
        <w:gridCol w:w="8460"/>
        <w:gridCol w:w="1115"/>
      </w:tblGrid>
      <w:tr w:rsidR="00532EE6" w:rsidRPr="0073011D" w14:paraId="04B9A69F" w14:textId="77777777" w:rsidTr="00532EE6">
        <w:trPr>
          <w:trHeight w:val="23"/>
        </w:trPr>
        <w:tc>
          <w:tcPr>
            <w:tcW w:w="648" w:type="dxa"/>
            <w:tcBorders>
              <w:top w:val="single" w:sz="2" w:space="0" w:color="000000"/>
              <w:left w:val="single" w:sz="2" w:space="0" w:color="000000"/>
              <w:bottom w:val="single" w:sz="2" w:space="0" w:color="000000"/>
            </w:tcBorders>
            <w:shd w:val="clear" w:color="auto" w:fill="D8D8D8"/>
          </w:tcPr>
          <w:p w14:paraId="7BF438A5" w14:textId="77777777" w:rsidR="00532EE6" w:rsidRPr="0073011D" w:rsidRDefault="00532EE6" w:rsidP="004375A0">
            <w:r w:rsidRPr="0073011D">
              <w:rPr>
                <w:bCs/>
              </w:rPr>
              <w:t>№</w:t>
            </w:r>
          </w:p>
          <w:p w14:paraId="632E0268" w14:textId="77777777" w:rsidR="00532EE6" w:rsidRPr="0073011D" w:rsidRDefault="00532EE6" w:rsidP="004375A0">
            <w:proofErr w:type="gramStart"/>
            <w:r w:rsidRPr="0073011D">
              <w:rPr>
                <w:bCs/>
              </w:rPr>
              <w:t>п</w:t>
            </w:r>
            <w:proofErr w:type="gramEnd"/>
            <w:r w:rsidRPr="0073011D">
              <w:rPr>
                <w:bCs/>
              </w:rPr>
              <w:t>/п</w:t>
            </w:r>
          </w:p>
        </w:tc>
        <w:tc>
          <w:tcPr>
            <w:tcW w:w="8460" w:type="dxa"/>
            <w:tcBorders>
              <w:top w:val="single" w:sz="2" w:space="0" w:color="000000"/>
              <w:left w:val="single" w:sz="2" w:space="0" w:color="000000"/>
              <w:bottom w:val="single" w:sz="2" w:space="0" w:color="000000"/>
            </w:tcBorders>
            <w:shd w:val="clear" w:color="auto" w:fill="D8D8D8"/>
          </w:tcPr>
          <w:p w14:paraId="771F4258" w14:textId="77777777" w:rsidR="00532EE6" w:rsidRPr="0073011D" w:rsidRDefault="00532EE6" w:rsidP="004375A0">
            <w:r w:rsidRPr="0073011D">
              <w:rPr>
                <w:bCs/>
              </w:rPr>
              <w:t>Наименование</w:t>
            </w:r>
          </w:p>
        </w:tc>
        <w:tc>
          <w:tcPr>
            <w:tcW w:w="1115" w:type="dxa"/>
            <w:tcBorders>
              <w:top w:val="single" w:sz="2" w:space="0" w:color="000000"/>
              <w:left w:val="single" w:sz="2" w:space="0" w:color="000000"/>
              <w:bottom w:val="single" w:sz="2" w:space="0" w:color="000000"/>
              <w:right w:val="single" w:sz="2" w:space="0" w:color="000000"/>
            </w:tcBorders>
            <w:shd w:val="clear" w:color="auto" w:fill="D8D8D8"/>
          </w:tcPr>
          <w:p w14:paraId="05411FC3" w14:textId="77777777" w:rsidR="00532EE6" w:rsidRPr="0073011D" w:rsidRDefault="00532EE6" w:rsidP="004375A0">
            <w:proofErr w:type="gramStart"/>
            <w:r w:rsidRPr="0073011D">
              <w:rPr>
                <w:bCs/>
              </w:rPr>
              <w:t>К-во</w:t>
            </w:r>
            <w:proofErr w:type="gramEnd"/>
          </w:p>
          <w:p w14:paraId="2E6C1DA2" w14:textId="77777777" w:rsidR="00532EE6" w:rsidRPr="0073011D" w:rsidRDefault="00532EE6" w:rsidP="004375A0">
            <w:r w:rsidRPr="0073011D">
              <w:rPr>
                <w:bCs/>
              </w:rPr>
              <w:t>страниц</w:t>
            </w:r>
          </w:p>
        </w:tc>
      </w:tr>
      <w:tr w:rsidR="00532EE6" w:rsidRPr="0073011D" w14:paraId="460B9113" w14:textId="77777777" w:rsidTr="00532EE6">
        <w:trPr>
          <w:trHeight w:val="23"/>
        </w:trPr>
        <w:tc>
          <w:tcPr>
            <w:tcW w:w="648" w:type="dxa"/>
            <w:tcBorders>
              <w:top w:val="single" w:sz="2" w:space="0" w:color="000000"/>
              <w:left w:val="single" w:sz="2" w:space="0" w:color="000000"/>
              <w:bottom w:val="single" w:sz="2" w:space="0" w:color="000000"/>
            </w:tcBorders>
            <w:shd w:val="clear" w:color="auto" w:fill="FFFFFF"/>
          </w:tcPr>
          <w:p w14:paraId="6139E246" w14:textId="77777777" w:rsidR="00532EE6" w:rsidRPr="0073011D" w:rsidRDefault="00532EE6" w:rsidP="004375A0">
            <w:pPr>
              <w:rPr>
                <w:bCs/>
              </w:rPr>
            </w:pPr>
          </w:p>
        </w:tc>
        <w:tc>
          <w:tcPr>
            <w:tcW w:w="8460" w:type="dxa"/>
            <w:tcBorders>
              <w:top w:val="single" w:sz="2" w:space="0" w:color="000000"/>
              <w:left w:val="single" w:sz="2" w:space="0" w:color="000000"/>
              <w:bottom w:val="single" w:sz="2" w:space="0" w:color="000000"/>
            </w:tcBorders>
            <w:shd w:val="clear" w:color="auto" w:fill="FFFFFF"/>
          </w:tcPr>
          <w:p w14:paraId="04AA8055" w14:textId="3C35C12B" w:rsidR="00532EE6" w:rsidRPr="0073011D" w:rsidRDefault="00532EE6" w:rsidP="004375A0">
            <w:r w:rsidRPr="0073011D">
              <w:t>Заверенное участником открытого конкурса Конкурсное предложение в двух экземплярах (оригинал и копия), заполненное по форме, установленной приложением №</w:t>
            </w:r>
            <w:r w:rsidR="006731DE" w:rsidRPr="0073011D">
              <w:t xml:space="preserve"> 6</w:t>
            </w:r>
            <w:r w:rsidRPr="0073011D">
              <w:t xml:space="preserve"> к конкурсной документации.</w:t>
            </w:r>
          </w:p>
        </w:tc>
        <w:tc>
          <w:tcPr>
            <w:tcW w:w="1115" w:type="dxa"/>
            <w:tcBorders>
              <w:top w:val="single" w:sz="2" w:space="0" w:color="000000"/>
              <w:left w:val="single" w:sz="2" w:space="0" w:color="000000"/>
              <w:bottom w:val="single" w:sz="2" w:space="0" w:color="000000"/>
              <w:right w:val="single" w:sz="2" w:space="0" w:color="000000"/>
            </w:tcBorders>
            <w:shd w:val="clear" w:color="auto" w:fill="FFFFFF"/>
          </w:tcPr>
          <w:p w14:paraId="1C09FBBF" w14:textId="77777777" w:rsidR="00532EE6" w:rsidRPr="0073011D" w:rsidRDefault="00532EE6" w:rsidP="004375A0"/>
        </w:tc>
      </w:tr>
      <w:tr w:rsidR="00532EE6" w:rsidRPr="0073011D" w14:paraId="14A4071C" w14:textId="77777777" w:rsidTr="00532EE6">
        <w:trPr>
          <w:trHeight w:val="23"/>
        </w:trPr>
        <w:tc>
          <w:tcPr>
            <w:tcW w:w="648" w:type="dxa"/>
            <w:tcBorders>
              <w:top w:val="single" w:sz="2" w:space="0" w:color="000000"/>
              <w:left w:val="single" w:sz="2" w:space="0" w:color="000000"/>
              <w:bottom w:val="single" w:sz="2" w:space="0" w:color="000000"/>
            </w:tcBorders>
            <w:shd w:val="clear" w:color="auto" w:fill="FFFFFF"/>
          </w:tcPr>
          <w:p w14:paraId="44C952B4" w14:textId="77777777" w:rsidR="00532EE6" w:rsidRPr="0073011D" w:rsidRDefault="00532EE6" w:rsidP="004375A0"/>
        </w:tc>
        <w:tc>
          <w:tcPr>
            <w:tcW w:w="8460" w:type="dxa"/>
            <w:tcBorders>
              <w:top w:val="single" w:sz="2" w:space="0" w:color="000000"/>
              <w:left w:val="single" w:sz="2" w:space="0" w:color="000000"/>
              <w:bottom w:val="single" w:sz="2" w:space="0" w:color="000000"/>
            </w:tcBorders>
            <w:shd w:val="clear" w:color="auto" w:fill="FFFFFF"/>
          </w:tcPr>
          <w:p w14:paraId="7A76A432" w14:textId="77777777" w:rsidR="00532EE6" w:rsidRPr="0073011D" w:rsidRDefault="00532EE6" w:rsidP="004375A0">
            <w:r w:rsidRPr="0073011D">
              <w:t>Документы, подтверждающие возможность достижения участником конкурса значений критериев, указанных им в конкурсном предложении, с обязательным приложением описания предлагаемых участником конкурса мероприятий, календарных графиков проведения соответствующих мероприятий, необходимых технико-экономических расчетов, обоснований, документации на предлагаемое к установке (монтажу) оборудование и т.п.</w:t>
            </w:r>
          </w:p>
        </w:tc>
        <w:tc>
          <w:tcPr>
            <w:tcW w:w="1115" w:type="dxa"/>
            <w:tcBorders>
              <w:top w:val="single" w:sz="2" w:space="0" w:color="000000"/>
              <w:left w:val="single" w:sz="2" w:space="0" w:color="000000"/>
              <w:bottom w:val="single" w:sz="2" w:space="0" w:color="000000"/>
              <w:right w:val="single" w:sz="2" w:space="0" w:color="000000"/>
            </w:tcBorders>
            <w:shd w:val="clear" w:color="auto" w:fill="FFFFFF"/>
          </w:tcPr>
          <w:p w14:paraId="34860614" w14:textId="77777777" w:rsidR="00532EE6" w:rsidRPr="0073011D" w:rsidRDefault="00532EE6" w:rsidP="004375A0"/>
        </w:tc>
      </w:tr>
      <w:tr w:rsidR="00532EE6" w:rsidRPr="0073011D" w14:paraId="71FCD8AF" w14:textId="77777777" w:rsidTr="00532EE6">
        <w:trPr>
          <w:trHeight w:val="23"/>
        </w:trPr>
        <w:tc>
          <w:tcPr>
            <w:tcW w:w="648" w:type="dxa"/>
            <w:tcBorders>
              <w:top w:val="single" w:sz="2" w:space="0" w:color="000000"/>
              <w:left w:val="single" w:sz="2" w:space="0" w:color="000000"/>
              <w:bottom w:val="single" w:sz="2" w:space="0" w:color="000000"/>
            </w:tcBorders>
            <w:shd w:val="clear" w:color="auto" w:fill="FFFFFF"/>
          </w:tcPr>
          <w:p w14:paraId="73B1687A" w14:textId="77777777" w:rsidR="00532EE6" w:rsidRPr="0073011D" w:rsidRDefault="00532EE6" w:rsidP="004375A0"/>
        </w:tc>
        <w:tc>
          <w:tcPr>
            <w:tcW w:w="8460" w:type="dxa"/>
            <w:tcBorders>
              <w:top w:val="single" w:sz="2" w:space="0" w:color="000000"/>
              <w:left w:val="single" w:sz="2" w:space="0" w:color="000000"/>
              <w:bottom w:val="single" w:sz="2" w:space="0" w:color="000000"/>
            </w:tcBorders>
            <w:shd w:val="clear" w:color="auto" w:fill="FFFFFF"/>
          </w:tcPr>
          <w:p w14:paraId="78021012" w14:textId="77777777" w:rsidR="00532EE6" w:rsidRPr="0073011D" w:rsidRDefault="00532EE6" w:rsidP="004375A0">
            <w:r w:rsidRPr="0073011D">
              <w:rPr>
                <w:bCs/>
              </w:rPr>
              <w:t>ВСЕГО листов:</w:t>
            </w:r>
          </w:p>
        </w:tc>
        <w:tc>
          <w:tcPr>
            <w:tcW w:w="1115" w:type="dxa"/>
            <w:tcBorders>
              <w:top w:val="single" w:sz="2" w:space="0" w:color="000000"/>
              <w:left w:val="single" w:sz="2" w:space="0" w:color="000000"/>
              <w:bottom w:val="single" w:sz="2" w:space="0" w:color="000000"/>
              <w:right w:val="single" w:sz="2" w:space="0" w:color="000000"/>
            </w:tcBorders>
            <w:shd w:val="clear" w:color="auto" w:fill="FFFFFF"/>
          </w:tcPr>
          <w:p w14:paraId="022F7735" w14:textId="77777777" w:rsidR="00532EE6" w:rsidRPr="0073011D" w:rsidRDefault="00532EE6" w:rsidP="004375A0">
            <w:pPr>
              <w:rPr>
                <w:bCs/>
              </w:rPr>
            </w:pPr>
          </w:p>
        </w:tc>
      </w:tr>
    </w:tbl>
    <w:p w14:paraId="0C11A6C5" w14:textId="77777777" w:rsidR="00532EE6" w:rsidRPr="0073011D" w:rsidRDefault="00532EE6" w:rsidP="004375A0"/>
    <w:p w14:paraId="1C377B0E" w14:textId="77777777" w:rsidR="00532EE6" w:rsidRPr="0073011D" w:rsidRDefault="00532EE6" w:rsidP="004375A0"/>
    <w:p w14:paraId="1778975D" w14:textId="77777777" w:rsidR="00532EE6" w:rsidRPr="0073011D" w:rsidRDefault="00532EE6" w:rsidP="004375A0"/>
    <w:p w14:paraId="08538502" w14:textId="77777777" w:rsidR="00532EE6" w:rsidRPr="0073011D" w:rsidRDefault="00532EE6" w:rsidP="004375A0"/>
    <w:p w14:paraId="07225660" w14:textId="77777777" w:rsidR="00532EE6" w:rsidRPr="0073011D" w:rsidRDefault="00532EE6" w:rsidP="004375A0">
      <w:pPr>
        <w:rPr>
          <w:bCs/>
        </w:rPr>
      </w:pPr>
    </w:p>
    <w:p w14:paraId="4B5860A3" w14:textId="77777777" w:rsidR="00532EE6" w:rsidRPr="0073011D" w:rsidRDefault="00532EE6" w:rsidP="004375A0">
      <w:r w:rsidRPr="0073011D">
        <w:t>Участник конкурса:</w:t>
      </w:r>
    </w:p>
    <w:p w14:paraId="18803D29" w14:textId="77777777" w:rsidR="00532EE6" w:rsidRPr="0073011D" w:rsidRDefault="00532EE6" w:rsidP="004375A0">
      <w:r w:rsidRPr="0073011D">
        <w:tab/>
        <w:t xml:space="preserve">Руководитель </w:t>
      </w:r>
      <w:r w:rsidRPr="0073011D">
        <w:tab/>
      </w:r>
      <w:r w:rsidRPr="0073011D">
        <w:tab/>
      </w:r>
      <w:r w:rsidRPr="0073011D">
        <w:tab/>
      </w:r>
      <w:r w:rsidRPr="0073011D">
        <w:tab/>
        <w:t>______________________ (Ф.И.О.)</w:t>
      </w:r>
    </w:p>
    <w:p w14:paraId="0AB70F9C" w14:textId="77777777" w:rsidR="00532EE6" w:rsidRPr="0073011D" w:rsidRDefault="00532EE6" w:rsidP="004375A0">
      <w:r w:rsidRPr="0073011D">
        <w:tab/>
      </w:r>
      <w:r w:rsidRPr="0073011D">
        <w:tab/>
      </w:r>
      <w:r w:rsidRPr="0073011D">
        <w:tab/>
      </w:r>
      <w:r w:rsidRPr="0073011D">
        <w:tab/>
      </w:r>
      <w:r w:rsidRPr="0073011D">
        <w:tab/>
      </w:r>
      <w:r w:rsidRPr="0073011D">
        <w:tab/>
      </w:r>
      <w:r w:rsidRPr="0073011D">
        <w:tab/>
        <w:t>(подпись и печать)</w:t>
      </w:r>
    </w:p>
    <w:bookmarkEnd w:id="137"/>
    <w:p w14:paraId="45D8C60B" w14:textId="77777777" w:rsidR="005C36CA" w:rsidRPr="0073011D" w:rsidRDefault="005C36CA" w:rsidP="004375A0">
      <w:pPr>
        <w:rPr>
          <w:rFonts w:eastAsia="Calibri"/>
        </w:rPr>
      </w:pPr>
    </w:p>
    <w:p w14:paraId="2DCAF987" w14:textId="77777777" w:rsidR="006731DE" w:rsidRPr="0073011D" w:rsidRDefault="006731DE" w:rsidP="004375A0">
      <w:pPr>
        <w:rPr>
          <w:rFonts w:eastAsia="Calibri"/>
        </w:rPr>
      </w:pPr>
    </w:p>
    <w:p w14:paraId="5ED36D68" w14:textId="77777777" w:rsidR="006731DE" w:rsidRPr="0073011D" w:rsidRDefault="006731DE" w:rsidP="004375A0">
      <w:pPr>
        <w:rPr>
          <w:rFonts w:eastAsia="Calibri"/>
        </w:rPr>
      </w:pPr>
    </w:p>
    <w:p w14:paraId="701925EA" w14:textId="77777777" w:rsidR="006731DE" w:rsidRPr="0073011D" w:rsidRDefault="006731DE" w:rsidP="004375A0">
      <w:pPr>
        <w:rPr>
          <w:rFonts w:eastAsia="Calibri"/>
        </w:rPr>
      </w:pPr>
    </w:p>
    <w:p w14:paraId="0FD07ADF" w14:textId="77777777" w:rsidR="006731DE" w:rsidRPr="0073011D" w:rsidRDefault="006731DE" w:rsidP="004375A0">
      <w:pPr>
        <w:rPr>
          <w:rFonts w:eastAsia="Calibri"/>
        </w:rPr>
      </w:pPr>
    </w:p>
    <w:p w14:paraId="4C06700A" w14:textId="77777777" w:rsidR="006731DE" w:rsidRPr="0073011D" w:rsidRDefault="006731DE" w:rsidP="004375A0">
      <w:pPr>
        <w:rPr>
          <w:rFonts w:eastAsia="Calibri"/>
        </w:rPr>
      </w:pPr>
    </w:p>
    <w:p w14:paraId="2E04FDDC" w14:textId="77777777" w:rsidR="006731DE" w:rsidRPr="0073011D" w:rsidRDefault="006731DE" w:rsidP="004375A0">
      <w:pPr>
        <w:rPr>
          <w:rFonts w:eastAsia="Calibri"/>
        </w:rPr>
      </w:pPr>
    </w:p>
    <w:p w14:paraId="108BACAD" w14:textId="77777777" w:rsidR="006731DE" w:rsidRPr="0073011D" w:rsidRDefault="006731DE" w:rsidP="004375A0">
      <w:pPr>
        <w:rPr>
          <w:rFonts w:eastAsia="Calibri"/>
        </w:rPr>
      </w:pPr>
    </w:p>
    <w:p w14:paraId="596C34D3" w14:textId="77777777" w:rsidR="006731DE" w:rsidRPr="0073011D" w:rsidRDefault="006731DE" w:rsidP="004375A0">
      <w:pPr>
        <w:rPr>
          <w:rFonts w:eastAsia="Calibri"/>
        </w:rPr>
      </w:pPr>
    </w:p>
    <w:p w14:paraId="27336389" w14:textId="77777777" w:rsidR="006731DE" w:rsidRPr="0073011D" w:rsidRDefault="006731DE" w:rsidP="004375A0">
      <w:pPr>
        <w:rPr>
          <w:rFonts w:eastAsia="Calibri"/>
        </w:rPr>
      </w:pPr>
    </w:p>
    <w:p w14:paraId="797E5349" w14:textId="77777777" w:rsidR="006731DE" w:rsidRPr="0073011D" w:rsidRDefault="006731DE" w:rsidP="004375A0">
      <w:pPr>
        <w:rPr>
          <w:rFonts w:eastAsia="Calibri"/>
        </w:rPr>
      </w:pPr>
    </w:p>
    <w:p w14:paraId="7E4E1386" w14:textId="77777777" w:rsidR="006731DE" w:rsidRPr="0073011D" w:rsidRDefault="006731DE" w:rsidP="004375A0">
      <w:pPr>
        <w:rPr>
          <w:rFonts w:eastAsia="Calibri"/>
        </w:rPr>
      </w:pPr>
    </w:p>
    <w:p w14:paraId="144FED33" w14:textId="77777777" w:rsidR="006731DE" w:rsidRPr="0073011D" w:rsidRDefault="006731DE" w:rsidP="004375A0">
      <w:pPr>
        <w:rPr>
          <w:rFonts w:eastAsia="Calibri"/>
        </w:rPr>
      </w:pPr>
    </w:p>
    <w:p w14:paraId="594B7832" w14:textId="77777777" w:rsidR="006731DE" w:rsidRPr="0073011D" w:rsidRDefault="006731DE" w:rsidP="004375A0">
      <w:pPr>
        <w:rPr>
          <w:rFonts w:eastAsia="Calibri"/>
        </w:rPr>
      </w:pPr>
    </w:p>
    <w:p w14:paraId="3F4EF89F" w14:textId="77777777" w:rsidR="006731DE" w:rsidRPr="0073011D" w:rsidRDefault="006731DE" w:rsidP="004375A0">
      <w:pPr>
        <w:rPr>
          <w:rFonts w:eastAsia="Calibri"/>
        </w:rPr>
      </w:pPr>
    </w:p>
    <w:p w14:paraId="53A4B929" w14:textId="77777777" w:rsidR="006731DE" w:rsidRPr="0073011D" w:rsidRDefault="006731DE" w:rsidP="004375A0">
      <w:pPr>
        <w:rPr>
          <w:rFonts w:eastAsia="Calibri"/>
        </w:rPr>
      </w:pPr>
    </w:p>
    <w:p w14:paraId="71604C15" w14:textId="77777777" w:rsidR="006731DE" w:rsidRPr="0073011D" w:rsidRDefault="006731DE" w:rsidP="004375A0">
      <w:pPr>
        <w:ind w:firstLine="567"/>
        <w:jc w:val="both"/>
        <w:rPr>
          <w:rFonts w:eastAsia="Calibri"/>
        </w:rPr>
      </w:pPr>
    </w:p>
    <w:p w14:paraId="28327D1F" w14:textId="77777777" w:rsidR="005C36CA" w:rsidRPr="0073011D" w:rsidRDefault="005C36CA" w:rsidP="004375A0">
      <w:pPr>
        <w:ind w:firstLine="567"/>
        <w:jc w:val="both"/>
        <w:rPr>
          <w:rFonts w:eastAsia="Calibri"/>
        </w:rPr>
      </w:pPr>
    </w:p>
    <w:p w14:paraId="165B58D3" w14:textId="77777777" w:rsidR="00D11103" w:rsidRPr="0073011D" w:rsidRDefault="00D11103" w:rsidP="004D7EA0">
      <w:pPr>
        <w:rPr>
          <w:rFonts w:eastAsia="Calibri"/>
        </w:rPr>
      </w:pPr>
      <w:bookmarkStart w:id="261" w:name="_Toc60108848"/>
      <w:bookmarkStart w:id="262" w:name="_Toc60110050"/>
      <w:bookmarkStart w:id="263" w:name="_Toc60110153"/>
    </w:p>
    <w:p w14:paraId="352A7A25" w14:textId="7B7831EE" w:rsidR="005C36CA" w:rsidRPr="0073011D" w:rsidRDefault="002550C1" w:rsidP="00B02957">
      <w:pPr>
        <w:pStyle w:val="10"/>
        <w:spacing w:before="0" w:after="0"/>
        <w:ind w:left="6237"/>
        <w:jc w:val="both"/>
        <w:rPr>
          <w:rFonts w:eastAsia="Calibri"/>
          <w:b w:val="0"/>
          <w:sz w:val="24"/>
          <w:szCs w:val="24"/>
        </w:rPr>
      </w:pPr>
      <w:bookmarkStart w:id="264" w:name="_Toc60124178"/>
      <w:bookmarkStart w:id="265" w:name="_Toc60124587"/>
      <w:r w:rsidRPr="0073011D">
        <w:rPr>
          <w:rFonts w:eastAsia="Calibri"/>
          <w:b w:val="0"/>
          <w:sz w:val="24"/>
          <w:szCs w:val="24"/>
        </w:rPr>
        <w:lastRenderedPageBreak/>
        <w:t>Приложение № 1</w:t>
      </w:r>
      <w:bookmarkEnd w:id="261"/>
      <w:bookmarkEnd w:id="262"/>
      <w:bookmarkEnd w:id="263"/>
      <w:bookmarkEnd w:id="264"/>
      <w:bookmarkEnd w:id="265"/>
    </w:p>
    <w:p w14:paraId="65ABF1FE" w14:textId="409D5412" w:rsidR="002550C1" w:rsidRPr="0073011D" w:rsidRDefault="002550C1" w:rsidP="004D7EA0">
      <w:pPr>
        <w:ind w:left="6237"/>
        <w:rPr>
          <w:rFonts w:eastAsia="Calibri"/>
          <w:b/>
        </w:rPr>
      </w:pPr>
      <w:bookmarkStart w:id="266" w:name="_Toc60108849"/>
      <w:bookmarkStart w:id="267" w:name="_Toc60110051"/>
      <w:bookmarkStart w:id="268" w:name="_Toc60110154"/>
      <w:r w:rsidRPr="0073011D">
        <w:rPr>
          <w:rFonts w:eastAsia="Calibri"/>
        </w:rPr>
        <w:t>к конкурсной документации</w:t>
      </w:r>
      <w:bookmarkEnd w:id="266"/>
      <w:bookmarkEnd w:id="267"/>
      <w:bookmarkEnd w:id="268"/>
    </w:p>
    <w:p w14:paraId="70BBEDCF" w14:textId="77777777" w:rsidR="002550C1" w:rsidRPr="0073011D" w:rsidRDefault="002550C1" w:rsidP="004375A0">
      <w:pPr>
        <w:ind w:left="6379"/>
        <w:jc w:val="both"/>
        <w:rPr>
          <w:rFonts w:eastAsia="Calibri"/>
        </w:rPr>
      </w:pPr>
    </w:p>
    <w:p w14:paraId="0B46BC39" w14:textId="77777777" w:rsidR="002550C1" w:rsidRPr="0073011D" w:rsidRDefault="002550C1" w:rsidP="004375A0">
      <w:pPr>
        <w:ind w:firstLine="567"/>
        <w:jc w:val="both"/>
        <w:rPr>
          <w:rFonts w:eastAsia="Calibri"/>
        </w:rPr>
      </w:pPr>
    </w:p>
    <w:p w14:paraId="0DB0A52F" w14:textId="0453C80B" w:rsidR="002550C1" w:rsidRPr="0073011D" w:rsidRDefault="002550C1" w:rsidP="004375A0">
      <w:pPr>
        <w:pStyle w:val="ConsPlusNonformat"/>
        <w:jc w:val="center"/>
        <w:outlineLvl w:val="1"/>
        <w:rPr>
          <w:rFonts w:ascii="Times New Roman" w:hAnsi="Times New Roman" w:cs="Times New Roman"/>
          <w:b/>
          <w:sz w:val="24"/>
          <w:szCs w:val="24"/>
        </w:rPr>
      </w:pPr>
      <w:bookmarkStart w:id="269" w:name="P48"/>
      <w:bookmarkStart w:id="270" w:name="_Toc60108850"/>
      <w:bookmarkStart w:id="271" w:name="_Toc60110052"/>
      <w:bookmarkStart w:id="272" w:name="_Toc60110155"/>
      <w:bookmarkStart w:id="273" w:name="_Toc60124179"/>
      <w:bookmarkEnd w:id="269"/>
      <w:r w:rsidRPr="0073011D">
        <w:rPr>
          <w:rFonts w:ascii="Times New Roman" w:hAnsi="Times New Roman" w:cs="Times New Roman"/>
          <w:b/>
          <w:sz w:val="24"/>
          <w:szCs w:val="24"/>
        </w:rPr>
        <w:t>ПРОЕКТ КОНЦЕССИОННОГО СОГЛАШЕНИЯ</w:t>
      </w:r>
      <w:bookmarkEnd w:id="270"/>
      <w:bookmarkEnd w:id="271"/>
      <w:bookmarkEnd w:id="272"/>
      <w:bookmarkEnd w:id="273"/>
    </w:p>
    <w:p w14:paraId="4CBDC222" w14:textId="77777777" w:rsidR="002550C1" w:rsidRPr="0073011D" w:rsidRDefault="002550C1" w:rsidP="004375A0">
      <w:pPr>
        <w:pStyle w:val="ConsPlusNonformat"/>
        <w:jc w:val="center"/>
        <w:rPr>
          <w:rFonts w:ascii="Times New Roman" w:hAnsi="Times New Roman" w:cs="Times New Roman"/>
          <w:b/>
          <w:sz w:val="24"/>
          <w:szCs w:val="24"/>
        </w:rPr>
      </w:pPr>
      <w:r w:rsidRPr="0073011D">
        <w:rPr>
          <w:rFonts w:ascii="Times New Roman" w:hAnsi="Times New Roman" w:cs="Times New Roman"/>
          <w:b/>
          <w:sz w:val="24"/>
          <w:szCs w:val="24"/>
        </w:rPr>
        <w:t>в отношении объектов, на которых осуществляются сбор, обработка, утилизация,</w:t>
      </w:r>
    </w:p>
    <w:p w14:paraId="26CD65D3" w14:textId="77777777" w:rsidR="002550C1" w:rsidRPr="0073011D" w:rsidRDefault="002550C1" w:rsidP="004375A0">
      <w:pPr>
        <w:pStyle w:val="ConsPlusNonformat"/>
        <w:jc w:val="center"/>
        <w:rPr>
          <w:rFonts w:ascii="Times New Roman" w:hAnsi="Times New Roman" w:cs="Times New Roman"/>
          <w:b/>
          <w:sz w:val="24"/>
          <w:szCs w:val="24"/>
        </w:rPr>
      </w:pPr>
      <w:r w:rsidRPr="0073011D">
        <w:rPr>
          <w:rFonts w:ascii="Times New Roman" w:hAnsi="Times New Roman" w:cs="Times New Roman"/>
          <w:b/>
          <w:sz w:val="24"/>
          <w:szCs w:val="24"/>
        </w:rPr>
        <w:t>обезвреживание и размещение твердых коммунальных отходов</w:t>
      </w:r>
    </w:p>
    <w:p w14:paraId="30C81077" w14:textId="77777777" w:rsidR="002550C1" w:rsidRPr="0073011D" w:rsidRDefault="002550C1" w:rsidP="004375A0">
      <w:pPr>
        <w:pStyle w:val="ConsPlusNonformat"/>
        <w:jc w:val="both"/>
        <w:rPr>
          <w:rFonts w:ascii="Times New Roman" w:hAnsi="Times New Roman" w:cs="Times New Roman"/>
          <w:sz w:val="24"/>
          <w:szCs w:val="24"/>
        </w:rPr>
      </w:pPr>
    </w:p>
    <w:p w14:paraId="062C83A5" w14:textId="77777777" w:rsidR="002550C1" w:rsidRPr="0073011D" w:rsidRDefault="002550C1" w:rsidP="004375A0">
      <w:pPr>
        <w:pStyle w:val="ConsPlusNonformat"/>
        <w:jc w:val="both"/>
        <w:rPr>
          <w:rFonts w:ascii="Times New Roman" w:hAnsi="Times New Roman" w:cs="Times New Roman"/>
          <w:sz w:val="24"/>
          <w:szCs w:val="24"/>
        </w:rPr>
      </w:pPr>
      <w:r w:rsidRPr="0073011D">
        <w:rPr>
          <w:rFonts w:ascii="Times New Roman" w:hAnsi="Times New Roman" w:cs="Times New Roman"/>
          <w:sz w:val="24"/>
          <w:szCs w:val="24"/>
        </w:rPr>
        <w:t>г. Боготол</w:t>
      </w:r>
      <w:r w:rsidRPr="0073011D">
        <w:rPr>
          <w:rFonts w:ascii="Times New Roman" w:hAnsi="Times New Roman" w:cs="Times New Roman"/>
          <w:sz w:val="24"/>
          <w:szCs w:val="24"/>
        </w:rPr>
        <w:tab/>
      </w:r>
      <w:r w:rsidRPr="0073011D">
        <w:rPr>
          <w:rFonts w:ascii="Times New Roman" w:hAnsi="Times New Roman" w:cs="Times New Roman"/>
          <w:sz w:val="24"/>
          <w:szCs w:val="24"/>
        </w:rPr>
        <w:tab/>
      </w:r>
      <w:r w:rsidRPr="0073011D">
        <w:rPr>
          <w:rFonts w:ascii="Times New Roman" w:hAnsi="Times New Roman" w:cs="Times New Roman"/>
          <w:sz w:val="24"/>
          <w:szCs w:val="24"/>
        </w:rPr>
        <w:tab/>
      </w:r>
      <w:r w:rsidRPr="0073011D">
        <w:rPr>
          <w:rFonts w:ascii="Times New Roman" w:hAnsi="Times New Roman" w:cs="Times New Roman"/>
          <w:sz w:val="24"/>
          <w:szCs w:val="24"/>
        </w:rPr>
        <w:tab/>
      </w:r>
      <w:r w:rsidRPr="0073011D">
        <w:rPr>
          <w:rFonts w:ascii="Times New Roman" w:hAnsi="Times New Roman" w:cs="Times New Roman"/>
          <w:sz w:val="24"/>
          <w:szCs w:val="24"/>
        </w:rPr>
        <w:tab/>
      </w:r>
      <w:r w:rsidRPr="0073011D">
        <w:rPr>
          <w:rFonts w:ascii="Times New Roman" w:hAnsi="Times New Roman" w:cs="Times New Roman"/>
          <w:sz w:val="24"/>
          <w:szCs w:val="24"/>
        </w:rPr>
        <w:tab/>
      </w:r>
      <w:r w:rsidRPr="0073011D">
        <w:rPr>
          <w:rFonts w:ascii="Times New Roman" w:hAnsi="Times New Roman" w:cs="Times New Roman"/>
          <w:sz w:val="24"/>
          <w:szCs w:val="24"/>
        </w:rPr>
        <w:tab/>
      </w:r>
      <w:r w:rsidRPr="0073011D">
        <w:rPr>
          <w:rFonts w:ascii="Times New Roman" w:hAnsi="Times New Roman" w:cs="Times New Roman"/>
          <w:sz w:val="24"/>
          <w:szCs w:val="24"/>
        </w:rPr>
        <w:tab/>
        <w:t xml:space="preserve">        «___» _________ 20__ г.</w:t>
      </w:r>
    </w:p>
    <w:p w14:paraId="74C2FF52" w14:textId="77777777" w:rsidR="002550C1" w:rsidRPr="0073011D" w:rsidRDefault="002550C1" w:rsidP="004375A0">
      <w:pPr>
        <w:pStyle w:val="ConsPlusNonformat"/>
        <w:jc w:val="both"/>
        <w:rPr>
          <w:rFonts w:ascii="Times New Roman" w:hAnsi="Times New Roman" w:cs="Times New Roman"/>
          <w:sz w:val="24"/>
          <w:szCs w:val="24"/>
        </w:rPr>
      </w:pPr>
    </w:p>
    <w:p w14:paraId="77C9D756"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 xml:space="preserve">Муниципальное образование – Боготольский муниципальный район Красноярского края, от имени которого выступает администрация Боготольского района Красноярского края, в лице Главы Боготольского района </w:t>
      </w:r>
      <w:proofErr w:type="spellStart"/>
      <w:r w:rsidRPr="0073011D">
        <w:rPr>
          <w:rFonts w:ascii="Times New Roman" w:hAnsi="Times New Roman" w:cs="Times New Roman"/>
          <w:sz w:val="24"/>
          <w:szCs w:val="24"/>
        </w:rPr>
        <w:t>Дубовикова</w:t>
      </w:r>
      <w:proofErr w:type="spellEnd"/>
      <w:r w:rsidRPr="0073011D">
        <w:rPr>
          <w:rFonts w:ascii="Times New Roman" w:hAnsi="Times New Roman" w:cs="Times New Roman"/>
          <w:sz w:val="24"/>
          <w:szCs w:val="24"/>
        </w:rPr>
        <w:t xml:space="preserve"> Владимира Анатольевича, действующего на основании Устава, именуемое в дальнейшем Концедентом, с одной стороны, и </w:t>
      </w:r>
    </w:p>
    <w:p w14:paraId="1556E379"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_________________________________________________________________________</w:t>
      </w:r>
    </w:p>
    <w:p w14:paraId="41615BB8" w14:textId="77777777" w:rsidR="002550C1" w:rsidRPr="0073011D" w:rsidRDefault="002550C1" w:rsidP="004375A0">
      <w:pPr>
        <w:pStyle w:val="ConsPlusNonformat"/>
        <w:jc w:val="both"/>
        <w:rPr>
          <w:rFonts w:ascii="Times New Roman" w:hAnsi="Times New Roman" w:cs="Times New Roman"/>
          <w:sz w:val="24"/>
          <w:szCs w:val="24"/>
        </w:rPr>
      </w:pPr>
      <w:r w:rsidRPr="0073011D">
        <w:rPr>
          <w:rFonts w:ascii="Times New Roman" w:hAnsi="Times New Roman" w:cs="Times New Roman"/>
          <w:sz w:val="24"/>
          <w:szCs w:val="24"/>
        </w:rPr>
        <w:t xml:space="preserve">_____________________________________________________________________________, в лице _______________________________________________________________________, </w:t>
      </w:r>
    </w:p>
    <w:p w14:paraId="4F08759D" w14:textId="77777777" w:rsidR="002550C1" w:rsidRPr="0073011D" w:rsidRDefault="002550C1" w:rsidP="004375A0">
      <w:pPr>
        <w:pStyle w:val="ConsPlusNonformat"/>
        <w:jc w:val="both"/>
        <w:rPr>
          <w:rFonts w:ascii="Times New Roman" w:hAnsi="Times New Roman" w:cs="Times New Roman"/>
          <w:sz w:val="24"/>
          <w:szCs w:val="24"/>
        </w:rPr>
      </w:pPr>
      <w:proofErr w:type="gramStart"/>
      <w:r w:rsidRPr="0073011D">
        <w:rPr>
          <w:rFonts w:ascii="Times New Roman" w:hAnsi="Times New Roman" w:cs="Times New Roman"/>
          <w:sz w:val="24"/>
          <w:szCs w:val="24"/>
        </w:rPr>
        <w:t>действующего</w:t>
      </w:r>
      <w:proofErr w:type="gramEnd"/>
      <w:r w:rsidRPr="0073011D">
        <w:rPr>
          <w:rFonts w:ascii="Times New Roman" w:hAnsi="Times New Roman" w:cs="Times New Roman"/>
          <w:sz w:val="24"/>
          <w:szCs w:val="24"/>
        </w:rPr>
        <w:t xml:space="preserve"> на основании __________________________________________________, </w:t>
      </w:r>
    </w:p>
    <w:p w14:paraId="1294E4B9" w14:textId="77777777" w:rsidR="002550C1" w:rsidRPr="0073011D" w:rsidRDefault="002550C1" w:rsidP="004375A0">
      <w:pPr>
        <w:pStyle w:val="ConsPlusNonformat"/>
        <w:jc w:val="both"/>
        <w:rPr>
          <w:rFonts w:ascii="Times New Roman" w:hAnsi="Times New Roman" w:cs="Times New Roman"/>
          <w:color w:val="FF0000"/>
          <w:sz w:val="24"/>
          <w:szCs w:val="24"/>
        </w:rPr>
      </w:pPr>
      <w:proofErr w:type="gramStart"/>
      <w:r w:rsidRPr="0073011D">
        <w:rPr>
          <w:rFonts w:ascii="Times New Roman" w:hAnsi="Times New Roman" w:cs="Times New Roman"/>
          <w:sz w:val="24"/>
          <w:szCs w:val="24"/>
        </w:rPr>
        <w:t>именуемое</w:t>
      </w:r>
      <w:proofErr w:type="gramEnd"/>
      <w:r w:rsidRPr="0073011D">
        <w:rPr>
          <w:rFonts w:ascii="Times New Roman" w:hAnsi="Times New Roman" w:cs="Times New Roman"/>
          <w:sz w:val="24"/>
          <w:szCs w:val="24"/>
        </w:rPr>
        <w:t xml:space="preserve"> в дальнейшем Концессионером, с другой стороны, </w:t>
      </w:r>
      <w:r w:rsidRPr="0073011D">
        <w:rPr>
          <w:rFonts w:ascii="Times New Roman" w:hAnsi="Times New Roman" w:cs="Times New Roman"/>
          <w:color w:val="FF0000"/>
          <w:sz w:val="24"/>
          <w:szCs w:val="24"/>
        </w:rPr>
        <w:t>и</w:t>
      </w:r>
    </w:p>
    <w:p w14:paraId="75175B21" w14:textId="77777777" w:rsidR="002550C1" w:rsidRPr="0073011D" w:rsidRDefault="002550C1" w:rsidP="004375A0">
      <w:pPr>
        <w:pStyle w:val="ConsPlusNonformat"/>
        <w:ind w:firstLine="567"/>
        <w:jc w:val="both"/>
        <w:rPr>
          <w:rFonts w:ascii="Times New Roman" w:hAnsi="Times New Roman" w:cs="Times New Roman"/>
          <w:sz w:val="24"/>
          <w:szCs w:val="24"/>
        </w:rPr>
      </w:pPr>
      <w:proofErr w:type="gramStart"/>
      <w:r w:rsidRPr="0073011D">
        <w:rPr>
          <w:rFonts w:ascii="Times New Roman" w:hAnsi="Times New Roman" w:cs="Times New Roman"/>
          <w:color w:val="FF0000"/>
          <w:sz w:val="24"/>
          <w:szCs w:val="24"/>
        </w:rPr>
        <w:t>Субъект РФ - Красноярский край, именуемый в дальнейшем Третья сторона концессионного соглашения, в лице первого заместителя Губернатора Красноярского края – председателя Правительства Красноярского края Лапшина Юрия Анатольевича, действующего на основании Устава и распоряжения № 410-рг от 06.08.2018,</w:t>
      </w:r>
      <w:r w:rsidRPr="0073011D">
        <w:rPr>
          <w:rFonts w:ascii="Times New Roman" w:hAnsi="Times New Roman" w:cs="Times New Roman"/>
          <w:sz w:val="24"/>
          <w:szCs w:val="24"/>
        </w:rPr>
        <w:t xml:space="preserve"> совместно именуемые Сторонами, а по отдельности Сторона, в соответствии с решением Концедента о заключении концессионного соглашения в отношении объектов, на которых осуществляются сбор, обработка, утилизация, обезвреживание</w:t>
      </w:r>
      <w:proofErr w:type="gramEnd"/>
      <w:r w:rsidRPr="0073011D">
        <w:rPr>
          <w:rFonts w:ascii="Times New Roman" w:hAnsi="Times New Roman" w:cs="Times New Roman"/>
          <w:sz w:val="24"/>
          <w:szCs w:val="24"/>
        </w:rPr>
        <w:t xml:space="preserve"> и размещение твердых коммунальных отходов в соответствии с Федеральным законом от 21.07.2005 № 115-ФЗ «О концессионных соглашениях» (далее – ФЗ «О концессионных соглашениях») в соответствии с протоколом конкурсной комиссии о результатах проведения конкурса от «___»____________20___года № ____, заключили настоящее концессионное соглашение (далее по тексту – Соглашение) о нижеследующем:</w:t>
      </w:r>
    </w:p>
    <w:p w14:paraId="1C0FFD99" w14:textId="77777777" w:rsidR="002550C1" w:rsidRPr="0073011D" w:rsidRDefault="002550C1" w:rsidP="004375A0">
      <w:pPr>
        <w:pStyle w:val="ConsPlusNonformat"/>
        <w:jc w:val="both"/>
        <w:rPr>
          <w:rFonts w:ascii="Times New Roman" w:hAnsi="Times New Roman" w:cs="Times New Roman"/>
          <w:sz w:val="24"/>
          <w:szCs w:val="24"/>
        </w:rPr>
      </w:pPr>
    </w:p>
    <w:p w14:paraId="2C808CC2" w14:textId="77777777" w:rsidR="002550C1" w:rsidRPr="0073011D" w:rsidRDefault="002550C1" w:rsidP="004375A0">
      <w:pPr>
        <w:pStyle w:val="ConsPlusNonformat"/>
        <w:jc w:val="center"/>
        <w:rPr>
          <w:rFonts w:ascii="Times New Roman" w:hAnsi="Times New Roman" w:cs="Times New Roman"/>
          <w:b/>
          <w:sz w:val="24"/>
          <w:szCs w:val="24"/>
        </w:rPr>
      </w:pPr>
      <w:r w:rsidRPr="0073011D">
        <w:rPr>
          <w:rFonts w:ascii="Times New Roman" w:hAnsi="Times New Roman" w:cs="Times New Roman"/>
          <w:b/>
          <w:sz w:val="24"/>
          <w:szCs w:val="24"/>
        </w:rPr>
        <w:t>1. Предмет Соглашения</w:t>
      </w:r>
    </w:p>
    <w:p w14:paraId="5AA4AE77" w14:textId="77777777" w:rsidR="002550C1" w:rsidRPr="0073011D" w:rsidRDefault="002550C1" w:rsidP="004375A0">
      <w:pPr>
        <w:pStyle w:val="ConsPlusNonformat"/>
        <w:jc w:val="both"/>
        <w:rPr>
          <w:rFonts w:ascii="Times New Roman" w:hAnsi="Times New Roman" w:cs="Times New Roman"/>
          <w:sz w:val="24"/>
          <w:szCs w:val="24"/>
        </w:rPr>
      </w:pPr>
    </w:p>
    <w:p w14:paraId="7AC5E9B6" w14:textId="77777777" w:rsidR="002550C1" w:rsidRPr="0073011D" w:rsidRDefault="002550C1" w:rsidP="004375A0">
      <w:pPr>
        <w:pStyle w:val="ConsPlusNonformat"/>
        <w:ind w:firstLine="567"/>
        <w:jc w:val="both"/>
        <w:rPr>
          <w:rFonts w:ascii="Times New Roman" w:hAnsi="Times New Roman" w:cs="Times New Roman"/>
          <w:sz w:val="24"/>
          <w:szCs w:val="24"/>
        </w:rPr>
      </w:pPr>
      <w:bookmarkStart w:id="274" w:name="P135"/>
      <w:bookmarkEnd w:id="274"/>
      <w:r w:rsidRPr="0073011D">
        <w:rPr>
          <w:rFonts w:ascii="Times New Roman" w:hAnsi="Times New Roman" w:cs="Times New Roman"/>
          <w:sz w:val="24"/>
          <w:szCs w:val="24"/>
        </w:rPr>
        <w:t xml:space="preserve">1.1. </w:t>
      </w:r>
      <w:proofErr w:type="gramStart"/>
      <w:r w:rsidRPr="0073011D">
        <w:rPr>
          <w:rFonts w:ascii="Times New Roman" w:hAnsi="Times New Roman" w:cs="Times New Roman"/>
          <w:sz w:val="24"/>
          <w:szCs w:val="24"/>
        </w:rPr>
        <w:t>Концессионер обязуется за свой счет реконструировать объект «Полигон для размещения твердых бытовых отходов», состав и описание которого приведено (приведены) в разделе 2 настоящего Соглашения (далее по тексту - объект Соглашения), право собственности на которое, принадлежит Концеденту, и осуществлять деятельность по обращению с отходами, в том числе по сбору, накоплению, утилизации, сортировке, размещению, использованию, переработке бытовых и промышленных отходов IV и V</w:t>
      </w:r>
      <w:proofErr w:type="gramEnd"/>
      <w:r w:rsidRPr="0073011D">
        <w:rPr>
          <w:rFonts w:ascii="Times New Roman" w:hAnsi="Times New Roman" w:cs="Times New Roman"/>
          <w:sz w:val="24"/>
          <w:szCs w:val="24"/>
        </w:rPr>
        <w:t xml:space="preserve"> класса опасности, </w:t>
      </w:r>
      <w:proofErr w:type="gramStart"/>
      <w:r w:rsidRPr="0073011D">
        <w:rPr>
          <w:rFonts w:ascii="Times New Roman" w:hAnsi="Times New Roman" w:cs="Times New Roman"/>
          <w:sz w:val="24"/>
          <w:szCs w:val="24"/>
        </w:rPr>
        <w:t>образующихся</w:t>
      </w:r>
      <w:proofErr w:type="gramEnd"/>
      <w:r w:rsidRPr="0073011D">
        <w:rPr>
          <w:rFonts w:ascii="Times New Roman" w:hAnsi="Times New Roman" w:cs="Times New Roman"/>
          <w:sz w:val="24"/>
          <w:szCs w:val="24"/>
        </w:rPr>
        <w:t xml:space="preserve"> и образовавшихся на территории Боготольского района Красноярского края с использованием объекта Соглашения, а Концедент обязуется предоставить Концессионеру на срок, установленный настоящим Соглашением, права владения и пользования объектом Соглашения для осуществления указанной деятельности.</w:t>
      </w:r>
    </w:p>
    <w:p w14:paraId="15A3ED32" w14:textId="77777777" w:rsidR="002550C1" w:rsidRPr="0073011D" w:rsidRDefault="002550C1" w:rsidP="004375A0">
      <w:pPr>
        <w:pStyle w:val="ConsPlusNonformat"/>
        <w:jc w:val="both"/>
        <w:rPr>
          <w:rFonts w:ascii="Times New Roman" w:hAnsi="Times New Roman" w:cs="Times New Roman"/>
          <w:i/>
          <w:sz w:val="24"/>
          <w:szCs w:val="24"/>
        </w:rPr>
      </w:pPr>
    </w:p>
    <w:p w14:paraId="4CCF573A" w14:textId="77777777" w:rsidR="002550C1" w:rsidRPr="0073011D" w:rsidRDefault="002550C1" w:rsidP="004375A0">
      <w:pPr>
        <w:pStyle w:val="ConsPlusNonformat"/>
        <w:jc w:val="center"/>
        <w:rPr>
          <w:rFonts w:ascii="Times New Roman" w:hAnsi="Times New Roman" w:cs="Times New Roman"/>
          <w:b/>
          <w:sz w:val="24"/>
          <w:szCs w:val="24"/>
        </w:rPr>
      </w:pPr>
      <w:bookmarkStart w:id="275" w:name="P168"/>
      <w:bookmarkEnd w:id="275"/>
      <w:r w:rsidRPr="0073011D">
        <w:rPr>
          <w:rFonts w:ascii="Times New Roman" w:hAnsi="Times New Roman" w:cs="Times New Roman"/>
          <w:b/>
          <w:sz w:val="24"/>
          <w:szCs w:val="24"/>
        </w:rPr>
        <w:t>2. Объект Соглашения</w:t>
      </w:r>
    </w:p>
    <w:p w14:paraId="49523186" w14:textId="77777777" w:rsidR="002550C1" w:rsidRPr="0073011D" w:rsidRDefault="002550C1" w:rsidP="004375A0">
      <w:pPr>
        <w:pStyle w:val="ConsPlusNonformat"/>
        <w:jc w:val="both"/>
        <w:rPr>
          <w:rFonts w:ascii="Times New Roman" w:hAnsi="Times New Roman" w:cs="Times New Roman"/>
          <w:sz w:val="24"/>
          <w:szCs w:val="24"/>
        </w:rPr>
      </w:pPr>
    </w:p>
    <w:p w14:paraId="7142B945"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 xml:space="preserve">2.1. Объектом Соглашения является, объект, на котором осуществляется сбор, обработка, утилизация, обезвреживание и размещение твердых коммунальных отходов – «Полигон для размещения твердых бытовых отходов», предназначенные для </w:t>
      </w:r>
      <w:r w:rsidRPr="0073011D">
        <w:rPr>
          <w:rFonts w:ascii="Times New Roman" w:hAnsi="Times New Roman" w:cs="Times New Roman"/>
          <w:sz w:val="24"/>
          <w:szCs w:val="24"/>
        </w:rPr>
        <w:lastRenderedPageBreak/>
        <w:t>осуществления деятельности, указанной в пункте 1 настоящего Соглашения, подлежащее реконструкции.</w:t>
      </w:r>
    </w:p>
    <w:p w14:paraId="27CA72DF"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 xml:space="preserve">2.2. Объект Соглашения, подлежащий реконструкции, принадлежит Концеденту на праве </w:t>
      </w:r>
      <w:proofErr w:type="gramStart"/>
      <w:r w:rsidRPr="0073011D">
        <w:rPr>
          <w:rFonts w:ascii="Times New Roman" w:hAnsi="Times New Roman" w:cs="Times New Roman"/>
          <w:sz w:val="24"/>
          <w:szCs w:val="24"/>
        </w:rPr>
        <w:t>собственности</w:t>
      </w:r>
      <w:proofErr w:type="gramEnd"/>
      <w:r w:rsidRPr="0073011D">
        <w:rPr>
          <w:rFonts w:ascii="Times New Roman" w:hAnsi="Times New Roman" w:cs="Times New Roman"/>
          <w:sz w:val="24"/>
          <w:szCs w:val="24"/>
        </w:rPr>
        <w:t xml:space="preserve"> на основании свидетельства о государственной регистрации права Управления Федеральной службы государственной регистрации, кадастра и картографии по Красноярскому краю от 22.02.2013 серия 24 ЕК № 783003.</w:t>
      </w:r>
    </w:p>
    <w:p w14:paraId="1CA59095"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2.3. Сведения о составе и описании объекта Соглашения, в том числе технико-экономические показатели, приведены в приложении № 1.</w:t>
      </w:r>
    </w:p>
    <w:p w14:paraId="16A8671E"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2.4. Концедент гарантирует, что на момент заключения настоящего Соглашения объект Соглашения свободен от прав третьих лиц и иных ограничений прав собственности Концедента на указанный объект.</w:t>
      </w:r>
    </w:p>
    <w:p w14:paraId="5588AC36" w14:textId="77777777" w:rsidR="002550C1" w:rsidRPr="0073011D" w:rsidRDefault="002550C1" w:rsidP="004375A0">
      <w:pPr>
        <w:pStyle w:val="ConsPlusNonformat"/>
        <w:jc w:val="both"/>
        <w:rPr>
          <w:rFonts w:ascii="Times New Roman" w:hAnsi="Times New Roman" w:cs="Times New Roman"/>
          <w:sz w:val="24"/>
          <w:szCs w:val="24"/>
        </w:rPr>
      </w:pPr>
    </w:p>
    <w:p w14:paraId="774363F0" w14:textId="77777777" w:rsidR="002550C1" w:rsidRPr="0073011D" w:rsidRDefault="002550C1" w:rsidP="004375A0">
      <w:pPr>
        <w:pStyle w:val="ConsPlusNonformat"/>
        <w:jc w:val="center"/>
        <w:rPr>
          <w:rFonts w:ascii="Times New Roman" w:hAnsi="Times New Roman" w:cs="Times New Roman"/>
          <w:b/>
          <w:sz w:val="24"/>
          <w:szCs w:val="24"/>
        </w:rPr>
      </w:pPr>
      <w:r w:rsidRPr="0073011D">
        <w:rPr>
          <w:rFonts w:ascii="Times New Roman" w:hAnsi="Times New Roman" w:cs="Times New Roman"/>
          <w:b/>
          <w:sz w:val="24"/>
          <w:szCs w:val="24"/>
        </w:rPr>
        <w:t>3. Порядок передачи Концедентом Концессионеру объектов имущества</w:t>
      </w:r>
    </w:p>
    <w:p w14:paraId="6F5DE399" w14:textId="77777777" w:rsidR="002550C1" w:rsidRPr="0073011D" w:rsidRDefault="002550C1" w:rsidP="004375A0">
      <w:pPr>
        <w:pStyle w:val="ConsPlusNonformat"/>
        <w:jc w:val="both"/>
        <w:rPr>
          <w:rFonts w:ascii="Times New Roman" w:hAnsi="Times New Roman" w:cs="Times New Roman"/>
          <w:sz w:val="24"/>
          <w:szCs w:val="24"/>
        </w:rPr>
      </w:pPr>
    </w:p>
    <w:p w14:paraId="7FF156B2"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3.1. Концедент, не позднее 30 (тридцати) рабочих дней, обязуется передать Концессионеру, а Концессионер обязуется принять «Полигон для размещения твердых бытовых отходов», расположенный по адресу: Красноярский край, Боготольский район, с. Боготол, от населенного пункта с. Боготол на восток по существующей автодороге М-53 «Байкал» - 2,8 кв.м, в 748 метрах на юго-запад от автотрассы М-53 «Байкал» на свободной территории, а также права владения и пользования указанным объектом в срок, установленный в разделе 9 настоящего Соглашения.</w:t>
      </w:r>
    </w:p>
    <w:p w14:paraId="6897DD14"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3.2. Передача Концедентом Концессионеру объекта Соглашения осуществляется по акту приема-передачи по форме согласно приложению № 3 к настоящему Соглашению, подписываемому Сторонами.</w:t>
      </w:r>
    </w:p>
    <w:p w14:paraId="25093031"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Обязанность Концедента по передаче объекта Соглашения считается исполненной после принятия объекта Концессионером и подписания Сторонами акта приема-передачи.</w:t>
      </w:r>
    </w:p>
    <w:p w14:paraId="6C8A9F2A"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Концедент передает Концессионеру документы, относящиеся к передаваемому объекту Соглашения необходимые для исполнения настоящего Соглашения, одновременно с передачей соответствующего объекта.</w:t>
      </w:r>
    </w:p>
    <w:p w14:paraId="1D090685"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Обязанность Концедента по передаче Концессионеру прав владения и пользования объектами недвижимого имущества, входящими в состав объекта Соглашения, считается исполненной со дня государственной регистрации указанных прав Концессионера.</w:t>
      </w:r>
    </w:p>
    <w:p w14:paraId="7E4BE452" w14:textId="77777777" w:rsidR="002550C1" w:rsidRPr="0073011D" w:rsidRDefault="002550C1" w:rsidP="004375A0">
      <w:pPr>
        <w:pStyle w:val="ConsPlusNonformat"/>
        <w:ind w:firstLine="567"/>
        <w:jc w:val="both"/>
        <w:rPr>
          <w:rFonts w:ascii="Times New Roman" w:hAnsi="Times New Roman" w:cs="Times New Roman"/>
          <w:sz w:val="24"/>
          <w:szCs w:val="24"/>
        </w:rPr>
      </w:pPr>
      <w:bookmarkStart w:id="276" w:name="P335"/>
      <w:bookmarkEnd w:id="276"/>
      <w:r w:rsidRPr="0073011D">
        <w:rPr>
          <w:rFonts w:ascii="Times New Roman" w:hAnsi="Times New Roman" w:cs="Times New Roman"/>
          <w:sz w:val="24"/>
          <w:szCs w:val="24"/>
        </w:rPr>
        <w:t xml:space="preserve">3.2. </w:t>
      </w:r>
      <w:proofErr w:type="gramStart"/>
      <w:r w:rsidRPr="0073011D">
        <w:rPr>
          <w:rFonts w:ascii="Times New Roman" w:hAnsi="Times New Roman" w:cs="Times New Roman"/>
          <w:sz w:val="24"/>
          <w:szCs w:val="24"/>
        </w:rPr>
        <w:t>Стороны обязуются осуществить действия, необходимые для государственной регистрации прав Концессионера на владение и пользование объектом Соглашения, в течение 10 (десяти) рабочих дней с момента подписания соответствующего акта приема-передачи, а в случае нарушений, выявленных государственным регистратором, в течение срока, не превышающего срока, установленного для исправления таких нарушений, в соответствии с уведомлением о приостановке регистрационных действий.</w:t>
      </w:r>
      <w:proofErr w:type="gramEnd"/>
    </w:p>
    <w:p w14:paraId="40830CFC"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3.3. Государственная пошлина, оплата технического и кадастрового учета вновь построенных объектов недвижимости, входящих в состав объекта Соглашения, а также все иные расходы, необходимые и достаточные для оформления прав, указанных в пункте 3.2. настоящего Соглашения, оплачиваются за счет Концессионера.</w:t>
      </w:r>
    </w:p>
    <w:p w14:paraId="7E95E84C" w14:textId="77777777" w:rsidR="002550C1" w:rsidRPr="0073011D" w:rsidRDefault="002550C1" w:rsidP="004375A0">
      <w:pPr>
        <w:pStyle w:val="ConsPlusNonformat"/>
        <w:jc w:val="both"/>
        <w:rPr>
          <w:rFonts w:ascii="Times New Roman" w:hAnsi="Times New Roman" w:cs="Times New Roman"/>
          <w:sz w:val="24"/>
          <w:szCs w:val="24"/>
        </w:rPr>
      </w:pPr>
    </w:p>
    <w:p w14:paraId="57FDBA1F" w14:textId="77777777" w:rsidR="002550C1" w:rsidRPr="0073011D" w:rsidRDefault="002550C1" w:rsidP="004375A0">
      <w:pPr>
        <w:pStyle w:val="ConsPlusNonformat"/>
        <w:jc w:val="center"/>
        <w:rPr>
          <w:rFonts w:ascii="Times New Roman" w:hAnsi="Times New Roman" w:cs="Times New Roman"/>
          <w:b/>
          <w:sz w:val="24"/>
          <w:szCs w:val="24"/>
        </w:rPr>
      </w:pPr>
      <w:r w:rsidRPr="0073011D">
        <w:rPr>
          <w:rFonts w:ascii="Times New Roman" w:hAnsi="Times New Roman" w:cs="Times New Roman"/>
          <w:b/>
          <w:sz w:val="24"/>
          <w:szCs w:val="24"/>
        </w:rPr>
        <w:t>4. Создание и (или) реконструкция объекта Соглашения</w:t>
      </w:r>
    </w:p>
    <w:p w14:paraId="3BDA23AF" w14:textId="77777777" w:rsidR="002550C1" w:rsidRPr="0073011D" w:rsidRDefault="002550C1" w:rsidP="004375A0">
      <w:pPr>
        <w:pStyle w:val="ConsPlusNonformat"/>
        <w:jc w:val="both"/>
        <w:rPr>
          <w:rFonts w:ascii="Times New Roman" w:hAnsi="Times New Roman" w:cs="Times New Roman"/>
          <w:sz w:val="24"/>
          <w:szCs w:val="24"/>
        </w:rPr>
      </w:pPr>
    </w:p>
    <w:p w14:paraId="3A97C40C" w14:textId="77777777" w:rsidR="002550C1" w:rsidRPr="0073011D" w:rsidRDefault="002550C1" w:rsidP="004375A0">
      <w:pPr>
        <w:ind w:firstLine="710"/>
        <w:jc w:val="both"/>
      </w:pPr>
      <w:r w:rsidRPr="0073011D">
        <w:t xml:space="preserve">4.1. </w:t>
      </w:r>
      <w:proofErr w:type="spellStart"/>
      <w:r w:rsidRPr="0073011D">
        <w:rPr>
          <w:lang w:val="de-DE"/>
        </w:rPr>
        <w:t>Концессионер</w:t>
      </w:r>
      <w:proofErr w:type="spellEnd"/>
      <w:r w:rsidRPr="0073011D">
        <w:rPr>
          <w:lang w:val="de-DE"/>
        </w:rPr>
        <w:t xml:space="preserve"> </w:t>
      </w:r>
      <w:proofErr w:type="spellStart"/>
      <w:r w:rsidRPr="0073011D">
        <w:rPr>
          <w:lang w:val="de-DE"/>
        </w:rPr>
        <w:t>обязан</w:t>
      </w:r>
      <w:proofErr w:type="spellEnd"/>
      <w:r w:rsidRPr="0073011D">
        <w:rPr>
          <w:lang w:val="de-DE"/>
        </w:rPr>
        <w:t xml:space="preserve"> </w:t>
      </w:r>
      <w:r w:rsidRPr="0073011D">
        <w:t xml:space="preserve">за свой счет создать объекты, входящие в объект Соглашения </w:t>
      </w:r>
      <w:r w:rsidRPr="0073011D">
        <w:rPr>
          <w:lang w:val="de-DE"/>
        </w:rPr>
        <w:t xml:space="preserve">и </w:t>
      </w:r>
      <w:r w:rsidRPr="0073011D">
        <w:t>обеспечить их ввод в эксплуатацию</w:t>
      </w:r>
      <w:r w:rsidRPr="0073011D">
        <w:rPr>
          <w:lang w:val="de-DE"/>
        </w:rPr>
        <w:t>.</w:t>
      </w:r>
      <w:r w:rsidRPr="0073011D">
        <w:rPr>
          <w:b/>
        </w:rPr>
        <w:t xml:space="preserve"> </w:t>
      </w:r>
      <w:r w:rsidRPr="0073011D">
        <w:t>Задание по созданию</w:t>
      </w:r>
      <w:r w:rsidRPr="0073011D">
        <w:rPr>
          <w:rFonts w:eastAsia="Calibri"/>
        </w:rPr>
        <w:t xml:space="preserve"> объектов Соглашения</w:t>
      </w:r>
      <w:r w:rsidRPr="0073011D">
        <w:t>, а также сроки их создания, приведены в приложении № 2 к настоящему Соглашению.</w:t>
      </w:r>
    </w:p>
    <w:p w14:paraId="6B48C12C" w14:textId="77777777" w:rsidR="002550C1" w:rsidRPr="0073011D" w:rsidRDefault="002550C1" w:rsidP="004375A0">
      <w:pPr>
        <w:ind w:firstLine="710"/>
        <w:jc w:val="both"/>
      </w:pPr>
      <w:r w:rsidRPr="0073011D">
        <w:t xml:space="preserve">4.2. Концессионер обязан осуществлять деятельность, предусмотренную пунктом 4.1 настоящего Соглашения в соответствии с действующим законодательством, </w:t>
      </w:r>
      <w:r w:rsidRPr="0073011D">
        <w:lastRenderedPageBreak/>
        <w:t>нормативными актами органов местного самоуправления, получать все необходимые согласования и разрешения.</w:t>
      </w:r>
    </w:p>
    <w:p w14:paraId="61279364" w14:textId="77777777" w:rsidR="002550C1" w:rsidRPr="0073011D" w:rsidRDefault="002550C1" w:rsidP="004375A0">
      <w:pPr>
        <w:ind w:firstLine="567"/>
        <w:jc w:val="both"/>
      </w:pPr>
      <w:r w:rsidRPr="0073011D">
        <w:t>4.3. Создание и (или) реконструкция объектов недвижимости в составе Объекта концессии для обращения с отходами производства и потребления (за исключением медицинских отходов) с целью сжигания таких отходов, не допускается.</w:t>
      </w:r>
    </w:p>
    <w:p w14:paraId="464E5E6F" w14:textId="77777777" w:rsidR="002550C1" w:rsidRPr="0073011D" w:rsidRDefault="002550C1" w:rsidP="004375A0">
      <w:pPr>
        <w:pStyle w:val="ConsPlusNonformat"/>
        <w:ind w:firstLine="567"/>
        <w:jc w:val="both"/>
        <w:rPr>
          <w:rFonts w:ascii="Times New Roman" w:hAnsi="Times New Roman" w:cs="Times New Roman"/>
          <w:sz w:val="24"/>
          <w:szCs w:val="24"/>
        </w:rPr>
      </w:pPr>
      <w:bookmarkStart w:id="277" w:name="P394"/>
      <w:bookmarkEnd w:id="277"/>
      <w:r w:rsidRPr="0073011D">
        <w:rPr>
          <w:rFonts w:ascii="Times New Roman" w:hAnsi="Times New Roman" w:cs="Times New Roman"/>
          <w:sz w:val="24"/>
          <w:szCs w:val="24"/>
        </w:rPr>
        <w:t>4.4. Стороны обязуются осуществить действия, необходимые для государственной регистрации права собственности Концедента на созданный (реконструированный) объект Соглашения, а также прав Концессионера на владение и пользование указанным имуществом, в порядке и сроки, предусмотренные пунктом 3.2. настоящего Соглашения.</w:t>
      </w:r>
    </w:p>
    <w:p w14:paraId="4789B2DF"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4.3. Государственная пошлина за государственную регистрацию права собственности Концедента на вновь создаваемые объекты недвижимого имущества, входящие в состав Объекта Соглашения, оплачивается за счет Концессионера.</w:t>
      </w:r>
    </w:p>
    <w:p w14:paraId="089FFA18"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 xml:space="preserve">4.4. Концессионер вправе привлекать к выполнению работ по созданию (реконструкции) объекта Соглашения третьих лиц, за действия которых он отвечает, как </w:t>
      </w:r>
      <w:proofErr w:type="gramStart"/>
      <w:r w:rsidRPr="0073011D">
        <w:rPr>
          <w:rFonts w:ascii="Times New Roman" w:hAnsi="Times New Roman" w:cs="Times New Roman"/>
          <w:sz w:val="24"/>
          <w:szCs w:val="24"/>
        </w:rPr>
        <w:t>за</w:t>
      </w:r>
      <w:proofErr w:type="gramEnd"/>
      <w:r w:rsidRPr="0073011D">
        <w:rPr>
          <w:rFonts w:ascii="Times New Roman" w:hAnsi="Times New Roman" w:cs="Times New Roman"/>
          <w:sz w:val="24"/>
          <w:szCs w:val="24"/>
        </w:rPr>
        <w:t xml:space="preserve"> свои собственные.</w:t>
      </w:r>
    </w:p>
    <w:p w14:paraId="7C4A1F77"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4.5. Концессионер обязан за свой счет разработать и согласовать с Концедентом проектную документацию, необходимую для создания (реконструкции) объекта Соглашения.</w:t>
      </w:r>
    </w:p>
    <w:p w14:paraId="42A613A3"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4.6. Проектная документация должна соответствовать требованиям, предъявляемым к объекту Соглашения в соответствии с решением Концедента о заключении настоящего Соглашения.</w:t>
      </w:r>
    </w:p>
    <w:p w14:paraId="784C3458"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4.7. В случае прекращения действия настоящего Соглашения, в том числе при досрочном расторжении вся документация (проекты, сметы, заключения и т.д.) передается Концеденту по акту приема-передачи одновременно с передачей объекта настоящего Соглашения.</w:t>
      </w:r>
    </w:p>
    <w:p w14:paraId="1E8115E6"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4.6. Концедент обязуется обеспечить Концессионеру необходимые условия для выполнения работ по созданию (реконструкции) объекта Соглашения, в том числе принять необходимые меры по обеспечению свободного доступа Концессионера и уполномоченных им лиц к объекту Соглашения и земельному участку, указанному в пункте 5.3. настоящего Соглашения.</w:t>
      </w:r>
    </w:p>
    <w:p w14:paraId="5931CAD5"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4.7. Концедент обязуется обеспечить Концессионеру необходимые условия для осуществления мероприятий по улучшению характеристик и эксплуатационных свойств в отношении иного имущества, в том числе принять необходимые меры по обеспечению свободного доступа Концессионера и уполномоченных им лиц к иному имуществу.</w:t>
      </w:r>
    </w:p>
    <w:p w14:paraId="663F22A5"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4.8. Концедент обязуется оказывать Концессионеру содействие при выполнении работ по созданию (реконструкции), объекта Соглашения путем осуществления следующих действий:</w:t>
      </w:r>
    </w:p>
    <w:p w14:paraId="1F2108E8" w14:textId="77777777" w:rsidR="002550C1" w:rsidRPr="0073011D" w:rsidRDefault="002550C1" w:rsidP="004375A0">
      <w:pPr>
        <w:pStyle w:val="ConsPlusNonformat"/>
        <w:ind w:firstLine="567"/>
        <w:jc w:val="both"/>
        <w:rPr>
          <w:rFonts w:ascii="Times New Roman" w:hAnsi="Times New Roman" w:cs="Times New Roman"/>
          <w:sz w:val="24"/>
          <w:szCs w:val="24"/>
        </w:rPr>
      </w:pPr>
      <w:proofErr w:type="gramStart"/>
      <w:r w:rsidRPr="0073011D">
        <w:rPr>
          <w:rFonts w:ascii="Times New Roman" w:hAnsi="Times New Roman" w:cs="Times New Roman"/>
          <w:sz w:val="24"/>
          <w:szCs w:val="24"/>
        </w:rPr>
        <w:t xml:space="preserve">4.8.1. предоставления документов, информации, необходимых для получения Концессионером всех необходимых согласований и разрешений для выполнения работ по строительству, в том числе, при проведении инженерных изысканий, подготовки проектной документации, согласовании места размещения объекта Соглашения, прохождении государственной экспертизы (в </w:t>
      </w:r>
      <w:proofErr w:type="spellStart"/>
      <w:r w:rsidRPr="0073011D">
        <w:rPr>
          <w:rFonts w:ascii="Times New Roman" w:hAnsi="Times New Roman" w:cs="Times New Roman"/>
          <w:sz w:val="24"/>
          <w:szCs w:val="24"/>
        </w:rPr>
        <w:t>т.ч</w:t>
      </w:r>
      <w:proofErr w:type="spellEnd"/>
      <w:r w:rsidRPr="0073011D">
        <w:rPr>
          <w:rFonts w:ascii="Times New Roman" w:hAnsi="Times New Roman" w:cs="Times New Roman"/>
          <w:sz w:val="24"/>
          <w:szCs w:val="24"/>
        </w:rPr>
        <w:t>. государственной экологической экспертизы), получении разрешений на строительство и ввод в эксплуатацию вновь построенных объектов недвижимости;</w:t>
      </w:r>
      <w:proofErr w:type="gramEnd"/>
    </w:p>
    <w:p w14:paraId="515F7483"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4.8.2. документов и информации, необходимых для подключения объекта Соглашения к инженерным коммуникациям.</w:t>
      </w:r>
    </w:p>
    <w:p w14:paraId="5605A353"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4.9. Концедент обязуется осуществить действия по подготовке территории необходимой для создания (реконструкции) объекта Соглашения и осуществления деятельности, предусмотренной настоящим Соглашением в течение 3 (трех) рабочих дней с момента подписания настоящего Соглашения.</w:t>
      </w:r>
    </w:p>
    <w:p w14:paraId="315789E9"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 xml:space="preserve">4.10. При обнаружении Концессионером несоответствия проектной документации условиям, установленным настоящим Соглашением, требованиям технических </w:t>
      </w:r>
      <w:r w:rsidRPr="0073011D">
        <w:rPr>
          <w:rFonts w:ascii="Times New Roman" w:hAnsi="Times New Roman" w:cs="Times New Roman"/>
          <w:sz w:val="24"/>
          <w:szCs w:val="24"/>
        </w:rPr>
        <w:lastRenderedPageBreak/>
        <w:t>регламентов и иных нормативных правовых актов Российской Федерации Концессионер обязуется немедленно предупредить об этом Концедента и на основании решения Концедента до момента внесения необходимых изменений в проектную документацию приостановить работу по созданию (реконструкции) объекта Соглашения.</w:t>
      </w:r>
    </w:p>
    <w:p w14:paraId="0652728F"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 xml:space="preserve">4.11. При обнаружении Концессионером несоответствия проектной документации условиям, установленным настоящим Соглашением, требованиям технических регламентов и иных нормативных правовых актов Российской Федерации Концессионер обязуется немедленно предупредить об этом Концедента и на основании решения Концедента до момента внесения необходимых изменений в проектную документацию приостановить работу </w:t>
      </w:r>
      <w:proofErr w:type="gramStart"/>
      <w:r w:rsidRPr="0073011D">
        <w:rPr>
          <w:rFonts w:ascii="Times New Roman" w:hAnsi="Times New Roman" w:cs="Times New Roman"/>
          <w:sz w:val="24"/>
          <w:szCs w:val="24"/>
        </w:rPr>
        <w:t>по</w:t>
      </w:r>
      <w:proofErr w:type="gramEnd"/>
      <w:r w:rsidRPr="0073011D">
        <w:rPr>
          <w:rFonts w:ascii="Times New Roman" w:hAnsi="Times New Roman" w:cs="Times New Roman"/>
          <w:sz w:val="24"/>
          <w:szCs w:val="24"/>
        </w:rPr>
        <w:t xml:space="preserve"> </w:t>
      </w:r>
      <w:proofErr w:type="gramStart"/>
      <w:r w:rsidRPr="0073011D">
        <w:rPr>
          <w:rFonts w:ascii="Times New Roman" w:hAnsi="Times New Roman" w:cs="Times New Roman"/>
          <w:sz w:val="24"/>
          <w:szCs w:val="24"/>
        </w:rPr>
        <w:t>создании</w:t>
      </w:r>
      <w:proofErr w:type="gramEnd"/>
      <w:r w:rsidRPr="0073011D">
        <w:rPr>
          <w:rFonts w:ascii="Times New Roman" w:hAnsi="Times New Roman" w:cs="Times New Roman"/>
          <w:sz w:val="24"/>
          <w:szCs w:val="24"/>
        </w:rPr>
        <w:t xml:space="preserve"> объекта Соглашения.</w:t>
      </w:r>
    </w:p>
    <w:p w14:paraId="2401934B"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4.12. При обнаружении Концессионером независящих от Сторон обстоятельств, делающих невозможным создание (реконструкцию) и ввод в эксплуатацию объекта Соглашения в сроки, установленные настоящим Соглашением, и (или) использование (эксплуатацию) объекта Соглашения, Концессионер обязуется немедленно уведомить Концедента об указанных обстоятельствах в целях согласования дальнейших действий Сторон по исполнению настоящего Соглашения.</w:t>
      </w:r>
    </w:p>
    <w:p w14:paraId="6B7C78B0"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4.13. Концессионер обязан приступить к использованию (эксплуатации) объекта Соглашения в срок, указанный в пункте 8.3. настоящего Соглашения.</w:t>
      </w:r>
    </w:p>
    <w:p w14:paraId="212EECFA"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4.14. Завершение Концессионером работ по созданию (реконструкции) объектов, входящих в состав объекта Соглашения оформляется подписываемым Сторонами документом об исполнении Концессионером своих обязательств по созданию (реконструкции) объекта Соглашения (объектов, входящих в состав объекта Соглашения).</w:t>
      </w:r>
    </w:p>
    <w:p w14:paraId="2046022C" w14:textId="77777777" w:rsidR="002550C1" w:rsidRPr="0073011D" w:rsidRDefault="002550C1" w:rsidP="004375A0">
      <w:pPr>
        <w:pStyle w:val="ConsPlusNonformat"/>
        <w:jc w:val="both"/>
        <w:rPr>
          <w:rFonts w:ascii="Times New Roman" w:hAnsi="Times New Roman" w:cs="Times New Roman"/>
          <w:sz w:val="24"/>
          <w:szCs w:val="24"/>
        </w:rPr>
      </w:pPr>
    </w:p>
    <w:p w14:paraId="38CE132C" w14:textId="77777777" w:rsidR="002550C1" w:rsidRPr="0073011D" w:rsidRDefault="002550C1" w:rsidP="004375A0">
      <w:pPr>
        <w:pStyle w:val="ConsPlusNonformat"/>
        <w:jc w:val="center"/>
        <w:rPr>
          <w:rFonts w:ascii="Times New Roman" w:hAnsi="Times New Roman" w:cs="Times New Roman"/>
          <w:b/>
          <w:sz w:val="24"/>
          <w:szCs w:val="24"/>
        </w:rPr>
      </w:pPr>
      <w:r w:rsidRPr="0073011D">
        <w:rPr>
          <w:rFonts w:ascii="Times New Roman" w:hAnsi="Times New Roman" w:cs="Times New Roman"/>
          <w:b/>
          <w:sz w:val="24"/>
          <w:szCs w:val="24"/>
        </w:rPr>
        <w:t>5. Порядок предоставления Концессионеру земельных участков</w:t>
      </w:r>
    </w:p>
    <w:p w14:paraId="54C259DF" w14:textId="77777777" w:rsidR="002550C1" w:rsidRPr="0073011D" w:rsidRDefault="002550C1" w:rsidP="004375A0">
      <w:pPr>
        <w:pStyle w:val="ConsPlusNonformat"/>
        <w:jc w:val="both"/>
        <w:rPr>
          <w:rFonts w:ascii="Times New Roman" w:hAnsi="Times New Roman" w:cs="Times New Roman"/>
          <w:sz w:val="24"/>
          <w:szCs w:val="24"/>
        </w:rPr>
      </w:pPr>
    </w:p>
    <w:p w14:paraId="3EFEA684"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5.1. Концедент обязуется заключить с Концессионером договор о предоставлении земельного участка на праве аренды, на котором располагается объект Соглашения и который необходим для осуществления Концессионером деятельности, предусмотренной настоящим Соглашением в течение 60 календарных дней со дня подписания настоящего Соглашения.</w:t>
      </w:r>
    </w:p>
    <w:p w14:paraId="4A46DC03"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 xml:space="preserve">5.2. Земельный участок принадлежит Концеденту на праве </w:t>
      </w:r>
      <w:proofErr w:type="gramStart"/>
      <w:r w:rsidRPr="0073011D">
        <w:rPr>
          <w:rFonts w:ascii="Times New Roman" w:hAnsi="Times New Roman" w:cs="Times New Roman"/>
          <w:sz w:val="24"/>
          <w:szCs w:val="24"/>
        </w:rPr>
        <w:t>собственности</w:t>
      </w:r>
      <w:proofErr w:type="gramEnd"/>
      <w:r w:rsidRPr="0073011D">
        <w:rPr>
          <w:rFonts w:ascii="Times New Roman" w:hAnsi="Times New Roman" w:cs="Times New Roman"/>
          <w:sz w:val="24"/>
          <w:szCs w:val="24"/>
        </w:rPr>
        <w:t xml:space="preserve"> на основании свидетельства о государственной регистрации Управления Федеральной службы государственной регистрации, кадастра и картографии по Красноярскому краю от 23.05.2013 серия 24ЕК № 865906 (запись регистрации в Едином государственном реестре прав на недвижимое имущество и сделок с ним от 23.05.2013 № 24-24-03/006/2013-097).</w:t>
      </w:r>
    </w:p>
    <w:p w14:paraId="1B733290"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5.3. Земельный участок с кадастровым номером 24:06:4504006:18, категория земель: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с разрешенным использованием – для строительства полигона компостирования твердых бытовых отходов, общей площадью 105 250 м</w:t>
      </w:r>
      <w:proofErr w:type="gramStart"/>
      <w:r w:rsidRPr="0073011D">
        <w:rPr>
          <w:rFonts w:ascii="Times New Roman" w:hAnsi="Times New Roman" w:cs="Times New Roman"/>
          <w:sz w:val="24"/>
          <w:szCs w:val="24"/>
          <w:vertAlign w:val="superscript"/>
        </w:rPr>
        <w:t>2</w:t>
      </w:r>
      <w:proofErr w:type="gramEnd"/>
      <w:r w:rsidRPr="0073011D">
        <w:rPr>
          <w:rFonts w:ascii="Times New Roman" w:hAnsi="Times New Roman" w:cs="Times New Roman"/>
          <w:sz w:val="24"/>
          <w:szCs w:val="24"/>
        </w:rPr>
        <w:t>, адрес/местоположение: установлено относительно ориентира, расположенного в границах участка, почтовый адрес ориентира: Красноярский край, Боготольский район, 2,8 км</w:t>
      </w:r>
      <w:proofErr w:type="gramStart"/>
      <w:r w:rsidRPr="0073011D">
        <w:rPr>
          <w:rFonts w:ascii="Times New Roman" w:hAnsi="Times New Roman" w:cs="Times New Roman"/>
          <w:sz w:val="24"/>
          <w:szCs w:val="24"/>
        </w:rPr>
        <w:t>.</w:t>
      </w:r>
      <w:proofErr w:type="gramEnd"/>
      <w:r w:rsidRPr="0073011D">
        <w:rPr>
          <w:rFonts w:ascii="Times New Roman" w:hAnsi="Times New Roman" w:cs="Times New Roman"/>
          <w:sz w:val="24"/>
          <w:szCs w:val="24"/>
        </w:rPr>
        <w:t xml:space="preserve"> </w:t>
      </w:r>
      <w:proofErr w:type="gramStart"/>
      <w:r w:rsidRPr="0073011D">
        <w:rPr>
          <w:rFonts w:ascii="Times New Roman" w:hAnsi="Times New Roman" w:cs="Times New Roman"/>
          <w:sz w:val="24"/>
          <w:szCs w:val="24"/>
        </w:rPr>
        <w:t>н</w:t>
      </w:r>
      <w:proofErr w:type="gramEnd"/>
      <w:r w:rsidRPr="0073011D">
        <w:rPr>
          <w:rFonts w:ascii="Times New Roman" w:hAnsi="Times New Roman" w:cs="Times New Roman"/>
          <w:sz w:val="24"/>
          <w:szCs w:val="24"/>
        </w:rPr>
        <w:t>а восток от с. Боготол, 748 м. на юго-запад от автотрассы М-53 «Байкал».</w:t>
      </w:r>
    </w:p>
    <w:p w14:paraId="2D677F20"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5.4. Договор аренды земельного участка заключается на срок действия настоящего Соглашения.</w:t>
      </w:r>
    </w:p>
    <w:p w14:paraId="7684CD08"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5.5. Договор аренды подлежит государственной регистрации в установленном законодательством Российской Федерации порядке и вступает в силу с момента такой регистрации.</w:t>
      </w:r>
    </w:p>
    <w:p w14:paraId="5FBAA703"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5.6. Государственная регистрация указанного договора осуществляется за счет Концедента.</w:t>
      </w:r>
    </w:p>
    <w:p w14:paraId="16A608B7"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 xml:space="preserve">5.7. Концессионер не вправе передавать свои права по договору аренды земельного </w:t>
      </w:r>
      <w:r w:rsidRPr="0073011D">
        <w:rPr>
          <w:rFonts w:ascii="Times New Roman" w:hAnsi="Times New Roman" w:cs="Times New Roman"/>
          <w:sz w:val="24"/>
          <w:szCs w:val="24"/>
        </w:rPr>
        <w:lastRenderedPageBreak/>
        <w:t>участка третьим лицам и сдавать земельный участок в субаренду, если иное не предусмотрено договором аренды земельного участка.</w:t>
      </w:r>
    </w:p>
    <w:p w14:paraId="7AA91A29"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5.8. Прекращение настоящего Соглашения является основанием для прекращения договора аренды земельного участка.</w:t>
      </w:r>
    </w:p>
    <w:p w14:paraId="445D9440"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5.9. Концессионер вправе с письменного согласия Концедента возводить на земельном участке, находящемся в собственности Концедента, объекты недвижимого имущества, не входящие в состав объекта Соглашения, предназначенные для использования при осуществлении Концессионером деятельности, предусмотренной настоящим Соглашением.</w:t>
      </w:r>
    </w:p>
    <w:p w14:paraId="550D30BE"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5.10. Размер арендной платы или формула расчета размера арендной платы (ставки арендной платы) за пользование земельными участками в течение срока действия настоящего соглашения устанавливаются согласно действующему законодательству, муниципальными правовыми актами.</w:t>
      </w:r>
    </w:p>
    <w:p w14:paraId="7613CC86" w14:textId="77777777" w:rsidR="002550C1" w:rsidRPr="0073011D" w:rsidRDefault="002550C1" w:rsidP="004375A0">
      <w:pPr>
        <w:pStyle w:val="ConsPlusNonformat"/>
        <w:ind w:firstLine="567"/>
        <w:jc w:val="both"/>
        <w:rPr>
          <w:rFonts w:ascii="Times New Roman" w:hAnsi="Times New Roman" w:cs="Times New Roman"/>
          <w:sz w:val="24"/>
          <w:szCs w:val="24"/>
        </w:rPr>
      </w:pPr>
    </w:p>
    <w:p w14:paraId="709A3945" w14:textId="77777777" w:rsidR="002550C1" w:rsidRPr="0073011D" w:rsidRDefault="002550C1" w:rsidP="004375A0">
      <w:pPr>
        <w:pStyle w:val="ConsPlusNonformat"/>
        <w:jc w:val="center"/>
        <w:rPr>
          <w:rFonts w:ascii="Times New Roman" w:hAnsi="Times New Roman" w:cs="Times New Roman"/>
          <w:b/>
          <w:sz w:val="24"/>
          <w:szCs w:val="24"/>
        </w:rPr>
      </w:pPr>
      <w:r w:rsidRPr="0073011D">
        <w:rPr>
          <w:rFonts w:ascii="Times New Roman" w:hAnsi="Times New Roman" w:cs="Times New Roman"/>
          <w:b/>
          <w:sz w:val="24"/>
          <w:szCs w:val="24"/>
        </w:rPr>
        <w:t>6. Владение, пользование и распоряжение объектами</w:t>
      </w:r>
    </w:p>
    <w:p w14:paraId="6794115D" w14:textId="77777777" w:rsidR="002550C1" w:rsidRPr="0073011D" w:rsidRDefault="002550C1" w:rsidP="004375A0">
      <w:pPr>
        <w:pStyle w:val="ConsPlusNonformat"/>
        <w:jc w:val="center"/>
        <w:rPr>
          <w:rFonts w:ascii="Times New Roman" w:hAnsi="Times New Roman" w:cs="Times New Roman"/>
          <w:b/>
          <w:sz w:val="24"/>
          <w:szCs w:val="24"/>
        </w:rPr>
      </w:pPr>
      <w:r w:rsidRPr="0073011D">
        <w:rPr>
          <w:rFonts w:ascii="Times New Roman" w:hAnsi="Times New Roman" w:cs="Times New Roman"/>
          <w:b/>
          <w:sz w:val="24"/>
          <w:szCs w:val="24"/>
        </w:rPr>
        <w:t xml:space="preserve">имущества, </w:t>
      </w:r>
      <w:proofErr w:type="gramStart"/>
      <w:r w:rsidRPr="0073011D">
        <w:rPr>
          <w:rFonts w:ascii="Times New Roman" w:hAnsi="Times New Roman" w:cs="Times New Roman"/>
          <w:b/>
          <w:sz w:val="24"/>
          <w:szCs w:val="24"/>
        </w:rPr>
        <w:t>предоставляемыми</w:t>
      </w:r>
      <w:proofErr w:type="gramEnd"/>
      <w:r w:rsidRPr="0073011D">
        <w:rPr>
          <w:rFonts w:ascii="Times New Roman" w:hAnsi="Times New Roman" w:cs="Times New Roman"/>
          <w:b/>
          <w:sz w:val="24"/>
          <w:szCs w:val="24"/>
        </w:rPr>
        <w:t xml:space="preserve"> Концессионеру</w:t>
      </w:r>
    </w:p>
    <w:p w14:paraId="366AFC05" w14:textId="77777777" w:rsidR="002550C1" w:rsidRPr="0073011D" w:rsidRDefault="002550C1" w:rsidP="004375A0">
      <w:pPr>
        <w:pStyle w:val="ConsPlusNonformat"/>
        <w:ind w:firstLine="567"/>
        <w:jc w:val="both"/>
        <w:rPr>
          <w:rFonts w:ascii="Times New Roman" w:hAnsi="Times New Roman" w:cs="Times New Roman"/>
          <w:sz w:val="24"/>
          <w:szCs w:val="24"/>
        </w:rPr>
      </w:pPr>
    </w:p>
    <w:p w14:paraId="4153207C"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6.1. Концессионер обязан использовать (эксплуатировать) объект Соглашения в установленном настоящим Соглашением порядке в целях осуществления деятельности, указанной в пункте 1.1. настоящего Соглашения.</w:t>
      </w:r>
    </w:p>
    <w:p w14:paraId="2D1218A1"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6.2. Концессионер обязан поддерживать объект Соглашения в исправном состоянии, производить за свой счет текущий и капитальный ремонт, нести расходы на содержание объекта Соглашения.</w:t>
      </w:r>
    </w:p>
    <w:p w14:paraId="2A479B53"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6.3. Передача Концессионером в залог или отчуждение объекта Соглашения (объекта или части объекта, входящего в состав объекта Соглашения) не допускается.</w:t>
      </w:r>
    </w:p>
    <w:p w14:paraId="181E99E5"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6.4. Продукция и доходы, полученные Концессионером в результате осуществления деятельности по настоящему Соглашению, являются собственностью Концессионера.</w:t>
      </w:r>
    </w:p>
    <w:p w14:paraId="69029864"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6.5. Недвижимое имущество, которое создано Концессионером с согласия Концедента при осуществлении деятельности, предусмотренной настоящим Соглашением, не относящееся к объекту Соглашения и не входящее в состав иного имущества, является собственностью Концедента.</w:t>
      </w:r>
    </w:p>
    <w:p w14:paraId="239D28FE"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6.6. Недвижимое имущество, которое создано Концессионером без согласия Концедента при осуществлении деятельности, предусмотренной настоящим Соглашением, не относящееся к объекту Соглашения и не входящее в состав иного имущества, является собственностью Концедента. Стоимость такого имущества Концедентом возмещению не подлежит.</w:t>
      </w:r>
    </w:p>
    <w:p w14:paraId="5F3A6AFE"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6.7. Движимое имущество, которое создано и (или) приобретено Концессионером при осуществлении деятельности, предусмотренной настоящим Соглашением, и не входит в состав иного имущества, является собственностью Концессионера.</w:t>
      </w:r>
    </w:p>
    <w:p w14:paraId="5F27807E"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6.8. Концессионер обязан учитывать объект Соглашения и иное переданное Концедентом имущество на своем балансе отдельно от своего имущества.</w:t>
      </w:r>
    </w:p>
    <w:p w14:paraId="09794309"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6.9. Концессионер обязан осуществлять начисление амортизации.</w:t>
      </w:r>
    </w:p>
    <w:p w14:paraId="0C0D5AE8"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6.10. Риск случайной гибели или случайного повреждения объекта Соглашения (объектов, входящих в состав объекта Соглашения), с момента подписания акта приема-передачи до момента возврата объекта Соглашения Концеденту несет Концессионер.</w:t>
      </w:r>
    </w:p>
    <w:p w14:paraId="77653751" w14:textId="77777777" w:rsidR="002550C1" w:rsidRPr="0073011D" w:rsidRDefault="002550C1" w:rsidP="004375A0">
      <w:pPr>
        <w:pStyle w:val="ConsPlusNonformat"/>
        <w:jc w:val="center"/>
        <w:rPr>
          <w:rFonts w:ascii="Times New Roman" w:hAnsi="Times New Roman" w:cs="Times New Roman"/>
          <w:sz w:val="24"/>
          <w:szCs w:val="24"/>
        </w:rPr>
      </w:pPr>
    </w:p>
    <w:p w14:paraId="010811BF" w14:textId="77777777" w:rsidR="002550C1" w:rsidRPr="0073011D" w:rsidRDefault="002550C1" w:rsidP="004375A0">
      <w:pPr>
        <w:pStyle w:val="ConsPlusNonformat"/>
        <w:jc w:val="center"/>
        <w:rPr>
          <w:rFonts w:ascii="Times New Roman" w:hAnsi="Times New Roman" w:cs="Times New Roman"/>
          <w:b/>
          <w:sz w:val="24"/>
          <w:szCs w:val="24"/>
        </w:rPr>
      </w:pPr>
      <w:r w:rsidRPr="0073011D">
        <w:rPr>
          <w:rFonts w:ascii="Times New Roman" w:hAnsi="Times New Roman" w:cs="Times New Roman"/>
          <w:b/>
          <w:sz w:val="24"/>
          <w:szCs w:val="24"/>
        </w:rPr>
        <w:t>7. Порядок передачи Концессионером Концеденту</w:t>
      </w:r>
    </w:p>
    <w:p w14:paraId="2D9D6E7B" w14:textId="77777777" w:rsidR="002550C1" w:rsidRPr="0073011D" w:rsidRDefault="002550C1" w:rsidP="004375A0">
      <w:pPr>
        <w:pStyle w:val="ConsPlusNonformat"/>
        <w:jc w:val="center"/>
        <w:rPr>
          <w:rFonts w:ascii="Times New Roman" w:hAnsi="Times New Roman" w:cs="Times New Roman"/>
          <w:b/>
          <w:sz w:val="24"/>
          <w:szCs w:val="24"/>
        </w:rPr>
      </w:pPr>
      <w:r w:rsidRPr="0073011D">
        <w:rPr>
          <w:rFonts w:ascii="Times New Roman" w:hAnsi="Times New Roman" w:cs="Times New Roman"/>
          <w:b/>
          <w:sz w:val="24"/>
          <w:szCs w:val="24"/>
        </w:rPr>
        <w:t>объектов имущества</w:t>
      </w:r>
    </w:p>
    <w:p w14:paraId="0BA430F7" w14:textId="77777777" w:rsidR="002550C1" w:rsidRPr="0073011D" w:rsidRDefault="002550C1" w:rsidP="004375A0">
      <w:pPr>
        <w:pStyle w:val="ConsPlusNonformat"/>
        <w:jc w:val="both"/>
        <w:rPr>
          <w:rFonts w:ascii="Times New Roman" w:hAnsi="Times New Roman" w:cs="Times New Roman"/>
          <w:sz w:val="24"/>
          <w:szCs w:val="24"/>
        </w:rPr>
      </w:pPr>
    </w:p>
    <w:p w14:paraId="34F72F43"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 xml:space="preserve">7.1. Концессионер обязан передать Концеденту, а Концедент обязан принять объект Соглашения в срок, указанный в пункте 9.6. настоящего Соглашения. Передаваемый Концессионером объект Соглашения (объекты, входящие в состав объекта Соглашения) </w:t>
      </w:r>
      <w:r w:rsidRPr="0073011D">
        <w:rPr>
          <w:rFonts w:ascii="Times New Roman" w:hAnsi="Times New Roman" w:cs="Times New Roman"/>
          <w:sz w:val="24"/>
          <w:szCs w:val="24"/>
        </w:rPr>
        <w:lastRenderedPageBreak/>
        <w:t>должен быть создан в соответствии с условиями настоящего Соглашения, быть пригодным для осуществления деятельности, указанной в пункте 1.1. настоящего Соглашения, и не должен быть обременен правами третьих лиц, если иное не предусмотрено настоящим Соглашением.</w:t>
      </w:r>
    </w:p>
    <w:p w14:paraId="09DCF007"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7.2. Передача Концессионером Концеденту объекта Соглашения, осуществляется по акту приема-передачи, подписываемому Сторонами.</w:t>
      </w:r>
    </w:p>
    <w:p w14:paraId="7BF0EDBB"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7.3. Концессионер передает Концеденту документы, относящиеся к передаваемому объекту Соглашения (объектам, входящим в состав объекта Соглашения) в том числе проектную документацию на объект Соглашения, если подготовка такой документации Концессионером предусмотрена условиями настоящего Соглашения, одновременно с передачей объекта Соглашения, Концеденту.</w:t>
      </w:r>
    </w:p>
    <w:p w14:paraId="64DD156E"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7.4. Обязанность Концессионера по передаче объекта Соглашения считается исполненной с момента государственной регистрации права на объект Соглашения.</w:t>
      </w:r>
    </w:p>
    <w:p w14:paraId="108C142D"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7.5. Обязанность Концессионера по передаче движимого имущества, входящего в состав объекта Соглашения и (или) иного имущества, считается исполненной с момента подписания Сторонами акта приема-передачи.</w:t>
      </w:r>
    </w:p>
    <w:p w14:paraId="68EEB572" w14:textId="66B0B7CA"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7.6. При уклонении Концедента от подписания акта приема-передачи, обязанность Концессионера по передаче объектов считается исполненной, если Концессионер направил Концеденту акт приема-передачи и не получил мотивированного отказа Концедента о</w:t>
      </w:r>
      <w:r w:rsidR="0073011D">
        <w:rPr>
          <w:rFonts w:ascii="Times New Roman" w:hAnsi="Times New Roman" w:cs="Times New Roman"/>
          <w:sz w:val="24"/>
          <w:szCs w:val="24"/>
        </w:rPr>
        <w:t>т его подписания в течение 10 (д</w:t>
      </w:r>
      <w:r w:rsidRPr="0073011D">
        <w:rPr>
          <w:rFonts w:ascii="Times New Roman" w:hAnsi="Times New Roman" w:cs="Times New Roman"/>
          <w:sz w:val="24"/>
          <w:szCs w:val="24"/>
        </w:rPr>
        <w:t>есяти)</w:t>
      </w:r>
      <w:r w:rsidR="0073011D">
        <w:rPr>
          <w:rFonts w:ascii="Times New Roman" w:hAnsi="Times New Roman" w:cs="Times New Roman"/>
          <w:sz w:val="24"/>
          <w:szCs w:val="24"/>
        </w:rPr>
        <w:t xml:space="preserve"> </w:t>
      </w:r>
      <w:bookmarkStart w:id="278" w:name="_GoBack"/>
      <w:bookmarkEnd w:id="278"/>
      <w:r w:rsidRPr="0073011D">
        <w:rPr>
          <w:rFonts w:ascii="Times New Roman" w:hAnsi="Times New Roman" w:cs="Times New Roman"/>
          <w:sz w:val="24"/>
          <w:szCs w:val="24"/>
        </w:rPr>
        <w:t>календарных дней со дня получения акта приема-передачи последним.</w:t>
      </w:r>
    </w:p>
    <w:p w14:paraId="28B3D1F9"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7.7. Прекращение прав Концессионера на владение и пользование объектом Соглашения подлежит государственной регистрации в установленном законодательством Российской Федерации порядке. Государственная регистрация прекращения указанных прав Концессионера осуществляется за счет Концессионера.</w:t>
      </w:r>
    </w:p>
    <w:p w14:paraId="158B0517"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7.8. Стороны обязуются осуществить действия, необходимые для государственной регистрации прекращения указанных прав Концессионера, в течение 14 (четырнадцати) календарных дней со дня прекращения настоящего Соглашения.</w:t>
      </w:r>
    </w:p>
    <w:p w14:paraId="114F0FB6" w14:textId="77777777" w:rsidR="002550C1" w:rsidRPr="0073011D" w:rsidRDefault="002550C1" w:rsidP="004375A0">
      <w:pPr>
        <w:pStyle w:val="ConsPlusNonformat"/>
        <w:jc w:val="both"/>
        <w:rPr>
          <w:rFonts w:ascii="Times New Roman" w:hAnsi="Times New Roman" w:cs="Times New Roman"/>
          <w:sz w:val="24"/>
          <w:szCs w:val="24"/>
        </w:rPr>
      </w:pPr>
    </w:p>
    <w:p w14:paraId="211A701E" w14:textId="77777777" w:rsidR="002550C1" w:rsidRPr="0073011D" w:rsidRDefault="002550C1" w:rsidP="004375A0">
      <w:pPr>
        <w:pStyle w:val="ConsPlusNonformat"/>
        <w:jc w:val="center"/>
        <w:rPr>
          <w:rFonts w:ascii="Times New Roman" w:hAnsi="Times New Roman" w:cs="Times New Roman"/>
          <w:b/>
          <w:sz w:val="24"/>
          <w:szCs w:val="24"/>
        </w:rPr>
      </w:pPr>
      <w:r w:rsidRPr="0073011D">
        <w:rPr>
          <w:rFonts w:ascii="Times New Roman" w:hAnsi="Times New Roman" w:cs="Times New Roman"/>
          <w:b/>
          <w:sz w:val="24"/>
          <w:szCs w:val="24"/>
        </w:rPr>
        <w:t>8. Порядок осуществления Концессионером</w:t>
      </w:r>
    </w:p>
    <w:p w14:paraId="0E4BEED1" w14:textId="77777777" w:rsidR="002550C1" w:rsidRPr="0073011D" w:rsidRDefault="002550C1" w:rsidP="004375A0">
      <w:pPr>
        <w:pStyle w:val="ConsPlusNonformat"/>
        <w:jc w:val="center"/>
        <w:rPr>
          <w:rFonts w:ascii="Times New Roman" w:hAnsi="Times New Roman" w:cs="Times New Roman"/>
          <w:b/>
          <w:sz w:val="24"/>
          <w:szCs w:val="24"/>
        </w:rPr>
      </w:pPr>
      <w:r w:rsidRPr="0073011D">
        <w:rPr>
          <w:rFonts w:ascii="Times New Roman" w:hAnsi="Times New Roman" w:cs="Times New Roman"/>
          <w:b/>
          <w:sz w:val="24"/>
          <w:szCs w:val="24"/>
        </w:rPr>
        <w:t>деятельности, предусмотренной Соглашением</w:t>
      </w:r>
    </w:p>
    <w:p w14:paraId="12157915" w14:textId="77777777" w:rsidR="002550C1" w:rsidRPr="0073011D" w:rsidRDefault="002550C1" w:rsidP="004375A0">
      <w:pPr>
        <w:pStyle w:val="ConsPlusNonformat"/>
        <w:jc w:val="both"/>
        <w:rPr>
          <w:rFonts w:ascii="Times New Roman" w:hAnsi="Times New Roman" w:cs="Times New Roman"/>
          <w:sz w:val="24"/>
          <w:szCs w:val="24"/>
        </w:rPr>
      </w:pPr>
    </w:p>
    <w:p w14:paraId="5CD2D419"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 xml:space="preserve">8.1. В соответствии с настоящим Соглашением Концессионер обязан на условиях, предусмотренных настоящим Соглашением, осуществлять деятельность, указанную в </w:t>
      </w:r>
      <w:hyperlink w:anchor="P135" w:history="1">
        <w:r w:rsidRPr="0073011D">
          <w:rPr>
            <w:rFonts w:ascii="Times New Roman" w:hAnsi="Times New Roman" w:cs="Times New Roman"/>
            <w:sz w:val="24"/>
            <w:szCs w:val="24"/>
          </w:rPr>
          <w:t>пункте 1</w:t>
        </w:r>
      </w:hyperlink>
      <w:r w:rsidRPr="0073011D">
        <w:rPr>
          <w:rFonts w:ascii="Times New Roman" w:hAnsi="Times New Roman" w:cs="Times New Roman"/>
          <w:sz w:val="24"/>
          <w:szCs w:val="24"/>
        </w:rPr>
        <w:t>.1. настоящего Соглашения, и не прекращать (не приостанавливать) эту деятельность без согласия Концедента, за исключением случаев, установленных законодательством Российской Федерации.</w:t>
      </w:r>
    </w:p>
    <w:p w14:paraId="1F1FA923"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8.2. Концессионер обязан осуществлять деятельность по использованию (эксплуатации) объекта Соглашения в соответствии с требованиями, установленными законодательством Российской Федерации.</w:t>
      </w:r>
    </w:p>
    <w:p w14:paraId="1CA86654"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 xml:space="preserve">8.3. Концессионер обязан осуществлять деятельность, указанную в пункте 1.1. настоящего Соглашения, с использованием Объекта Соглашения, </w:t>
      </w:r>
      <w:proofErr w:type="gramStart"/>
      <w:r w:rsidRPr="0073011D">
        <w:rPr>
          <w:rFonts w:ascii="Times New Roman" w:hAnsi="Times New Roman" w:cs="Times New Roman"/>
          <w:sz w:val="24"/>
          <w:szCs w:val="24"/>
        </w:rPr>
        <w:t>с даты передачи</w:t>
      </w:r>
      <w:proofErr w:type="gramEnd"/>
      <w:r w:rsidRPr="0073011D">
        <w:rPr>
          <w:rFonts w:ascii="Times New Roman" w:hAnsi="Times New Roman" w:cs="Times New Roman"/>
          <w:sz w:val="24"/>
          <w:szCs w:val="24"/>
        </w:rPr>
        <w:t xml:space="preserve"> объекта Соглашения Концессионеру по акту приема-передачи по дату возврата объекта Соглашения Концеденту по акту приема-передачи. Концессионер вправе осуществлять деятельность, указанную в пункте 1.1. настоящего Соглашения, в течение срока действия настоящего Соглашения.</w:t>
      </w:r>
    </w:p>
    <w:p w14:paraId="036A6A5A" w14:textId="77777777" w:rsidR="002550C1" w:rsidRPr="0073011D" w:rsidRDefault="002550C1" w:rsidP="004375A0">
      <w:pPr>
        <w:ind w:firstLine="567"/>
        <w:jc w:val="both"/>
      </w:pPr>
      <w:r w:rsidRPr="0073011D">
        <w:t xml:space="preserve">8.4. Концессионер имеет право осуществлять деятельность, указанную в пункте 1.1. настоящего Соглашения в части обращения с отходами, а также деятельность по переработке, обезвреживанию, реализации готовой продукции, созданной из вторичного сырья (ресурсов), за пределами территории обслуживания. При этом Концессионер обязан осуществлять указанную деятельность на территории обслуживания в первоочередном порядке. Ввоз сторонних отходов, расположенных за границами Боготольского района, не </w:t>
      </w:r>
      <w:r w:rsidRPr="0073011D">
        <w:lastRenderedPageBreak/>
        <w:t>подлежащих дальнейшему использованию, обезвреживание таких отходов на территории объекта Соглашения не должно превышать 10 % от общего объема.</w:t>
      </w:r>
    </w:p>
    <w:p w14:paraId="247EBD43"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 xml:space="preserve">8.5. Концессионер имеет право исполнять настоящее Соглашение, включая осуществление деятельности, указанной в пункте 1.1. настоящего Соглашения, своими силами и (или) с привлечением других лиц. При этом Концессионер несет ответственность за действия других лиц как </w:t>
      </w:r>
      <w:proofErr w:type="gramStart"/>
      <w:r w:rsidRPr="0073011D">
        <w:rPr>
          <w:rFonts w:ascii="Times New Roman" w:hAnsi="Times New Roman" w:cs="Times New Roman"/>
          <w:sz w:val="24"/>
          <w:szCs w:val="24"/>
        </w:rPr>
        <w:t>за</w:t>
      </w:r>
      <w:proofErr w:type="gramEnd"/>
      <w:r w:rsidRPr="0073011D">
        <w:rPr>
          <w:rFonts w:ascii="Times New Roman" w:hAnsi="Times New Roman" w:cs="Times New Roman"/>
          <w:sz w:val="24"/>
          <w:szCs w:val="24"/>
        </w:rPr>
        <w:t xml:space="preserve"> свои собственные.</w:t>
      </w:r>
    </w:p>
    <w:p w14:paraId="2D2F8084"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8.6. Концессионер обязан при осуществлении деятельности, указанной в пункте 1.1. настоящего Соглашения, осуществлять реализацию предоставляемых услуг по регулируемым ценам (тарифам) и (или) в соответствии с установленными надбавками к ценам (тарифам) в случае, если такие услуги (товары) подлежат государственному регулированию.</w:t>
      </w:r>
    </w:p>
    <w:p w14:paraId="1262253E" w14:textId="77777777" w:rsidR="002550C1" w:rsidRPr="0073011D" w:rsidRDefault="002550C1" w:rsidP="004375A0">
      <w:pPr>
        <w:ind w:firstLine="567"/>
        <w:jc w:val="both"/>
      </w:pPr>
      <w:r w:rsidRPr="0073011D">
        <w:t xml:space="preserve">8.7. </w:t>
      </w:r>
      <w:proofErr w:type="gramStart"/>
      <w:r w:rsidRPr="0073011D">
        <w:t>Порядок, условия установления и изменения цен (тарифов), надбавок к ценам (тарифам) регулирования деятельности Концессионера на предоставляемые услуги осуществляется в соответствии с законодательством Российской Федерации в сфере регулирования цен (тарифов), исходя из определенных Решением о заключении концессионного соглашения и настоящим Соглашением перечня объектов, входящих в состав Объекта концессионного соглашения.</w:t>
      </w:r>
      <w:proofErr w:type="gramEnd"/>
    </w:p>
    <w:p w14:paraId="5A3B7478" w14:textId="77777777" w:rsidR="002550C1" w:rsidRPr="0073011D" w:rsidRDefault="002550C1" w:rsidP="004375A0">
      <w:pPr>
        <w:ind w:firstLine="567"/>
        <w:jc w:val="both"/>
      </w:pPr>
      <w:r w:rsidRPr="0073011D">
        <w:t>8.8. Тарифы и надбавки к тарифам на услуги, оказываемые Концессионером при осуществлении деятельности в период действия настоящего Соглашения, устанавливаются на принципах полного возмещения затрат Концессионера, связанных с реализацией его производственных и инвестиционных программ.</w:t>
      </w:r>
    </w:p>
    <w:p w14:paraId="35EFFB3B" w14:textId="77777777" w:rsidR="002550C1" w:rsidRPr="0073011D" w:rsidRDefault="002550C1" w:rsidP="004375A0">
      <w:pPr>
        <w:ind w:firstLine="567"/>
        <w:jc w:val="both"/>
      </w:pPr>
      <w:r w:rsidRPr="0073011D">
        <w:t>Концедент обеспечивает принятие мер по установлению Концессионеру экономически обоснованного тарифа (надбавки к тарифу) в соответствии требованиями действующего законодательства в области регулирования тарифов и надбавок к тарифам.</w:t>
      </w:r>
    </w:p>
    <w:p w14:paraId="5285E5E4" w14:textId="77777777" w:rsidR="002550C1" w:rsidRPr="0073011D" w:rsidRDefault="002550C1" w:rsidP="004375A0">
      <w:pPr>
        <w:ind w:firstLine="567"/>
        <w:jc w:val="both"/>
      </w:pPr>
      <w:r w:rsidRPr="0073011D">
        <w:t>Определение состава расходов, включаемых в расчет финансовых потребностей для реализации Концессионером производственной и/или инвестиционной программы, и оценка их экономической обоснованности производятся в соответствии с законодательством Российской Федерации, в том числе нормативными правовыми актами, регулирующими отношения в сфере бухгалтерского и налогового учета.</w:t>
      </w:r>
    </w:p>
    <w:p w14:paraId="75D14566" w14:textId="77777777" w:rsidR="002550C1" w:rsidRPr="0073011D" w:rsidRDefault="002550C1" w:rsidP="004375A0">
      <w:pPr>
        <w:ind w:firstLine="567"/>
        <w:jc w:val="both"/>
      </w:pPr>
      <w:r w:rsidRPr="0073011D">
        <w:t>8.9. В случае</w:t>
      </w:r>
      <w:proofErr w:type="gramStart"/>
      <w:r w:rsidRPr="0073011D">
        <w:t>,</w:t>
      </w:r>
      <w:proofErr w:type="gramEnd"/>
      <w:r w:rsidRPr="0073011D">
        <w:t xml:space="preserve"> если в период действия концессионного соглашения будут приняты нормативны правовые акты, определяющие порядок расчета долгосрочных параметров регулирования деятельности для организаций коммунального комплекса, Концедент принимает на себя обязательство разработать указанные долгосрочные параметры на основании предусмотренного концессионным соглашением объема инвестиций, перечня мероприятий, сроков их реализации, с учетом фактически исполненных обязательств и принять меры к согласованию указанных долгосрочных параметров деятельности Концессионера на последующий период действия Соглашения с государственными органами исполнительной власти и (или) органами исполнительной власти субъекта РФ и (или) органами местного самоуправления, осуществляющими в соответствии с законодательством Российской Федерации в сфере регулирования цен (тарифов) регулирование цен (тарифов). Утверждение долгосрочных параметров деятельности Концессионера является основанием для внесения изменений в концессионное соглашение. Срок внесение изменений – не позднее 30 (тридцати) календарных дней </w:t>
      </w:r>
      <w:proofErr w:type="gramStart"/>
      <w:r w:rsidRPr="0073011D">
        <w:t>с даты утверждения</w:t>
      </w:r>
      <w:proofErr w:type="gramEnd"/>
      <w:r w:rsidRPr="0073011D">
        <w:t xml:space="preserve"> таких параметров.</w:t>
      </w:r>
    </w:p>
    <w:p w14:paraId="786057A2" w14:textId="77777777" w:rsidR="002550C1" w:rsidRPr="0073011D" w:rsidRDefault="002550C1" w:rsidP="004375A0">
      <w:pPr>
        <w:ind w:firstLine="567"/>
        <w:jc w:val="both"/>
      </w:pPr>
      <w:r w:rsidRPr="0073011D">
        <w:t>8.10. Концессионер не имеет право:</w:t>
      </w:r>
    </w:p>
    <w:p w14:paraId="230ECC2D" w14:textId="77777777" w:rsidR="002550C1" w:rsidRPr="0073011D" w:rsidRDefault="002550C1" w:rsidP="004375A0">
      <w:pPr>
        <w:ind w:firstLine="567"/>
        <w:jc w:val="both"/>
      </w:pPr>
      <w:r w:rsidRPr="0073011D">
        <w:t xml:space="preserve">1) передавать права владения и (или) пользования объектами, передаваемыми Концессионеру по настоящему соглашению, в том числе передать </w:t>
      </w:r>
      <w:proofErr w:type="gramStart"/>
      <w:r w:rsidRPr="0073011D">
        <w:t>таких</w:t>
      </w:r>
      <w:proofErr w:type="gramEnd"/>
      <w:r w:rsidRPr="0073011D">
        <w:t xml:space="preserve"> объекты в субаренду;</w:t>
      </w:r>
    </w:p>
    <w:p w14:paraId="09BBAA99" w14:textId="77777777" w:rsidR="002550C1" w:rsidRPr="0073011D" w:rsidRDefault="002550C1" w:rsidP="004375A0">
      <w:pPr>
        <w:ind w:firstLine="567"/>
        <w:jc w:val="both"/>
      </w:pPr>
      <w:r w:rsidRPr="0073011D">
        <w:t>2) уступать права требования, перевод долга по настоящему соглашению в пользу иностранных физических и юридических лиц и иностранных структур без образования юридического лица, передавать права по настоящему соглашению в доверительное управление.</w:t>
      </w:r>
    </w:p>
    <w:p w14:paraId="7F8C77A9" w14:textId="77777777" w:rsidR="002550C1" w:rsidRPr="0073011D" w:rsidRDefault="002550C1" w:rsidP="004375A0">
      <w:pPr>
        <w:ind w:firstLine="567"/>
        <w:jc w:val="both"/>
      </w:pPr>
      <w:r w:rsidRPr="0073011D">
        <w:lastRenderedPageBreak/>
        <w:t xml:space="preserve">8.11. Концессионер обязан заключить с </w:t>
      </w:r>
      <w:proofErr w:type="spellStart"/>
      <w:r w:rsidRPr="0073011D">
        <w:t>ресурсоснабжающими</w:t>
      </w:r>
      <w:proofErr w:type="spellEnd"/>
      <w:r w:rsidRPr="0073011D">
        <w:t xml:space="preserve"> организациями договоры поставки энергетических ресурсов, потребляемых при исполнении настоящего соглашения, а также оплачивать указанные энергетические ресурсы в соответствии с условиями таких договоров.</w:t>
      </w:r>
    </w:p>
    <w:p w14:paraId="4AD7848E" w14:textId="77777777" w:rsidR="002550C1" w:rsidRPr="0073011D" w:rsidRDefault="002550C1" w:rsidP="004375A0">
      <w:pPr>
        <w:ind w:firstLine="567"/>
        <w:jc w:val="both"/>
      </w:pPr>
      <w:r w:rsidRPr="0073011D">
        <w:t>8.12. Концессионер обязан предоставить обеспечение исполнения обязательств, в виде предоставления безотзывной банковской гарантии.</w:t>
      </w:r>
    </w:p>
    <w:p w14:paraId="490526A9" w14:textId="77777777" w:rsidR="002550C1" w:rsidRPr="0073011D" w:rsidRDefault="002550C1" w:rsidP="004375A0">
      <w:pPr>
        <w:ind w:firstLine="567"/>
        <w:jc w:val="both"/>
      </w:pPr>
      <w:r w:rsidRPr="0073011D">
        <w:t>К концессионеру применяются следующие требования в отношении банков, предоставляющих безотзывные банковские гарантии и в отношении страховых организаций, с которыми концессионер может заключить договор страхования риска ответственности за нарушение обязательств по концессионному соглашению:</w:t>
      </w:r>
    </w:p>
    <w:p w14:paraId="65A8EA86" w14:textId="77777777" w:rsidR="002550C1" w:rsidRPr="0073011D" w:rsidRDefault="002550C1" w:rsidP="004375A0">
      <w:pPr>
        <w:ind w:firstLine="567"/>
        <w:jc w:val="both"/>
      </w:pPr>
      <w:r w:rsidRPr="0073011D">
        <w:t>- наличие у банка генеральной лицензии Центрального банка Российской Федерации на осуществление банковских операций или соответствующей лицензии, выданной уполномоченными органами иностранных государств;</w:t>
      </w:r>
    </w:p>
    <w:p w14:paraId="1C39FB50" w14:textId="77777777" w:rsidR="002550C1" w:rsidRPr="0073011D" w:rsidRDefault="002550C1" w:rsidP="004375A0">
      <w:pPr>
        <w:ind w:firstLine="567"/>
        <w:jc w:val="both"/>
      </w:pPr>
      <w:r w:rsidRPr="0073011D">
        <w:t>- наличие у страховой организации лицензии на осуществление страхования, в которой указан соответствующий вид страхования, выданной органом страхового надзора в соответствии с законодательством Российской Федерации;</w:t>
      </w:r>
    </w:p>
    <w:p w14:paraId="776ADD5D" w14:textId="77777777" w:rsidR="002550C1" w:rsidRPr="0073011D" w:rsidRDefault="002550C1" w:rsidP="004375A0">
      <w:pPr>
        <w:ind w:firstLine="567"/>
        <w:jc w:val="both"/>
      </w:pPr>
      <w:r w:rsidRPr="0073011D">
        <w:t xml:space="preserve">- наличие у страховой организации превышения фактического размера маржи платежеспособности над ее нормативным размером не менее чем на 30 процентов на последнюю отчетную дату, предшествующую дате </w:t>
      </w:r>
      <w:proofErr w:type="gramStart"/>
      <w:r w:rsidRPr="0073011D">
        <w:t>заключения договора страхования риска ответственности</w:t>
      </w:r>
      <w:proofErr w:type="gramEnd"/>
      <w:r w:rsidRPr="0073011D">
        <w:t xml:space="preserve"> за нарушение обязательств по концессионному соглашению;</w:t>
      </w:r>
    </w:p>
    <w:p w14:paraId="59BB268E" w14:textId="77777777" w:rsidR="002550C1" w:rsidRPr="0073011D" w:rsidRDefault="002550C1" w:rsidP="004375A0">
      <w:pPr>
        <w:ind w:firstLine="567"/>
        <w:jc w:val="both"/>
      </w:pPr>
      <w:r w:rsidRPr="0073011D">
        <w:t xml:space="preserve">- период деятельности банка или страховой организации составляет не менее 3 (трех) лет с даты государственной регистрации (при слиянии банков или страховых организаций указанный срок рассчитывается как в отношении организации, имеющей более </w:t>
      </w:r>
      <w:proofErr w:type="gramStart"/>
      <w:r w:rsidRPr="0073011D">
        <w:t>раннею</w:t>
      </w:r>
      <w:proofErr w:type="gramEnd"/>
      <w:r w:rsidRPr="0073011D">
        <w:t xml:space="preserve"> дату государственной регистрации, при преобразовании указанный срок не прерывается);</w:t>
      </w:r>
    </w:p>
    <w:p w14:paraId="7BC2F378" w14:textId="77777777" w:rsidR="002550C1" w:rsidRPr="0073011D" w:rsidRDefault="002550C1" w:rsidP="004375A0">
      <w:pPr>
        <w:ind w:firstLine="567"/>
        <w:jc w:val="both"/>
      </w:pPr>
      <w:r w:rsidRPr="0073011D">
        <w:t xml:space="preserve">- наличие у банка или страховой </w:t>
      </w:r>
      <w:proofErr w:type="gramStart"/>
      <w:r w:rsidRPr="0073011D">
        <w:t>организации</w:t>
      </w:r>
      <w:proofErr w:type="gramEnd"/>
      <w:r w:rsidRPr="0073011D">
        <w:t xml:space="preserve"> безусловно положительного аудиторского заключения за прошедший год, в котором подтверждаются достоверность во всех существенных отношениях финансовой (бухгалтерской) отчетности и соответствие порядка ведения бухгалтерского учета законодательству Российской Федерации.</w:t>
      </w:r>
    </w:p>
    <w:p w14:paraId="0103334A" w14:textId="77777777" w:rsidR="002550C1" w:rsidRPr="0073011D" w:rsidRDefault="002550C1" w:rsidP="004375A0">
      <w:pPr>
        <w:pStyle w:val="ConsPlusNonformat"/>
        <w:jc w:val="both"/>
        <w:rPr>
          <w:rFonts w:ascii="Times New Roman" w:hAnsi="Times New Roman" w:cs="Times New Roman"/>
          <w:sz w:val="24"/>
          <w:szCs w:val="24"/>
        </w:rPr>
      </w:pPr>
    </w:p>
    <w:p w14:paraId="72D3588D" w14:textId="77777777" w:rsidR="002550C1" w:rsidRPr="0073011D" w:rsidRDefault="002550C1" w:rsidP="004375A0">
      <w:pPr>
        <w:pStyle w:val="ConsPlusNonformat"/>
        <w:jc w:val="center"/>
        <w:rPr>
          <w:rFonts w:ascii="Times New Roman" w:hAnsi="Times New Roman" w:cs="Times New Roman"/>
          <w:b/>
          <w:sz w:val="24"/>
          <w:szCs w:val="24"/>
        </w:rPr>
      </w:pPr>
      <w:bookmarkStart w:id="279" w:name="P1065"/>
      <w:bookmarkEnd w:id="279"/>
      <w:r w:rsidRPr="0073011D">
        <w:rPr>
          <w:rFonts w:ascii="Times New Roman" w:hAnsi="Times New Roman" w:cs="Times New Roman"/>
          <w:b/>
          <w:sz w:val="24"/>
          <w:szCs w:val="24"/>
        </w:rPr>
        <w:t>9. Сроки, предусмотренные настоящим Соглашением</w:t>
      </w:r>
    </w:p>
    <w:p w14:paraId="30F8FBAE" w14:textId="77777777" w:rsidR="002550C1" w:rsidRPr="0073011D" w:rsidRDefault="002550C1" w:rsidP="004375A0">
      <w:pPr>
        <w:pStyle w:val="ConsPlusNonformat"/>
        <w:jc w:val="both"/>
        <w:rPr>
          <w:rFonts w:ascii="Times New Roman" w:hAnsi="Times New Roman" w:cs="Times New Roman"/>
          <w:sz w:val="24"/>
          <w:szCs w:val="24"/>
        </w:rPr>
      </w:pPr>
    </w:p>
    <w:p w14:paraId="5ADC1B26"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 xml:space="preserve">9.1. Настоящее Соглашение вступает в силу </w:t>
      </w:r>
      <w:proofErr w:type="gramStart"/>
      <w:r w:rsidRPr="0073011D">
        <w:rPr>
          <w:rFonts w:ascii="Times New Roman" w:hAnsi="Times New Roman" w:cs="Times New Roman"/>
          <w:sz w:val="24"/>
          <w:szCs w:val="24"/>
        </w:rPr>
        <w:t>с даты подписания</w:t>
      </w:r>
      <w:proofErr w:type="gramEnd"/>
      <w:r w:rsidRPr="0073011D">
        <w:rPr>
          <w:rFonts w:ascii="Times New Roman" w:hAnsi="Times New Roman" w:cs="Times New Roman"/>
          <w:sz w:val="24"/>
          <w:szCs w:val="24"/>
        </w:rPr>
        <w:t>.</w:t>
      </w:r>
    </w:p>
    <w:p w14:paraId="490A71F2"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 xml:space="preserve">9.2. Срок действия Соглашения составляет 10 (десять) лет </w:t>
      </w:r>
      <w:proofErr w:type="gramStart"/>
      <w:r w:rsidRPr="0073011D">
        <w:rPr>
          <w:rFonts w:ascii="Times New Roman" w:hAnsi="Times New Roman" w:cs="Times New Roman"/>
          <w:sz w:val="24"/>
          <w:szCs w:val="24"/>
        </w:rPr>
        <w:t>с даты подписания</w:t>
      </w:r>
      <w:proofErr w:type="gramEnd"/>
      <w:r w:rsidRPr="0073011D">
        <w:rPr>
          <w:rFonts w:ascii="Times New Roman" w:hAnsi="Times New Roman" w:cs="Times New Roman"/>
          <w:sz w:val="24"/>
          <w:szCs w:val="24"/>
        </w:rPr>
        <w:t>. Срок может продлеваться с согласия Концессионера в случаях, предусмотренных Концессионным соглашением и законодательством Российской Федерации.</w:t>
      </w:r>
    </w:p>
    <w:p w14:paraId="30C23565"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9.3. Срок создания (реконструкции) объекта Соглашения, устанавливается в приложении № 2 к настоящему Соглашению.</w:t>
      </w:r>
    </w:p>
    <w:p w14:paraId="25872D6C"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 xml:space="preserve">9.4. Срок использования (эксплуатации) Концессионером объекта Соглашения </w:t>
      </w:r>
      <w:proofErr w:type="gramStart"/>
      <w:r w:rsidRPr="0073011D">
        <w:rPr>
          <w:rFonts w:ascii="Times New Roman" w:hAnsi="Times New Roman" w:cs="Times New Roman"/>
          <w:sz w:val="24"/>
          <w:szCs w:val="24"/>
        </w:rPr>
        <w:t>с даты передачи</w:t>
      </w:r>
      <w:proofErr w:type="gramEnd"/>
      <w:r w:rsidRPr="0073011D">
        <w:rPr>
          <w:rFonts w:ascii="Times New Roman" w:hAnsi="Times New Roman" w:cs="Times New Roman"/>
          <w:sz w:val="24"/>
          <w:szCs w:val="24"/>
        </w:rPr>
        <w:t xml:space="preserve"> объекта Соглашения Концессионеру по акту приема-передачи по дату возврата объекта Соглашения Концеденту по акту приема-передачи.</w:t>
      </w:r>
    </w:p>
    <w:p w14:paraId="4DE657E2"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9.5. Срок передачи Концедентом Концессионеру объекта Соглашения - в течение 30 дней со дня подписания настоящего Соглашения.</w:t>
      </w:r>
    </w:p>
    <w:p w14:paraId="18C6562A" w14:textId="77777777" w:rsidR="002550C1" w:rsidRPr="0073011D" w:rsidRDefault="002550C1" w:rsidP="004375A0">
      <w:pPr>
        <w:ind w:firstLine="567"/>
        <w:jc w:val="both"/>
      </w:pPr>
      <w:r w:rsidRPr="0073011D">
        <w:t>9.6. Срок передачи Концессионером Концеденту объекта Соглашения - в течение 10 (десяти) рабочих дней со дня окончания срока действия настоящего Соглашения либо его досрочного расторжения.</w:t>
      </w:r>
    </w:p>
    <w:p w14:paraId="0BE453AA" w14:textId="77777777" w:rsidR="002550C1" w:rsidRPr="0073011D" w:rsidRDefault="002550C1" w:rsidP="004375A0">
      <w:pPr>
        <w:ind w:firstLine="567"/>
        <w:jc w:val="both"/>
      </w:pPr>
      <w:r w:rsidRPr="0073011D">
        <w:t xml:space="preserve">9.7. Срок осуществления Концессионером деятельности, указанной в пункте 1.1. настоящего Соглашения, - </w:t>
      </w:r>
      <w:proofErr w:type="gramStart"/>
      <w:r w:rsidRPr="0073011D">
        <w:t>с даты передачи</w:t>
      </w:r>
      <w:proofErr w:type="gramEnd"/>
      <w:r w:rsidRPr="0073011D">
        <w:t xml:space="preserve"> по акту приема-передачи Концессионеру объекта Соглашения по дату возврата по акту приема-передачи объекта Соглашения Концеденту.</w:t>
      </w:r>
    </w:p>
    <w:p w14:paraId="516A6265"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 xml:space="preserve">9.8. Срок действия договора аренды земельного участка – </w:t>
      </w:r>
      <w:proofErr w:type="gramStart"/>
      <w:r w:rsidRPr="0073011D">
        <w:rPr>
          <w:rFonts w:ascii="Times New Roman" w:hAnsi="Times New Roman" w:cs="Times New Roman"/>
          <w:sz w:val="24"/>
          <w:szCs w:val="24"/>
        </w:rPr>
        <w:t>с даты заключения</w:t>
      </w:r>
      <w:proofErr w:type="gramEnd"/>
      <w:r w:rsidRPr="0073011D">
        <w:rPr>
          <w:rFonts w:ascii="Times New Roman" w:hAnsi="Times New Roman" w:cs="Times New Roman"/>
          <w:sz w:val="24"/>
          <w:szCs w:val="24"/>
        </w:rPr>
        <w:t xml:space="preserve"> договора аренды и в течение всего срока действия настоящего соглашения.</w:t>
      </w:r>
    </w:p>
    <w:p w14:paraId="794D9B06" w14:textId="77777777" w:rsidR="002550C1" w:rsidRPr="0073011D" w:rsidRDefault="002550C1" w:rsidP="004375A0">
      <w:pPr>
        <w:pStyle w:val="ConsPlusNonformat"/>
        <w:jc w:val="both"/>
        <w:rPr>
          <w:rFonts w:ascii="Times New Roman" w:hAnsi="Times New Roman" w:cs="Times New Roman"/>
          <w:sz w:val="24"/>
          <w:szCs w:val="24"/>
        </w:rPr>
      </w:pPr>
    </w:p>
    <w:p w14:paraId="31412952" w14:textId="77777777" w:rsidR="002550C1" w:rsidRPr="0073011D" w:rsidRDefault="002550C1" w:rsidP="004375A0">
      <w:pPr>
        <w:pStyle w:val="ConsPlusNonformat"/>
        <w:jc w:val="center"/>
        <w:rPr>
          <w:rFonts w:ascii="Times New Roman" w:hAnsi="Times New Roman" w:cs="Times New Roman"/>
          <w:b/>
          <w:sz w:val="24"/>
          <w:szCs w:val="24"/>
        </w:rPr>
      </w:pPr>
      <w:r w:rsidRPr="0073011D">
        <w:rPr>
          <w:rFonts w:ascii="Times New Roman" w:hAnsi="Times New Roman" w:cs="Times New Roman"/>
          <w:b/>
          <w:sz w:val="24"/>
          <w:szCs w:val="24"/>
        </w:rPr>
        <w:lastRenderedPageBreak/>
        <w:t>10. Плата по Соглашению</w:t>
      </w:r>
    </w:p>
    <w:p w14:paraId="2BDAF73F" w14:textId="77777777" w:rsidR="002550C1" w:rsidRPr="0073011D" w:rsidRDefault="002550C1" w:rsidP="004375A0">
      <w:pPr>
        <w:pStyle w:val="ConsPlusNonformat"/>
        <w:jc w:val="both"/>
        <w:rPr>
          <w:rFonts w:ascii="Times New Roman" w:hAnsi="Times New Roman" w:cs="Times New Roman"/>
          <w:sz w:val="24"/>
          <w:szCs w:val="24"/>
        </w:rPr>
      </w:pPr>
    </w:p>
    <w:p w14:paraId="0A4BF82B"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10.1. Концессионная плата по настоящему Соглашению вносится Концессионером в форме твердой денежной суммы в виде платежей, вносимых периодически в бюджет Боготольского района Красноярского края.</w:t>
      </w:r>
      <w:r w:rsidRPr="0073011D">
        <w:rPr>
          <w:rFonts w:ascii="Times New Roman" w:hAnsi="Times New Roman" w:cs="Times New Roman"/>
          <w:bCs/>
          <w:sz w:val="24"/>
          <w:szCs w:val="24"/>
        </w:rPr>
        <w:t xml:space="preserve"> Концессионная плата вносится Концессионером в течение срока действия Соглашения.</w:t>
      </w:r>
    </w:p>
    <w:p w14:paraId="1F7C39A7"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10.2. Концессионер обязан ежегодно уплачивать Концеденту концессионную плату в размере 329 700 (триста двадцать девять тысяч семьсот) рублей 00 копеек.</w:t>
      </w:r>
    </w:p>
    <w:p w14:paraId="7BBC7FB3"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10.3. Концессионная плата вносится Концессионером ежегодно не позднее 31 декабря, путем безналичного перечисления денежных средств на счет Концедента.</w:t>
      </w:r>
    </w:p>
    <w:p w14:paraId="097BF389" w14:textId="77777777" w:rsidR="002550C1" w:rsidRPr="0073011D" w:rsidRDefault="002550C1" w:rsidP="004375A0">
      <w:pPr>
        <w:pStyle w:val="ConsPlusNonformat"/>
        <w:ind w:firstLine="567"/>
        <w:jc w:val="both"/>
        <w:rPr>
          <w:rFonts w:ascii="Times New Roman" w:hAnsi="Times New Roman" w:cs="Times New Roman"/>
          <w:sz w:val="24"/>
          <w:szCs w:val="24"/>
        </w:rPr>
      </w:pPr>
    </w:p>
    <w:p w14:paraId="733A8BD5" w14:textId="77777777" w:rsidR="002550C1" w:rsidRPr="0073011D" w:rsidRDefault="002550C1" w:rsidP="004375A0">
      <w:pPr>
        <w:pStyle w:val="ConsPlusNonformat"/>
        <w:jc w:val="center"/>
        <w:rPr>
          <w:rFonts w:ascii="Times New Roman" w:hAnsi="Times New Roman" w:cs="Times New Roman"/>
          <w:b/>
          <w:sz w:val="24"/>
          <w:szCs w:val="24"/>
        </w:rPr>
      </w:pPr>
      <w:r w:rsidRPr="0073011D">
        <w:rPr>
          <w:rFonts w:ascii="Times New Roman" w:hAnsi="Times New Roman" w:cs="Times New Roman"/>
          <w:b/>
          <w:sz w:val="24"/>
          <w:szCs w:val="24"/>
        </w:rPr>
        <w:t>11. Исключительные права на результаты</w:t>
      </w:r>
    </w:p>
    <w:p w14:paraId="28136C02" w14:textId="77777777" w:rsidR="002550C1" w:rsidRPr="0073011D" w:rsidRDefault="002550C1" w:rsidP="004375A0">
      <w:pPr>
        <w:pStyle w:val="ConsPlusNonformat"/>
        <w:jc w:val="center"/>
        <w:rPr>
          <w:rFonts w:ascii="Times New Roman" w:hAnsi="Times New Roman" w:cs="Times New Roman"/>
          <w:b/>
          <w:sz w:val="24"/>
          <w:szCs w:val="24"/>
        </w:rPr>
      </w:pPr>
      <w:r w:rsidRPr="0073011D">
        <w:rPr>
          <w:rFonts w:ascii="Times New Roman" w:hAnsi="Times New Roman" w:cs="Times New Roman"/>
          <w:b/>
          <w:sz w:val="24"/>
          <w:szCs w:val="24"/>
        </w:rPr>
        <w:t>интеллектуальной деятельности</w:t>
      </w:r>
    </w:p>
    <w:p w14:paraId="0C23457F" w14:textId="77777777" w:rsidR="002550C1" w:rsidRPr="0073011D" w:rsidRDefault="002550C1" w:rsidP="004375A0">
      <w:pPr>
        <w:pStyle w:val="ConsPlusNonformat"/>
        <w:ind w:firstLine="567"/>
        <w:jc w:val="both"/>
        <w:rPr>
          <w:rFonts w:ascii="Times New Roman" w:hAnsi="Times New Roman" w:cs="Times New Roman"/>
          <w:sz w:val="24"/>
          <w:szCs w:val="24"/>
        </w:rPr>
      </w:pPr>
    </w:p>
    <w:p w14:paraId="402DD887"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11.1. Концессионеру принадлежат исключительные права на все результаты интеллектуальной деятельности, полученные Концессионером за свой счет при исполнении настоящего Соглашения.</w:t>
      </w:r>
    </w:p>
    <w:p w14:paraId="39D88025" w14:textId="77777777" w:rsidR="002550C1" w:rsidRPr="0073011D" w:rsidRDefault="002550C1" w:rsidP="004375A0">
      <w:pPr>
        <w:ind w:firstLine="567"/>
        <w:jc w:val="both"/>
      </w:pPr>
      <w:r w:rsidRPr="0073011D">
        <w:t>В случае прекращения действия настоящего соглашения Концессионер обязуется по требованию Концедента предоставить ему на безвозмездной основе права пользования (неисключительная лицензия) в отношении принадлежащих ему интеллектуальных прав, полученные Концессионером при исполнении настоящего Соглашения и необходимых для дальнейшего использования (эксплуатации) объекта Соглашения.</w:t>
      </w:r>
    </w:p>
    <w:p w14:paraId="41B8E1C2" w14:textId="77777777" w:rsidR="002550C1" w:rsidRPr="0073011D" w:rsidRDefault="002550C1" w:rsidP="004375A0">
      <w:pPr>
        <w:ind w:firstLine="567"/>
        <w:jc w:val="both"/>
      </w:pPr>
      <w:r w:rsidRPr="0073011D">
        <w:t xml:space="preserve">11.2. В целях исполнения Концессионером обязательств, предусмотренных настоящим Соглашением, Концессионер вправе пользоваться на безвозмездной основе исключительными правами на результаты интеллектуальной деятельности, принадлежащими Концеденту и необходимыми для исполнения обязательств Концессионера из настоящего Соглашения, в течение всего срока действия Соглашения, любыми не запрещенными законом способами, в том числе передавать указанные права третьим лицам. При использовании интеллектуальных прав Концессионер обязан обеспечить конфиденциальность сведений, </w:t>
      </w:r>
      <w:proofErr w:type="gramStart"/>
      <w:r w:rsidRPr="0073011D">
        <w:t>относящиеся</w:t>
      </w:r>
      <w:proofErr w:type="gramEnd"/>
      <w:r w:rsidRPr="0073011D">
        <w:t xml:space="preserve"> к полученным интеллектуальным правам.</w:t>
      </w:r>
    </w:p>
    <w:p w14:paraId="6CB9B2E7" w14:textId="77777777" w:rsidR="002550C1" w:rsidRPr="0073011D" w:rsidRDefault="002550C1" w:rsidP="004375A0">
      <w:pPr>
        <w:pStyle w:val="ConsPlusNonformat"/>
        <w:ind w:firstLine="567"/>
        <w:jc w:val="both"/>
        <w:rPr>
          <w:rFonts w:ascii="Times New Roman" w:hAnsi="Times New Roman" w:cs="Times New Roman"/>
          <w:sz w:val="24"/>
          <w:szCs w:val="24"/>
        </w:rPr>
      </w:pPr>
    </w:p>
    <w:p w14:paraId="2B11498C" w14:textId="77777777" w:rsidR="002550C1" w:rsidRPr="0073011D" w:rsidRDefault="002550C1" w:rsidP="004375A0">
      <w:pPr>
        <w:pStyle w:val="ConsPlusNonformat"/>
        <w:jc w:val="center"/>
        <w:rPr>
          <w:rFonts w:ascii="Times New Roman" w:hAnsi="Times New Roman" w:cs="Times New Roman"/>
          <w:b/>
          <w:sz w:val="24"/>
          <w:szCs w:val="24"/>
        </w:rPr>
      </w:pPr>
      <w:r w:rsidRPr="0073011D">
        <w:rPr>
          <w:rFonts w:ascii="Times New Roman" w:hAnsi="Times New Roman" w:cs="Times New Roman"/>
          <w:b/>
          <w:sz w:val="24"/>
          <w:szCs w:val="24"/>
        </w:rPr>
        <w:t>12. Порядок осуществления Концедентом контроля</w:t>
      </w:r>
    </w:p>
    <w:p w14:paraId="513F3CA0" w14:textId="77777777" w:rsidR="002550C1" w:rsidRPr="0073011D" w:rsidRDefault="002550C1" w:rsidP="004375A0">
      <w:pPr>
        <w:pStyle w:val="ConsPlusNonformat"/>
        <w:jc w:val="center"/>
        <w:rPr>
          <w:rFonts w:ascii="Times New Roman" w:hAnsi="Times New Roman" w:cs="Times New Roman"/>
          <w:b/>
          <w:sz w:val="24"/>
          <w:szCs w:val="24"/>
        </w:rPr>
      </w:pPr>
      <w:r w:rsidRPr="0073011D">
        <w:rPr>
          <w:rFonts w:ascii="Times New Roman" w:hAnsi="Times New Roman" w:cs="Times New Roman"/>
          <w:b/>
          <w:sz w:val="24"/>
          <w:szCs w:val="24"/>
        </w:rPr>
        <w:t>за соблюдением Концессионером условий настоящего Соглашения</w:t>
      </w:r>
    </w:p>
    <w:p w14:paraId="0205ABE2" w14:textId="77777777" w:rsidR="002550C1" w:rsidRPr="0073011D" w:rsidRDefault="002550C1" w:rsidP="004375A0">
      <w:pPr>
        <w:pStyle w:val="ConsPlusNonformat"/>
        <w:jc w:val="both"/>
        <w:rPr>
          <w:rFonts w:ascii="Times New Roman" w:hAnsi="Times New Roman" w:cs="Times New Roman"/>
          <w:sz w:val="24"/>
          <w:szCs w:val="24"/>
        </w:rPr>
      </w:pPr>
    </w:p>
    <w:p w14:paraId="2E9FA3D7"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12.1. Права и обязанности Концедента осуществляются уполномоченными им органами и юридическими лицами в соответствии с законодательством Российской Федерации, законодательством субъектов Российской Федерации и нормативными правовыми актами органов местного самоуправления. Концедент уведомляет Концессионера об органах и юридических лицах, уполномоченных осуществлять от его имени права и обязанности, предусмотренные настоящим Соглашением, в разумный срок до начала осуществления указанными органами (юридическими лицами) возложенных на них полномочий, предусмотренных настоящим Соглашением.</w:t>
      </w:r>
    </w:p>
    <w:p w14:paraId="3D5D456D"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 xml:space="preserve">12.2. Концедент осуществляет </w:t>
      </w:r>
      <w:proofErr w:type="gramStart"/>
      <w:r w:rsidRPr="0073011D">
        <w:rPr>
          <w:rFonts w:ascii="Times New Roman" w:hAnsi="Times New Roman" w:cs="Times New Roman"/>
          <w:sz w:val="24"/>
          <w:szCs w:val="24"/>
        </w:rPr>
        <w:t>контроль за</w:t>
      </w:r>
      <w:proofErr w:type="gramEnd"/>
      <w:r w:rsidRPr="0073011D">
        <w:rPr>
          <w:rFonts w:ascii="Times New Roman" w:hAnsi="Times New Roman" w:cs="Times New Roman"/>
          <w:sz w:val="24"/>
          <w:szCs w:val="24"/>
        </w:rPr>
        <w:t xml:space="preserve"> соблюдением Концессионером условий настоящего Соглашения, в том числе обязательств по осуществлению деятельности, указанной в пункте 1.1. настоящего Соглашения, обязательств по использованию (эксплуатации) объекта Соглашения в соответствии с целями, установленными настоящим Соглашением, а также сроков исполнения обязательств, указанных в разделе 9 настоящего Соглашения.</w:t>
      </w:r>
    </w:p>
    <w:p w14:paraId="3E3D3AAB"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 xml:space="preserve">12.3. Концессионер обязан обеспечить представителям уполномоченных Концедентом органов или юридических лиц, осуществляющим </w:t>
      </w:r>
      <w:proofErr w:type="gramStart"/>
      <w:r w:rsidRPr="0073011D">
        <w:rPr>
          <w:rFonts w:ascii="Times New Roman" w:hAnsi="Times New Roman" w:cs="Times New Roman"/>
          <w:sz w:val="24"/>
          <w:szCs w:val="24"/>
        </w:rPr>
        <w:t>контроль за</w:t>
      </w:r>
      <w:proofErr w:type="gramEnd"/>
      <w:r w:rsidRPr="0073011D">
        <w:rPr>
          <w:rFonts w:ascii="Times New Roman" w:hAnsi="Times New Roman" w:cs="Times New Roman"/>
          <w:sz w:val="24"/>
          <w:szCs w:val="24"/>
        </w:rPr>
        <w:t xml:space="preserve"> исполнением Концессионером условий настоящего Соглашения, беспрепятственный доступ на объект </w:t>
      </w:r>
      <w:r w:rsidRPr="0073011D">
        <w:rPr>
          <w:rFonts w:ascii="Times New Roman" w:hAnsi="Times New Roman" w:cs="Times New Roman"/>
          <w:sz w:val="24"/>
          <w:szCs w:val="24"/>
        </w:rPr>
        <w:lastRenderedPageBreak/>
        <w:t>Соглашения, а также к документации, относящейся к осуществлению деятельности, указанной в пункте 1.1. настоящего Соглашения.</w:t>
      </w:r>
    </w:p>
    <w:p w14:paraId="4E008451" w14:textId="77777777" w:rsidR="002550C1" w:rsidRPr="0073011D" w:rsidRDefault="002550C1" w:rsidP="004375A0">
      <w:pPr>
        <w:pStyle w:val="ConsPlusNonformat"/>
        <w:ind w:firstLine="567"/>
        <w:jc w:val="both"/>
        <w:rPr>
          <w:rFonts w:ascii="Times New Roman" w:hAnsi="Times New Roman" w:cs="Times New Roman"/>
          <w:color w:val="000000"/>
          <w:sz w:val="24"/>
          <w:szCs w:val="24"/>
        </w:rPr>
      </w:pPr>
      <w:r w:rsidRPr="0073011D">
        <w:rPr>
          <w:rFonts w:ascii="Times New Roman" w:hAnsi="Times New Roman" w:cs="Times New Roman"/>
          <w:sz w:val="24"/>
          <w:szCs w:val="24"/>
        </w:rPr>
        <w:t xml:space="preserve">12.4. Концедент имеет право запрашивать у Концессионера, а Концессионер обязан предоставить информацию об исполнении Концессионером обязательств, предусмотренных настоящим Соглашением. </w:t>
      </w:r>
      <w:r w:rsidRPr="0073011D">
        <w:rPr>
          <w:rFonts w:ascii="Times New Roman" w:hAnsi="Times New Roman" w:cs="Times New Roman"/>
          <w:color w:val="000000"/>
          <w:sz w:val="24"/>
          <w:szCs w:val="24"/>
        </w:rPr>
        <w:t xml:space="preserve">Предоставление запрошенной информации производится Концессионером не позднее 5 (пяти) рабочих дней </w:t>
      </w:r>
      <w:proofErr w:type="gramStart"/>
      <w:r w:rsidRPr="0073011D">
        <w:rPr>
          <w:rFonts w:ascii="Times New Roman" w:hAnsi="Times New Roman" w:cs="Times New Roman"/>
          <w:color w:val="000000"/>
          <w:sz w:val="24"/>
          <w:szCs w:val="24"/>
        </w:rPr>
        <w:t>с даты получения</w:t>
      </w:r>
      <w:proofErr w:type="gramEnd"/>
      <w:r w:rsidRPr="0073011D">
        <w:rPr>
          <w:rFonts w:ascii="Times New Roman" w:hAnsi="Times New Roman" w:cs="Times New Roman"/>
          <w:color w:val="000000"/>
          <w:sz w:val="24"/>
          <w:szCs w:val="24"/>
        </w:rPr>
        <w:t xml:space="preserve"> запроса. По согласованию сторон информация может быть представлена в письменной, электронной или устной форме.</w:t>
      </w:r>
    </w:p>
    <w:p w14:paraId="04E0FB3C" w14:textId="77777777" w:rsidR="002550C1" w:rsidRPr="0073011D" w:rsidRDefault="002550C1" w:rsidP="004375A0">
      <w:pPr>
        <w:widowControl w:val="0"/>
        <w:ind w:firstLine="567"/>
        <w:jc w:val="both"/>
        <w:rPr>
          <w:color w:val="000000"/>
        </w:rPr>
      </w:pPr>
      <w:r w:rsidRPr="0073011D">
        <w:rPr>
          <w:color w:val="000000"/>
        </w:rPr>
        <w:t>В случае значительного объема запрошенной информации (за период более чем один квартал), срок ее предоставления составляет 21 (двадцать один) рабочий день.</w:t>
      </w:r>
    </w:p>
    <w:p w14:paraId="4612DE2D"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12.5. Концедент не вправе вмешиваться в осуществление хозяйственной деятельности Концессионера.</w:t>
      </w:r>
    </w:p>
    <w:p w14:paraId="5CE232B9"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12.6. Представители уполномоченных Концедентом органов или юридических лиц не вправе разглашать сведения, отнесенные настоящим Соглашением к сведениям конфиденциального характера, приведенным в настоящем пункте Соглашения или являющиеся коммерческой тайной.</w:t>
      </w:r>
    </w:p>
    <w:p w14:paraId="6CC0BCE5" w14:textId="77777777" w:rsidR="002550C1" w:rsidRPr="0073011D" w:rsidRDefault="002550C1" w:rsidP="004375A0">
      <w:pPr>
        <w:pStyle w:val="ConsPlusNonformat"/>
        <w:ind w:firstLine="567"/>
        <w:jc w:val="both"/>
        <w:rPr>
          <w:rFonts w:ascii="Times New Roman" w:hAnsi="Times New Roman" w:cs="Times New Roman"/>
          <w:sz w:val="24"/>
          <w:szCs w:val="24"/>
        </w:rPr>
      </w:pPr>
      <w:proofErr w:type="gramStart"/>
      <w:r w:rsidRPr="0073011D">
        <w:rPr>
          <w:rFonts w:ascii="Times New Roman" w:hAnsi="Times New Roman" w:cs="Times New Roman"/>
          <w:sz w:val="24"/>
          <w:szCs w:val="24"/>
        </w:rPr>
        <w:t>К сведениям конфиденциального характера, в том числе информации, составляющей коммерческую тайну, для целей исполнения настоящего соглашения отнесены следующие категории сведений: архитектурные, функционально-технологические, конструктивные инженерно-технические решения, секреты производства, изобретения, полезные модели, иные сведения, позволяющие 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или получить иную коммерческую выгоду.</w:t>
      </w:r>
      <w:proofErr w:type="gramEnd"/>
    </w:p>
    <w:p w14:paraId="391B874A"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 xml:space="preserve">12.7. При обнаружении Концедентом в ходе осуществления контроля за деятельностью Концессионера нарушений, которые могут существенно повлиять на соблюдение Концессионером условий настоящего Соглашения, Концедент </w:t>
      </w:r>
      <w:proofErr w:type="gramStart"/>
      <w:r w:rsidRPr="0073011D">
        <w:rPr>
          <w:rFonts w:ascii="Times New Roman" w:hAnsi="Times New Roman" w:cs="Times New Roman"/>
          <w:sz w:val="24"/>
          <w:szCs w:val="24"/>
        </w:rPr>
        <w:t>обязан</w:t>
      </w:r>
      <w:proofErr w:type="gramEnd"/>
      <w:r w:rsidRPr="0073011D">
        <w:rPr>
          <w:rFonts w:ascii="Times New Roman" w:hAnsi="Times New Roman" w:cs="Times New Roman"/>
          <w:sz w:val="24"/>
          <w:szCs w:val="24"/>
        </w:rPr>
        <w:t xml:space="preserve"> сообщить об этом Концессионеру в течение 5 (пяти) календарных дней со дня обнаружения указанных нарушений.</w:t>
      </w:r>
    </w:p>
    <w:p w14:paraId="70220383"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 xml:space="preserve">12.7.1. Результаты осуществления </w:t>
      </w:r>
      <w:proofErr w:type="gramStart"/>
      <w:r w:rsidRPr="0073011D">
        <w:rPr>
          <w:rFonts w:ascii="Times New Roman" w:hAnsi="Times New Roman" w:cs="Times New Roman"/>
          <w:sz w:val="24"/>
          <w:szCs w:val="24"/>
        </w:rPr>
        <w:t>контроля за</w:t>
      </w:r>
      <w:proofErr w:type="gramEnd"/>
      <w:r w:rsidRPr="0073011D">
        <w:rPr>
          <w:rFonts w:ascii="Times New Roman" w:hAnsi="Times New Roman" w:cs="Times New Roman"/>
          <w:sz w:val="24"/>
          <w:szCs w:val="24"/>
        </w:rPr>
        <w:t xml:space="preserve"> соблюдением Концессионером условий настоящего Соглашения оформляются актом о результатах контроля.</w:t>
      </w:r>
    </w:p>
    <w:p w14:paraId="63EDAC6D"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 xml:space="preserve">12.7.2. </w:t>
      </w:r>
      <w:proofErr w:type="gramStart"/>
      <w:r w:rsidRPr="0073011D">
        <w:rPr>
          <w:rFonts w:ascii="Times New Roman" w:hAnsi="Times New Roman" w:cs="Times New Roman"/>
          <w:sz w:val="24"/>
          <w:szCs w:val="24"/>
        </w:rPr>
        <w:t xml:space="preserve">Акт о результатах контроля подлежит размещению Концедентом в течение 5 (пяти) рабочих дней со дня составления указанного акта на официальном сайте Концедента в информационно-телекоммуникационной сети Интернет - </w:t>
      </w:r>
      <w:r w:rsidRPr="0073011D">
        <w:rPr>
          <w:rFonts w:ascii="Times New Roman" w:hAnsi="Times New Roman" w:cs="Times New Roman"/>
          <w:sz w:val="24"/>
          <w:szCs w:val="24"/>
          <w:lang w:val="en-US"/>
        </w:rPr>
        <w:t>www</w:t>
      </w:r>
      <w:r w:rsidRPr="0073011D">
        <w:rPr>
          <w:rFonts w:ascii="Times New Roman" w:hAnsi="Times New Roman" w:cs="Times New Roman"/>
          <w:sz w:val="24"/>
          <w:szCs w:val="24"/>
        </w:rPr>
        <w:t>.</w:t>
      </w:r>
      <w:r w:rsidRPr="0073011D">
        <w:rPr>
          <w:rFonts w:ascii="Times New Roman" w:hAnsi="Times New Roman" w:cs="Times New Roman"/>
          <w:sz w:val="24"/>
          <w:szCs w:val="24"/>
          <w:lang w:val="en-US"/>
        </w:rPr>
        <w:t>bogotol</w:t>
      </w:r>
      <w:r w:rsidRPr="0073011D">
        <w:rPr>
          <w:rFonts w:ascii="Times New Roman" w:hAnsi="Times New Roman" w:cs="Times New Roman"/>
          <w:sz w:val="24"/>
          <w:szCs w:val="24"/>
        </w:rPr>
        <w:t>-</w:t>
      </w:r>
      <w:r w:rsidRPr="0073011D">
        <w:rPr>
          <w:rFonts w:ascii="Times New Roman" w:hAnsi="Times New Roman" w:cs="Times New Roman"/>
          <w:sz w:val="24"/>
          <w:szCs w:val="24"/>
          <w:lang w:val="en-US"/>
        </w:rPr>
        <w:t>r</w:t>
      </w:r>
      <w:r w:rsidRPr="0073011D">
        <w:rPr>
          <w:rFonts w:ascii="Times New Roman" w:hAnsi="Times New Roman" w:cs="Times New Roman"/>
          <w:sz w:val="24"/>
          <w:szCs w:val="24"/>
        </w:rPr>
        <w:t>.</w:t>
      </w:r>
      <w:r w:rsidRPr="0073011D">
        <w:rPr>
          <w:rFonts w:ascii="Times New Roman" w:hAnsi="Times New Roman" w:cs="Times New Roman"/>
          <w:sz w:val="24"/>
          <w:szCs w:val="24"/>
          <w:lang w:val="en-US"/>
        </w:rPr>
        <w:t>ru</w:t>
      </w:r>
      <w:r w:rsidRPr="0073011D">
        <w:rPr>
          <w:rFonts w:ascii="Times New Roman" w:hAnsi="Times New Roman" w:cs="Times New Roman"/>
          <w:sz w:val="24"/>
          <w:szCs w:val="24"/>
        </w:rPr>
        <w:t>, в случае отсутствия у Концедента официального сайта в сети Интернет - на официальном сайте субъекта Российской Федерации, в границах которого расположено такое муниципальное образование в сети Интернет.</w:t>
      </w:r>
      <w:proofErr w:type="gramEnd"/>
      <w:r w:rsidRPr="0073011D">
        <w:rPr>
          <w:rFonts w:ascii="Times New Roman" w:hAnsi="Times New Roman" w:cs="Times New Roman"/>
          <w:sz w:val="24"/>
          <w:szCs w:val="24"/>
        </w:rPr>
        <w:t xml:space="preserve"> Доступ к указанному акту обеспечивается в течение срока действия настоящего Соглашения и после дня окончания его срока действия в течение 3 (трех) лет.</w:t>
      </w:r>
    </w:p>
    <w:p w14:paraId="2FFCCAE8"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12.7.3. Акт о результатах контроля не размещается в сети Интернет в случае, если сведения об объекте настоящего Соглашения составляют государственную тайну или указанный объект имеет стратегическое значение для обеспечения обороноспособности и безопасности государства.</w:t>
      </w:r>
    </w:p>
    <w:p w14:paraId="1001030C"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12.8. Стороны обязаны своевременно предоставлять друг другу информацию, необходимую для исполнения обязанностей, предусмотренных настоящим Соглашением, и незамедлительно уведомлять друг друга о наступлении существенных событий, способных повлиять на надлежащее исполнение указанных обязанностей.</w:t>
      </w:r>
    </w:p>
    <w:p w14:paraId="11DE91E5" w14:textId="77777777" w:rsidR="002550C1" w:rsidRPr="0073011D" w:rsidRDefault="002550C1" w:rsidP="004375A0">
      <w:pPr>
        <w:pStyle w:val="ConsPlusNonformat"/>
        <w:jc w:val="center"/>
        <w:rPr>
          <w:rFonts w:ascii="Times New Roman" w:hAnsi="Times New Roman" w:cs="Times New Roman"/>
          <w:b/>
          <w:sz w:val="24"/>
          <w:szCs w:val="24"/>
        </w:rPr>
      </w:pPr>
      <w:r w:rsidRPr="0073011D">
        <w:rPr>
          <w:rFonts w:ascii="Times New Roman" w:hAnsi="Times New Roman" w:cs="Times New Roman"/>
          <w:b/>
          <w:sz w:val="24"/>
          <w:szCs w:val="24"/>
        </w:rPr>
        <w:t>13. Ответственность Сторон</w:t>
      </w:r>
    </w:p>
    <w:p w14:paraId="228FA9F4" w14:textId="77777777" w:rsidR="002550C1" w:rsidRPr="0073011D" w:rsidRDefault="002550C1" w:rsidP="004375A0">
      <w:pPr>
        <w:pStyle w:val="ConsPlusNonformat"/>
        <w:jc w:val="both"/>
        <w:rPr>
          <w:rFonts w:ascii="Times New Roman" w:hAnsi="Times New Roman" w:cs="Times New Roman"/>
          <w:sz w:val="24"/>
          <w:szCs w:val="24"/>
        </w:rPr>
      </w:pPr>
    </w:p>
    <w:p w14:paraId="7C77AC1C"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13.1. За неисполнение или ненадлежащее исполнение обязательств, предусмотренных настоящим Соглашением, Стороны несут ответственность, предусмотренную законодательством Российской Федерации и настоящим Соглашением.</w:t>
      </w:r>
    </w:p>
    <w:p w14:paraId="1612B066"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 xml:space="preserve">13.2. Концессионер несет ответственность перед Концедентом за допущенное при </w:t>
      </w:r>
      <w:r w:rsidRPr="0073011D">
        <w:rPr>
          <w:rFonts w:ascii="Times New Roman" w:hAnsi="Times New Roman" w:cs="Times New Roman"/>
          <w:sz w:val="24"/>
          <w:szCs w:val="24"/>
        </w:rPr>
        <w:lastRenderedPageBreak/>
        <w:t>создании (реконструкции) объекта Соглашения нарушение требований, установленных настоящим Соглашением, требований технических регламентов, проектной документации, иных обязательных требований к качеству объекта Соглашения.</w:t>
      </w:r>
    </w:p>
    <w:p w14:paraId="66060734"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 xml:space="preserve">13.3. В случае нарушения требований, указанных в пункте 13.2. настоящего Соглашения, Концедент </w:t>
      </w:r>
      <w:proofErr w:type="gramStart"/>
      <w:r w:rsidRPr="0073011D">
        <w:rPr>
          <w:rFonts w:ascii="Times New Roman" w:hAnsi="Times New Roman" w:cs="Times New Roman"/>
          <w:sz w:val="24"/>
          <w:szCs w:val="24"/>
        </w:rPr>
        <w:t>обязан</w:t>
      </w:r>
      <w:proofErr w:type="gramEnd"/>
      <w:r w:rsidRPr="0073011D">
        <w:rPr>
          <w:rFonts w:ascii="Times New Roman" w:hAnsi="Times New Roman" w:cs="Times New Roman"/>
          <w:sz w:val="24"/>
          <w:szCs w:val="24"/>
        </w:rPr>
        <w:t xml:space="preserve"> в течение 5 (пяти) календарных дней с даты обнаружения нарушения направить Концессионеру в письменной форме требование безвозмездно устранить обнаруженное нарушение с указанием пункта настоящего Соглашения и (или) документа, требования которых нарушены. </w:t>
      </w:r>
      <w:proofErr w:type="gramStart"/>
      <w:r w:rsidRPr="0073011D">
        <w:rPr>
          <w:rFonts w:ascii="Times New Roman" w:hAnsi="Times New Roman" w:cs="Times New Roman"/>
          <w:sz w:val="24"/>
          <w:szCs w:val="24"/>
        </w:rPr>
        <w:t>При этом срок для устранения нарушения, согласуется Сторонами в письменном форме, и не может составлять менее 30 (тридцати) календарных дней.</w:t>
      </w:r>
      <w:proofErr w:type="gramEnd"/>
    </w:p>
    <w:p w14:paraId="104F410B"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13.4. Концедент вправе потребовать от Концессионера возмещения причиненных Концеденту убытков, вызванных нарушением Концессионером требований, указанных в пункте 13.2. настоящего Соглашения, если эти нарушения не были устранены Концессионером в срок, определенный Концедентом в требовании об устранении нарушений, предусмотренном пунктом 13.3. настоящего Соглашения, или являются существенными.</w:t>
      </w:r>
    </w:p>
    <w:p w14:paraId="4B7EECBB"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 xml:space="preserve">13.5. Концессионер  несет перед Концедентом ответственность за качество работ по созданию (реконструкции) объекта Соглашения в течение 3 (трех) лет со дня </w:t>
      </w:r>
      <w:proofErr w:type="gramStart"/>
      <w:r w:rsidRPr="0073011D">
        <w:rPr>
          <w:rFonts w:ascii="Times New Roman" w:hAnsi="Times New Roman" w:cs="Times New Roman"/>
          <w:sz w:val="24"/>
          <w:szCs w:val="24"/>
        </w:rPr>
        <w:t>ввода</w:t>
      </w:r>
      <w:proofErr w:type="gramEnd"/>
      <w:r w:rsidRPr="0073011D">
        <w:rPr>
          <w:rFonts w:ascii="Times New Roman" w:hAnsi="Times New Roman" w:cs="Times New Roman"/>
          <w:sz w:val="24"/>
          <w:szCs w:val="24"/>
        </w:rPr>
        <w:t xml:space="preserve"> в эксплуатацию вновь созданного объекта Соглашения или со дня окончания реконструкции объекта Соглашения.</w:t>
      </w:r>
    </w:p>
    <w:p w14:paraId="5F4CA271"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13.6. Концедент имеет право на возмещение убытков, возникших в результате неисполнения (в том числе уклонения Концессионера от подписания акта приема-передачи) или ненадлежащего исполнения Концессионером обязательств, предусмотренных настоящим Соглашением.</w:t>
      </w:r>
    </w:p>
    <w:p w14:paraId="1A00A118"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13.7. Возмещение Сторонами настоящего Соглашения убытков и уплата неустойки в случае неисполнения или ненадлежащего исполнения обязательств, предусмотренных настоящим Соглашением, не освобождают соответствующую Сторону от исполнения этого обязательства в натуре.</w:t>
      </w:r>
    </w:p>
    <w:p w14:paraId="2530D99B"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 xml:space="preserve">13.8. </w:t>
      </w:r>
      <w:proofErr w:type="gramStart"/>
      <w:r w:rsidRPr="0073011D">
        <w:rPr>
          <w:rFonts w:ascii="Times New Roman" w:hAnsi="Times New Roman" w:cs="Times New Roman"/>
          <w:sz w:val="24"/>
          <w:szCs w:val="24"/>
        </w:rPr>
        <w:t>Сторона, не исполнившая или исполнившая ненадлежащим образом свои обязательства, предусмотренные настоящим Соглашением, несет ответственность, предусмотренную законодательством Российской Федерации и настоящим Соглашением, если не докажет, что надлежащее исполнение указанных обязательств оказалось невозможным вследствие наступления обстоятельств непреодолимой силы.</w:t>
      </w:r>
      <w:proofErr w:type="gramEnd"/>
    </w:p>
    <w:p w14:paraId="5E18D883"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13.9. Концессионер вправе не приступать к исполнению своих обязанностей по настоящему Соглашению или приостановить их исполнение с уведомлением Концедента в случае, когда нарушение со стороны Концедента своих обязанностей по настоящему Соглашению препятствует исполнению указанных обязанностей.</w:t>
      </w:r>
    </w:p>
    <w:p w14:paraId="7A37052F" w14:textId="77777777" w:rsidR="002550C1" w:rsidRPr="0073011D" w:rsidRDefault="002550C1" w:rsidP="004375A0">
      <w:pPr>
        <w:pStyle w:val="ConsPlusNonformat"/>
        <w:jc w:val="both"/>
        <w:rPr>
          <w:rFonts w:ascii="Times New Roman" w:hAnsi="Times New Roman" w:cs="Times New Roman"/>
          <w:sz w:val="24"/>
          <w:szCs w:val="24"/>
        </w:rPr>
      </w:pPr>
    </w:p>
    <w:p w14:paraId="2BCED5FC" w14:textId="77777777" w:rsidR="002550C1" w:rsidRPr="0073011D" w:rsidRDefault="002550C1" w:rsidP="004375A0">
      <w:pPr>
        <w:pStyle w:val="ConsPlusNonformat"/>
        <w:jc w:val="center"/>
        <w:rPr>
          <w:rFonts w:ascii="Times New Roman" w:hAnsi="Times New Roman" w:cs="Times New Roman"/>
          <w:b/>
          <w:sz w:val="24"/>
          <w:szCs w:val="24"/>
        </w:rPr>
      </w:pPr>
      <w:r w:rsidRPr="0073011D">
        <w:rPr>
          <w:rFonts w:ascii="Times New Roman" w:hAnsi="Times New Roman" w:cs="Times New Roman"/>
          <w:b/>
          <w:sz w:val="24"/>
          <w:szCs w:val="24"/>
        </w:rPr>
        <w:t>14. Порядок взаимодействия Сторон при наступлении</w:t>
      </w:r>
    </w:p>
    <w:p w14:paraId="38F3EC67" w14:textId="77777777" w:rsidR="002550C1" w:rsidRPr="0073011D" w:rsidRDefault="002550C1" w:rsidP="004375A0">
      <w:pPr>
        <w:pStyle w:val="ConsPlusNonformat"/>
        <w:jc w:val="center"/>
        <w:rPr>
          <w:rFonts w:ascii="Times New Roman" w:hAnsi="Times New Roman" w:cs="Times New Roman"/>
          <w:b/>
          <w:sz w:val="24"/>
          <w:szCs w:val="24"/>
        </w:rPr>
      </w:pPr>
      <w:r w:rsidRPr="0073011D">
        <w:rPr>
          <w:rFonts w:ascii="Times New Roman" w:hAnsi="Times New Roman" w:cs="Times New Roman"/>
          <w:b/>
          <w:sz w:val="24"/>
          <w:szCs w:val="24"/>
        </w:rPr>
        <w:t>обстоятельств непреодолимой силы</w:t>
      </w:r>
    </w:p>
    <w:p w14:paraId="00C10CAE" w14:textId="77777777" w:rsidR="002550C1" w:rsidRPr="0073011D" w:rsidRDefault="002550C1" w:rsidP="004375A0">
      <w:pPr>
        <w:pStyle w:val="ConsPlusNonformat"/>
        <w:jc w:val="both"/>
        <w:rPr>
          <w:rFonts w:ascii="Times New Roman" w:hAnsi="Times New Roman" w:cs="Times New Roman"/>
          <w:sz w:val="24"/>
          <w:szCs w:val="24"/>
        </w:rPr>
      </w:pPr>
    </w:p>
    <w:p w14:paraId="091019D9"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14.1. Сторона, нарушившая условия настоящего Соглашения в результате наступления обстоятельств непреодолимой силы, обязана:</w:t>
      </w:r>
    </w:p>
    <w:p w14:paraId="49BC5ADF"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а) в письменной форме уведомить другую Сторону о наступлении указанных обстоятельств не позднее 5 (пяти) календарных дней со дня их наступления и представить необходимые документальные подтверждения;</w:t>
      </w:r>
    </w:p>
    <w:p w14:paraId="59F6F577"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б) в письменной форме уведомить другую Сторону о возобновлении исполнения своих обязательств, предусмотренных настоящим Соглашением.</w:t>
      </w:r>
    </w:p>
    <w:p w14:paraId="7233AD4B"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 xml:space="preserve">14.2. </w:t>
      </w:r>
      <w:proofErr w:type="gramStart"/>
      <w:r w:rsidRPr="0073011D">
        <w:rPr>
          <w:rFonts w:ascii="Times New Roman" w:hAnsi="Times New Roman" w:cs="Times New Roman"/>
          <w:sz w:val="24"/>
          <w:szCs w:val="24"/>
        </w:rPr>
        <w:t xml:space="preserve">Стороны обязаны предпринять все разумные меры для устранения последствий, причиненных наступлением обстоятельств непреодолимой силы, послуживших препятствием к исполнению или надлежащему исполнению обязательств, предусмотренных настоящим Соглашением, а также до устранения этих последствий </w:t>
      </w:r>
      <w:r w:rsidRPr="0073011D">
        <w:rPr>
          <w:rFonts w:ascii="Times New Roman" w:hAnsi="Times New Roman" w:cs="Times New Roman"/>
          <w:sz w:val="24"/>
          <w:szCs w:val="24"/>
        </w:rPr>
        <w:lastRenderedPageBreak/>
        <w:t>предпринять в течение 3 (трех) рабочих дней следующие меры, направленные на обеспечение надлежащего осуществления Концессионером деятельности, указанной в пункте 1.1. настоящего Соглашения:</w:t>
      </w:r>
      <w:proofErr w:type="gramEnd"/>
    </w:p>
    <w:p w14:paraId="438C18FF" w14:textId="77777777" w:rsidR="002550C1" w:rsidRPr="0073011D" w:rsidRDefault="002550C1" w:rsidP="004375A0">
      <w:pPr>
        <w:pStyle w:val="ConsPlusNonformat"/>
        <w:ind w:firstLine="567"/>
        <w:jc w:val="both"/>
        <w:rPr>
          <w:rFonts w:ascii="Times New Roman" w:hAnsi="Times New Roman" w:cs="Times New Roman"/>
          <w:sz w:val="24"/>
          <w:szCs w:val="24"/>
        </w:rPr>
      </w:pPr>
      <w:proofErr w:type="gramStart"/>
      <w:r w:rsidRPr="0073011D">
        <w:rPr>
          <w:rFonts w:ascii="Times New Roman" w:hAnsi="Times New Roman" w:cs="Times New Roman"/>
          <w:sz w:val="24"/>
          <w:szCs w:val="24"/>
        </w:rPr>
        <w:t>- при временной невозможности Концессионером осуществления деятельности, предусмотренной настоящим Соглашением, с использованием Объекта концессионного соглашения, Концедент своим решением обеспечивает возможность ведения Концессионером деятельности по утилизации (захоронению) отходов либо деятельности по временному складированию отходов либо накоплению, хранению отходов на иных объектах, территориях с условием последующей рекультивации временно занятых участков за счет Концедента, а также оказывает посильное содействие в получении Концессионером всех необходимых</w:t>
      </w:r>
      <w:proofErr w:type="gramEnd"/>
      <w:r w:rsidRPr="0073011D">
        <w:rPr>
          <w:rFonts w:ascii="Times New Roman" w:hAnsi="Times New Roman" w:cs="Times New Roman"/>
          <w:sz w:val="24"/>
          <w:szCs w:val="24"/>
        </w:rPr>
        <w:t xml:space="preserve"> разрешений и согласований для ведения деятельности на таком временном объекте;</w:t>
      </w:r>
    </w:p>
    <w:p w14:paraId="70A7C720"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 при временной невозможности Концессионером осуществления строительства Объекта, в том числе, на стадии инженерных изысканий, проектных работ, Концедент принимает решение о продлении сроков, предусмотренных настоящим Соглашением пропорционально периоду действия обстоятельств непреодолимой силы и изменении срока действия настоящего соглашения. О продлении сроков, предусмотренных настоящим соглашением, стороны обязуются подписать дополнительное соглашение.</w:t>
      </w:r>
    </w:p>
    <w:p w14:paraId="6F8F0451" w14:textId="77777777" w:rsidR="002550C1" w:rsidRPr="0073011D" w:rsidRDefault="002550C1" w:rsidP="004375A0">
      <w:pPr>
        <w:pStyle w:val="ConsPlusNonformat"/>
        <w:jc w:val="both"/>
        <w:rPr>
          <w:rFonts w:ascii="Times New Roman" w:hAnsi="Times New Roman" w:cs="Times New Roman"/>
          <w:sz w:val="24"/>
          <w:szCs w:val="24"/>
        </w:rPr>
      </w:pPr>
    </w:p>
    <w:p w14:paraId="5CA594A1" w14:textId="77777777" w:rsidR="002550C1" w:rsidRPr="0073011D" w:rsidRDefault="002550C1" w:rsidP="004375A0">
      <w:pPr>
        <w:pStyle w:val="ConsPlusNonformat"/>
        <w:jc w:val="center"/>
        <w:rPr>
          <w:rFonts w:ascii="Times New Roman" w:hAnsi="Times New Roman" w:cs="Times New Roman"/>
          <w:b/>
          <w:sz w:val="24"/>
          <w:szCs w:val="24"/>
        </w:rPr>
      </w:pPr>
      <w:r w:rsidRPr="0073011D">
        <w:rPr>
          <w:rFonts w:ascii="Times New Roman" w:hAnsi="Times New Roman" w:cs="Times New Roman"/>
          <w:b/>
          <w:sz w:val="24"/>
          <w:szCs w:val="24"/>
        </w:rPr>
        <w:t>15. Изменение Соглашения</w:t>
      </w:r>
    </w:p>
    <w:p w14:paraId="5743D268" w14:textId="77777777" w:rsidR="002550C1" w:rsidRPr="0073011D" w:rsidRDefault="002550C1" w:rsidP="004375A0">
      <w:pPr>
        <w:pStyle w:val="ConsPlusNonformat"/>
        <w:jc w:val="both"/>
        <w:rPr>
          <w:rFonts w:ascii="Times New Roman" w:hAnsi="Times New Roman" w:cs="Times New Roman"/>
          <w:sz w:val="24"/>
          <w:szCs w:val="24"/>
        </w:rPr>
      </w:pPr>
    </w:p>
    <w:p w14:paraId="5FEBCB87"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15.1. Настоящее Соглашение может быть изменено по соглашению Сторон.</w:t>
      </w:r>
    </w:p>
    <w:p w14:paraId="73EBDB86"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Изменение настоящего Соглашения осуществляется в порядке, установленном действующим законодательством Российской Федерации. Условия настоящего Соглашения, определенные на основании решения о заключении настоящего Соглашения и конкурсного предложения, не могут быть изменены соглашением Сторон, за исключением случаев, предусмотренных Федеральным законом от 21.07.2005 № 115-ФЗ «О концессионных соглашениях».</w:t>
      </w:r>
    </w:p>
    <w:p w14:paraId="3A518995"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 xml:space="preserve">15.2. </w:t>
      </w:r>
      <w:proofErr w:type="gramStart"/>
      <w:r w:rsidRPr="0073011D">
        <w:rPr>
          <w:rFonts w:ascii="Times New Roman" w:hAnsi="Times New Roman" w:cs="Times New Roman"/>
          <w:sz w:val="24"/>
          <w:szCs w:val="24"/>
        </w:rPr>
        <w:t>Для изменения условий Концессионного Соглашения, в том числе условий изменяемых по соглашению сторон на основании решений органов государственной власти или органа местного самоуправления, определенных на основании решения о заключении концессионного соглашения, конкурсной документации и конкурсного предложения концессионера по критериям конкурса, необходимо согласие антимонопольного органа, полученное в порядке и на условиях, которые установлены правительством Российской Федерации.</w:t>
      </w:r>
      <w:proofErr w:type="gramEnd"/>
      <w:r w:rsidRPr="0073011D">
        <w:rPr>
          <w:rFonts w:ascii="Times New Roman" w:hAnsi="Times New Roman" w:cs="Times New Roman"/>
          <w:sz w:val="24"/>
          <w:szCs w:val="24"/>
        </w:rPr>
        <w:t xml:space="preserve"> Указанное согласие требуется также в случае изменения условий Соглашения по основаниям, предусмотренными частями 1, 3, 4 статьи 20 Федерального закона от 21.07.2005 № 115-ФЗ «О концессионных соглашениях». Для изменения условий настоящего Соглашения в случаях, предусмотренных частью 3.1 статьи 13, частью 7 статьи 5, частью 3.1 статьи 44 и статей 54 Федерального закона от 21.07.2005 № 115-ФЗ «О концессионных соглашениях», предварительного согласия антимонопольного органа не требуется.</w:t>
      </w:r>
    </w:p>
    <w:p w14:paraId="6517F42A"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15.3. Изменение настоящего Соглашения осуществляется в письменной форме.</w:t>
      </w:r>
    </w:p>
    <w:p w14:paraId="62FEE3B2"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15.4. В целях внесения изменений в условия настоящего Соглашения одна из Сторон направляет другой Стороне соответствующее предложение с обоснованием предлагаемых изменений.</w:t>
      </w:r>
    </w:p>
    <w:p w14:paraId="677207D7"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Сторона в течение 10 (десяти) календарных дней со дня получения указанного предложения рассматривает его и принимает решение о согласии или о мотивированном отказе внести изменения в условия настоящего Соглашения.</w:t>
      </w:r>
    </w:p>
    <w:p w14:paraId="1CA3BDB1"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15.5. Настоящее Соглашение может быть изменено по требованию одной из Сторон, по решению суда по основаниям, предусмотренным Гражданским кодексом Российской Федерации.</w:t>
      </w:r>
    </w:p>
    <w:p w14:paraId="50B0E912" w14:textId="77777777" w:rsidR="002550C1" w:rsidRPr="0073011D" w:rsidRDefault="002550C1" w:rsidP="004375A0">
      <w:pPr>
        <w:pStyle w:val="ConsPlusNonformat"/>
        <w:jc w:val="both"/>
        <w:rPr>
          <w:rFonts w:ascii="Times New Roman" w:hAnsi="Times New Roman" w:cs="Times New Roman"/>
          <w:sz w:val="24"/>
          <w:szCs w:val="24"/>
        </w:rPr>
      </w:pPr>
    </w:p>
    <w:p w14:paraId="2DEA331A" w14:textId="77777777" w:rsidR="002550C1" w:rsidRPr="0073011D" w:rsidRDefault="002550C1" w:rsidP="004375A0">
      <w:pPr>
        <w:pStyle w:val="ConsPlusNonformat"/>
        <w:jc w:val="center"/>
        <w:rPr>
          <w:rFonts w:ascii="Times New Roman" w:hAnsi="Times New Roman" w:cs="Times New Roman"/>
          <w:b/>
          <w:sz w:val="24"/>
          <w:szCs w:val="24"/>
        </w:rPr>
      </w:pPr>
      <w:r w:rsidRPr="0073011D">
        <w:rPr>
          <w:rFonts w:ascii="Times New Roman" w:hAnsi="Times New Roman" w:cs="Times New Roman"/>
          <w:b/>
          <w:sz w:val="24"/>
          <w:szCs w:val="24"/>
        </w:rPr>
        <w:lastRenderedPageBreak/>
        <w:t>16. Прекращение Соглашения</w:t>
      </w:r>
    </w:p>
    <w:p w14:paraId="0CB744F0" w14:textId="77777777" w:rsidR="002550C1" w:rsidRPr="0073011D" w:rsidRDefault="002550C1" w:rsidP="004375A0">
      <w:pPr>
        <w:pStyle w:val="ConsPlusNonformat"/>
        <w:jc w:val="both"/>
        <w:rPr>
          <w:rFonts w:ascii="Times New Roman" w:hAnsi="Times New Roman" w:cs="Times New Roman"/>
          <w:sz w:val="24"/>
          <w:szCs w:val="24"/>
        </w:rPr>
      </w:pPr>
    </w:p>
    <w:p w14:paraId="6DDC7284"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16.1. Настоящее Соглашение прекращается:</w:t>
      </w:r>
    </w:p>
    <w:p w14:paraId="3D222F29"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а) по истечении срока действия;</w:t>
      </w:r>
    </w:p>
    <w:p w14:paraId="6377FF73"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б) по соглашению Сторон;</w:t>
      </w:r>
    </w:p>
    <w:p w14:paraId="0D8FCA87"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в) на основании судебного решения о его досрочном расторжении;</w:t>
      </w:r>
    </w:p>
    <w:p w14:paraId="60595829"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г) на основании решения Концедента, если неисполнение или ненадлежащее исполнение Концессионером обязательств по настоящему Соглашению повлекло за собой вред жизни и здоровью людей, либо имеется угроза причинения такого вреда;</w:t>
      </w:r>
    </w:p>
    <w:p w14:paraId="5E9802CC"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д) в случае внесения изменений государственными органами, органами исполнительной власти субъекта, органами муниципального и местного самоуправления в территориальную схему обращения с отходами Красноярского края, либо каких-либо иных обстоятельств, связанных с деятельностью регионального оператора по обращению с отходами в Красноярском крае, препятствующих осуществлению деятельности Концессионера;</w:t>
      </w:r>
    </w:p>
    <w:p w14:paraId="08B02727"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е) в иных случаях и порядке, предусмотренных Гражданским кодексом Российской Федерации, Федеральным законом от 21.07.2005 № 115-ФЗ «О концессионных соглашениях».</w:t>
      </w:r>
    </w:p>
    <w:p w14:paraId="68DAAAE1"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16.2. Настоящее Соглашение может быть расторгнуто досрочно на основании решения суда по требованию одной из Сторон в случае существенного нарушения другой Стороной условий настоящего Соглашения, существенного изменения обстоятельств, из которых Стороны исходили при его заключении, а также по иным основаниям, предусмотренным федеральными законами и настоящим Соглашением.</w:t>
      </w:r>
    </w:p>
    <w:p w14:paraId="27DA5DEB"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16.3. В случае неисполнения или ненадлежащего исполнения Стороной Соглашения своего обязательства по Соглашению другая Сторона Соглашения направляет ей предупреждение в письменной форме о необходимости исполнения такого обязательства в разумный срок, но не менее 30 (тридцати) календарных дней. Требование об изменении или о досрочном расторжении Соглашения может быть заявлено в суд другой Стороной Соглашения только в случае, если в указанный срок такое обязательство не было исполнено надлежащим образом.</w:t>
      </w:r>
    </w:p>
    <w:p w14:paraId="7F51D496"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16.4. К существенным нарушениям Концессионером условий настоящего Соглашения относятся:</w:t>
      </w:r>
    </w:p>
    <w:p w14:paraId="015584FE"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а) нарушение сроков создания (реконструкции) объекта Соглашения;</w:t>
      </w:r>
    </w:p>
    <w:p w14:paraId="48DBB98C"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б) использование (эксплуатация) объекта Соглашения в целях, не установленных настоящим Соглашением;</w:t>
      </w:r>
    </w:p>
    <w:p w14:paraId="306A0F52"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в) нарушение установленного настоящим Соглашением порядка использования (эксплуатации) объекта Соглашения;</w:t>
      </w:r>
    </w:p>
    <w:p w14:paraId="6FDA8B76"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г) неисполнение или ненадлежащее исполнение Концессионером обязательств по осуществлению деятельности, предусмотренной Соглашением;</w:t>
      </w:r>
    </w:p>
    <w:p w14:paraId="2E25236E"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д) прекращение или приостановление Концессионером деятельности, предусмотренной настоящим Соглашением, без согласия Концедента, за исключением прекращения деятельности по обстоятельствам, не зависящим от Концессионера вследствие обстоятельства непреодолимой силы;</w:t>
      </w:r>
    </w:p>
    <w:p w14:paraId="61CD0CA6"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е) неисполнение или ненадлежащее исполнение Концессионером обязательств, установленных настоящим Соглашением, по предоставлению гражданам и другим потребителям услуг по сбору, утилизации, размещению твердых бытовых отходов с использованием объекта Соглашения;</w:t>
      </w:r>
    </w:p>
    <w:p w14:paraId="126B2668"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ж) невнесение, либо нарушение сроков внесения и размера концессионной платы, установленных в пунктах 10.2. и 10.3. настоящего Соглашения;</w:t>
      </w:r>
    </w:p>
    <w:p w14:paraId="33AD1F0D"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з) нарушение существенных условий договора аренды земельного участка, заключенного в соответствии с разделом 5 настоящего Соглашения.</w:t>
      </w:r>
    </w:p>
    <w:p w14:paraId="138D0334"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 xml:space="preserve">16.5. К существенным нарушениям Концедентом условий настоящего Соглашения </w:t>
      </w:r>
      <w:r w:rsidRPr="0073011D">
        <w:rPr>
          <w:rFonts w:ascii="Times New Roman" w:hAnsi="Times New Roman" w:cs="Times New Roman"/>
          <w:sz w:val="24"/>
          <w:szCs w:val="24"/>
        </w:rPr>
        <w:lastRenderedPageBreak/>
        <w:t>относятся:</w:t>
      </w:r>
    </w:p>
    <w:p w14:paraId="23C08E53"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а) невыполнение в установленный срок обязанности по передаче Концессионеру объекта Соглашения;</w:t>
      </w:r>
    </w:p>
    <w:p w14:paraId="2D20D4FA" w14:textId="77777777" w:rsidR="002550C1" w:rsidRPr="0073011D" w:rsidRDefault="002550C1" w:rsidP="004375A0">
      <w:pPr>
        <w:pStyle w:val="ConsPlusNonformat"/>
        <w:ind w:firstLine="567"/>
        <w:jc w:val="both"/>
        <w:rPr>
          <w:rFonts w:ascii="Times New Roman" w:hAnsi="Times New Roman" w:cs="Times New Roman"/>
          <w:sz w:val="24"/>
          <w:szCs w:val="24"/>
        </w:rPr>
      </w:pPr>
      <w:proofErr w:type="gramStart"/>
      <w:r w:rsidRPr="0073011D">
        <w:rPr>
          <w:rFonts w:ascii="Times New Roman" w:hAnsi="Times New Roman" w:cs="Times New Roman"/>
          <w:sz w:val="24"/>
          <w:szCs w:val="24"/>
        </w:rPr>
        <w:t>б) передача Концессионеру Объекта концессионного соглашения, не соответствующего условиям концессионного соглашения (в том числе описанию, технико-экономическим показателям, назначению объекта концессионного соглашения), в случае, если такое несоответствие выявлено в течение одного года с момента подписания Сторонами концессионного соглашения акта приема-передачи Объекта концессионного соглашения, не могло быть выявлено при его передаче Концессионеру и возникло по вине Концедента;</w:t>
      </w:r>
      <w:proofErr w:type="gramEnd"/>
    </w:p>
    <w:p w14:paraId="5F9757F4"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в) невыполнение в установленный срок, обязанности по передаче Концессионеру земельного участка, указанного в разделе 5 настоящего Соглашения.</w:t>
      </w:r>
    </w:p>
    <w:p w14:paraId="4C162360"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16.6. В случае досрочного прекращения настоящего Соглашения Концессионер вправе потребовать от Концедента возмещения расходов на создание и (или) реконструкцию объекта Соглашения, за исключением понесенных Концедентом расходов на создание и (или) реконструкцию объекта Соглашения. Срок возмещения расходов – начиная с года, следующего после года прекращения настоящего Соглашения.</w:t>
      </w:r>
    </w:p>
    <w:p w14:paraId="0857FDC2"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Возмещение расходов Концессионера на создание Объекта Соглашения осуществляется в объеме, в котором указанные средства не возмещены Концессионеру на момент расторжения настоящего Соглашения за счет выручки от реализации услуг по регулируемым ценам (тарифам) с учетом установленных надбавок к ценам (тарифам).</w:t>
      </w:r>
    </w:p>
    <w:p w14:paraId="32AEB3D3" w14:textId="77777777" w:rsidR="002550C1" w:rsidRPr="0073011D" w:rsidRDefault="002550C1" w:rsidP="004375A0">
      <w:pPr>
        <w:pStyle w:val="ConsPlusNonformat"/>
        <w:ind w:firstLine="567"/>
        <w:jc w:val="both"/>
        <w:rPr>
          <w:rFonts w:ascii="Times New Roman" w:hAnsi="Times New Roman" w:cs="Times New Roman"/>
          <w:sz w:val="24"/>
          <w:szCs w:val="24"/>
        </w:rPr>
      </w:pPr>
    </w:p>
    <w:p w14:paraId="73356FE7" w14:textId="77777777" w:rsidR="002550C1" w:rsidRPr="0073011D" w:rsidRDefault="002550C1" w:rsidP="004375A0">
      <w:pPr>
        <w:pStyle w:val="ConsPlusNonformat"/>
        <w:jc w:val="center"/>
        <w:rPr>
          <w:rFonts w:ascii="Times New Roman" w:hAnsi="Times New Roman" w:cs="Times New Roman"/>
          <w:b/>
          <w:sz w:val="24"/>
          <w:szCs w:val="24"/>
        </w:rPr>
      </w:pPr>
      <w:r w:rsidRPr="0073011D">
        <w:rPr>
          <w:rFonts w:ascii="Times New Roman" w:hAnsi="Times New Roman" w:cs="Times New Roman"/>
          <w:b/>
          <w:sz w:val="24"/>
          <w:szCs w:val="24"/>
        </w:rPr>
        <w:t>17. Порядок возмещения расходов, в случае досрочного</w:t>
      </w:r>
    </w:p>
    <w:p w14:paraId="6412F158" w14:textId="77777777" w:rsidR="002550C1" w:rsidRPr="0073011D" w:rsidRDefault="002550C1" w:rsidP="004375A0">
      <w:pPr>
        <w:pStyle w:val="ConsPlusNonformat"/>
        <w:jc w:val="center"/>
        <w:rPr>
          <w:rFonts w:ascii="Times New Roman" w:hAnsi="Times New Roman" w:cs="Times New Roman"/>
          <w:b/>
          <w:sz w:val="24"/>
          <w:szCs w:val="24"/>
        </w:rPr>
      </w:pPr>
      <w:r w:rsidRPr="0073011D">
        <w:rPr>
          <w:rFonts w:ascii="Times New Roman" w:hAnsi="Times New Roman" w:cs="Times New Roman"/>
          <w:b/>
          <w:sz w:val="24"/>
          <w:szCs w:val="24"/>
        </w:rPr>
        <w:t>расторжения концессионного соглашения</w:t>
      </w:r>
    </w:p>
    <w:p w14:paraId="45C1A3B2" w14:textId="77777777" w:rsidR="002550C1" w:rsidRPr="0073011D" w:rsidRDefault="002550C1" w:rsidP="004375A0">
      <w:pPr>
        <w:pStyle w:val="ConsPlusNonformat"/>
        <w:jc w:val="center"/>
        <w:rPr>
          <w:rFonts w:ascii="Times New Roman" w:hAnsi="Times New Roman" w:cs="Times New Roman"/>
          <w:sz w:val="24"/>
          <w:szCs w:val="24"/>
        </w:rPr>
      </w:pPr>
    </w:p>
    <w:p w14:paraId="30B1BEA1"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 xml:space="preserve">17.1. </w:t>
      </w:r>
      <w:proofErr w:type="gramStart"/>
      <w:r w:rsidRPr="0073011D">
        <w:rPr>
          <w:rFonts w:ascii="Times New Roman" w:hAnsi="Times New Roman" w:cs="Times New Roman"/>
          <w:sz w:val="24"/>
          <w:szCs w:val="24"/>
        </w:rPr>
        <w:t>Возмещение расходов Концедентом Концессионеру при досрочном расторжении концессионного соглашения (далее — Компенсационная стоимость объекта) осуществляется в денежной форме и определяется как сумма объема вложенных Концессионером денежных средств с учетом нормы доходности на вложенный капитал до момента выплаты Компенсационной стоимости, и платы за пользование заемными денежными средствами за период с момента создания объекта до момента расторжения концессионного соглашения в размере 10% годовых</w:t>
      </w:r>
      <w:proofErr w:type="gramEnd"/>
      <w:r w:rsidRPr="0073011D">
        <w:rPr>
          <w:rFonts w:ascii="Times New Roman" w:hAnsi="Times New Roman" w:cs="Times New Roman"/>
          <w:sz w:val="24"/>
          <w:szCs w:val="24"/>
        </w:rPr>
        <w:t xml:space="preserve"> </w:t>
      </w:r>
      <w:proofErr w:type="gramStart"/>
      <w:r w:rsidRPr="0073011D">
        <w:rPr>
          <w:rFonts w:ascii="Times New Roman" w:hAnsi="Times New Roman" w:cs="Times New Roman"/>
          <w:sz w:val="24"/>
          <w:szCs w:val="24"/>
        </w:rPr>
        <w:t>уменьшенная</w:t>
      </w:r>
      <w:proofErr w:type="gramEnd"/>
      <w:r w:rsidRPr="0073011D">
        <w:rPr>
          <w:rFonts w:ascii="Times New Roman" w:hAnsi="Times New Roman" w:cs="Times New Roman"/>
          <w:sz w:val="24"/>
          <w:szCs w:val="24"/>
        </w:rPr>
        <w:t xml:space="preserve"> на полученное инвестором возмещение затрат в период эксплуатации объекта.</w:t>
      </w:r>
    </w:p>
    <w:p w14:paraId="2DEAED99" w14:textId="77777777" w:rsidR="002550C1" w:rsidRPr="0073011D" w:rsidRDefault="002550C1" w:rsidP="004375A0">
      <w:pPr>
        <w:pStyle w:val="ConsPlusNonformat"/>
        <w:ind w:firstLine="567"/>
        <w:jc w:val="both"/>
        <w:rPr>
          <w:rFonts w:ascii="Times New Roman" w:hAnsi="Times New Roman" w:cs="Times New Roman"/>
          <w:sz w:val="24"/>
          <w:szCs w:val="24"/>
        </w:rPr>
      </w:pPr>
      <w:proofErr w:type="gramStart"/>
      <w:r w:rsidRPr="0073011D">
        <w:rPr>
          <w:rFonts w:ascii="Times New Roman" w:hAnsi="Times New Roman" w:cs="Times New Roman"/>
          <w:sz w:val="24"/>
          <w:szCs w:val="24"/>
        </w:rPr>
        <w:t>Размер полученного Концессионером возмещения затрат в период эксплуатации построенных объектов определяется как сумма амортизационных начислений по построенным объектам и инвестиционной составляющей, включенных в затратную составляющую при установлении экономически обоснованных тарифов на тепловую энергию с учетом фактического объема реализованной потребителям тепловой энергии (в натуральном выражении) с момента включения в тариф вышеуказанных затрат (амортизация и инвестиционная составляющая).</w:t>
      </w:r>
      <w:proofErr w:type="gramEnd"/>
    </w:p>
    <w:p w14:paraId="28A9C885"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17.2. Компенсационная стоимость подлежит определению уполномоченными представителями Сторон путем подписания Акта определения Компенсационной стоимости с указанием расчета созданного объекта концессионного соглашения.</w:t>
      </w:r>
    </w:p>
    <w:p w14:paraId="147E6A2A"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17.3. Компенсационная стоимость объекта выплачивается Концедентом Концессионеру в течение календарного года, следующего за годом расторжения, с учетом суммы процентов за пользование заемными денежными средствами с момента создания (реконструкции) объекта до полного возмещения компенсационной стоимости объекта.</w:t>
      </w:r>
    </w:p>
    <w:p w14:paraId="50BB8A8C"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17.4. По соглашению Сторон срок выплаты Компенсационной стоимости может быть увеличен.</w:t>
      </w:r>
    </w:p>
    <w:p w14:paraId="45BF0D07"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17.5. В случае нарушения Концедентом сроков выплаты Компенсационной стоимости Концедент выплачивает Концессионеру штрафную неустойку в размере 1/300 ставки рефинансирования, от подлежащей выплате суммы за каждый день просрочки.</w:t>
      </w:r>
    </w:p>
    <w:p w14:paraId="4D639C29"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lastRenderedPageBreak/>
        <w:t>17.6. При выполнении Концессионером работ по строительству объектов концессионного соглашения, не завершенных к моменту прекращения действия концессионного соглашения по истечению срока действия или при его досрочном расторжении, соответствующие затраты Концессионера подлежат компенсации в размере, определяемом в соответствии с пунктом 17.1 настоящего Соглашения. При этом результат фактически завершенных работ передается Концеденту (или указанному им лицу) на основании Акта приема-передачи, не позднее подписания Сторонами Акта определения Компенсационной стоимости.</w:t>
      </w:r>
    </w:p>
    <w:p w14:paraId="016AA9D7"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17.7. Возмещение производится Концедентом за счет бюджетных средств на расчетный счет Концессионера.</w:t>
      </w:r>
    </w:p>
    <w:p w14:paraId="74024185" w14:textId="77777777" w:rsidR="002550C1" w:rsidRPr="0073011D" w:rsidRDefault="002550C1" w:rsidP="004375A0">
      <w:pPr>
        <w:pStyle w:val="ConsPlusNonformat"/>
        <w:jc w:val="center"/>
        <w:rPr>
          <w:rFonts w:ascii="Times New Roman" w:hAnsi="Times New Roman" w:cs="Times New Roman"/>
          <w:sz w:val="24"/>
          <w:szCs w:val="24"/>
        </w:rPr>
      </w:pPr>
    </w:p>
    <w:p w14:paraId="15986FCD" w14:textId="77777777" w:rsidR="002550C1" w:rsidRPr="0073011D" w:rsidRDefault="002550C1" w:rsidP="004375A0">
      <w:pPr>
        <w:pStyle w:val="ConsPlusNonformat"/>
        <w:jc w:val="center"/>
        <w:rPr>
          <w:rFonts w:ascii="Times New Roman" w:hAnsi="Times New Roman" w:cs="Times New Roman"/>
          <w:b/>
          <w:sz w:val="24"/>
          <w:szCs w:val="24"/>
        </w:rPr>
      </w:pPr>
      <w:r w:rsidRPr="0073011D">
        <w:rPr>
          <w:rFonts w:ascii="Times New Roman" w:hAnsi="Times New Roman" w:cs="Times New Roman"/>
          <w:b/>
          <w:sz w:val="24"/>
          <w:szCs w:val="24"/>
        </w:rPr>
        <w:t>18. Гарантии осуществления Концессионером деятельности,</w:t>
      </w:r>
    </w:p>
    <w:p w14:paraId="1405BA75" w14:textId="77777777" w:rsidR="002550C1" w:rsidRPr="0073011D" w:rsidRDefault="002550C1" w:rsidP="004375A0">
      <w:pPr>
        <w:pStyle w:val="ConsPlusNonformat"/>
        <w:jc w:val="center"/>
        <w:rPr>
          <w:rFonts w:ascii="Times New Roman" w:hAnsi="Times New Roman" w:cs="Times New Roman"/>
          <w:b/>
          <w:sz w:val="24"/>
          <w:szCs w:val="24"/>
        </w:rPr>
      </w:pPr>
      <w:proofErr w:type="gramStart"/>
      <w:r w:rsidRPr="0073011D">
        <w:rPr>
          <w:rFonts w:ascii="Times New Roman" w:hAnsi="Times New Roman" w:cs="Times New Roman"/>
          <w:b/>
          <w:sz w:val="24"/>
          <w:szCs w:val="24"/>
        </w:rPr>
        <w:t>предусмотренной</w:t>
      </w:r>
      <w:proofErr w:type="gramEnd"/>
      <w:r w:rsidRPr="0073011D">
        <w:rPr>
          <w:rFonts w:ascii="Times New Roman" w:hAnsi="Times New Roman" w:cs="Times New Roman"/>
          <w:b/>
          <w:sz w:val="24"/>
          <w:szCs w:val="24"/>
        </w:rPr>
        <w:t xml:space="preserve"> Соглашением</w:t>
      </w:r>
    </w:p>
    <w:p w14:paraId="3ACEC9B6" w14:textId="77777777" w:rsidR="002550C1" w:rsidRPr="0073011D" w:rsidRDefault="002550C1" w:rsidP="004375A0">
      <w:pPr>
        <w:pStyle w:val="ConsPlusNonformat"/>
        <w:jc w:val="both"/>
        <w:rPr>
          <w:rFonts w:ascii="Times New Roman" w:hAnsi="Times New Roman" w:cs="Times New Roman"/>
          <w:sz w:val="24"/>
          <w:szCs w:val="24"/>
        </w:rPr>
      </w:pPr>
    </w:p>
    <w:p w14:paraId="2A1D0F3B"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 xml:space="preserve">18.1. </w:t>
      </w:r>
      <w:proofErr w:type="gramStart"/>
      <w:r w:rsidRPr="0073011D">
        <w:rPr>
          <w:rFonts w:ascii="Times New Roman" w:hAnsi="Times New Roman" w:cs="Times New Roman"/>
          <w:color w:val="000000"/>
          <w:sz w:val="24"/>
          <w:szCs w:val="24"/>
        </w:rPr>
        <w:t>В соответствии с законодательством о концессионных соглашениях органы тарифного регулирования, уполномоченные на установление тарифов и надбавок к тарифам на оказываемые и реализуемые Концессионером услуги устанавливают цены (тарифы) и (или) надбавки к ценам (тарифам) исходя из определенных настоящим Соглашением перечня объектов, входящих в состав объекта Соглашения (Приложение № 1), срока создания и реконструкции Объекта соглашения, а также иных условий, предусмотренных настоящим Соглашением.</w:t>
      </w:r>
      <w:proofErr w:type="gramEnd"/>
    </w:p>
    <w:p w14:paraId="37DE022E" w14:textId="77777777" w:rsidR="002550C1" w:rsidRPr="0073011D" w:rsidRDefault="002550C1" w:rsidP="004375A0">
      <w:pPr>
        <w:pStyle w:val="ConsPlusNonformat"/>
        <w:jc w:val="both"/>
        <w:rPr>
          <w:rFonts w:ascii="Times New Roman" w:hAnsi="Times New Roman" w:cs="Times New Roman"/>
          <w:sz w:val="24"/>
          <w:szCs w:val="24"/>
        </w:rPr>
      </w:pPr>
    </w:p>
    <w:p w14:paraId="5B067DF2" w14:textId="77777777" w:rsidR="002550C1" w:rsidRPr="0073011D" w:rsidRDefault="002550C1" w:rsidP="004375A0">
      <w:pPr>
        <w:pStyle w:val="ConsPlusNonformat"/>
        <w:jc w:val="center"/>
        <w:rPr>
          <w:rFonts w:ascii="Times New Roman" w:hAnsi="Times New Roman" w:cs="Times New Roman"/>
          <w:b/>
          <w:sz w:val="24"/>
          <w:szCs w:val="24"/>
        </w:rPr>
      </w:pPr>
      <w:r w:rsidRPr="0073011D">
        <w:rPr>
          <w:rFonts w:ascii="Times New Roman" w:hAnsi="Times New Roman" w:cs="Times New Roman"/>
          <w:b/>
          <w:sz w:val="24"/>
          <w:szCs w:val="24"/>
        </w:rPr>
        <w:t>19. Разрешение споров</w:t>
      </w:r>
    </w:p>
    <w:p w14:paraId="231A8196" w14:textId="77777777" w:rsidR="002550C1" w:rsidRPr="0073011D" w:rsidRDefault="002550C1" w:rsidP="004375A0">
      <w:pPr>
        <w:pStyle w:val="ConsPlusNonformat"/>
        <w:jc w:val="both"/>
        <w:rPr>
          <w:rFonts w:ascii="Times New Roman" w:hAnsi="Times New Roman" w:cs="Times New Roman"/>
          <w:sz w:val="24"/>
          <w:szCs w:val="24"/>
        </w:rPr>
      </w:pPr>
    </w:p>
    <w:p w14:paraId="4AEA14B5"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 xml:space="preserve">19.1. Все споры, разногласия или требования, возникающие из настоящего Концессионного соглашения или в связи с ним, в том числе касающиеся его заключения, исполнения, нарушения, прекращения, недействительности или толкования (каждый далее по тексту – </w:t>
      </w:r>
      <w:r w:rsidRPr="0073011D">
        <w:rPr>
          <w:rFonts w:ascii="Times New Roman" w:hAnsi="Times New Roman" w:cs="Times New Roman"/>
          <w:b/>
          <w:sz w:val="24"/>
          <w:szCs w:val="24"/>
        </w:rPr>
        <w:t>Спор</w:t>
      </w:r>
      <w:r w:rsidRPr="0073011D">
        <w:rPr>
          <w:rFonts w:ascii="Times New Roman" w:hAnsi="Times New Roman" w:cs="Times New Roman"/>
          <w:sz w:val="24"/>
          <w:szCs w:val="24"/>
        </w:rPr>
        <w:t>), должны разрешаться в соответствии с настоящим разделом, если иной порядок прямо не предусмотрен Соглашением или Законодательством Российской Федерации.</w:t>
      </w:r>
    </w:p>
    <w:p w14:paraId="11294CF5"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bCs/>
          <w:sz w:val="24"/>
          <w:szCs w:val="24"/>
        </w:rPr>
        <w:t xml:space="preserve">19.2. </w:t>
      </w:r>
      <w:bookmarkStart w:id="280" w:name="_Ref185660799"/>
      <w:r w:rsidRPr="0073011D">
        <w:rPr>
          <w:rFonts w:ascii="Times New Roman" w:hAnsi="Times New Roman" w:cs="Times New Roman"/>
          <w:sz w:val="24"/>
          <w:szCs w:val="24"/>
        </w:rPr>
        <w:t xml:space="preserve">Сторона, полагающая, что возник Спор (далее по тексту – </w:t>
      </w:r>
      <w:r w:rsidRPr="0073011D">
        <w:rPr>
          <w:rFonts w:ascii="Times New Roman" w:hAnsi="Times New Roman" w:cs="Times New Roman"/>
          <w:bCs/>
          <w:sz w:val="24"/>
          <w:szCs w:val="24"/>
        </w:rPr>
        <w:t>Требующая сторона</w:t>
      </w:r>
      <w:r w:rsidRPr="0073011D">
        <w:rPr>
          <w:rFonts w:ascii="Times New Roman" w:hAnsi="Times New Roman" w:cs="Times New Roman"/>
          <w:sz w:val="24"/>
          <w:szCs w:val="24"/>
        </w:rPr>
        <w:t xml:space="preserve">), обязана направить Стороне, с которой возник Спор (далее по тексту – </w:t>
      </w:r>
      <w:r w:rsidRPr="0073011D">
        <w:rPr>
          <w:rFonts w:ascii="Times New Roman" w:hAnsi="Times New Roman" w:cs="Times New Roman"/>
          <w:bCs/>
          <w:sz w:val="24"/>
          <w:szCs w:val="24"/>
        </w:rPr>
        <w:t>Отвечающая сторона</w:t>
      </w:r>
      <w:r w:rsidRPr="0073011D">
        <w:rPr>
          <w:rFonts w:ascii="Times New Roman" w:hAnsi="Times New Roman" w:cs="Times New Roman"/>
          <w:sz w:val="24"/>
          <w:szCs w:val="24"/>
        </w:rPr>
        <w:t>) с копией третьей Стороне письменное уведомление с указанием следующей информации:</w:t>
      </w:r>
      <w:bookmarkEnd w:id="280"/>
    </w:p>
    <w:p w14:paraId="787A0760"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bCs/>
          <w:sz w:val="24"/>
          <w:szCs w:val="24"/>
        </w:rPr>
        <w:t>19.2.1.</w:t>
      </w:r>
      <w:r w:rsidRPr="0073011D">
        <w:rPr>
          <w:rFonts w:ascii="Times New Roman" w:hAnsi="Times New Roman" w:cs="Times New Roman"/>
          <w:sz w:val="24"/>
          <w:szCs w:val="24"/>
        </w:rPr>
        <w:t xml:space="preserve"> описание предмета Спора;</w:t>
      </w:r>
    </w:p>
    <w:p w14:paraId="7C79ECCD"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bCs/>
          <w:sz w:val="24"/>
          <w:szCs w:val="24"/>
        </w:rPr>
        <w:t>19.2.2.</w:t>
      </w:r>
      <w:r w:rsidRPr="0073011D">
        <w:rPr>
          <w:rFonts w:ascii="Times New Roman" w:hAnsi="Times New Roman" w:cs="Times New Roman"/>
          <w:sz w:val="24"/>
          <w:szCs w:val="24"/>
        </w:rPr>
        <w:t xml:space="preserve"> требования Требующей стороны по предмету Спора, включая возмещение любых убытков;</w:t>
      </w:r>
    </w:p>
    <w:p w14:paraId="6C7E6949"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bCs/>
          <w:sz w:val="24"/>
          <w:szCs w:val="24"/>
        </w:rPr>
        <w:t>19.2.3.</w:t>
      </w:r>
      <w:r w:rsidRPr="0073011D">
        <w:rPr>
          <w:rFonts w:ascii="Times New Roman" w:hAnsi="Times New Roman" w:cs="Times New Roman"/>
          <w:sz w:val="24"/>
          <w:szCs w:val="24"/>
        </w:rPr>
        <w:t xml:space="preserve"> обоснование требований; </w:t>
      </w:r>
    </w:p>
    <w:p w14:paraId="4899F640"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bCs/>
          <w:sz w:val="24"/>
          <w:szCs w:val="24"/>
        </w:rPr>
        <w:t>19.2.4.</w:t>
      </w:r>
      <w:r w:rsidRPr="0073011D">
        <w:rPr>
          <w:rFonts w:ascii="Times New Roman" w:hAnsi="Times New Roman" w:cs="Times New Roman"/>
          <w:sz w:val="24"/>
          <w:szCs w:val="24"/>
        </w:rPr>
        <w:t xml:space="preserve"> предлагаемая дата проведения первого совещания (которое должно состояться не позднее, чем спустя 10 (десять) рабочих дней с момента вручения уведомления), место проведения первого совещания и предполагаемый состав участников Требующей стороны (далее по тексту – Уведомление о споре).</w:t>
      </w:r>
    </w:p>
    <w:p w14:paraId="5588E245"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bCs/>
          <w:sz w:val="24"/>
          <w:szCs w:val="24"/>
        </w:rPr>
        <w:t>19.3.</w:t>
      </w:r>
      <w:r w:rsidRPr="0073011D">
        <w:rPr>
          <w:rFonts w:ascii="Times New Roman" w:hAnsi="Times New Roman" w:cs="Times New Roman"/>
          <w:sz w:val="24"/>
          <w:szCs w:val="24"/>
        </w:rPr>
        <w:t xml:space="preserve"> Вручение Уведомления о споре не освобождает любую Сторону от исполнения ее обязательств по Концессионному соглашению, в том числе не является основанием для прекращения Концессионером выполнения мероприятий, предусмотренных настоящим Соглашением и основными мероприятиями, а также прекращения Концессионной деятельности со стороны Концессионера, если иное прямо не предусмотрено Концессионным соглашением.</w:t>
      </w:r>
    </w:p>
    <w:p w14:paraId="7F5D55EB"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bCs/>
          <w:sz w:val="24"/>
          <w:szCs w:val="24"/>
        </w:rPr>
        <w:t xml:space="preserve">19.4. </w:t>
      </w:r>
      <w:r w:rsidRPr="0073011D">
        <w:rPr>
          <w:rFonts w:ascii="Times New Roman" w:hAnsi="Times New Roman" w:cs="Times New Roman"/>
          <w:sz w:val="24"/>
          <w:szCs w:val="24"/>
        </w:rPr>
        <w:t xml:space="preserve">В случае возникновения Спора Требующая сторона и Отвечающая сторона должны приложить все зависящие от них усилия, чтобы разрешить Спор путем переговоров между соответствующими представителями Сторон, имеющими полномочия по урегулированию Спора, в порядке, изложенном в пунктах 19.5, 19.6. настоящего </w:t>
      </w:r>
      <w:r w:rsidRPr="0073011D">
        <w:rPr>
          <w:rFonts w:ascii="Times New Roman" w:hAnsi="Times New Roman" w:cs="Times New Roman"/>
          <w:sz w:val="24"/>
          <w:szCs w:val="24"/>
        </w:rPr>
        <w:lastRenderedPageBreak/>
        <w:t>Соглашения.</w:t>
      </w:r>
    </w:p>
    <w:p w14:paraId="3AB604F1"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bCs/>
          <w:sz w:val="24"/>
          <w:szCs w:val="24"/>
        </w:rPr>
        <w:t>19.5.</w:t>
      </w:r>
      <w:bookmarkStart w:id="281" w:name="_Ref219731846"/>
      <w:r w:rsidRPr="0073011D">
        <w:rPr>
          <w:rFonts w:ascii="Times New Roman" w:hAnsi="Times New Roman" w:cs="Times New Roman"/>
          <w:sz w:val="24"/>
          <w:szCs w:val="24"/>
        </w:rPr>
        <w:t xml:space="preserve"> Не позднее 7 (семи) рабочих дней с момента вручения Уведомления о споре согласно пункту 19.2. настоящего Соглашения, Отвечающая сторона обязана направить Требующей стороне письменный ответ с указанием следующих сведений:</w:t>
      </w:r>
      <w:bookmarkEnd w:id="281"/>
    </w:p>
    <w:p w14:paraId="73E87308"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bCs/>
          <w:sz w:val="24"/>
          <w:szCs w:val="24"/>
        </w:rPr>
        <w:t>19.5.1.</w:t>
      </w:r>
      <w:r w:rsidRPr="0073011D">
        <w:rPr>
          <w:rFonts w:ascii="Times New Roman" w:hAnsi="Times New Roman" w:cs="Times New Roman"/>
          <w:sz w:val="24"/>
          <w:szCs w:val="24"/>
        </w:rPr>
        <w:t xml:space="preserve"> подтверждение даты, времени и места проведения первого совещания и (или) предложение об изменении даты (при условии, что такая дата наступает не позднее, чем спустя 15 (пятнадцать) рабочих дней после даты Уведомления о споре), времени и места первого совещания;</w:t>
      </w:r>
    </w:p>
    <w:p w14:paraId="3791DFCF"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19</w:t>
      </w:r>
      <w:r w:rsidRPr="0073011D">
        <w:rPr>
          <w:rFonts w:ascii="Times New Roman" w:hAnsi="Times New Roman" w:cs="Times New Roman"/>
          <w:bCs/>
          <w:sz w:val="24"/>
          <w:szCs w:val="24"/>
        </w:rPr>
        <w:t>.5.2.</w:t>
      </w:r>
      <w:r w:rsidRPr="0073011D">
        <w:rPr>
          <w:rFonts w:ascii="Times New Roman" w:hAnsi="Times New Roman" w:cs="Times New Roman"/>
          <w:sz w:val="24"/>
          <w:szCs w:val="24"/>
        </w:rPr>
        <w:t xml:space="preserve"> имена представителей Отвечающей стороны, которые будут участвовать в совещании;</w:t>
      </w:r>
    </w:p>
    <w:p w14:paraId="7243E33C"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19</w:t>
      </w:r>
      <w:r w:rsidRPr="0073011D">
        <w:rPr>
          <w:rFonts w:ascii="Times New Roman" w:hAnsi="Times New Roman" w:cs="Times New Roman"/>
          <w:bCs/>
          <w:sz w:val="24"/>
          <w:szCs w:val="24"/>
        </w:rPr>
        <w:t>.5.3.</w:t>
      </w:r>
      <w:r w:rsidRPr="0073011D">
        <w:rPr>
          <w:rFonts w:ascii="Times New Roman" w:hAnsi="Times New Roman" w:cs="Times New Roman"/>
          <w:sz w:val="24"/>
          <w:szCs w:val="24"/>
        </w:rPr>
        <w:t xml:space="preserve"> ответ на требования, предъявленные Требующей стороной в Уведомлении о споре.</w:t>
      </w:r>
    </w:p>
    <w:p w14:paraId="3171693D"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19</w:t>
      </w:r>
      <w:r w:rsidRPr="0073011D">
        <w:rPr>
          <w:rFonts w:ascii="Times New Roman" w:hAnsi="Times New Roman" w:cs="Times New Roman"/>
          <w:bCs/>
          <w:sz w:val="24"/>
          <w:szCs w:val="24"/>
        </w:rPr>
        <w:t>.6.</w:t>
      </w:r>
      <w:bookmarkStart w:id="282" w:name="_Ref473637596"/>
      <w:r w:rsidRPr="0073011D">
        <w:rPr>
          <w:rFonts w:ascii="Times New Roman" w:hAnsi="Times New Roman" w:cs="Times New Roman"/>
          <w:sz w:val="24"/>
          <w:szCs w:val="24"/>
        </w:rPr>
        <w:t xml:space="preserve"> Целью первого совещания Сторон является обмен документами и информацией в связи со Спором, а также разъяснение своей позиции. По окончании первого совещания спорящие Стороны согласуют дату, время и место проведения второго совещания. При этом</w:t>
      </w:r>
      <w:proofErr w:type="gramStart"/>
      <w:r w:rsidRPr="0073011D">
        <w:rPr>
          <w:rFonts w:ascii="Times New Roman" w:hAnsi="Times New Roman" w:cs="Times New Roman"/>
          <w:sz w:val="24"/>
          <w:szCs w:val="24"/>
        </w:rPr>
        <w:t>,</w:t>
      </w:r>
      <w:proofErr w:type="gramEnd"/>
      <w:r w:rsidRPr="0073011D">
        <w:rPr>
          <w:rFonts w:ascii="Times New Roman" w:hAnsi="Times New Roman" w:cs="Times New Roman"/>
          <w:sz w:val="24"/>
          <w:szCs w:val="24"/>
        </w:rPr>
        <w:t xml:space="preserve"> дата проведения второго совещания наступает не позднее, чем спустя 10 (десять) рабочих дней с даты проведения первого совещания.</w:t>
      </w:r>
      <w:bookmarkEnd w:id="282"/>
    </w:p>
    <w:p w14:paraId="66DF0720"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19</w:t>
      </w:r>
      <w:r w:rsidRPr="0073011D">
        <w:rPr>
          <w:rFonts w:ascii="Times New Roman" w:hAnsi="Times New Roman" w:cs="Times New Roman"/>
          <w:bCs/>
          <w:sz w:val="24"/>
          <w:szCs w:val="24"/>
        </w:rPr>
        <w:t>.7.</w:t>
      </w:r>
      <w:bookmarkStart w:id="283" w:name="_Ref297285788"/>
      <w:r w:rsidRPr="0073011D">
        <w:rPr>
          <w:rFonts w:ascii="Times New Roman" w:hAnsi="Times New Roman" w:cs="Times New Roman"/>
          <w:sz w:val="24"/>
          <w:szCs w:val="24"/>
        </w:rPr>
        <w:t xml:space="preserve"> Если Стороны не разрешили Спор на втором совещании либо Спор не был разрешен в течение 30 (тридцати) рабочих дней после предоставления Уведомления о споре согласно пункту 19.2. настоящего Соглашения, то любая из спорящих Сторон вправе передать Спор на рассмотрение и разрешение в Арбитражный суд.</w:t>
      </w:r>
      <w:bookmarkEnd w:id="283"/>
    </w:p>
    <w:p w14:paraId="152138C9"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19</w:t>
      </w:r>
      <w:r w:rsidRPr="0073011D">
        <w:rPr>
          <w:rFonts w:ascii="Times New Roman" w:hAnsi="Times New Roman" w:cs="Times New Roman"/>
          <w:bCs/>
          <w:sz w:val="24"/>
          <w:szCs w:val="24"/>
        </w:rPr>
        <w:t>.8.</w:t>
      </w:r>
      <w:r w:rsidRPr="0073011D">
        <w:rPr>
          <w:rFonts w:ascii="Times New Roman" w:hAnsi="Times New Roman" w:cs="Times New Roman"/>
          <w:sz w:val="24"/>
          <w:szCs w:val="24"/>
        </w:rPr>
        <w:t xml:space="preserve"> Каждая из Сторон вправе передать Спор на рассмотрение в Арбитражный суд при условии предварительного соблюдения такой Стороной положений пунктов 19.2.-19.6. настоящего Соглашения, если иное прямо не предусмотрено Соглашением.</w:t>
      </w:r>
    </w:p>
    <w:p w14:paraId="368C288C" w14:textId="77777777" w:rsidR="002550C1" w:rsidRPr="0073011D" w:rsidRDefault="002550C1" w:rsidP="004375A0">
      <w:pPr>
        <w:pStyle w:val="ConsPlusNonformat"/>
        <w:ind w:firstLine="567"/>
        <w:jc w:val="both"/>
        <w:rPr>
          <w:rFonts w:ascii="Times New Roman" w:hAnsi="Times New Roman" w:cs="Times New Roman"/>
          <w:sz w:val="24"/>
          <w:szCs w:val="24"/>
        </w:rPr>
      </w:pPr>
    </w:p>
    <w:p w14:paraId="39FC5F2C" w14:textId="77777777" w:rsidR="002550C1" w:rsidRPr="0073011D" w:rsidRDefault="002550C1" w:rsidP="004375A0">
      <w:pPr>
        <w:pStyle w:val="ConsPlusNonformat"/>
        <w:jc w:val="center"/>
        <w:rPr>
          <w:rFonts w:ascii="Times New Roman" w:hAnsi="Times New Roman" w:cs="Times New Roman"/>
          <w:b/>
          <w:sz w:val="24"/>
          <w:szCs w:val="24"/>
        </w:rPr>
      </w:pPr>
      <w:r w:rsidRPr="0073011D">
        <w:rPr>
          <w:rFonts w:ascii="Times New Roman" w:hAnsi="Times New Roman" w:cs="Times New Roman"/>
          <w:b/>
          <w:sz w:val="24"/>
          <w:szCs w:val="24"/>
        </w:rPr>
        <w:t>20. Размещение информации</w:t>
      </w:r>
    </w:p>
    <w:p w14:paraId="21DBEC6F" w14:textId="77777777" w:rsidR="002550C1" w:rsidRPr="0073011D" w:rsidRDefault="002550C1" w:rsidP="004375A0">
      <w:pPr>
        <w:pStyle w:val="ConsPlusNonformat"/>
        <w:jc w:val="both"/>
        <w:rPr>
          <w:rFonts w:ascii="Times New Roman" w:hAnsi="Times New Roman" w:cs="Times New Roman"/>
          <w:sz w:val="24"/>
          <w:szCs w:val="24"/>
        </w:rPr>
      </w:pPr>
    </w:p>
    <w:p w14:paraId="0D0A22D0"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 xml:space="preserve">20.1. Настоящее Соглашение, за исключением сведений, составляющих государственную и коммерческую тайну, подлежит размещению (опубликованию) на официальном сайте Концедента в информационно-телекоммуникационной сети Интернет - </w:t>
      </w:r>
      <w:r w:rsidRPr="0073011D">
        <w:rPr>
          <w:rFonts w:ascii="Times New Roman" w:hAnsi="Times New Roman" w:cs="Times New Roman"/>
          <w:sz w:val="24"/>
          <w:szCs w:val="24"/>
          <w:lang w:val="en-US"/>
        </w:rPr>
        <w:t>www</w:t>
      </w:r>
      <w:r w:rsidRPr="0073011D">
        <w:rPr>
          <w:rFonts w:ascii="Times New Roman" w:hAnsi="Times New Roman" w:cs="Times New Roman"/>
          <w:sz w:val="24"/>
          <w:szCs w:val="24"/>
        </w:rPr>
        <w:t>.</w:t>
      </w:r>
      <w:r w:rsidRPr="0073011D">
        <w:rPr>
          <w:rFonts w:ascii="Times New Roman" w:hAnsi="Times New Roman" w:cs="Times New Roman"/>
          <w:sz w:val="24"/>
          <w:szCs w:val="24"/>
          <w:lang w:val="en-US"/>
        </w:rPr>
        <w:t>bogotol</w:t>
      </w:r>
      <w:r w:rsidRPr="0073011D">
        <w:rPr>
          <w:rFonts w:ascii="Times New Roman" w:hAnsi="Times New Roman" w:cs="Times New Roman"/>
          <w:sz w:val="24"/>
          <w:szCs w:val="24"/>
        </w:rPr>
        <w:t>-</w:t>
      </w:r>
      <w:r w:rsidRPr="0073011D">
        <w:rPr>
          <w:rFonts w:ascii="Times New Roman" w:hAnsi="Times New Roman" w:cs="Times New Roman"/>
          <w:sz w:val="24"/>
          <w:szCs w:val="24"/>
          <w:lang w:val="en-US"/>
        </w:rPr>
        <w:t>r</w:t>
      </w:r>
      <w:r w:rsidRPr="0073011D">
        <w:rPr>
          <w:rFonts w:ascii="Times New Roman" w:hAnsi="Times New Roman" w:cs="Times New Roman"/>
          <w:sz w:val="24"/>
          <w:szCs w:val="24"/>
        </w:rPr>
        <w:t>.</w:t>
      </w:r>
      <w:r w:rsidRPr="0073011D">
        <w:rPr>
          <w:rFonts w:ascii="Times New Roman" w:hAnsi="Times New Roman" w:cs="Times New Roman"/>
          <w:sz w:val="24"/>
          <w:szCs w:val="24"/>
          <w:lang w:val="en-US"/>
        </w:rPr>
        <w:t>ru</w:t>
      </w:r>
      <w:r w:rsidRPr="0073011D">
        <w:rPr>
          <w:rFonts w:ascii="Times New Roman" w:hAnsi="Times New Roman" w:cs="Times New Roman"/>
          <w:sz w:val="24"/>
          <w:szCs w:val="24"/>
        </w:rPr>
        <w:t xml:space="preserve"> и в периодическом печатном издании «Официальный вестник Боготольского района».</w:t>
      </w:r>
    </w:p>
    <w:p w14:paraId="58E639C9" w14:textId="77777777" w:rsidR="002550C1" w:rsidRPr="0073011D" w:rsidRDefault="002550C1" w:rsidP="004375A0">
      <w:pPr>
        <w:pStyle w:val="ConsPlusNonformat"/>
        <w:jc w:val="both"/>
        <w:rPr>
          <w:rFonts w:ascii="Times New Roman" w:hAnsi="Times New Roman" w:cs="Times New Roman"/>
          <w:sz w:val="24"/>
          <w:szCs w:val="24"/>
        </w:rPr>
      </w:pPr>
    </w:p>
    <w:p w14:paraId="1343C504" w14:textId="77777777" w:rsidR="002550C1" w:rsidRPr="0073011D" w:rsidRDefault="002550C1" w:rsidP="004375A0">
      <w:pPr>
        <w:pStyle w:val="ConsPlusNonformat"/>
        <w:jc w:val="center"/>
        <w:rPr>
          <w:rFonts w:ascii="Times New Roman" w:hAnsi="Times New Roman" w:cs="Times New Roman"/>
          <w:b/>
          <w:sz w:val="24"/>
          <w:szCs w:val="24"/>
        </w:rPr>
      </w:pPr>
      <w:r w:rsidRPr="0073011D">
        <w:rPr>
          <w:rFonts w:ascii="Times New Roman" w:hAnsi="Times New Roman" w:cs="Times New Roman"/>
          <w:b/>
          <w:sz w:val="24"/>
          <w:szCs w:val="24"/>
        </w:rPr>
        <w:t>21. Заключительные положения</w:t>
      </w:r>
    </w:p>
    <w:p w14:paraId="29E9DAA2" w14:textId="77777777" w:rsidR="002550C1" w:rsidRPr="0073011D" w:rsidRDefault="002550C1" w:rsidP="004375A0">
      <w:pPr>
        <w:pStyle w:val="ConsPlusNonformat"/>
        <w:jc w:val="both"/>
        <w:rPr>
          <w:rFonts w:ascii="Times New Roman" w:hAnsi="Times New Roman" w:cs="Times New Roman"/>
          <w:sz w:val="24"/>
          <w:szCs w:val="24"/>
        </w:rPr>
      </w:pPr>
    </w:p>
    <w:p w14:paraId="0B754AD4"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21.1. Сторона, изменившая свое местонахождение и (или) реквизиты, обязана сообщить об этом другой Стороне в течение 10 (десяти) рабочих дней со дня этого изменения.</w:t>
      </w:r>
    </w:p>
    <w:p w14:paraId="2DC44F8E"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21.2. Настоящее Соглашение составлено на русском языке в 4 (четырех) подлинных экземплярах, имеющих равную юридическую силу, из них: 1 (один) экземпляр для Концедента, 1 (один) экземпляр для Концессионера, 1 (один) экземпляр для Третьей стороны, 1 (один) экземпляр для органа, осуществляющего государственную регистрацию прав на недвижимое имущество и сделок с ним.</w:t>
      </w:r>
    </w:p>
    <w:p w14:paraId="5F2CB853"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 xml:space="preserve">21.3. Все приложения и дополнительные соглашения к настоящему Соглашению, </w:t>
      </w:r>
      <w:proofErr w:type="gramStart"/>
      <w:r w:rsidRPr="0073011D">
        <w:rPr>
          <w:rFonts w:ascii="Times New Roman" w:hAnsi="Times New Roman" w:cs="Times New Roman"/>
          <w:sz w:val="24"/>
          <w:szCs w:val="24"/>
        </w:rPr>
        <w:t>заключенные</w:t>
      </w:r>
      <w:proofErr w:type="gramEnd"/>
      <w:r w:rsidRPr="0073011D">
        <w:rPr>
          <w:rFonts w:ascii="Times New Roman" w:hAnsi="Times New Roman" w:cs="Times New Roman"/>
          <w:sz w:val="24"/>
          <w:szCs w:val="24"/>
        </w:rPr>
        <w:t xml:space="preserve"> как при подписании настоящего Соглашения, так и после вступления в силу настоящего Соглашения, являются его неотъемлемой частью. Указанные приложения и дополнительные соглашения подписываются уполномоченными представителями Сторон.</w:t>
      </w:r>
    </w:p>
    <w:p w14:paraId="51A83BC4" w14:textId="77777777" w:rsidR="002550C1" w:rsidRPr="0073011D" w:rsidRDefault="002550C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Указанные приложения и дополнительные соглашения подписываются уполномоченными представителями Сторон.</w:t>
      </w:r>
    </w:p>
    <w:p w14:paraId="3E09B275" w14:textId="77777777" w:rsidR="002550C1" w:rsidRPr="0073011D" w:rsidRDefault="002550C1" w:rsidP="004375A0">
      <w:pPr>
        <w:pStyle w:val="ConsPlusNonformat"/>
        <w:jc w:val="both"/>
        <w:rPr>
          <w:rFonts w:ascii="Times New Roman" w:hAnsi="Times New Roman" w:cs="Times New Roman"/>
          <w:sz w:val="24"/>
          <w:szCs w:val="24"/>
        </w:rPr>
      </w:pPr>
    </w:p>
    <w:p w14:paraId="122D7A5D" w14:textId="77777777" w:rsidR="0039138F" w:rsidRPr="0073011D" w:rsidRDefault="0039138F" w:rsidP="004375A0">
      <w:pPr>
        <w:pStyle w:val="ConsPlusNonformat"/>
        <w:jc w:val="both"/>
        <w:rPr>
          <w:rFonts w:ascii="Times New Roman" w:hAnsi="Times New Roman" w:cs="Times New Roman"/>
          <w:sz w:val="24"/>
          <w:szCs w:val="24"/>
        </w:rPr>
      </w:pPr>
    </w:p>
    <w:p w14:paraId="75BBF602" w14:textId="77777777" w:rsidR="0039138F" w:rsidRPr="0073011D" w:rsidRDefault="0039138F" w:rsidP="004375A0">
      <w:pPr>
        <w:pStyle w:val="ConsPlusNonformat"/>
        <w:jc w:val="both"/>
        <w:rPr>
          <w:rFonts w:ascii="Times New Roman" w:hAnsi="Times New Roman" w:cs="Times New Roman"/>
          <w:sz w:val="24"/>
          <w:szCs w:val="24"/>
        </w:rPr>
      </w:pPr>
    </w:p>
    <w:p w14:paraId="6726A7FF" w14:textId="77777777" w:rsidR="002550C1" w:rsidRPr="0073011D" w:rsidRDefault="002550C1" w:rsidP="004375A0">
      <w:pPr>
        <w:pStyle w:val="ConsPlusNonformat"/>
        <w:jc w:val="center"/>
        <w:rPr>
          <w:rFonts w:ascii="Times New Roman" w:hAnsi="Times New Roman" w:cs="Times New Roman"/>
          <w:b/>
          <w:sz w:val="24"/>
          <w:szCs w:val="24"/>
        </w:rPr>
      </w:pPr>
      <w:r w:rsidRPr="0073011D">
        <w:rPr>
          <w:rFonts w:ascii="Times New Roman" w:hAnsi="Times New Roman" w:cs="Times New Roman"/>
          <w:b/>
          <w:sz w:val="24"/>
          <w:szCs w:val="24"/>
        </w:rPr>
        <w:lastRenderedPageBreak/>
        <w:t>22. Перечень приложений:</w:t>
      </w:r>
    </w:p>
    <w:p w14:paraId="5107DCF8" w14:textId="77777777" w:rsidR="002550C1" w:rsidRPr="0073011D" w:rsidRDefault="002550C1" w:rsidP="004375A0">
      <w:pPr>
        <w:pStyle w:val="ConsPlusNonformat"/>
        <w:jc w:val="both"/>
        <w:rPr>
          <w:rFonts w:ascii="Times New Roman" w:hAnsi="Times New Roman" w:cs="Times New Roman"/>
          <w:b/>
          <w:sz w:val="24"/>
          <w:szCs w:val="24"/>
        </w:rPr>
      </w:pPr>
    </w:p>
    <w:p w14:paraId="35B4EF2F" w14:textId="19B9391F" w:rsidR="002550C1" w:rsidRPr="0073011D" w:rsidRDefault="002550C1" w:rsidP="004375A0">
      <w:pPr>
        <w:keepNext/>
        <w:keepLines/>
        <w:ind w:firstLine="567"/>
        <w:jc w:val="both"/>
        <w:outlineLvl w:val="1"/>
        <w:rPr>
          <w:bCs/>
        </w:rPr>
      </w:pPr>
      <w:bookmarkStart w:id="284" w:name="_Toc60108851"/>
      <w:bookmarkStart w:id="285" w:name="_Toc60110053"/>
      <w:bookmarkStart w:id="286" w:name="_Toc60110156"/>
      <w:bookmarkStart w:id="287" w:name="_Toc60124180"/>
      <w:r w:rsidRPr="0073011D">
        <w:rPr>
          <w:rFonts w:eastAsia="Calibri"/>
        </w:rPr>
        <w:t xml:space="preserve">Приложение № 1 - </w:t>
      </w:r>
      <w:r w:rsidRPr="0073011D">
        <w:rPr>
          <w:bCs/>
        </w:rPr>
        <w:t>Состав и описание, в том числе технико-экономические показатели, объекта концессионного соглашения.</w:t>
      </w:r>
      <w:bookmarkEnd w:id="284"/>
      <w:bookmarkEnd w:id="285"/>
      <w:bookmarkEnd w:id="286"/>
      <w:bookmarkEnd w:id="287"/>
      <w:r w:rsidRPr="0073011D">
        <w:rPr>
          <w:bCs/>
        </w:rPr>
        <w:t xml:space="preserve"> </w:t>
      </w:r>
    </w:p>
    <w:p w14:paraId="7948B6C9" w14:textId="3FE6AD7B" w:rsidR="002550C1" w:rsidRPr="0073011D" w:rsidRDefault="002550C1" w:rsidP="004375A0">
      <w:pPr>
        <w:widowControl w:val="0"/>
        <w:suppressAutoHyphens/>
        <w:autoSpaceDE w:val="0"/>
        <w:autoSpaceDN w:val="0"/>
        <w:adjustRightInd w:val="0"/>
        <w:ind w:right="1" w:firstLine="567"/>
        <w:jc w:val="both"/>
        <w:outlineLvl w:val="0"/>
        <w:rPr>
          <w:rFonts w:eastAsia="Calibri"/>
        </w:rPr>
      </w:pPr>
      <w:bookmarkStart w:id="288" w:name="_Toc60108852"/>
      <w:bookmarkStart w:id="289" w:name="_Toc60110054"/>
      <w:bookmarkStart w:id="290" w:name="_Toc60110157"/>
      <w:bookmarkStart w:id="291" w:name="_Toc60124181"/>
      <w:bookmarkStart w:id="292" w:name="_Toc60124588"/>
      <w:r w:rsidRPr="0073011D">
        <w:rPr>
          <w:rFonts w:eastAsia="Calibri"/>
        </w:rPr>
        <w:t xml:space="preserve">Приложение № 2 - </w:t>
      </w:r>
      <w:r w:rsidRPr="0073011D">
        <w:t>Задание по созданию</w:t>
      </w:r>
      <w:r w:rsidRPr="0073011D">
        <w:rPr>
          <w:rFonts w:eastAsia="Calibri"/>
        </w:rPr>
        <w:t xml:space="preserve"> объектов концессионного соглашения.</w:t>
      </w:r>
      <w:bookmarkEnd w:id="288"/>
      <w:bookmarkEnd w:id="289"/>
      <w:bookmarkEnd w:id="290"/>
      <w:bookmarkEnd w:id="291"/>
      <w:bookmarkEnd w:id="292"/>
    </w:p>
    <w:p w14:paraId="75993F9E" w14:textId="77777777" w:rsidR="002550C1" w:rsidRPr="0073011D" w:rsidRDefault="002550C1" w:rsidP="002550C1">
      <w:pPr>
        <w:autoSpaceDE w:val="0"/>
        <w:autoSpaceDN w:val="0"/>
        <w:adjustRightInd w:val="0"/>
        <w:ind w:firstLine="567"/>
        <w:jc w:val="both"/>
      </w:pPr>
      <w:r w:rsidRPr="0073011D">
        <w:rPr>
          <w:rFonts w:eastAsia="Calibri"/>
        </w:rPr>
        <w:t xml:space="preserve">Приложение № 3 - </w:t>
      </w:r>
      <w:r w:rsidRPr="0073011D">
        <w:t>Форма акта приема-передачи объекта концессионного соглашения.</w:t>
      </w:r>
    </w:p>
    <w:p w14:paraId="60AFD013" w14:textId="77777777" w:rsidR="002550C1" w:rsidRPr="0073011D" w:rsidRDefault="002550C1" w:rsidP="002550C1">
      <w:pPr>
        <w:pStyle w:val="ConsPlusNonformat"/>
        <w:ind w:firstLine="567"/>
        <w:jc w:val="both"/>
        <w:rPr>
          <w:rFonts w:ascii="Times New Roman" w:hAnsi="Times New Roman" w:cs="Times New Roman"/>
          <w:b/>
          <w:sz w:val="24"/>
          <w:szCs w:val="24"/>
        </w:rPr>
      </w:pPr>
    </w:p>
    <w:p w14:paraId="53CE45F6" w14:textId="77777777" w:rsidR="002550C1" w:rsidRPr="0073011D" w:rsidRDefault="002550C1" w:rsidP="002550C1">
      <w:pPr>
        <w:pStyle w:val="ConsPlusNonformat"/>
        <w:jc w:val="center"/>
        <w:rPr>
          <w:rFonts w:ascii="Times New Roman" w:hAnsi="Times New Roman" w:cs="Times New Roman"/>
          <w:b/>
          <w:sz w:val="24"/>
          <w:szCs w:val="24"/>
        </w:rPr>
      </w:pPr>
      <w:r w:rsidRPr="0073011D">
        <w:rPr>
          <w:rFonts w:ascii="Times New Roman" w:hAnsi="Times New Roman" w:cs="Times New Roman"/>
          <w:b/>
          <w:sz w:val="24"/>
          <w:szCs w:val="24"/>
        </w:rPr>
        <w:t>23. Адреса и реквизиты Сторон</w:t>
      </w:r>
    </w:p>
    <w:p w14:paraId="2B5EDF23" w14:textId="77777777" w:rsidR="002550C1" w:rsidRPr="0073011D" w:rsidRDefault="002550C1" w:rsidP="002550C1">
      <w:pPr>
        <w:pStyle w:val="ConsPlusNonformat"/>
        <w:jc w:val="center"/>
        <w:rPr>
          <w:rFonts w:ascii="Times New Roman" w:hAnsi="Times New Roman" w:cs="Times New Roman"/>
          <w:b/>
          <w:sz w:val="24"/>
          <w:szCs w:val="24"/>
        </w:rPr>
      </w:pPr>
    </w:p>
    <w:tbl>
      <w:tblPr>
        <w:tblW w:w="0" w:type="auto"/>
        <w:tblInd w:w="108" w:type="dxa"/>
        <w:tblLook w:val="04A0" w:firstRow="1" w:lastRow="0" w:firstColumn="1" w:lastColumn="0" w:noHBand="0" w:noVBand="1"/>
      </w:tblPr>
      <w:tblGrid>
        <w:gridCol w:w="5138"/>
        <w:gridCol w:w="4218"/>
      </w:tblGrid>
      <w:tr w:rsidR="002550C1" w:rsidRPr="0073011D" w14:paraId="2C576AC2" w14:textId="77777777" w:rsidTr="002550C1">
        <w:tc>
          <w:tcPr>
            <w:tcW w:w="5138" w:type="dxa"/>
          </w:tcPr>
          <w:p w14:paraId="71A30359" w14:textId="77777777" w:rsidR="002550C1" w:rsidRPr="0073011D" w:rsidRDefault="002550C1" w:rsidP="002550C1">
            <w:pPr>
              <w:keepNext/>
              <w:keepLines/>
              <w:widowControl w:val="0"/>
              <w:autoSpaceDE w:val="0"/>
              <w:autoSpaceDN w:val="0"/>
              <w:adjustRightInd w:val="0"/>
              <w:spacing w:after="160"/>
              <w:jc w:val="both"/>
              <w:rPr>
                <w:b/>
                <w:bCs/>
              </w:rPr>
            </w:pPr>
            <w:r w:rsidRPr="0073011D">
              <w:rPr>
                <w:rFonts w:eastAsia="Calibri"/>
                <w:b/>
              </w:rPr>
              <w:t>Концессионер</w:t>
            </w:r>
          </w:p>
        </w:tc>
        <w:tc>
          <w:tcPr>
            <w:tcW w:w="4218" w:type="dxa"/>
          </w:tcPr>
          <w:p w14:paraId="15C47208" w14:textId="77777777" w:rsidR="002550C1" w:rsidRPr="0073011D" w:rsidRDefault="002550C1" w:rsidP="002550C1">
            <w:pPr>
              <w:keepNext/>
              <w:keepLines/>
              <w:widowControl w:val="0"/>
              <w:autoSpaceDE w:val="0"/>
              <w:autoSpaceDN w:val="0"/>
              <w:adjustRightInd w:val="0"/>
              <w:spacing w:after="160"/>
              <w:jc w:val="both"/>
              <w:rPr>
                <w:b/>
                <w:bCs/>
              </w:rPr>
            </w:pPr>
            <w:r w:rsidRPr="0073011D">
              <w:rPr>
                <w:rFonts w:eastAsia="Calibri"/>
                <w:b/>
              </w:rPr>
              <w:t>Концедент</w:t>
            </w:r>
          </w:p>
        </w:tc>
      </w:tr>
      <w:tr w:rsidR="002550C1" w:rsidRPr="0073011D" w14:paraId="4C62A4E3" w14:textId="77777777" w:rsidTr="002550C1">
        <w:tc>
          <w:tcPr>
            <w:tcW w:w="5138" w:type="dxa"/>
          </w:tcPr>
          <w:p w14:paraId="30A763C1" w14:textId="77777777" w:rsidR="002550C1" w:rsidRPr="0073011D" w:rsidRDefault="002550C1" w:rsidP="002550C1">
            <w:pPr>
              <w:keepNext/>
              <w:keepLines/>
              <w:widowControl w:val="0"/>
              <w:autoSpaceDE w:val="0"/>
              <w:autoSpaceDN w:val="0"/>
              <w:adjustRightInd w:val="0"/>
              <w:spacing w:after="160"/>
              <w:jc w:val="both"/>
              <w:rPr>
                <w:rFonts w:eastAsia="Calibri"/>
                <w:b/>
              </w:rPr>
            </w:pPr>
            <w:r w:rsidRPr="0073011D">
              <w:rPr>
                <w:rFonts w:eastAsia="Calibri"/>
                <w:lang w:val="en-US"/>
              </w:rPr>
              <w:t>[</w:t>
            </w:r>
            <w:r w:rsidRPr="0073011D">
              <w:rPr>
                <w:rFonts w:eastAsia="Calibri"/>
              </w:rPr>
              <w:t>Уполномоченное лицо Концессионера</w:t>
            </w:r>
            <w:r w:rsidRPr="0073011D">
              <w:rPr>
                <w:rFonts w:eastAsia="Calibri"/>
                <w:lang w:val="en-US"/>
              </w:rPr>
              <w:t>]</w:t>
            </w:r>
          </w:p>
        </w:tc>
        <w:tc>
          <w:tcPr>
            <w:tcW w:w="4218" w:type="dxa"/>
          </w:tcPr>
          <w:p w14:paraId="20AA9D56" w14:textId="77777777" w:rsidR="002550C1" w:rsidRPr="0073011D" w:rsidRDefault="002550C1" w:rsidP="002550C1">
            <w:pPr>
              <w:keepNext/>
              <w:keepLines/>
              <w:widowControl w:val="0"/>
              <w:autoSpaceDE w:val="0"/>
              <w:autoSpaceDN w:val="0"/>
              <w:adjustRightInd w:val="0"/>
              <w:spacing w:after="160"/>
              <w:jc w:val="both"/>
              <w:rPr>
                <w:rFonts w:eastAsia="Calibri"/>
                <w:b/>
              </w:rPr>
            </w:pPr>
            <w:r w:rsidRPr="0073011D">
              <w:rPr>
                <w:rFonts w:eastAsia="Calibri"/>
              </w:rPr>
              <w:t>[Уполномоченное лицо Концедента</w:t>
            </w:r>
            <w:r w:rsidRPr="0073011D">
              <w:rPr>
                <w:rFonts w:eastAsia="Calibri"/>
                <w:lang w:val="en-US"/>
              </w:rPr>
              <w:t>]</w:t>
            </w:r>
          </w:p>
        </w:tc>
      </w:tr>
      <w:tr w:rsidR="002550C1" w:rsidRPr="0073011D" w14:paraId="2921CEAD" w14:textId="77777777" w:rsidTr="002550C1">
        <w:tc>
          <w:tcPr>
            <w:tcW w:w="5138" w:type="dxa"/>
          </w:tcPr>
          <w:p w14:paraId="7F5C7E97" w14:textId="77777777" w:rsidR="002550C1" w:rsidRPr="0073011D" w:rsidRDefault="002550C1" w:rsidP="002550C1">
            <w:pPr>
              <w:spacing w:after="160"/>
              <w:rPr>
                <w:rFonts w:eastAsia="Calibri"/>
              </w:rPr>
            </w:pPr>
            <w:r w:rsidRPr="0073011D">
              <w:rPr>
                <w:rFonts w:eastAsia="Calibri"/>
              </w:rPr>
              <w:t xml:space="preserve">_____________________/ </w:t>
            </w:r>
            <w:r w:rsidRPr="0073011D">
              <w:rPr>
                <w:rFonts w:eastAsia="Calibri"/>
                <w:lang w:val="en-US"/>
              </w:rPr>
              <w:t>[</w:t>
            </w:r>
            <w:r w:rsidRPr="0073011D">
              <w:rPr>
                <w:rFonts w:eastAsia="Calibri"/>
              </w:rPr>
              <w:t xml:space="preserve">             </w:t>
            </w:r>
            <w:r w:rsidRPr="0073011D">
              <w:rPr>
                <w:rFonts w:eastAsia="Calibri"/>
                <w:lang w:val="en-US"/>
              </w:rPr>
              <w:t>]</w:t>
            </w:r>
            <w:r w:rsidRPr="0073011D">
              <w:rPr>
                <w:rFonts w:eastAsia="Calibri"/>
              </w:rPr>
              <w:t xml:space="preserve"> /</w:t>
            </w:r>
          </w:p>
          <w:p w14:paraId="1A7156CD" w14:textId="77777777" w:rsidR="002550C1" w:rsidRPr="0073011D" w:rsidRDefault="002550C1" w:rsidP="002550C1">
            <w:pPr>
              <w:spacing w:after="160"/>
              <w:rPr>
                <w:rFonts w:eastAsia="Calibri"/>
              </w:rPr>
            </w:pPr>
            <w:r w:rsidRPr="0073011D">
              <w:rPr>
                <w:rFonts w:eastAsia="Calibri"/>
              </w:rPr>
              <w:t>М.П.</w:t>
            </w:r>
          </w:p>
        </w:tc>
        <w:tc>
          <w:tcPr>
            <w:tcW w:w="4218" w:type="dxa"/>
          </w:tcPr>
          <w:p w14:paraId="091BB857" w14:textId="77777777" w:rsidR="002550C1" w:rsidRPr="0073011D" w:rsidRDefault="002550C1" w:rsidP="002550C1">
            <w:pPr>
              <w:spacing w:after="160"/>
              <w:rPr>
                <w:rFonts w:eastAsia="Calibri"/>
              </w:rPr>
            </w:pPr>
            <w:r w:rsidRPr="0073011D">
              <w:rPr>
                <w:rFonts w:eastAsia="Calibri"/>
              </w:rPr>
              <w:t xml:space="preserve">_____________________/ </w:t>
            </w:r>
            <w:r w:rsidRPr="0073011D">
              <w:rPr>
                <w:rFonts w:eastAsia="Calibri"/>
                <w:lang w:val="en-US"/>
              </w:rPr>
              <w:t>[</w:t>
            </w:r>
            <w:r w:rsidRPr="0073011D">
              <w:rPr>
                <w:rFonts w:eastAsia="Calibri"/>
              </w:rPr>
              <w:t xml:space="preserve">           </w:t>
            </w:r>
            <w:r w:rsidRPr="0073011D">
              <w:rPr>
                <w:rFonts w:eastAsia="Calibri"/>
                <w:lang w:val="en-US"/>
              </w:rPr>
              <w:t>]</w:t>
            </w:r>
            <w:r w:rsidRPr="0073011D">
              <w:rPr>
                <w:rFonts w:eastAsia="Calibri"/>
              </w:rPr>
              <w:t xml:space="preserve"> /</w:t>
            </w:r>
          </w:p>
          <w:p w14:paraId="077B881F" w14:textId="77777777" w:rsidR="002550C1" w:rsidRPr="0073011D" w:rsidRDefault="002550C1" w:rsidP="002550C1">
            <w:pPr>
              <w:spacing w:after="160"/>
              <w:rPr>
                <w:rFonts w:eastAsia="Calibri"/>
              </w:rPr>
            </w:pPr>
            <w:r w:rsidRPr="0073011D">
              <w:rPr>
                <w:rFonts w:eastAsia="Calibri"/>
              </w:rPr>
              <w:t>М.П.</w:t>
            </w:r>
          </w:p>
        </w:tc>
      </w:tr>
    </w:tbl>
    <w:p w14:paraId="11028C48" w14:textId="77777777" w:rsidR="002550C1" w:rsidRPr="0073011D" w:rsidRDefault="002550C1" w:rsidP="002550C1">
      <w:pPr>
        <w:pStyle w:val="ConsPlusNonformat"/>
        <w:jc w:val="center"/>
        <w:rPr>
          <w:rFonts w:ascii="Times New Roman" w:hAnsi="Times New Roman" w:cs="Times New Roman"/>
          <w:b/>
          <w:sz w:val="24"/>
          <w:szCs w:val="24"/>
        </w:rPr>
        <w:sectPr w:rsidR="002550C1" w:rsidRPr="0073011D" w:rsidSect="004D7EA0">
          <w:pgSz w:w="11906" w:h="16838"/>
          <w:pgMar w:top="993" w:right="851" w:bottom="425" w:left="1701" w:header="709" w:footer="709" w:gutter="0"/>
          <w:cols w:space="708"/>
          <w:docGrid w:linePitch="360"/>
        </w:sectPr>
      </w:pPr>
    </w:p>
    <w:p w14:paraId="29CC59EF" w14:textId="5FC8F056" w:rsidR="002550C1" w:rsidRPr="0073011D" w:rsidRDefault="002550C1" w:rsidP="002550C1">
      <w:pPr>
        <w:keepNext/>
        <w:keepLines/>
        <w:ind w:left="11766"/>
        <w:jc w:val="both"/>
        <w:outlineLvl w:val="1"/>
      </w:pPr>
      <w:bookmarkStart w:id="293" w:name="_Toc60108853"/>
      <w:bookmarkStart w:id="294" w:name="_Toc60110055"/>
      <w:bookmarkStart w:id="295" w:name="_Toc60110158"/>
      <w:bookmarkStart w:id="296" w:name="_Toc60124182"/>
      <w:r w:rsidRPr="0073011D">
        <w:lastRenderedPageBreak/>
        <w:t>Приложение № 1</w:t>
      </w:r>
      <w:bookmarkEnd w:id="293"/>
      <w:bookmarkEnd w:id="294"/>
      <w:bookmarkEnd w:id="295"/>
      <w:bookmarkEnd w:id="296"/>
      <w:r w:rsidRPr="0073011D">
        <w:t xml:space="preserve"> </w:t>
      </w:r>
    </w:p>
    <w:p w14:paraId="1FA2ED02" w14:textId="5E42EB2A" w:rsidR="002550C1" w:rsidRPr="0073011D" w:rsidRDefault="002550C1" w:rsidP="004D7EA0">
      <w:pPr>
        <w:ind w:left="11766"/>
        <w:jc w:val="both"/>
        <w:rPr>
          <w:b/>
          <w:bCs/>
        </w:rPr>
      </w:pPr>
      <w:bookmarkStart w:id="297" w:name="_Toc60108854"/>
      <w:bookmarkStart w:id="298" w:name="_Toc60110056"/>
      <w:bookmarkStart w:id="299" w:name="_Toc60110159"/>
      <w:r w:rsidRPr="0073011D">
        <w:t>к Концессионному соглашению</w:t>
      </w:r>
      <w:bookmarkEnd w:id="297"/>
      <w:bookmarkEnd w:id="298"/>
      <w:bookmarkEnd w:id="299"/>
    </w:p>
    <w:p w14:paraId="486B2EA2" w14:textId="77777777" w:rsidR="002550C1" w:rsidRPr="0073011D" w:rsidRDefault="002550C1" w:rsidP="004D7EA0">
      <w:pPr>
        <w:jc w:val="center"/>
        <w:rPr>
          <w:b/>
          <w:bCs/>
        </w:rPr>
      </w:pPr>
    </w:p>
    <w:p w14:paraId="52E8CC93" w14:textId="42C8FA9E" w:rsidR="002550C1" w:rsidRPr="0073011D" w:rsidRDefault="002550C1" w:rsidP="004D7EA0">
      <w:pPr>
        <w:jc w:val="center"/>
        <w:rPr>
          <w:b/>
          <w:bCs/>
        </w:rPr>
      </w:pPr>
      <w:bookmarkStart w:id="300" w:name="_Toc60108855"/>
      <w:bookmarkStart w:id="301" w:name="_Toc60110057"/>
      <w:bookmarkStart w:id="302" w:name="_Toc60110160"/>
      <w:r w:rsidRPr="0073011D">
        <w:rPr>
          <w:b/>
          <w:bCs/>
        </w:rPr>
        <w:t>Состав и описание, в том числе технико-экономические показатели,</w:t>
      </w:r>
      <w:bookmarkEnd w:id="300"/>
      <w:bookmarkEnd w:id="301"/>
      <w:bookmarkEnd w:id="302"/>
    </w:p>
    <w:p w14:paraId="47FD076E" w14:textId="12AA16B5" w:rsidR="002550C1" w:rsidRPr="0073011D" w:rsidRDefault="002550C1" w:rsidP="004D7EA0">
      <w:pPr>
        <w:jc w:val="center"/>
        <w:rPr>
          <w:b/>
          <w:bCs/>
        </w:rPr>
      </w:pPr>
      <w:bookmarkStart w:id="303" w:name="_Toc60108856"/>
      <w:bookmarkStart w:id="304" w:name="_Toc60110058"/>
      <w:bookmarkStart w:id="305" w:name="_Toc60110161"/>
      <w:r w:rsidRPr="0073011D">
        <w:rPr>
          <w:b/>
          <w:bCs/>
        </w:rPr>
        <w:t>объекта Концессионного соглашения</w:t>
      </w:r>
      <w:bookmarkEnd w:id="303"/>
      <w:bookmarkEnd w:id="304"/>
      <w:bookmarkEnd w:id="305"/>
    </w:p>
    <w:p w14:paraId="5112F39B" w14:textId="77777777" w:rsidR="002550C1" w:rsidRPr="0073011D" w:rsidRDefault="002550C1" w:rsidP="004D7EA0">
      <w:pPr>
        <w:jc w:val="center"/>
        <w:rPr>
          <w:b/>
          <w:bCs/>
        </w:rPr>
      </w:pPr>
    </w:p>
    <w:p w14:paraId="5F1869AF" w14:textId="77777777" w:rsidR="002550C1" w:rsidRPr="0073011D" w:rsidRDefault="002550C1" w:rsidP="002550C1">
      <w:pPr>
        <w:spacing w:line="240" w:lineRule="exact"/>
        <w:ind w:left="5528"/>
      </w:pPr>
    </w:p>
    <w:tbl>
      <w:tblPr>
        <w:tblW w:w="16013" w:type="dxa"/>
        <w:tblInd w:w="113" w:type="dxa"/>
        <w:tblLayout w:type="fixed"/>
        <w:tblLook w:val="04A0" w:firstRow="1" w:lastRow="0" w:firstColumn="1" w:lastColumn="0" w:noHBand="0" w:noVBand="1"/>
      </w:tblPr>
      <w:tblGrid>
        <w:gridCol w:w="456"/>
        <w:gridCol w:w="390"/>
        <w:gridCol w:w="1276"/>
        <w:gridCol w:w="850"/>
        <w:gridCol w:w="1559"/>
        <w:gridCol w:w="709"/>
        <w:gridCol w:w="709"/>
        <w:gridCol w:w="709"/>
        <w:gridCol w:w="850"/>
        <w:gridCol w:w="1134"/>
        <w:gridCol w:w="992"/>
        <w:gridCol w:w="709"/>
        <w:gridCol w:w="851"/>
        <w:gridCol w:w="1275"/>
        <w:gridCol w:w="851"/>
        <w:gridCol w:w="1134"/>
        <w:gridCol w:w="1559"/>
      </w:tblGrid>
      <w:tr w:rsidR="002550C1" w:rsidRPr="0073011D" w14:paraId="5FFE2613" w14:textId="77777777" w:rsidTr="002550C1">
        <w:trPr>
          <w:trHeight w:val="1568"/>
        </w:trPr>
        <w:tc>
          <w:tcPr>
            <w:tcW w:w="456"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69B3963" w14:textId="77777777" w:rsidR="002550C1" w:rsidRPr="0073011D" w:rsidRDefault="002550C1" w:rsidP="002550C1">
            <w:pPr>
              <w:jc w:val="center"/>
              <w:rPr>
                <w:color w:val="000000"/>
                <w:sz w:val="16"/>
                <w:szCs w:val="16"/>
              </w:rPr>
            </w:pPr>
            <w:r w:rsidRPr="0073011D">
              <w:rPr>
                <w:color w:val="000000"/>
                <w:sz w:val="16"/>
                <w:szCs w:val="16"/>
              </w:rPr>
              <w:t xml:space="preserve">№ </w:t>
            </w:r>
            <w:proofErr w:type="gramStart"/>
            <w:r w:rsidRPr="0073011D">
              <w:rPr>
                <w:color w:val="000000"/>
                <w:sz w:val="16"/>
                <w:szCs w:val="16"/>
              </w:rPr>
              <w:t>п</w:t>
            </w:r>
            <w:proofErr w:type="gramEnd"/>
            <w:r w:rsidRPr="0073011D">
              <w:rPr>
                <w:color w:val="000000"/>
                <w:sz w:val="16"/>
                <w:szCs w:val="16"/>
              </w:rPr>
              <w:t>/п</w:t>
            </w:r>
          </w:p>
        </w:tc>
        <w:tc>
          <w:tcPr>
            <w:tcW w:w="390" w:type="dxa"/>
            <w:tcBorders>
              <w:top w:val="single" w:sz="4" w:space="0" w:color="auto"/>
              <w:left w:val="nil"/>
              <w:bottom w:val="single" w:sz="4" w:space="0" w:color="auto"/>
              <w:right w:val="single" w:sz="4" w:space="0" w:color="auto"/>
            </w:tcBorders>
            <w:shd w:val="clear" w:color="auto" w:fill="auto"/>
            <w:textDirection w:val="btLr"/>
            <w:vAlign w:val="center"/>
            <w:hideMark/>
          </w:tcPr>
          <w:p w14:paraId="4BF56A7F" w14:textId="77777777" w:rsidR="002550C1" w:rsidRPr="0073011D" w:rsidRDefault="002550C1" w:rsidP="002550C1">
            <w:pPr>
              <w:jc w:val="center"/>
              <w:rPr>
                <w:color w:val="000000"/>
                <w:sz w:val="16"/>
                <w:szCs w:val="16"/>
              </w:rPr>
            </w:pPr>
            <w:r w:rsidRPr="0073011D">
              <w:rPr>
                <w:color w:val="000000"/>
                <w:sz w:val="16"/>
                <w:szCs w:val="16"/>
              </w:rPr>
              <w:t>Реестровый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1037AAE" w14:textId="77777777" w:rsidR="002550C1" w:rsidRPr="0073011D" w:rsidRDefault="002550C1" w:rsidP="002550C1">
            <w:pPr>
              <w:jc w:val="center"/>
              <w:rPr>
                <w:color w:val="000000"/>
                <w:sz w:val="16"/>
                <w:szCs w:val="16"/>
              </w:rPr>
            </w:pPr>
            <w:r w:rsidRPr="0073011D">
              <w:rPr>
                <w:color w:val="000000"/>
                <w:sz w:val="16"/>
                <w:szCs w:val="16"/>
              </w:rPr>
              <w:t>Наименование имущества</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D86384F" w14:textId="77777777" w:rsidR="002550C1" w:rsidRPr="0073011D" w:rsidRDefault="002550C1" w:rsidP="002550C1">
            <w:pPr>
              <w:jc w:val="center"/>
              <w:rPr>
                <w:color w:val="000000"/>
                <w:sz w:val="16"/>
                <w:szCs w:val="16"/>
              </w:rPr>
            </w:pPr>
            <w:r w:rsidRPr="0073011D">
              <w:rPr>
                <w:color w:val="000000"/>
                <w:sz w:val="16"/>
                <w:szCs w:val="16"/>
              </w:rPr>
              <w:t>Кадастровый номер объекта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12AF309" w14:textId="77777777" w:rsidR="002550C1" w:rsidRPr="0073011D" w:rsidRDefault="002550C1" w:rsidP="002550C1">
            <w:pPr>
              <w:jc w:val="center"/>
              <w:rPr>
                <w:color w:val="000000"/>
                <w:sz w:val="16"/>
                <w:szCs w:val="16"/>
              </w:rPr>
            </w:pPr>
            <w:r w:rsidRPr="0073011D">
              <w:rPr>
                <w:color w:val="000000"/>
                <w:sz w:val="16"/>
                <w:szCs w:val="16"/>
              </w:rPr>
              <w:t xml:space="preserve">Местонахождение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7BA6CEC" w14:textId="77777777" w:rsidR="002550C1" w:rsidRPr="0073011D" w:rsidRDefault="002550C1" w:rsidP="002550C1">
            <w:pPr>
              <w:jc w:val="center"/>
              <w:rPr>
                <w:color w:val="000000"/>
                <w:sz w:val="16"/>
                <w:szCs w:val="16"/>
              </w:rPr>
            </w:pPr>
            <w:r w:rsidRPr="0073011D">
              <w:rPr>
                <w:color w:val="000000"/>
                <w:sz w:val="16"/>
                <w:szCs w:val="16"/>
              </w:rPr>
              <w:t>Общая площадь (кв.м)</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5F16C9B" w14:textId="77777777" w:rsidR="002550C1" w:rsidRPr="0073011D" w:rsidRDefault="002550C1" w:rsidP="002550C1">
            <w:pPr>
              <w:jc w:val="center"/>
              <w:rPr>
                <w:color w:val="000000"/>
                <w:sz w:val="16"/>
                <w:szCs w:val="16"/>
              </w:rPr>
            </w:pPr>
            <w:r w:rsidRPr="0073011D">
              <w:rPr>
                <w:color w:val="000000"/>
                <w:sz w:val="16"/>
                <w:szCs w:val="16"/>
              </w:rPr>
              <w:t>Протяженность (м)</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09E04C1B" w14:textId="77777777" w:rsidR="002550C1" w:rsidRPr="0073011D" w:rsidRDefault="002550C1" w:rsidP="002550C1">
            <w:pPr>
              <w:jc w:val="center"/>
              <w:rPr>
                <w:color w:val="000000"/>
                <w:sz w:val="16"/>
                <w:szCs w:val="16"/>
              </w:rPr>
            </w:pPr>
            <w:r w:rsidRPr="0073011D">
              <w:rPr>
                <w:color w:val="000000"/>
                <w:sz w:val="16"/>
                <w:szCs w:val="16"/>
              </w:rPr>
              <w:t>Объем (</w:t>
            </w:r>
            <w:proofErr w:type="spellStart"/>
            <w:r w:rsidRPr="0073011D">
              <w:rPr>
                <w:color w:val="000000"/>
                <w:sz w:val="16"/>
                <w:szCs w:val="16"/>
              </w:rPr>
              <w:t>куб</w:t>
            </w:r>
            <w:proofErr w:type="gramStart"/>
            <w:r w:rsidRPr="0073011D">
              <w:rPr>
                <w:color w:val="000000"/>
                <w:sz w:val="16"/>
                <w:szCs w:val="16"/>
              </w:rPr>
              <w:t>.м</w:t>
            </w:r>
            <w:proofErr w:type="spellEnd"/>
            <w:proofErr w:type="gramEnd"/>
            <w:r w:rsidRPr="0073011D">
              <w:rPr>
                <w:color w:val="000000"/>
                <w:sz w:val="16"/>
                <w:szCs w:val="16"/>
              </w:rPr>
              <w: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CD45A75" w14:textId="77777777" w:rsidR="002550C1" w:rsidRPr="0073011D" w:rsidRDefault="002550C1" w:rsidP="002550C1">
            <w:pPr>
              <w:jc w:val="center"/>
              <w:rPr>
                <w:color w:val="000000"/>
                <w:sz w:val="16"/>
                <w:szCs w:val="16"/>
              </w:rPr>
            </w:pPr>
            <w:r w:rsidRPr="0073011D">
              <w:rPr>
                <w:color w:val="000000"/>
                <w:sz w:val="16"/>
                <w:szCs w:val="16"/>
              </w:rPr>
              <w:t>Высота (глубина) (м)</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99F329C" w14:textId="77777777" w:rsidR="002550C1" w:rsidRPr="0073011D" w:rsidRDefault="002550C1" w:rsidP="002550C1">
            <w:pPr>
              <w:jc w:val="center"/>
              <w:rPr>
                <w:color w:val="000000"/>
                <w:sz w:val="16"/>
                <w:szCs w:val="16"/>
              </w:rPr>
            </w:pPr>
            <w:r w:rsidRPr="0073011D">
              <w:rPr>
                <w:color w:val="000000"/>
                <w:sz w:val="16"/>
                <w:szCs w:val="16"/>
              </w:rPr>
              <w:t>Номер и дата государственной регистрации права</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B659177" w14:textId="77777777" w:rsidR="002550C1" w:rsidRPr="0073011D" w:rsidRDefault="002550C1" w:rsidP="002550C1">
            <w:pPr>
              <w:jc w:val="center"/>
              <w:rPr>
                <w:color w:val="000000"/>
                <w:sz w:val="16"/>
                <w:szCs w:val="16"/>
              </w:rPr>
            </w:pPr>
            <w:r w:rsidRPr="0073011D">
              <w:rPr>
                <w:color w:val="000000"/>
                <w:sz w:val="16"/>
                <w:szCs w:val="16"/>
              </w:rPr>
              <w:t>Технико-экономические показатели</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28A79BE" w14:textId="77777777" w:rsidR="002550C1" w:rsidRPr="0073011D" w:rsidRDefault="002550C1" w:rsidP="002550C1">
            <w:pPr>
              <w:jc w:val="center"/>
              <w:rPr>
                <w:color w:val="000000"/>
                <w:sz w:val="16"/>
                <w:szCs w:val="16"/>
              </w:rPr>
            </w:pPr>
            <w:r w:rsidRPr="0073011D">
              <w:rPr>
                <w:color w:val="000000"/>
                <w:sz w:val="16"/>
                <w:szCs w:val="16"/>
              </w:rPr>
              <w:t>Год ввода</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56D3D14" w14:textId="77777777" w:rsidR="002550C1" w:rsidRPr="0073011D" w:rsidRDefault="002550C1" w:rsidP="002550C1">
            <w:pPr>
              <w:jc w:val="center"/>
              <w:rPr>
                <w:color w:val="000000"/>
                <w:sz w:val="16"/>
                <w:szCs w:val="16"/>
              </w:rPr>
            </w:pPr>
            <w:r w:rsidRPr="0073011D">
              <w:rPr>
                <w:color w:val="000000"/>
                <w:sz w:val="16"/>
                <w:szCs w:val="16"/>
              </w:rPr>
              <w:t>Инвентарный номер</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ACCCD94" w14:textId="77777777" w:rsidR="002550C1" w:rsidRPr="0073011D" w:rsidRDefault="002550C1" w:rsidP="002550C1">
            <w:pPr>
              <w:jc w:val="center"/>
              <w:rPr>
                <w:color w:val="000000"/>
                <w:sz w:val="16"/>
                <w:szCs w:val="16"/>
              </w:rPr>
            </w:pPr>
            <w:r w:rsidRPr="0073011D">
              <w:rPr>
                <w:color w:val="000000"/>
                <w:sz w:val="16"/>
                <w:szCs w:val="16"/>
              </w:rPr>
              <w:t xml:space="preserve">Балансовая стоимость, руб.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DF79224" w14:textId="77777777" w:rsidR="002550C1" w:rsidRPr="0073011D" w:rsidRDefault="002550C1" w:rsidP="002550C1">
            <w:pPr>
              <w:jc w:val="center"/>
              <w:rPr>
                <w:color w:val="000000"/>
                <w:sz w:val="20"/>
                <w:szCs w:val="20"/>
              </w:rPr>
            </w:pPr>
            <w:r w:rsidRPr="0073011D">
              <w:rPr>
                <w:color w:val="000000"/>
                <w:sz w:val="20"/>
                <w:szCs w:val="20"/>
              </w:rPr>
              <w:t xml:space="preserve">Остаточная стоимость, руб.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DAE2DB9" w14:textId="77777777" w:rsidR="002550C1" w:rsidRPr="0073011D" w:rsidRDefault="002550C1" w:rsidP="002550C1">
            <w:pPr>
              <w:jc w:val="center"/>
              <w:rPr>
                <w:color w:val="000000"/>
                <w:sz w:val="20"/>
                <w:szCs w:val="20"/>
              </w:rPr>
            </w:pPr>
            <w:r w:rsidRPr="0073011D">
              <w:rPr>
                <w:color w:val="000000"/>
                <w:sz w:val="20"/>
                <w:szCs w:val="20"/>
              </w:rPr>
              <w:t xml:space="preserve">Кадастровый номер земельного участка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E1CBFFC" w14:textId="77777777" w:rsidR="002550C1" w:rsidRPr="0073011D" w:rsidRDefault="002550C1" w:rsidP="002550C1">
            <w:pPr>
              <w:jc w:val="center"/>
              <w:rPr>
                <w:color w:val="000000"/>
                <w:sz w:val="20"/>
                <w:szCs w:val="20"/>
              </w:rPr>
            </w:pPr>
            <w:r w:rsidRPr="0073011D">
              <w:rPr>
                <w:color w:val="000000"/>
                <w:sz w:val="20"/>
                <w:szCs w:val="20"/>
              </w:rPr>
              <w:t>Номер и дата  государственной регистрации вещного права Концедента на земельный участок</w:t>
            </w:r>
          </w:p>
        </w:tc>
      </w:tr>
      <w:tr w:rsidR="002550C1" w:rsidRPr="0073011D" w14:paraId="61C4BDE2" w14:textId="77777777" w:rsidTr="002550C1">
        <w:trPr>
          <w:cantSplit/>
          <w:trHeight w:val="2782"/>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340786BD" w14:textId="77777777" w:rsidR="002550C1" w:rsidRPr="0073011D" w:rsidRDefault="002550C1" w:rsidP="002550C1">
            <w:pPr>
              <w:jc w:val="center"/>
              <w:rPr>
                <w:color w:val="000000"/>
                <w:sz w:val="16"/>
                <w:szCs w:val="16"/>
              </w:rPr>
            </w:pPr>
            <w:r w:rsidRPr="0073011D">
              <w:rPr>
                <w:color w:val="000000"/>
                <w:sz w:val="16"/>
                <w:szCs w:val="16"/>
              </w:rPr>
              <w:t>1</w:t>
            </w:r>
          </w:p>
        </w:tc>
        <w:tc>
          <w:tcPr>
            <w:tcW w:w="390" w:type="dxa"/>
            <w:tcBorders>
              <w:top w:val="nil"/>
              <w:left w:val="nil"/>
              <w:bottom w:val="single" w:sz="4" w:space="0" w:color="auto"/>
              <w:right w:val="single" w:sz="4" w:space="0" w:color="auto"/>
            </w:tcBorders>
            <w:shd w:val="clear" w:color="auto" w:fill="auto"/>
            <w:textDirection w:val="btLr"/>
            <w:vAlign w:val="center"/>
            <w:hideMark/>
          </w:tcPr>
          <w:p w14:paraId="1FC8C05A" w14:textId="77777777" w:rsidR="002550C1" w:rsidRPr="0073011D" w:rsidRDefault="002550C1" w:rsidP="002550C1">
            <w:pPr>
              <w:ind w:left="113" w:right="113"/>
              <w:jc w:val="center"/>
              <w:rPr>
                <w:color w:val="000000"/>
                <w:sz w:val="16"/>
                <w:szCs w:val="16"/>
              </w:rPr>
            </w:pPr>
            <w:r w:rsidRPr="0073011D">
              <w:rPr>
                <w:color w:val="000000"/>
                <w:sz w:val="16"/>
                <w:szCs w:val="16"/>
              </w:rPr>
              <w:t>III.9.1</w:t>
            </w:r>
          </w:p>
        </w:tc>
        <w:tc>
          <w:tcPr>
            <w:tcW w:w="1276" w:type="dxa"/>
            <w:tcBorders>
              <w:top w:val="nil"/>
              <w:left w:val="nil"/>
              <w:bottom w:val="single" w:sz="4" w:space="0" w:color="auto"/>
              <w:right w:val="nil"/>
            </w:tcBorders>
            <w:shd w:val="clear" w:color="auto" w:fill="auto"/>
            <w:vAlign w:val="center"/>
            <w:hideMark/>
          </w:tcPr>
          <w:p w14:paraId="7387FF4E" w14:textId="77777777" w:rsidR="002550C1" w:rsidRPr="0073011D" w:rsidRDefault="002550C1" w:rsidP="002550C1">
            <w:pPr>
              <w:rPr>
                <w:color w:val="000000"/>
                <w:sz w:val="16"/>
                <w:szCs w:val="16"/>
              </w:rPr>
            </w:pPr>
            <w:r w:rsidRPr="0073011D">
              <w:rPr>
                <w:color w:val="000000"/>
                <w:sz w:val="16"/>
                <w:szCs w:val="16"/>
              </w:rPr>
              <w:t>Полигон для размещения твердых бытовых отходов, назначение нежилое,  лит. В, № 1, № 2, № 3, № 4, № 5, № 6, № 7:</w:t>
            </w:r>
          </w:p>
        </w:tc>
        <w:tc>
          <w:tcPr>
            <w:tcW w:w="850" w:type="dxa"/>
            <w:tcBorders>
              <w:top w:val="nil"/>
              <w:left w:val="single" w:sz="4" w:space="0" w:color="auto"/>
              <w:bottom w:val="single" w:sz="4" w:space="0" w:color="auto"/>
              <w:right w:val="single" w:sz="4" w:space="0" w:color="auto"/>
            </w:tcBorders>
            <w:shd w:val="clear" w:color="auto" w:fill="auto"/>
            <w:textDirection w:val="btLr"/>
            <w:vAlign w:val="center"/>
            <w:hideMark/>
          </w:tcPr>
          <w:p w14:paraId="435A3F88" w14:textId="77777777" w:rsidR="002550C1" w:rsidRPr="0073011D" w:rsidRDefault="002550C1" w:rsidP="002550C1">
            <w:pPr>
              <w:ind w:left="113" w:right="113"/>
              <w:jc w:val="center"/>
              <w:rPr>
                <w:color w:val="000000"/>
                <w:sz w:val="16"/>
                <w:szCs w:val="16"/>
              </w:rPr>
            </w:pPr>
            <w:r w:rsidRPr="0073011D">
              <w:rPr>
                <w:color w:val="000000"/>
                <w:sz w:val="16"/>
                <w:szCs w:val="16"/>
              </w:rPr>
              <w:t>24:06:0000000:702</w:t>
            </w:r>
          </w:p>
        </w:tc>
        <w:tc>
          <w:tcPr>
            <w:tcW w:w="1559" w:type="dxa"/>
            <w:tcBorders>
              <w:top w:val="nil"/>
              <w:left w:val="nil"/>
              <w:bottom w:val="single" w:sz="4" w:space="0" w:color="auto"/>
              <w:right w:val="single" w:sz="4" w:space="0" w:color="auto"/>
            </w:tcBorders>
            <w:shd w:val="clear" w:color="auto" w:fill="auto"/>
            <w:vAlign w:val="center"/>
            <w:hideMark/>
          </w:tcPr>
          <w:p w14:paraId="78442955" w14:textId="77777777" w:rsidR="002550C1" w:rsidRPr="0073011D" w:rsidRDefault="002550C1" w:rsidP="002550C1">
            <w:pPr>
              <w:jc w:val="center"/>
              <w:rPr>
                <w:color w:val="000000"/>
                <w:sz w:val="16"/>
                <w:szCs w:val="16"/>
              </w:rPr>
            </w:pPr>
            <w:r w:rsidRPr="0073011D">
              <w:rPr>
                <w:color w:val="000000"/>
                <w:sz w:val="16"/>
                <w:szCs w:val="16"/>
              </w:rPr>
              <w:t>Красноярский край, Боготольский район, с. Боготол, от населенного пункта с. Боготол на восток по существующей автодороге М-53 «Байкал» - 2,8</w:t>
            </w:r>
            <w:r w:rsidRPr="0073011D">
              <w:rPr>
                <w:sz w:val="16"/>
                <w:szCs w:val="16"/>
              </w:rPr>
              <w:t xml:space="preserve"> км</w:t>
            </w:r>
            <w:proofErr w:type="gramStart"/>
            <w:r w:rsidRPr="0073011D">
              <w:rPr>
                <w:color w:val="000000"/>
                <w:sz w:val="16"/>
                <w:szCs w:val="16"/>
              </w:rPr>
              <w:t xml:space="preserve">., </w:t>
            </w:r>
            <w:proofErr w:type="gramEnd"/>
            <w:r w:rsidRPr="0073011D">
              <w:rPr>
                <w:color w:val="000000"/>
                <w:sz w:val="16"/>
                <w:szCs w:val="16"/>
              </w:rPr>
              <w:t>в 748 метрах на юго-запад от автотрассы М-53 «Байкал» на свободной территории</w:t>
            </w:r>
          </w:p>
        </w:tc>
        <w:tc>
          <w:tcPr>
            <w:tcW w:w="709" w:type="dxa"/>
            <w:tcBorders>
              <w:top w:val="nil"/>
              <w:left w:val="nil"/>
              <w:bottom w:val="single" w:sz="4" w:space="0" w:color="auto"/>
              <w:right w:val="single" w:sz="4" w:space="0" w:color="auto"/>
            </w:tcBorders>
            <w:shd w:val="clear" w:color="auto" w:fill="auto"/>
            <w:vAlign w:val="center"/>
            <w:hideMark/>
          </w:tcPr>
          <w:p w14:paraId="69F2956B" w14:textId="77777777" w:rsidR="002550C1" w:rsidRPr="0073011D" w:rsidRDefault="002550C1" w:rsidP="002550C1">
            <w:pPr>
              <w:jc w:val="center"/>
              <w:rPr>
                <w:color w:val="000000"/>
                <w:sz w:val="16"/>
                <w:szCs w:val="16"/>
              </w:rPr>
            </w:pPr>
            <w:r w:rsidRPr="0073011D">
              <w:rPr>
                <w:color w:val="000000"/>
                <w:sz w:val="16"/>
                <w:szCs w:val="16"/>
              </w:rPr>
              <w:t>57,1</w:t>
            </w:r>
          </w:p>
        </w:tc>
        <w:tc>
          <w:tcPr>
            <w:tcW w:w="709" w:type="dxa"/>
            <w:tcBorders>
              <w:top w:val="nil"/>
              <w:left w:val="nil"/>
              <w:bottom w:val="single" w:sz="4" w:space="0" w:color="auto"/>
              <w:right w:val="single" w:sz="4" w:space="0" w:color="auto"/>
            </w:tcBorders>
            <w:shd w:val="clear" w:color="auto" w:fill="auto"/>
            <w:vAlign w:val="center"/>
            <w:hideMark/>
          </w:tcPr>
          <w:p w14:paraId="1A5B074F" w14:textId="77777777" w:rsidR="002550C1" w:rsidRPr="0073011D" w:rsidRDefault="002550C1" w:rsidP="002550C1">
            <w:pPr>
              <w:jc w:val="center"/>
              <w:rPr>
                <w:color w:val="000000"/>
                <w:sz w:val="16"/>
                <w:szCs w:val="16"/>
              </w:rPr>
            </w:pPr>
            <w:r w:rsidRPr="0073011D">
              <w:rPr>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31342895" w14:textId="77777777" w:rsidR="002550C1" w:rsidRPr="0073011D" w:rsidRDefault="002550C1" w:rsidP="002550C1">
            <w:pPr>
              <w:jc w:val="center"/>
              <w:rPr>
                <w:color w:val="000000"/>
                <w:sz w:val="16"/>
                <w:szCs w:val="16"/>
              </w:rPr>
            </w:pPr>
            <w:r w:rsidRPr="0073011D">
              <w:rPr>
                <w:color w:val="000000"/>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14:paraId="3905AF86" w14:textId="77777777" w:rsidR="002550C1" w:rsidRPr="0073011D" w:rsidRDefault="002550C1" w:rsidP="002550C1">
            <w:pPr>
              <w:jc w:val="center"/>
              <w:rPr>
                <w:color w:val="000000"/>
                <w:sz w:val="16"/>
                <w:szCs w:val="16"/>
              </w:rPr>
            </w:pPr>
            <w:r w:rsidRPr="0073011D">
              <w:rPr>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14:paraId="2A2B87E4" w14:textId="77777777" w:rsidR="002550C1" w:rsidRPr="0073011D" w:rsidRDefault="002550C1" w:rsidP="002550C1">
            <w:pPr>
              <w:jc w:val="center"/>
              <w:rPr>
                <w:color w:val="000000"/>
                <w:sz w:val="16"/>
                <w:szCs w:val="16"/>
              </w:rPr>
            </w:pPr>
            <w:r w:rsidRPr="0073011D">
              <w:rPr>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6308F1FE" w14:textId="77777777" w:rsidR="002550C1" w:rsidRPr="0073011D" w:rsidRDefault="002550C1" w:rsidP="002550C1">
            <w:pPr>
              <w:jc w:val="center"/>
              <w:rPr>
                <w:color w:val="000000"/>
                <w:sz w:val="16"/>
                <w:szCs w:val="16"/>
              </w:rPr>
            </w:pPr>
            <w:r w:rsidRPr="0073011D">
              <w:rPr>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69389801" w14:textId="77777777" w:rsidR="002550C1" w:rsidRPr="0073011D" w:rsidRDefault="002550C1" w:rsidP="002550C1">
            <w:pPr>
              <w:jc w:val="center"/>
              <w:rPr>
                <w:color w:val="000000"/>
                <w:sz w:val="16"/>
                <w:szCs w:val="16"/>
              </w:rPr>
            </w:pPr>
            <w:r w:rsidRPr="0073011D">
              <w:rPr>
                <w:color w:val="000000"/>
                <w:sz w:val="16"/>
                <w:szCs w:val="16"/>
              </w:rPr>
              <w:t> </w:t>
            </w:r>
          </w:p>
        </w:tc>
        <w:tc>
          <w:tcPr>
            <w:tcW w:w="851" w:type="dxa"/>
            <w:tcBorders>
              <w:top w:val="nil"/>
              <w:left w:val="nil"/>
              <w:bottom w:val="single" w:sz="4" w:space="0" w:color="auto"/>
              <w:right w:val="single" w:sz="4" w:space="0" w:color="auto"/>
            </w:tcBorders>
            <w:shd w:val="clear" w:color="auto" w:fill="auto"/>
            <w:textDirection w:val="btLr"/>
            <w:vAlign w:val="center"/>
            <w:hideMark/>
          </w:tcPr>
          <w:p w14:paraId="3B2C4C6F" w14:textId="77777777" w:rsidR="002550C1" w:rsidRPr="0073011D" w:rsidRDefault="002550C1" w:rsidP="002550C1">
            <w:pPr>
              <w:ind w:left="113" w:right="113"/>
              <w:jc w:val="center"/>
              <w:rPr>
                <w:color w:val="000000"/>
                <w:sz w:val="16"/>
                <w:szCs w:val="16"/>
              </w:rPr>
            </w:pPr>
            <w:r w:rsidRPr="0073011D">
              <w:rPr>
                <w:color w:val="000000"/>
                <w:sz w:val="16"/>
                <w:szCs w:val="16"/>
              </w:rPr>
              <w:t>04:208:0002:001627700:0001</w:t>
            </w:r>
          </w:p>
        </w:tc>
        <w:tc>
          <w:tcPr>
            <w:tcW w:w="1275" w:type="dxa"/>
            <w:tcBorders>
              <w:top w:val="nil"/>
              <w:left w:val="nil"/>
              <w:bottom w:val="single" w:sz="4" w:space="0" w:color="auto"/>
              <w:right w:val="single" w:sz="4" w:space="0" w:color="auto"/>
            </w:tcBorders>
            <w:shd w:val="clear" w:color="auto" w:fill="auto"/>
            <w:textDirection w:val="btLr"/>
            <w:vAlign w:val="center"/>
            <w:hideMark/>
          </w:tcPr>
          <w:p w14:paraId="2D7D11A5" w14:textId="77777777" w:rsidR="002550C1" w:rsidRPr="0073011D" w:rsidRDefault="002550C1" w:rsidP="002550C1">
            <w:pPr>
              <w:ind w:left="113" w:right="113"/>
              <w:jc w:val="center"/>
              <w:rPr>
                <w:color w:val="000000"/>
                <w:sz w:val="16"/>
                <w:szCs w:val="16"/>
              </w:rPr>
            </w:pPr>
            <w:r w:rsidRPr="0073011D">
              <w:rPr>
                <w:color w:val="000000"/>
                <w:sz w:val="16"/>
                <w:szCs w:val="16"/>
              </w:rPr>
              <w:t xml:space="preserve">15 435 341,65  </w:t>
            </w:r>
          </w:p>
        </w:tc>
        <w:tc>
          <w:tcPr>
            <w:tcW w:w="851" w:type="dxa"/>
            <w:tcBorders>
              <w:top w:val="nil"/>
              <w:left w:val="nil"/>
              <w:bottom w:val="single" w:sz="4" w:space="0" w:color="auto"/>
              <w:right w:val="single" w:sz="4" w:space="0" w:color="auto"/>
            </w:tcBorders>
            <w:shd w:val="clear" w:color="auto" w:fill="auto"/>
            <w:vAlign w:val="center"/>
            <w:hideMark/>
          </w:tcPr>
          <w:p w14:paraId="321AC02F" w14:textId="77777777" w:rsidR="002550C1" w:rsidRPr="0073011D" w:rsidRDefault="002550C1" w:rsidP="002550C1">
            <w:pPr>
              <w:jc w:val="center"/>
              <w:rPr>
                <w:color w:val="000000"/>
                <w:sz w:val="20"/>
                <w:szCs w:val="20"/>
              </w:rPr>
            </w:pPr>
            <w:r w:rsidRPr="0073011D">
              <w:rPr>
                <w:color w:val="000000"/>
                <w:sz w:val="20"/>
                <w:szCs w:val="20"/>
              </w:rPr>
              <w:t> </w:t>
            </w:r>
          </w:p>
        </w:tc>
        <w:tc>
          <w:tcPr>
            <w:tcW w:w="1134" w:type="dxa"/>
            <w:tcBorders>
              <w:top w:val="nil"/>
              <w:left w:val="nil"/>
              <w:bottom w:val="single" w:sz="4" w:space="0" w:color="auto"/>
              <w:right w:val="single" w:sz="4" w:space="0" w:color="auto"/>
            </w:tcBorders>
            <w:shd w:val="clear" w:color="000000" w:fill="FFFFFF"/>
            <w:textDirection w:val="btLr"/>
            <w:vAlign w:val="center"/>
            <w:hideMark/>
          </w:tcPr>
          <w:p w14:paraId="474B8B5D" w14:textId="77777777" w:rsidR="002550C1" w:rsidRPr="0073011D" w:rsidRDefault="002550C1" w:rsidP="002550C1">
            <w:pPr>
              <w:ind w:left="113" w:right="113"/>
              <w:jc w:val="center"/>
              <w:rPr>
                <w:color w:val="000000"/>
                <w:sz w:val="20"/>
                <w:szCs w:val="20"/>
              </w:rPr>
            </w:pPr>
            <w:r w:rsidRPr="0073011D">
              <w:rPr>
                <w:color w:val="000000"/>
                <w:sz w:val="20"/>
                <w:szCs w:val="20"/>
              </w:rPr>
              <w:t>24:06:4504006:18</w:t>
            </w:r>
          </w:p>
        </w:tc>
        <w:tc>
          <w:tcPr>
            <w:tcW w:w="1559" w:type="dxa"/>
            <w:tcBorders>
              <w:top w:val="nil"/>
              <w:left w:val="nil"/>
              <w:bottom w:val="single" w:sz="4" w:space="0" w:color="auto"/>
              <w:right w:val="single" w:sz="4" w:space="0" w:color="auto"/>
            </w:tcBorders>
            <w:shd w:val="clear" w:color="000000" w:fill="FFFFFF"/>
            <w:vAlign w:val="center"/>
            <w:hideMark/>
          </w:tcPr>
          <w:p w14:paraId="382E42C8" w14:textId="77777777" w:rsidR="002550C1" w:rsidRPr="0073011D" w:rsidRDefault="002550C1" w:rsidP="002550C1">
            <w:pPr>
              <w:jc w:val="center"/>
              <w:rPr>
                <w:color w:val="000000"/>
                <w:sz w:val="20"/>
                <w:szCs w:val="20"/>
              </w:rPr>
            </w:pPr>
            <w:proofErr w:type="spellStart"/>
            <w:r w:rsidRPr="0073011D">
              <w:rPr>
                <w:color w:val="000000"/>
                <w:sz w:val="20"/>
                <w:szCs w:val="20"/>
              </w:rPr>
              <w:t>Св</w:t>
            </w:r>
            <w:proofErr w:type="spellEnd"/>
            <w:r w:rsidRPr="0073011D">
              <w:rPr>
                <w:color w:val="000000"/>
                <w:sz w:val="20"/>
                <w:szCs w:val="20"/>
              </w:rPr>
              <w:t xml:space="preserve">-во от </w:t>
            </w:r>
            <w:proofErr w:type="spellStart"/>
            <w:proofErr w:type="gramStart"/>
            <w:r w:rsidRPr="0073011D">
              <w:rPr>
                <w:color w:val="000000"/>
                <w:sz w:val="20"/>
                <w:szCs w:val="20"/>
              </w:rPr>
              <w:t>от</w:t>
            </w:r>
            <w:proofErr w:type="spellEnd"/>
            <w:proofErr w:type="gramEnd"/>
            <w:r w:rsidRPr="0073011D">
              <w:rPr>
                <w:color w:val="000000"/>
                <w:sz w:val="20"/>
                <w:szCs w:val="20"/>
              </w:rPr>
              <w:t xml:space="preserve"> 23.05.2013 серия 24ЕК № 865906 (запись регистрации от 23.05.2013 № 24-24-03/006/2013-097)</w:t>
            </w:r>
          </w:p>
        </w:tc>
      </w:tr>
      <w:tr w:rsidR="002550C1" w:rsidRPr="0073011D" w14:paraId="4F1AD6FC" w14:textId="77777777" w:rsidTr="002550C1">
        <w:trPr>
          <w:cantSplit/>
          <w:trHeight w:val="3103"/>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53B56F07" w14:textId="77777777" w:rsidR="002550C1" w:rsidRPr="0073011D" w:rsidRDefault="002550C1" w:rsidP="002550C1">
            <w:pPr>
              <w:jc w:val="center"/>
              <w:rPr>
                <w:color w:val="000000"/>
                <w:sz w:val="16"/>
                <w:szCs w:val="16"/>
              </w:rPr>
            </w:pPr>
            <w:r w:rsidRPr="0073011D">
              <w:rPr>
                <w:color w:val="000000"/>
                <w:sz w:val="16"/>
                <w:szCs w:val="16"/>
              </w:rPr>
              <w:lastRenderedPageBreak/>
              <w:t>1.1.</w:t>
            </w:r>
          </w:p>
        </w:tc>
        <w:tc>
          <w:tcPr>
            <w:tcW w:w="390" w:type="dxa"/>
            <w:tcBorders>
              <w:top w:val="nil"/>
              <w:left w:val="nil"/>
              <w:bottom w:val="single" w:sz="4" w:space="0" w:color="auto"/>
              <w:right w:val="single" w:sz="4" w:space="0" w:color="auto"/>
            </w:tcBorders>
            <w:shd w:val="clear" w:color="auto" w:fill="auto"/>
            <w:textDirection w:val="btLr"/>
            <w:vAlign w:val="center"/>
            <w:hideMark/>
          </w:tcPr>
          <w:p w14:paraId="727136E8" w14:textId="77777777" w:rsidR="002550C1" w:rsidRPr="0073011D" w:rsidRDefault="002550C1" w:rsidP="002550C1">
            <w:pPr>
              <w:ind w:left="113" w:right="113"/>
              <w:jc w:val="center"/>
              <w:rPr>
                <w:color w:val="000000"/>
                <w:sz w:val="16"/>
                <w:szCs w:val="16"/>
              </w:rPr>
            </w:pPr>
            <w:r w:rsidRPr="0073011D">
              <w:rPr>
                <w:color w:val="000000"/>
                <w:sz w:val="16"/>
                <w:szCs w:val="16"/>
              </w:rPr>
              <w:t>III.9.1</w:t>
            </w:r>
          </w:p>
        </w:tc>
        <w:tc>
          <w:tcPr>
            <w:tcW w:w="1276" w:type="dxa"/>
            <w:tcBorders>
              <w:top w:val="nil"/>
              <w:left w:val="nil"/>
              <w:bottom w:val="single" w:sz="4" w:space="0" w:color="auto"/>
              <w:right w:val="single" w:sz="4" w:space="0" w:color="auto"/>
            </w:tcBorders>
            <w:shd w:val="clear" w:color="auto" w:fill="auto"/>
            <w:vAlign w:val="center"/>
            <w:hideMark/>
          </w:tcPr>
          <w:p w14:paraId="7C545A8A" w14:textId="77777777" w:rsidR="002550C1" w:rsidRPr="0073011D" w:rsidRDefault="002550C1" w:rsidP="002550C1">
            <w:pPr>
              <w:jc w:val="center"/>
              <w:rPr>
                <w:color w:val="000000"/>
                <w:sz w:val="16"/>
                <w:szCs w:val="16"/>
              </w:rPr>
            </w:pPr>
            <w:proofErr w:type="gramStart"/>
            <w:r w:rsidRPr="0073011D">
              <w:rPr>
                <w:color w:val="000000"/>
                <w:sz w:val="16"/>
                <w:szCs w:val="16"/>
              </w:rPr>
              <w:t>нежилое</w:t>
            </w:r>
            <w:proofErr w:type="gramEnd"/>
            <w:r w:rsidRPr="0073011D">
              <w:rPr>
                <w:color w:val="000000"/>
                <w:sz w:val="16"/>
                <w:szCs w:val="16"/>
              </w:rPr>
              <w:t xml:space="preserve"> - стоянка для техники, лит. В</w:t>
            </w:r>
          </w:p>
        </w:tc>
        <w:tc>
          <w:tcPr>
            <w:tcW w:w="850" w:type="dxa"/>
            <w:tcBorders>
              <w:top w:val="nil"/>
              <w:left w:val="nil"/>
              <w:bottom w:val="single" w:sz="4" w:space="0" w:color="auto"/>
              <w:right w:val="single" w:sz="4" w:space="0" w:color="auto"/>
            </w:tcBorders>
            <w:shd w:val="clear" w:color="auto" w:fill="auto"/>
            <w:textDirection w:val="btLr"/>
            <w:vAlign w:val="center"/>
            <w:hideMark/>
          </w:tcPr>
          <w:p w14:paraId="4B224E80" w14:textId="77777777" w:rsidR="002550C1" w:rsidRPr="0073011D" w:rsidRDefault="002550C1" w:rsidP="002550C1">
            <w:pPr>
              <w:ind w:left="113" w:right="113"/>
              <w:jc w:val="center"/>
              <w:rPr>
                <w:color w:val="000000"/>
                <w:sz w:val="16"/>
                <w:szCs w:val="16"/>
              </w:rPr>
            </w:pPr>
            <w:r w:rsidRPr="0073011D">
              <w:rPr>
                <w:color w:val="000000"/>
                <w:sz w:val="16"/>
                <w:szCs w:val="16"/>
              </w:rPr>
              <w:t>24:06:0000000:703</w:t>
            </w:r>
          </w:p>
        </w:tc>
        <w:tc>
          <w:tcPr>
            <w:tcW w:w="1559" w:type="dxa"/>
            <w:tcBorders>
              <w:top w:val="nil"/>
              <w:left w:val="nil"/>
              <w:bottom w:val="single" w:sz="4" w:space="0" w:color="auto"/>
              <w:right w:val="single" w:sz="4" w:space="0" w:color="auto"/>
            </w:tcBorders>
            <w:shd w:val="clear" w:color="auto" w:fill="auto"/>
            <w:vAlign w:val="center"/>
            <w:hideMark/>
          </w:tcPr>
          <w:p w14:paraId="7E2A73C4" w14:textId="77777777" w:rsidR="002550C1" w:rsidRPr="0073011D" w:rsidRDefault="002550C1" w:rsidP="002550C1">
            <w:pPr>
              <w:jc w:val="center"/>
              <w:rPr>
                <w:color w:val="000000"/>
                <w:sz w:val="16"/>
                <w:szCs w:val="16"/>
              </w:rPr>
            </w:pPr>
            <w:r w:rsidRPr="0073011D">
              <w:rPr>
                <w:color w:val="000000"/>
                <w:sz w:val="16"/>
                <w:szCs w:val="16"/>
              </w:rPr>
              <w:t>Красноярский край, Боготольский район, с. Боготол, от населенного пункта с. Боготол на восток по существующей автодороге М-53 «Байкал» - 2,8</w:t>
            </w:r>
            <w:r w:rsidRPr="0073011D">
              <w:rPr>
                <w:sz w:val="16"/>
                <w:szCs w:val="16"/>
              </w:rPr>
              <w:t xml:space="preserve"> км</w:t>
            </w:r>
            <w:proofErr w:type="gramStart"/>
            <w:r w:rsidRPr="0073011D">
              <w:rPr>
                <w:color w:val="000000"/>
                <w:sz w:val="16"/>
                <w:szCs w:val="16"/>
              </w:rPr>
              <w:t xml:space="preserve">., </w:t>
            </w:r>
            <w:proofErr w:type="gramEnd"/>
            <w:r w:rsidRPr="0073011D">
              <w:rPr>
                <w:color w:val="000000"/>
                <w:sz w:val="16"/>
                <w:szCs w:val="16"/>
              </w:rPr>
              <w:t>в 748 метрах на юго-запад от автотрассы М-53 «Байкал» на свободной территории</w:t>
            </w:r>
          </w:p>
        </w:tc>
        <w:tc>
          <w:tcPr>
            <w:tcW w:w="709" w:type="dxa"/>
            <w:tcBorders>
              <w:top w:val="nil"/>
              <w:left w:val="nil"/>
              <w:bottom w:val="single" w:sz="4" w:space="0" w:color="auto"/>
              <w:right w:val="single" w:sz="4" w:space="0" w:color="auto"/>
            </w:tcBorders>
            <w:shd w:val="clear" w:color="auto" w:fill="auto"/>
            <w:vAlign w:val="center"/>
            <w:hideMark/>
          </w:tcPr>
          <w:p w14:paraId="3DA81C4A" w14:textId="77777777" w:rsidR="002550C1" w:rsidRPr="0073011D" w:rsidRDefault="002550C1" w:rsidP="002550C1">
            <w:pPr>
              <w:jc w:val="center"/>
              <w:rPr>
                <w:color w:val="000000"/>
                <w:sz w:val="16"/>
                <w:szCs w:val="16"/>
              </w:rPr>
            </w:pPr>
            <w:r w:rsidRPr="0073011D">
              <w:rPr>
                <w:color w:val="000000"/>
                <w:sz w:val="16"/>
                <w:szCs w:val="16"/>
              </w:rPr>
              <w:t>21,60</w:t>
            </w:r>
          </w:p>
        </w:tc>
        <w:tc>
          <w:tcPr>
            <w:tcW w:w="709" w:type="dxa"/>
            <w:tcBorders>
              <w:top w:val="nil"/>
              <w:left w:val="nil"/>
              <w:bottom w:val="single" w:sz="4" w:space="0" w:color="auto"/>
              <w:right w:val="single" w:sz="4" w:space="0" w:color="auto"/>
            </w:tcBorders>
            <w:shd w:val="clear" w:color="auto" w:fill="auto"/>
            <w:vAlign w:val="center"/>
            <w:hideMark/>
          </w:tcPr>
          <w:p w14:paraId="755226E9" w14:textId="77777777" w:rsidR="002550C1" w:rsidRPr="0073011D" w:rsidRDefault="002550C1" w:rsidP="002550C1">
            <w:pPr>
              <w:rPr>
                <w:color w:val="000000"/>
                <w:sz w:val="16"/>
                <w:szCs w:val="16"/>
              </w:rPr>
            </w:pPr>
            <w:r w:rsidRPr="0073011D">
              <w:rPr>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6BABA54A" w14:textId="77777777" w:rsidR="002550C1" w:rsidRPr="0073011D" w:rsidRDefault="002550C1" w:rsidP="002550C1">
            <w:pPr>
              <w:rPr>
                <w:color w:val="000000"/>
                <w:sz w:val="16"/>
                <w:szCs w:val="16"/>
              </w:rPr>
            </w:pPr>
            <w:r w:rsidRPr="0073011D">
              <w:rPr>
                <w:color w:val="000000"/>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14:paraId="32F0F069" w14:textId="77777777" w:rsidR="002550C1" w:rsidRPr="0073011D" w:rsidRDefault="002550C1" w:rsidP="002550C1">
            <w:pPr>
              <w:rPr>
                <w:color w:val="000000"/>
                <w:sz w:val="16"/>
                <w:szCs w:val="16"/>
              </w:rPr>
            </w:pPr>
            <w:r w:rsidRPr="0073011D">
              <w:rPr>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14:paraId="6043AE9B" w14:textId="77777777" w:rsidR="002550C1" w:rsidRPr="0073011D" w:rsidRDefault="002550C1" w:rsidP="002550C1">
            <w:pPr>
              <w:jc w:val="center"/>
              <w:rPr>
                <w:color w:val="000000"/>
                <w:sz w:val="16"/>
                <w:szCs w:val="16"/>
              </w:rPr>
            </w:pPr>
            <w:proofErr w:type="spellStart"/>
            <w:r w:rsidRPr="0073011D">
              <w:rPr>
                <w:color w:val="000000"/>
                <w:sz w:val="16"/>
                <w:szCs w:val="16"/>
              </w:rPr>
              <w:t>Св</w:t>
            </w:r>
            <w:proofErr w:type="spellEnd"/>
            <w:r w:rsidRPr="0073011D">
              <w:rPr>
                <w:color w:val="000000"/>
                <w:sz w:val="16"/>
                <w:szCs w:val="16"/>
              </w:rPr>
              <w:t>-во от 23.02.2013 серия 24ЕК № 783003</w:t>
            </w:r>
          </w:p>
        </w:tc>
        <w:tc>
          <w:tcPr>
            <w:tcW w:w="992" w:type="dxa"/>
            <w:tcBorders>
              <w:top w:val="nil"/>
              <w:left w:val="nil"/>
              <w:bottom w:val="single" w:sz="4" w:space="0" w:color="auto"/>
              <w:right w:val="single" w:sz="4" w:space="0" w:color="auto"/>
            </w:tcBorders>
            <w:shd w:val="clear" w:color="auto" w:fill="auto"/>
            <w:vAlign w:val="center"/>
            <w:hideMark/>
          </w:tcPr>
          <w:p w14:paraId="1F8E4E92" w14:textId="77777777" w:rsidR="002550C1" w:rsidRPr="0073011D" w:rsidRDefault="002550C1" w:rsidP="002550C1">
            <w:pPr>
              <w:jc w:val="center"/>
              <w:rPr>
                <w:color w:val="000000"/>
                <w:sz w:val="16"/>
                <w:szCs w:val="16"/>
              </w:rPr>
            </w:pPr>
            <w:r w:rsidRPr="0073011D">
              <w:rPr>
                <w:color w:val="000000"/>
                <w:sz w:val="16"/>
                <w:szCs w:val="16"/>
              </w:rPr>
              <w:t>материал стен кирпич, панель, этажность - 1</w:t>
            </w:r>
          </w:p>
        </w:tc>
        <w:tc>
          <w:tcPr>
            <w:tcW w:w="709" w:type="dxa"/>
            <w:tcBorders>
              <w:top w:val="nil"/>
              <w:left w:val="nil"/>
              <w:bottom w:val="single" w:sz="4" w:space="0" w:color="auto"/>
              <w:right w:val="single" w:sz="4" w:space="0" w:color="auto"/>
            </w:tcBorders>
            <w:shd w:val="clear" w:color="auto" w:fill="auto"/>
            <w:vAlign w:val="center"/>
            <w:hideMark/>
          </w:tcPr>
          <w:p w14:paraId="3168FDD9" w14:textId="77777777" w:rsidR="002550C1" w:rsidRPr="0073011D" w:rsidRDefault="002550C1" w:rsidP="002550C1">
            <w:pPr>
              <w:rPr>
                <w:color w:val="000000"/>
                <w:sz w:val="16"/>
                <w:szCs w:val="16"/>
              </w:rPr>
            </w:pPr>
            <w:r w:rsidRPr="0073011D">
              <w:rPr>
                <w:color w:val="000000"/>
                <w:sz w:val="16"/>
                <w:szCs w:val="16"/>
              </w:rPr>
              <w:t> </w:t>
            </w:r>
          </w:p>
        </w:tc>
        <w:tc>
          <w:tcPr>
            <w:tcW w:w="851" w:type="dxa"/>
            <w:tcBorders>
              <w:top w:val="nil"/>
              <w:left w:val="nil"/>
              <w:bottom w:val="single" w:sz="4" w:space="0" w:color="auto"/>
              <w:right w:val="single" w:sz="4" w:space="0" w:color="auto"/>
            </w:tcBorders>
            <w:shd w:val="clear" w:color="auto" w:fill="auto"/>
            <w:textDirection w:val="btLr"/>
            <w:vAlign w:val="center"/>
            <w:hideMark/>
          </w:tcPr>
          <w:p w14:paraId="23DF3A43" w14:textId="77777777" w:rsidR="002550C1" w:rsidRPr="0073011D" w:rsidRDefault="002550C1" w:rsidP="002550C1">
            <w:pPr>
              <w:ind w:left="113" w:right="113"/>
              <w:jc w:val="center"/>
              <w:rPr>
                <w:color w:val="000000"/>
                <w:sz w:val="16"/>
                <w:szCs w:val="16"/>
              </w:rPr>
            </w:pPr>
            <w:r w:rsidRPr="0073011D">
              <w:rPr>
                <w:color w:val="000000"/>
                <w:sz w:val="16"/>
                <w:szCs w:val="16"/>
              </w:rPr>
              <w:t>04:208:002:001627700:0001</w:t>
            </w:r>
          </w:p>
        </w:tc>
        <w:tc>
          <w:tcPr>
            <w:tcW w:w="1275" w:type="dxa"/>
            <w:tcBorders>
              <w:top w:val="nil"/>
              <w:left w:val="nil"/>
              <w:bottom w:val="single" w:sz="4" w:space="0" w:color="auto"/>
              <w:right w:val="single" w:sz="4" w:space="0" w:color="auto"/>
            </w:tcBorders>
            <w:shd w:val="clear" w:color="auto" w:fill="auto"/>
            <w:textDirection w:val="btLr"/>
            <w:vAlign w:val="center"/>
            <w:hideMark/>
          </w:tcPr>
          <w:p w14:paraId="45CADA4E" w14:textId="77777777" w:rsidR="002550C1" w:rsidRPr="0073011D" w:rsidRDefault="002550C1" w:rsidP="002550C1">
            <w:pPr>
              <w:ind w:left="113" w:right="113"/>
              <w:jc w:val="center"/>
              <w:rPr>
                <w:color w:val="000000"/>
                <w:sz w:val="16"/>
                <w:szCs w:val="16"/>
              </w:rPr>
            </w:pPr>
            <w:r w:rsidRPr="0073011D">
              <w:rPr>
                <w:color w:val="000000"/>
                <w:sz w:val="16"/>
                <w:szCs w:val="16"/>
              </w:rPr>
              <w:t>Входит в стоимость основного объекта</w:t>
            </w:r>
          </w:p>
        </w:tc>
        <w:tc>
          <w:tcPr>
            <w:tcW w:w="851" w:type="dxa"/>
            <w:tcBorders>
              <w:top w:val="nil"/>
              <w:left w:val="nil"/>
              <w:bottom w:val="single" w:sz="4" w:space="0" w:color="auto"/>
              <w:right w:val="single" w:sz="4" w:space="0" w:color="auto"/>
            </w:tcBorders>
            <w:shd w:val="clear" w:color="auto" w:fill="auto"/>
            <w:vAlign w:val="center"/>
            <w:hideMark/>
          </w:tcPr>
          <w:p w14:paraId="1225C47F" w14:textId="77777777" w:rsidR="002550C1" w:rsidRPr="0073011D" w:rsidRDefault="002550C1" w:rsidP="002550C1">
            <w:pPr>
              <w:rPr>
                <w:rFonts w:ascii="Calibri" w:hAnsi="Calibri" w:cs="Calibri"/>
                <w:color w:val="000000"/>
              </w:rPr>
            </w:pPr>
            <w:r w:rsidRPr="0073011D">
              <w:rPr>
                <w:rFonts w:ascii="Calibri" w:hAnsi="Calibri" w:cs="Calibri"/>
                <w:color w:val="000000"/>
              </w:rPr>
              <w:t> </w:t>
            </w:r>
          </w:p>
        </w:tc>
        <w:tc>
          <w:tcPr>
            <w:tcW w:w="1134" w:type="dxa"/>
            <w:tcBorders>
              <w:top w:val="nil"/>
              <w:left w:val="nil"/>
              <w:bottom w:val="single" w:sz="4" w:space="0" w:color="auto"/>
              <w:right w:val="single" w:sz="4" w:space="0" w:color="auto"/>
            </w:tcBorders>
            <w:shd w:val="clear" w:color="000000" w:fill="FFFFFF"/>
            <w:textDirection w:val="btLr"/>
            <w:vAlign w:val="center"/>
            <w:hideMark/>
          </w:tcPr>
          <w:p w14:paraId="4DEFEDAA" w14:textId="77777777" w:rsidR="002550C1" w:rsidRPr="0073011D" w:rsidRDefault="002550C1" w:rsidP="002550C1">
            <w:pPr>
              <w:ind w:left="113" w:right="113"/>
              <w:jc w:val="center"/>
              <w:rPr>
                <w:color w:val="000000"/>
                <w:sz w:val="20"/>
                <w:szCs w:val="20"/>
              </w:rPr>
            </w:pPr>
            <w:r w:rsidRPr="0073011D">
              <w:rPr>
                <w:color w:val="000000"/>
                <w:sz w:val="20"/>
                <w:szCs w:val="20"/>
              </w:rPr>
              <w:t>24:06:4504006:18</w:t>
            </w:r>
          </w:p>
        </w:tc>
        <w:tc>
          <w:tcPr>
            <w:tcW w:w="1559" w:type="dxa"/>
            <w:tcBorders>
              <w:top w:val="nil"/>
              <w:left w:val="nil"/>
              <w:bottom w:val="single" w:sz="4" w:space="0" w:color="auto"/>
              <w:right w:val="single" w:sz="4" w:space="0" w:color="auto"/>
            </w:tcBorders>
            <w:shd w:val="clear" w:color="000000" w:fill="FFFFFF"/>
            <w:vAlign w:val="center"/>
            <w:hideMark/>
          </w:tcPr>
          <w:p w14:paraId="087D6F13" w14:textId="77777777" w:rsidR="002550C1" w:rsidRPr="0073011D" w:rsidRDefault="002550C1" w:rsidP="002550C1">
            <w:pPr>
              <w:jc w:val="center"/>
              <w:rPr>
                <w:color w:val="000000"/>
                <w:sz w:val="20"/>
                <w:szCs w:val="20"/>
              </w:rPr>
            </w:pPr>
            <w:proofErr w:type="spellStart"/>
            <w:r w:rsidRPr="0073011D">
              <w:rPr>
                <w:color w:val="000000"/>
                <w:sz w:val="20"/>
                <w:szCs w:val="20"/>
              </w:rPr>
              <w:t>Св</w:t>
            </w:r>
            <w:proofErr w:type="spellEnd"/>
            <w:r w:rsidRPr="0073011D">
              <w:rPr>
                <w:color w:val="000000"/>
                <w:sz w:val="20"/>
                <w:szCs w:val="20"/>
              </w:rPr>
              <w:t xml:space="preserve">-во от </w:t>
            </w:r>
            <w:proofErr w:type="spellStart"/>
            <w:proofErr w:type="gramStart"/>
            <w:r w:rsidRPr="0073011D">
              <w:rPr>
                <w:color w:val="000000"/>
                <w:sz w:val="20"/>
                <w:szCs w:val="20"/>
              </w:rPr>
              <w:t>от</w:t>
            </w:r>
            <w:proofErr w:type="spellEnd"/>
            <w:proofErr w:type="gramEnd"/>
            <w:r w:rsidRPr="0073011D">
              <w:rPr>
                <w:color w:val="000000"/>
                <w:sz w:val="20"/>
                <w:szCs w:val="20"/>
              </w:rPr>
              <w:t xml:space="preserve"> 23.05.2013 серия 24ЕК № 865906 (запись регистрации от 23.05.2013 № 24-24-03/006/2013-097)</w:t>
            </w:r>
          </w:p>
        </w:tc>
      </w:tr>
      <w:tr w:rsidR="002550C1" w:rsidRPr="0073011D" w14:paraId="746404FD" w14:textId="77777777" w:rsidTr="002550C1">
        <w:trPr>
          <w:cantSplit/>
          <w:trHeight w:val="3117"/>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53B66C65" w14:textId="77777777" w:rsidR="002550C1" w:rsidRPr="0073011D" w:rsidRDefault="002550C1" w:rsidP="002550C1">
            <w:pPr>
              <w:jc w:val="center"/>
              <w:rPr>
                <w:color w:val="000000"/>
                <w:sz w:val="16"/>
                <w:szCs w:val="16"/>
              </w:rPr>
            </w:pPr>
            <w:r w:rsidRPr="0073011D">
              <w:rPr>
                <w:color w:val="000000"/>
                <w:sz w:val="16"/>
                <w:szCs w:val="16"/>
              </w:rPr>
              <w:t>1.2.</w:t>
            </w:r>
          </w:p>
        </w:tc>
        <w:tc>
          <w:tcPr>
            <w:tcW w:w="390" w:type="dxa"/>
            <w:tcBorders>
              <w:top w:val="nil"/>
              <w:left w:val="nil"/>
              <w:bottom w:val="single" w:sz="4" w:space="0" w:color="auto"/>
              <w:right w:val="single" w:sz="4" w:space="0" w:color="auto"/>
            </w:tcBorders>
            <w:shd w:val="clear" w:color="auto" w:fill="auto"/>
            <w:textDirection w:val="btLr"/>
            <w:vAlign w:val="center"/>
            <w:hideMark/>
          </w:tcPr>
          <w:p w14:paraId="18693948" w14:textId="77777777" w:rsidR="002550C1" w:rsidRPr="0073011D" w:rsidRDefault="002550C1" w:rsidP="002550C1">
            <w:pPr>
              <w:ind w:left="113" w:right="113"/>
              <w:jc w:val="center"/>
              <w:rPr>
                <w:color w:val="000000"/>
                <w:sz w:val="16"/>
                <w:szCs w:val="16"/>
              </w:rPr>
            </w:pPr>
            <w:r w:rsidRPr="0073011D">
              <w:rPr>
                <w:color w:val="000000"/>
                <w:sz w:val="16"/>
                <w:szCs w:val="16"/>
              </w:rPr>
              <w:t>III.9.1</w:t>
            </w:r>
          </w:p>
        </w:tc>
        <w:tc>
          <w:tcPr>
            <w:tcW w:w="1276" w:type="dxa"/>
            <w:tcBorders>
              <w:top w:val="nil"/>
              <w:left w:val="nil"/>
              <w:bottom w:val="single" w:sz="4" w:space="0" w:color="auto"/>
              <w:right w:val="single" w:sz="4" w:space="0" w:color="auto"/>
            </w:tcBorders>
            <w:shd w:val="clear" w:color="auto" w:fill="auto"/>
            <w:vAlign w:val="center"/>
            <w:hideMark/>
          </w:tcPr>
          <w:p w14:paraId="17C749CA" w14:textId="77777777" w:rsidR="002550C1" w:rsidRPr="0073011D" w:rsidRDefault="002550C1" w:rsidP="002550C1">
            <w:pPr>
              <w:jc w:val="center"/>
              <w:rPr>
                <w:color w:val="000000"/>
                <w:sz w:val="16"/>
                <w:szCs w:val="16"/>
              </w:rPr>
            </w:pPr>
            <w:proofErr w:type="gramStart"/>
            <w:r w:rsidRPr="0073011D">
              <w:rPr>
                <w:color w:val="000000"/>
                <w:sz w:val="16"/>
                <w:szCs w:val="16"/>
              </w:rPr>
              <w:t>Нежилое</w:t>
            </w:r>
            <w:proofErr w:type="gramEnd"/>
            <w:r w:rsidRPr="0073011D">
              <w:rPr>
                <w:color w:val="000000"/>
                <w:sz w:val="16"/>
                <w:szCs w:val="16"/>
              </w:rPr>
              <w:t xml:space="preserve"> - контрольно-дезинфицирующая ванна, лит. № 1</w:t>
            </w:r>
          </w:p>
        </w:tc>
        <w:tc>
          <w:tcPr>
            <w:tcW w:w="850" w:type="dxa"/>
            <w:tcBorders>
              <w:top w:val="nil"/>
              <w:left w:val="nil"/>
              <w:bottom w:val="single" w:sz="4" w:space="0" w:color="auto"/>
              <w:right w:val="single" w:sz="4" w:space="0" w:color="auto"/>
            </w:tcBorders>
            <w:shd w:val="clear" w:color="auto" w:fill="auto"/>
            <w:textDirection w:val="btLr"/>
            <w:vAlign w:val="center"/>
            <w:hideMark/>
          </w:tcPr>
          <w:p w14:paraId="53667A90" w14:textId="77777777" w:rsidR="002550C1" w:rsidRPr="0073011D" w:rsidRDefault="002550C1" w:rsidP="002550C1">
            <w:pPr>
              <w:ind w:left="113" w:right="113"/>
              <w:jc w:val="center"/>
              <w:rPr>
                <w:color w:val="000000"/>
                <w:sz w:val="16"/>
                <w:szCs w:val="16"/>
              </w:rPr>
            </w:pPr>
            <w:r w:rsidRPr="0073011D">
              <w:rPr>
                <w:color w:val="000000"/>
                <w:sz w:val="16"/>
                <w:szCs w:val="16"/>
              </w:rPr>
              <w:t>24:06:0000000:703</w:t>
            </w:r>
          </w:p>
        </w:tc>
        <w:tc>
          <w:tcPr>
            <w:tcW w:w="1559" w:type="dxa"/>
            <w:tcBorders>
              <w:top w:val="nil"/>
              <w:left w:val="nil"/>
              <w:bottom w:val="single" w:sz="4" w:space="0" w:color="auto"/>
              <w:right w:val="single" w:sz="4" w:space="0" w:color="auto"/>
            </w:tcBorders>
            <w:shd w:val="clear" w:color="auto" w:fill="auto"/>
            <w:vAlign w:val="center"/>
            <w:hideMark/>
          </w:tcPr>
          <w:p w14:paraId="1D78B849" w14:textId="77777777" w:rsidR="002550C1" w:rsidRPr="0073011D" w:rsidRDefault="002550C1" w:rsidP="002550C1">
            <w:pPr>
              <w:jc w:val="center"/>
              <w:rPr>
                <w:color w:val="000000"/>
                <w:sz w:val="16"/>
                <w:szCs w:val="16"/>
              </w:rPr>
            </w:pPr>
            <w:r w:rsidRPr="0073011D">
              <w:rPr>
                <w:color w:val="000000"/>
                <w:sz w:val="16"/>
                <w:szCs w:val="16"/>
              </w:rPr>
              <w:t>Красноярский край, Боготольский район, с. Боготол, от населенного пункта с. Боготол на восток по существующей автодороге М-53 «Байкал» - 2,8</w:t>
            </w:r>
            <w:r w:rsidRPr="0073011D">
              <w:rPr>
                <w:sz w:val="16"/>
                <w:szCs w:val="16"/>
              </w:rPr>
              <w:t xml:space="preserve"> км</w:t>
            </w:r>
            <w:proofErr w:type="gramStart"/>
            <w:r w:rsidRPr="0073011D">
              <w:rPr>
                <w:color w:val="000000"/>
                <w:sz w:val="16"/>
                <w:szCs w:val="16"/>
              </w:rPr>
              <w:t xml:space="preserve">., </w:t>
            </w:r>
            <w:proofErr w:type="gramEnd"/>
            <w:r w:rsidRPr="0073011D">
              <w:rPr>
                <w:color w:val="000000"/>
                <w:sz w:val="16"/>
                <w:szCs w:val="16"/>
              </w:rPr>
              <w:t>в 748 метрах на юго-запад от автотрассы М-53 «Байкал» на свободной территории</w:t>
            </w:r>
          </w:p>
        </w:tc>
        <w:tc>
          <w:tcPr>
            <w:tcW w:w="709" w:type="dxa"/>
            <w:tcBorders>
              <w:top w:val="nil"/>
              <w:left w:val="nil"/>
              <w:bottom w:val="single" w:sz="4" w:space="0" w:color="auto"/>
              <w:right w:val="single" w:sz="4" w:space="0" w:color="auto"/>
            </w:tcBorders>
            <w:shd w:val="clear" w:color="auto" w:fill="auto"/>
            <w:vAlign w:val="center"/>
            <w:hideMark/>
          </w:tcPr>
          <w:p w14:paraId="3B42976B" w14:textId="77777777" w:rsidR="002550C1" w:rsidRPr="0073011D" w:rsidRDefault="002550C1" w:rsidP="002550C1">
            <w:pPr>
              <w:jc w:val="center"/>
              <w:rPr>
                <w:color w:val="000000"/>
                <w:sz w:val="16"/>
                <w:szCs w:val="16"/>
              </w:rPr>
            </w:pPr>
            <w:r w:rsidRPr="0073011D">
              <w:rPr>
                <w:color w:val="000000"/>
                <w:sz w:val="16"/>
                <w:szCs w:val="16"/>
              </w:rPr>
              <w:t>30,00</w:t>
            </w:r>
          </w:p>
        </w:tc>
        <w:tc>
          <w:tcPr>
            <w:tcW w:w="709" w:type="dxa"/>
            <w:tcBorders>
              <w:top w:val="nil"/>
              <w:left w:val="nil"/>
              <w:bottom w:val="single" w:sz="4" w:space="0" w:color="auto"/>
              <w:right w:val="single" w:sz="4" w:space="0" w:color="auto"/>
            </w:tcBorders>
            <w:shd w:val="clear" w:color="auto" w:fill="auto"/>
            <w:vAlign w:val="center"/>
            <w:hideMark/>
          </w:tcPr>
          <w:p w14:paraId="04B7C7FB" w14:textId="77777777" w:rsidR="002550C1" w:rsidRPr="0073011D" w:rsidRDefault="002550C1" w:rsidP="002550C1">
            <w:pPr>
              <w:jc w:val="center"/>
              <w:rPr>
                <w:color w:val="000000"/>
                <w:sz w:val="16"/>
                <w:szCs w:val="16"/>
              </w:rPr>
            </w:pPr>
            <w:r w:rsidRPr="0073011D">
              <w:rPr>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197F8F13" w14:textId="77777777" w:rsidR="002550C1" w:rsidRPr="0073011D" w:rsidRDefault="002550C1" w:rsidP="002550C1">
            <w:pPr>
              <w:jc w:val="center"/>
              <w:rPr>
                <w:color w:val="000000"/>
                <w:sz w:val="16"/>
                <w:szCs w:val="16"/>
              </w:rPr>
            </w:pPr>
            <w:r w:rsidRPr="0073011D">
              <w:rPr>
                <w:color w:val="000000"/>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14:paraId="4DA089CB" w14:textId="77777777" w:rsidR="002550C1" w:rsidRPr="0073011D" w:rsidRDefault="002550C1" w:rsidP="002550C1">
            <w:pPr>
              <w:jc w:val="center"/>
              <w:rPr>
                <w:color w:val="000000"/>
                <w:sz w:val="16"/>
                <w:szCs w:val="16"/>
              </w:rPr>
            </w:pPr>
            <w:r w:rsidRPr="0073011D">
              <w:rPr>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14:paraId="22D30BF0" w14:textId="77777777" w:rsidR="002550C1" w:rsidRPr="0073011D" w:rsidRDefault="002550C1" w:rsidP="002550C1">
            <w:pPr>
              <w:jc w:val="center"/>
              <w:rPr>
                <w:color w:val="000000"/>
                <w:sz w:val="16"/>
                <w:szCs w:val="16"/>
              </w:rPr>
            </w:pPr>
            <w:proofErr w:type="spellStart"/>
            <w:r w:rsidRPr="0073011D">
              <w:rPr>
                <w:color w:val="000000"/>
                <w:sz w:val="16"/>
                <w:szCs w:val="16"/>
              </w:rPr>
              <w:t>Св</w:t>
            </w:r>
            <w:proofErr w:type="spellEnd"/>
            <w:r w:rsidRPr="0073011D">
              <w:rPr>
                <w:color w:val="000000"/>
                <w:sz w:val="16"/>
                <w:szCs w:val="16"/>
              </w:rPr>
              <w:t>-во от 23.02.2013 серия 24ЕК № 783003</w:t>
            </w:r>
          </w:p>
        </w:tc>
        <w:tc>
          <w:tcPr>
            <w:tcW w:w="992" w:type="dxa"/>
            <w:tcBorders>
              <w:top w:val="nil"/>
              <w:left w:val="nil"/>
              <w:bottom w:val="single" w:sz="4" w:space="0" w:color="auto"/>
              <w:right w:val="single" w:sz="4" w:space="0" w:color="auto"/>
            </w:tcBorders>
            <w:shd w:val="clear" w:color="auto" w:fill="auto"/>
            <w:vAlign w:val="center"/>
            <w:hideMark/>
          </w:tcPr>
          <w:p w14:paraId="157DABD7" w14:textId="77777777" w:rsidR="002550C1" w:rsidRPr="0073011D" w:rsidRDefault="002550C1" w:rsidP="002550C1">
            <w:pPr>
              <w:jc w:val="center"/>
              <w:rPr>
                <w:color w:val="000000"/>
                <w:sz w:val="16"/>
                <w:szCs w:val="16"/>
              </w:rPr>
            </w:pPr>
            <w:r w:rsidRPr="0073011D">
              <w:rPr>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11360CAF" w14:textId="77777777" w:rsidR="002550C1" w:rsidRPr="0073011D" w:rsidRDefault="002550C1" w:rsidP="002550C1">
            <w:pPr>
              <w:jc w:val="center"/>
              <w:rPr>
                <w:color w:val="000000"/>
                <w:sz w:val="16"/>
                <w:szCs w:val="16"/>
              </w:rPr>
            </w:pPr>
            <w:r w:rsidRPr="0073011D">
              <w:rPr>
                <w:color w:val="000000"/>
                <w:sz w:val="16"/>
                <w:szCs w:val="16"/>
              </w:rPr>
              <w:t> </w:t>
            </w:r>
          </w:p>
        </w:tc>
        <w:tc>
          <w:tcPr>
            <w:tcW w:w="851" w:type="dxa"/>
            <w:tcBorders>
              <w:top w:val="nil"/>
              <w:left w:val="nil"/>
              <w:bottom w:val="single" w:sz="4" w:space="0" w:color="auto"/>
              <w:right w:val="single" w:sz="4" w:space="0" w:color="auto"/>
            </w:tcBorders>
            <w:shd w:val="clear" w:color="auto" w:fill="auto"/>
            <w:textDirection w:val="btLr"/>
            <w:vAlign w:val="center"/>
            <w:hideMark/>
          </w:tcPr>
          <w:p w14:paraId="6191442E" w14:textId="77777777" w:rsidR="002550C1" w:rsidRPr="0073011D" w:rsidRDefault="002550C1" w:rsidP="002550C1">
            <w:pPr>
              <w:ind w:left="113" w:right="113"/>
              <w:rPr>
                <w:color w:val="000000"/>
                <w:sz w:val="16"/>
                <w:szCs w:val="16"/>
              </w:rPr>
            </w:pPr>
            <w:r w:rsidRPr="0073011D">
              <w:rPr>
                <w:color w:val="000000"/>
                <w:sz w:val="16"/>
                <w:szCs w:val="16"/>
              </w:rPr>
              <w:t>04:208:002:001627700:0002</w:t>
            </w:r>
          </w:p>
        </w:tc>
        <w:tc>
          <w:tcPr>
            <w:tcW w:w="1275" w:type="dxa"/>
            <w:tcBorders>
              <w:top w:val="nil"/>
              <w:left w:val="nil"/>
              <w:bottom w:val="single" w:sz="4" w:space="0" w:color="auto"/>
              <w:right w:val="single" w:sz="4" w:space="0" w:color="auto"/>
            </w:tcBorders>
            <w:shd w:val="clear" w:color="auto" w:fill="auto"/>
            <w:textDirection w:val="btLr"/>
            <w:vAlign w:val="center"/>
            <w:hideMark/>
          </w:tcPr>
          <w:p w14:paraId="1CF171CE" w14:textId="77777777" w:rsidR="002550C1" w:rsidRPr="0073011D" w:rsidRDefault="002550C1" w:rsidP="002550C1">
            <w:pPr>
              <w:ind w:left="113" w:right="113"/>
              <w:jc w:val="center"/>
              <w:rPr>
                <w:color w:val="000000"/>
                <w:sz w:val="16"/>
                <w:szCs w:val="16"/>
              </w:rPr>
            </w:pPr>
            <w:r w:rsidRPr="0073011D">
              <w:rPr>
                <w:color w:val="000000"/>
                <w:sz w:val="16"/>
                <w:szCs w:val="16"/>
              </w:rPr>
              <w:t>Входит в стоимость основного объекта</w:t>
            </w:r>
          </w:p>
        </w:tc>
        <w:tc>
          <w:tcPr>
            <w:tcW w:w="851" w:type="dxa"/>
            <w:tcBorders>
              <w:top w:val="nil"/>
              <w:left w:val="nil"/>
              <w:bottom w:val="single" w:sz="4" w:space="0" w:color="auto"/>
              <w:right w:val="single" w:sz="4" w:space="0" w:color="auto"/>
            </w:tcBorders>
            <w:shd w:val="clear" w:color="auto" w:fill="auto"/>
            <w:vAlign w:val="center"/>
            <w:hideMark/>
          </w:tcPr>
          <w:p w14:paraId="75A79E2F" w14:textId="77777777" w:rsidR="002550C1" w:rsidRPr="0073011D" w:rsidRDefault="002550C1" w:rsidP="002550C1">
            <w:pPr>
              <w:jc w:val="center"/>
              <w:rPr>
                <w:color w:val="000000"/>
                <w:sz w:val="20"/>
                <w:szCs w:val="20"/>
              </w:rPr>
            </w:pPr>
            <w:r w:rsidRPr="0073011D">
              <w:rPr>
                <w:color w:val="000000"/>
                <w:sz w:val="20"/>
                <w:szCs w:val="20"/>
              </w:rPr>
              <w:t> </w:t>
            </w:r>
          </w:p>
        </w:tc>
        <w:tc>
          <w:tcPr>
            <w:tcW w:w="1134" w:type="dxa"/>
            <w:tcBorders>
              <w:top w:val="nil"/>
              <w:left w:val="nil"/>
              <w:bottom w:val="single" w:sz="4" w:space="0" w:color="auto"/>
              <w:right w:val="single" w:sz="4" w:space="0" w:color="auto"/>
            </w:tcBorders>
            <w:shd w:val="clear" w:color="000000" w:fill="FFFFFF"/>
            <w:textDirection w:val="btLr"/>
            <w:vAlign w:val="center"/>
            <w:hideMark/>
          </w:tcPr>
          <w:p w14:paraId="3A6C73AD" w14:textId="77777777" w:rsidR="002550C1" w:rsidRPr="0073011D" w:rsidRDefault="002550C1" w:rsidP="002550C1">
            <w:pPr>
              <w:ind w:left="113" w:right="113"/>
              <w:jc w:val="center"/>
              <w:rPr>
                <w:color w:val="000000"/>
                <w:sz w:val="20"/>
                <w:szCs w:val="20"/>
              </w:rPr>
            </w:pPr>
            <w:r w:rsidRPr="0073011D">
              <w:rPr>
                <w:color w:val="000000"/>
                <w:sz w:val="20"/>
                <w:szCs w:val="20"/>
              </w:rPr>
              <w:t>24:06:4504006:18</w:t>
            </w:r>
          </w:p>
        </w:tc>
        <w:tc>
          <w:tcPr>
            <w:tcW w:w="1559" w:type="dxa"/>
            <w:tcBorders>
              <w:top w:val="nil"/>
              <w:left w:val="nil"/>
              <w:bottom w:val="single" w:sz="4" w:space="0" w:color="auto"/>
              <w:right w:val="single" w:sz="4" w:space="0" w:color="auto"/>
            </w:tcBorders>
            <w:shd w:val="clear" w:color="000000" w:fill="FFFFFF"/>
            <w:vAlign w:val="center"/>
            <w:hideMark/>
          </w:tcPr>
          <w:p w14:paraId="6D9E7E66" w14:textId="77777777" w:rsidR="002550C1" w:rsidRPr="0073011D" w:rsidRDefault="002550C1" w:rsidP="002550C1">
            <w:pPr>
              <w:jc w:val="center"/>
              <w:rPr>
                <w:color w:val="000000"/>
                <w:sz w:val="20"/>
                <w:szCs w:val="20"/>
              </w:rPr>
            </w:pPr>
            <w:proofErr w:type="spellStart"/>
            <w:r w:rsidRPr="0073011D">
              <w:rPr>
                <w:color w:val="000000"/>
                <w:sz w:val="20"/>
                <w:szCs w:val="20"/>
              </w:rPr>
              <w:t>Св</w:t>
            </w:r>
            <w:proofErr w:type="spellEnd"/>
            <w:r w:rsidRPr="0073011D">
              <w:rPr>
                <w:color w:val="000000"/>
                <w:sz w:val="20"/>
                <w:szCs w:val="20"/>
              </w:rPr>
              <w:t xml:space="preserve">-во от </w:t>
            </w:r>
            <w:proofErr w:type="spellStart"/>
            <w:proofErr w:type="gramStart"/>
            <w:r w:rsidRPr="0073011D">
              <w:rPr>
                <w:color w:val="000000"/>
                <w:sz w:val="20"/>
                <w:szCs w:val="20"/>
              </w:rPr>
              <w:t>от</w:t>
            </w:r>
            <w:proofErr w:type="spellEnd"/>
            <w:proofErr w:type="gramEnd"/>
            <w:r w:rsidRPr="0073011D">
              <w:rPr>
                <w:color w:val="000000"/>
                <w:sz w:val="20"/>
                <w:szCs w:val="20"/>
              </w:rPr>
              <w:t xml:space="preserve"> 23.05.2013 серия 24ЕК № 865906 (запись регистрации от 23.05.2013 № 24-24-03/006/2013-097)</w:t>
            </w:r>
          </w:p>
        </w:tc>
      </w:tr>
      <w:tr w:rsidR="002550C1" w:rsidRPr="0073011D" w14:paraId="7114631D" w14:textId="77777777" w:rsidTr="002550C1">
        <w:trPr>
          <w:cantSplit/>
          <w:trHeight w:val="3103"/>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3C205A84" w14:textId="77777777" w:rsidR="002550C1" w:rsidRPr="0073011D" w:rsidRDefault="002550C1" w:rsidP="002550C1">
            <w:pPr>
              <w:jc w:val="center"/>
              <w:rPr>
                <w:color w:val="000000"/>
                <w:sz w:val="16"/>
                <w:szCs w:val="16"/>
              </w:rPr>
            </w:pPr>
            <w:r w:rsidRPr="0073011D">
              <w:rPr>
                <w:color w:val="000000"/>
                <w:sz w:val="16"/>
                <w:szCs w:val="16"/>
              </w:rPr>
              <w:lastRenderedPageBreak/>
              <w:t>1.3.</w:t>
            </w:r>
          </w:p>
        </w:tc>
        <w:tc>
          <w:tcPr>
            <w:tcW w:w="390" w:type="dxa"/>
            <w:tcBorders>
              <w:top w:val="nil"/>
              <w:left w:val="nil"/>
              <w:bottom w:val="single" w:sz="4" w:space="0" w:color="auto"/>
              <w:right w:val="single" w:sz="4" w:space="0" w:color="auto"/>
            </w:tcBorders>
            <w:shd w:val="clear" w:color="auto" w:fill="auto"/>
            <w:textDirection w:val="btLr"/>
            <w:vAlign w:val="center"/>
            <w:hideMark/>
          </w:tcPr>
          <w:p w14:paraId="403D567D" w14:textId="77777777" w:rsidR="002550C1" w:rsidRPr="0073011D" w:rsidRDefault="002550C1" w:rsidP="002550C1">
            <w:pPr>
              <w:ind w:left="113" w:right="113"/>
              <w:jc w:val="center"/>
              <w:rPr>
                <w:color w:val="000000"/>
                <w:sz w:val="16"/>
                <w:szCs w:val="16"/>
              </w:rPr>
            </w:pPr>
            <w:r w:rsidRPr="0073011D">
              <w:rPr>
                <w:color w:val="000000"/>
                <w:sz w:val="16"/>
                <w:szCs w:val="16"/>
              </w:rPr>
              <w:t>III.9.1</w:t>
            </w:r>
          </w:p>
        </w:tc>
        <w:tc>
          <w:tcPr>
            <w:tcW w:w="1276" w:type="dxa"/>
            <w:tcBorders>
              <w:top w:val="nil"/>
              <w:left w:val="nil"/>
              <w:bottom w:val="single" w:sz="4" w:space="0" w:color="auto"/>
              <w:right w:val="single" w:sz="4" w:space="0" w:color="auto"/>
            </w:tcBorders>
            <w:shd w:val="clear" w:color="auto" w:fill="auto"/>
            <w:vAlign w:val="center"/>
            <w:hideMark/>
          </w:tcPr>
          <w:p w14:paraId="0C2BDFC4" w14:textId="77777777" w:rsidR="002550C1" w:rsidRPr="0073011D" w:rsidRDefault="002550C1" w:rsidP="002550C1">
            <w:pPr>
              <w:jc w:val="center"/>
              <w:rPr>
                <w:color w:val="000000"/>
                <w:sz w:val="16"/>
                <w:szCs w:val="16"/>
              </w:rPr>
            </w:pPr>
            <w:r w:rsidRPr="0073011D">
              <w:rPr>
                <w:color w:val="000000"/>
                <w:sz w:val="16"/>
                <w:szCs w:val="16"/>
              </w:rPr>
              <w:t xml:space="preserve">Нежилое – </w:t>
            </w:r>
            <w:proofErr w:type="gramStart"/>
            <w:r w:rsidRPr="0073011D">
              <w:rPr>
                <w:color w:val="000000"/>
                <w:sz w:val="16"/>
                <w:szCs w:val="16"/>
              </w:rPr>
              <w:t>резервуар</w:t>
            </w:r>
            <w:proofErr w:type="gramEnd"/>
            <w:r w:rsidRPr="0073011D">
              <w:rPr>
                <w:color w:val="000000"/>
                <w:sz w:val="16"/>
                <w:szCs w:val="16"/>
              </w:rPr>
              <w:t xml:space="preserve"> спаренный на 100 м</w:t>
            </w:r>
            <w:r w:rsidRPr="0073011D">
              <w:rPr>
                <w:color w:val="000000"/>
                <w:sz w:val="16"/>
                <w:szCs w:val="16"/>
                <w:vertAlign w:val="superscript"/>
              </w:rPr>
              <w:t>3</w:t>
            </w:r>
            <w:r w:rsidRPr="0073011D">
              <w:rPr>
                <w:color w:val="000000"/>
                <w:sz w:val="16"/>
                <w:szCs w:val="16"/>
              </w:rPr>
              <w:t>, лит. № 2</w:t>
            </w:r>
          </w:p>
        </w:tc>
        <w:tc>
          <w:tcPr>
            <w:tcW w:w="850" w:type="dxa"/>
            <w:tcBorders>
              <w:top w:val="nil"/>
              <w:left w:val="nil"/>
              <w:bottom w:val="single" w:sz="4" w:space="0" w:color="auto"/>
              <w:right w:val="single" w:sz="4" w:space="0" w:color="auto"/>
            </w:tcBorders>
            <w:shd w:val="clear" w:color="auto" w:fill="auto"/>
            <w:textDirection w:val="btLr"/>
            <w:vAlign w:val="center"/>
            <w:hideMark/>
          </w:tcPr>
          <w:p w14:paraId="0A341A54" w14:textId="77777777" w:rsidR="002550C1" w:rsidRPr="0073011D" w:rsidRDefault="002550C1" w:rsidP="002550C1">
            <w:pPr>
              <w:ind w:left="113" w:right="113"/>
              <w:jc w:val="center"/>
              <w:rPr>
                <w:color w:val="000000"/>
                <w:sz w:val="16"/>
                <w:szCs w:val="16"/>
              </w:rPr>
            </w:pPr>
            <w:r w:rsidRPr="0073011D">
              <w:rPr>
                <w:color w:val="000000"/>
                <w:sz w:val="16"/>
                <w:szCs w:val="16"/>
              </w:rPr>
              <w:t>24:06:0000000:703</w:t>
            </w:r>
          </w:p>
        </w:tc>
        <w:tc>
          <w:tcPr>
            <w:tcW w:w="1559" w:type="dxa"/>
            <w:tcBorders>
              <w:top w:val="nil"/>
              <w:left w:val="nil"/>
              <w:bottom w:val="single" w:sz="4" w:space="0" w:color="auto"/>
              <w:right w:val="single" w:sz="4" w:space="0" w:color="auto"/>
            </w:tcBorders>
            <w:shd w:val="clear" w:color="auto" w:fill="auto"/>
            <w:vAlign w:val="center"/>
            <w:hideMark/>
          </w:tcPr>
          <w:p w14:paraId="0BE2BDDE" w14:textId="77777777" w:rsidR="002550C1" w:rsidRPr="0073011D" w:rsidRDefault="002550C1" w:rsidP="002550C1">
            <w:pPr>
              <w:jc w:val="center"/>
              <w:rPr>
                <w:color w:val="000000"/>
                <w:sz w:val="16"/>
                <w:szCs w:val="16"/>
              </w:rPr>
            </w:pPr>
            <w:r w:rsidRPr="0073011D">
              <w:rPr>
                <w:color w:val="000000"/>
                <w:sz w:val="16"/>
                <w:szCs w:val="16"/>
              </w:rPr>
              <w:t>Красноярский край, Боготольский район, с. Боготол, от населенного пункта с. Боготол на восток по существующей автодороге М-53 «Байкал» - 2,8</w:t>
            </w:r>
            <w:r w:rsidRPr="0073011D">
              <w:rPr>
                <w:sz w:val="16"/>
                <w:szCs w:val="16"/>
              </w:rPr>
              <w:t xml:space="preserve"> км</w:t>
            </w:r>
            <w:proofErr w:type="gramStart"/>
            <w:r w:rsidRPr="0073011D">
              <w:rPr>
                <w:color w:val="000000"/>
                <w:sz w:val="16"/>
                <w:szCs w:val="16"/>
              </w:rPr>
              <w:t xml:space="preserve">., </w:t>
            </w:r>
            <w:proofErr w:type="gramEnd"/>
            <w:r w:rsidRPr="0073011D">
              <w:rPr>
                <w:color w:val="000000"/>
                <w:sz w:val="16"/>
                <w:szCs w:val="16"/>
              </w:rPr>
              <w:t>в 748 метрах на юго-запад от автотрассы М-53 «Байкал» на свободной территории</w:t>
            </w:r>
          </w:p>
        </w:tc>
        <w:tc>
          <w:tcPr>
            <w:tcW w:w="709" w:type="dxa"/>
            <w:tcBorders>
              <w:top w:val="nil"/>
              <w:left w:val="nil"/>
              <w:bottom w:val="single" w:sz="4" w:space="0" w:color="auto"/>
              <w:right w:val="single" w:sz="4" w:space="0" w:color="auto"/>
            </w:tcBorders>
            <w:shd w:val="clear" w:color="auto" w:fill="auto"/>
            <w:vAlign w:val="center"/>
            <w:hideMark/>
          </w:tcPr>
          <w:p w14:paraId="149AADB7" w14:textId="77777777" w:rsidR="002550C1" w:rsidRPr="0073011D" w:rsidRDefault="002550C1" w:rsidP="002550C1">
            <w:pPr>
              <w:jc w:val="center"/>
              <w:rPr>
                <w:color w:val="000000"/>
                <w:sz w:val="16"/>
                <w:szCs w:val="16"/>
              </w:rPr>
            </w:pPr>
            <w:r w:rsidRPr="0073011D">
              <w:rPr>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0D070493" w14:textId="77777777" w:rsidR="002550C1" w:rsidRPr="0073011D" w:rsidRDefault="002550C1" w:rsidP="002550C1">
            <w:pPr>
              <w:jc w:val="center"/>
              <w:rPr>
                <w:color w:val="000000"/>
                <w:sz w:val="16"/>
                <w:szCs w:val="16"/>
              </w:rPr>
            </w:pPr>
            <w:r w:rsidRPr="0073011D">
              <w:rPr>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61472CA1" w14:textId="77777777" w:rsidR="002550C1" w:rsidRPr="0073011D" w:rsidRDefault="002550C1" w:rsidP="002550C1">
            <w:pPr>
              <w:jc w:val="center"/>
              <w:rPr>
                <w:color w:val="000000"/>
                <w:sz w:val="16"/>
                <w:szCs w:val="16"/>
              </w:rPr>
            </w:pPr>
            <w:r w:rsidRPr="0073011D">
              <w:rPr>
                <w:color w:val="000000"/>
                <w:sz w:val="16"/>
                <w:szCs w:val="16"/>
              </w:rPr>
              <w:t>100,00</w:t>
            </w:r>
          </w:p>
        </w:tc>
        <w:tc>
          <w:tcPr>
            <w:tcW w:w="850" w:type="dxa"/>
            <w:tcBorders>
              <w:top w:val="nil"/>
              <w:left w:val="nil"/>
              <w:bottom w:val="single" w:sz="4" w:space="0" w:color="auto"/>
              <w:right w:val="single" w:sz="4" w:space="0" w:color="auto"/>
            </w:tcBorders>
            <w:shd w:val="clear" w:color="auto" w:fill="auto"/>
            <w:vAlign w:val="center"/>
            <w:hideMark/>
          </w:tcPr>
          <w:p w14:paraId="0288034B" w14:textId="77777777" w:rsidR="002550C1" w:rsidRPr="0073011D" w:rsidRDefault="002550C1" w:rsidP="002550C1">
            <w:pPr>
              <w:jc w:val="center"/>
              <w:rPr>
                <w:color w:val="000000"/>
                <w:sz w:val="16"/>
                <w:szCs w:val="16"/>
              </w:rPr>
            </w:pPr>
            <w:r w:rsidRPr="0073011D">
              <w:rPr>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14:paraId="36F30FD1" w14:textId="77777777" w:rsidR="002550C1" w:rsidRPr="0073011D" w:rsidRDefault="002550C1" w:rsidP="002550C1">
            <w:pPr>
              <w:jc w:val="center"/>
              <w:rPr>
                <w:color w:val="000000"/>
                <w:sz w:val="16"/>
                <w:szCs w:val="16"/>
              </w:rPr>
            </w:pPr>
            <w:proofErr w:type="spellStart"/>
            <w:r w:rsidRPr="0073011D">
              <w:rPr>
                <w:color w:val="000000"/>
                <w:sz w:val="16"/>
                <w:szCs w:val="16"/>
              </w:rPr>
              <w:t>Св</w:t>
            </w:r>
            <w:proofErr w:type="spellEnd"/>
            <w:r w:rsidRPr="0073011D">
              <w:rPr>
                <w:color w:val="000000"/>
                <w:sz w:val="16"/>
                <w:szCs w:val="16"/>
              </w:rPr>
              <w:t>-во от 23.02.2013 серия 24ЕК № 783003</w:t>
            </w:r>
          </w:p>
        </w:tc>
        <w:tc>
          <w:tcPr>
            <w:tcW w:w="992" w:type="dxa"/>
            <w:tcBorders>
              <w:top w:val="nil"/>
              <w:left w:val="nil"/>
              <w:bottom w:val="single" w:sz="4" w:space="0" w:color="auto"/>
              <w:right w:val="single" w:sz="4" w:space="0" w:color="auto"/>
            </w:tcBorders>
            <w:shd w:val="clear" w:color="auto" w:fill="auto"/>
            <w:vAlign w:val="center"/>
            <w:hideMark/>
          </w:tcPr>
          <w:p w14:paraId="25B287EA" w14:textId="77777777" w:rsidR="002550C1" w:rsidRPr="0073011D" w:rsidRDefault="002550C1" w:rsidP="002550C1">
            <w:pPr>
              <w:jc w:val="center"/>
              <w:rPr>
                <w:color w:val="000000"/>
                <w:sz w:val="16"/>
                <w:szCs w:val="16"/>
              </w:rPr>
            </w:pPr>
            <w:r w:rsidRPr="0073011D">
              <w:rPr>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4D14F552" w14:textId="77777777" w:rsidR="002550C1" w:rsidRPr="0073011D" w:rsidRDefault="002550C1" w:rsidP="002550C1">
            <w:pPr>
              <w:jc w:val="center"/>
              <w:rPr>
                <w:color w:val="000000"/>
                <w:sz w:val="16"/>
                <w:szCs w:val="16"/>
              </w:rPr>
            </w:pPr>
            <w:r w:rsidRPr="0073011D">
              <w:rPr>
                <w:color w:val="000000"/>
                <w:sz w:val="16"/>
                <w:szCs w:val="16"/>
              </w:rPr>
              <w:t> </w:t>
            </w:r>
          </w:p>
        </w:tc>
        <w:tc>
          <w:tcPr>
            <w:tcW w:w="851" w:type="dxa"/>
            <w:tcBorders>
              <w:top w:val="nil"/>
              <w:left w:val="nil"/>
              <w:bottom w:val="single" w:sz="4" w:space="0" w:color="auto"/>
              <w:right w:val="single" w:sz="4" w:space="0" w:color="auto"/>
            </w:tcBorders>
            <w:shd w:val="clear" w:color="auto" w:fill="auto"/>
            <w:textDirection w:val="btLr"/>
            <w:vAlign w:val="center"/>
            <w:hideMark/>
          </w:tcPr>
          <w:p w14:paraId="38143869" w14:textId="77777777" w:rsidR="002550C1" w:rsidRPr="0073011D" w:rsidRDefault="002550C1" w:rsidP="002550C1">
            <w:pPr>
              <w:ind w:left="113" w:right="113"/>
              <w:rPr>
                <w:color w:val="000000"/>
                <w:sz w:val="16"/>
                <w:szCs w:val="16"/>
              </w:rPr>
            </w:pPr>
            <w:r w:rsidRPr="0073011D">
              <w:rPr>
                <w:color w:val="000000"/>
                <w:sz w:val="16"/>
                <w:szCs w:val="16"/>
              </w:rPr>
              <w:t>04:208:002:001627700:0003</w:t>
            </w:r>
          </w:p>
        </w:tc>
        <w:tc>
          <w:tcPr>
            <w:tcW w:w="1275" w:type="dxa"/>
            <w:tcBorders>
              <w:top w:val="nil"/>
              <w:left w:val="nil"/>
              <w:bottom w:val="single" w:sz="4" w:space="0" w:color="auto"/>
              <w:right w:val="single" w:sz="4" w:space="0" w:color="auto"/>
            </w:tcBorders>
            <w:shd w:val="clear" w:color="auto" w:fill="auto"/>
            <w:textDirection w:val="btLr"/>
            <w:vAlign w:val="center"/>
            <w:hideMark/>
          </w:tcPr>
          <w:p w14:paraId="7AC4E404" w14:textId="77777777" w:rsidR="002550C1" w:rsidRPr="0073011D" w:rsidRDefault="002550C1" w:rsidP="002550C1">
            <w:pPr>
              <w:ind w:left="113" w:right="113"/>
              <w:jc w:val="center"/>
              <w:rPr>
                <w:color w:val="000000"/>
                <w:sz w:val="16"/>
                <w:szCs w:val="16"/>
              </w:rPr>
            </w:pPr>
            <w:r w:rsidRPr="0073011D">
              <w:rPr>
                <w:color w:val="000000"/>
                <w:sz w:val="16"/>
                <w:szCs w:val="16"/>
              </w:rPr>
              <w:t>Входит в стоимость основного объекта</w:t>
            </w:r>
          </w:p>
        </w:tc>
        <w:tc>
          <w:tcPr>
            <w:tcW w:w="851" w:type="dxa"/>
            <w:tcBorders>
              <w:top w:val="nil"/>
              <w:left w:val="nil"/>
              <w:bottom w:val="single" w:sz="4" w:space="0" w:color="auto"/>
              <w:right w:val="single" w:sz="4" w:space="0" w:color="auto"/>
            </w:tcBorders>
            <w:shd w:val="clear" w:color="auto" w:fill="auto"/>
            <w:vAlign w:val="center"/>
            <w:hideMark/>
          </w:tcPr>
          <w:p w14:paraId="6E6C5F6B" w14:textId="77777777" w:rsidR="002550C1" w:rsidRPr="0073011D" w:rsidRDefault="002550C1" w:rsidP="002550C1">
            <w:pPr>
              <w:jc w:val="center"/>
              <w:rPr>
                <w:color w:val="000000"/>
                <w:sz w:val="20"/>
                <w:szCs w:val="20"/>
              </w:rPr>
            </w:pPr>
            <w:r w:rsidRPr="0073011D">
              <w:rPr>
                <w:color w:val="000000"/>
                <w:sz w:val="20"/>
                <w:szCs w:val="20"/>
              </w:rPr>
              <w:t> </w:t>
            </w:r>
          </w:p>
        </w:tc>
        <w:tc>
          <w:tcPr>
            <w:tcW w:w="1134" w:type="dxa"/>
            <w:tcBorders>
              <w:top w:val="nil"/>
              <w:left w:val="nil"/>
              <w:bottom w:val="single" w:sz="4" w:space="0" w:color="auto"/>
              <w:right w:val="single" w:sz="4" w:space="0" w:color="auto"/>
            </w:tcBorders>
            <w:shd w:val="clear" w:color="000000" w:fill="FFFFFF"/>
            <w:textDirection w:val="btLr"/>
            <w:vAlign w:val="center"/>
            <w:hideMark/>
          </w:tcPr>
          <w:p w14:paraId="4E957059" w14:textId="77777777" w:rsidR="002550C1" w:rsidRPr="0073011D" w:rsidRDefault="002550C1" w:rsidP="002550C1">
            <w:pPr>
              <w:ind w:left="113" w:right="113"/>
              <w:jc w:val="center"/>
              <w:rPr>
                <w:color w:val="000000"/>
                <w:sz w:val="20"/>
                <w:szCs w:val="20"/>
              </w:rPr>
            </w:pPr>
            <w:r w:rsidRPr="0073011D">
              <w:rPr>
                <w:color w:val="000000"/>
                <w:sz w:val="20"/>
                <w:szCs w:val="20"/>
              </w:rPr>
              <w:t>24:06:4504006:18</w:t>
            </w:r>
          </w:p>
        </w:tc>
        <w:tc>
          <w:tcPr>
            <w:tcW w:w="1559" w:type="dxa"/>
            <w:tcBorders>
              <w:top w:val="nil"/>
              <w:left w:val="nil"/>
              <w:bottom w:val="single" w:sz="4" w:space="0" w:color="auto"/>
              <w:right w:val="single" w:sz="4" w:space="0" w:color="auto"/>
            </w:tcBorders>
            <w:shd w:val="clear" w:color="000000" w:fill="FFFFFF"/>
            <w:vAlign w:val="center"/>
            <w:hideMark/>
          </w:tcPr>
          <w:p w14:paraId="5603F680" w14:textId="77777777" w:rsidR="002550C1" w:rsidRPr="0073011D" w:rsidRDefault="002550C1" w:rsidP="002550C1">
            <w:pPr>
              <w:jc w:val="center"/>
              <w:rPr>
                <w:color w:val="000000"/>
                <w:sz w:val="20"/>
                <w:szCs w:val="20"/>
              </w:rPr>
            </w:pPr>
            <w:proofErr w:type="spellStart"/>
            <w:r w:rsidRPr="0073011D">
              <w:rPr>
                <w:color w:val="000000"/>
                <w:sz w:val="20"/>
                <w:szCs w:val="20"/>
              </w:rPr>
              <w:t>Св</w:t>
            </w:r>
            <w:proofErr w:type="spellEnd"/>
            <w:r w:rsidRPr="0073011D">
              <w:rPr>
                <w:color w:val="000000"/>
                <w:sz w:val="20"/>
                <w:szCs w:val="20"/>
              </w:rPr>
              <w:t xml:space="preserve">-во от </w:t>
            </w:r>
            <w:proofErr w:type="spellStart"/>
            <w:proofErr w:type="gramStart"/>
            <w:r w:rsidRPr="0073011D">
              <w:rPr>
                <w:color w:val="000000"/>
                <w:sz w:val="20"/>
                <w:szCs w:val="20"/>
              </w:rPr>
              <w:t>от</w:t>
            </w:r>
            <w:proofErr w:type="spellEnd"/>
            <w:proofErr w:type="gramEnd"/>
            <w:r w:rsidRPr="0073011D">
              <w:rPr>
                <w:color w:val="000000"/>
                <w:sz w:val="20"/>
                <w:szCs w:val="20"/>
              </w:rPr>
              <w:t xml:space="preserve"> 23.05.2013 серия 24ЕК № 865906 (запись регистрации от 23.05.2013 № 24-24-03/006/2013-097)</w:t>
            </w:r>
          </w:p>
        </w:tc>
      </w:tr>
      <w:tr w:rsidR="002550C1" w:rsidRPr="0073011D" w14:paraId="0D0B962E" w14:textId="77777777" w:rsidTr="002550C1">
        <w:trPr>
          <w:cantSplit/>
          <w:trHeight w:val="3118"/>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362B4ED7" w14:textId="77777777" w:rsidR="002550C1" w:rsidRPr="0073011D" w:rsidRDefault="002550C1" w:rsidP="002550C1">
            <w:pPr>
              <w:jc w:val="center"/>
              <w:rPr>
                <w:color w:val="000000"/>
                <w:sz w:val="16"/>
                <w:szCs w:val="16"/>
              </w:rPr>
            </w:pPr>
            <w:r w:rsidRPr="0073011D">
              <w:rPr>
                <w:color w:val="000000"/>
                <w:sz w:val="16"/>
                <w:szCs w:val="16"/>
              </w:rPr>
              <w:t>1.4.</w:t>
            </w:r>
          </w:p>
        </w:tc>
        <w:tc>
          <w:tcPr>
            <w:tcW w:w="390" w:type="dxa"/>
            <w:tcBorders>
              <w:top w:val="nil"/>
              <w:left w:val="nil"/>
              <w:bottom w:val="single" w:sz="4" w:space="0" w:color="auto"/>
              <w:right w:val="single" w:sz="4" w:space="0" w:color="auto"/>
            </w:tcBorders>
            <w:shd w:val="clear" w:color="auto" w:fill="auto"/>
            <w:textDirection w:val="btLr"/>
            <w:vAlign w:val="center"/>
            <w:hideMark/>
          </w:tcPr>
          <w:p w14:paraId="367C58F6" w14:textId="77777777" w:rsidR="002550C1" w:rsidRPr="0073011D" w:rsidRDefault="002550C1" w:rsidP="002550C1">
            <w:pPr>
              <w:ind w:left="113" w:right="113"/>
              <w:jc w:val="center"/>
              <w:rPr>
                <w:color w:val="000000"/>
                <w:sz w:val="16"/>
                <w:szCs w:val="16"/>
              </w:rPr>
            </w:pPr>
            <w:r w:rsidRPr="0073011D">
              <w:rPr>
                <w:color w:val="000000"/>
                <w:sz w:val="16"/>
                <w:szCs w:val="16"/>
              </w:rPr>
              <w:t>III.9.1</w:t>
            </w:r>
          </w:p>
        </w:tc>
        <w:tc>
          <w:tcPr>
            <w:tcW w:w="1276" w:type="dxa"/>
            <w:tcBorders>
              <w:top w:val="nil"/>
              <w:left w:val="nil"/>
              <w:bottom w:val="single" w:sz="4" w:space="0" w:color="auto"/>
              <w:right w:val="single" w:sz="4" w:space="0" w:color="auto"/>
            </w:tcBorders>
            <w:shd w:val="clear" w:color="auto" w:fill="auto"/>
            <w:vAlign w:val="center"/>
            <w:hideMark/>
          </w:tcPr>
          <w:p w14:paraId="5B6D9A73" w14:textId="77777777" w:rsidR="002550C1" w:rsidRPr="0073011D" w:rsidRDefault="002550C1" w:rsidP="002550C1">
            <w:pPr>
              <w:jc w:val="center"/>
              <w:rPr>
                <w:color w:val="000000"/>
                <w:sz w:val="16"/>
                <w:szCs w:val="16"/>
              </w:rPr>
            </w:pPr>
            <w:r w:rsidRPr="0073011D">
              <w:rPr>
                <w:color w:val="000000"/>
                <w:sz w:val="16"/>
                <w:szCs w:val="16"/>
              </w:rPr>
              <w:t xml:space="preserve">Нежилое - ограждение с воротами, </w:t>
            </w:r>
            <w:proofErr w:type="gramStart"/>
            <w:r w:rsidRPr="0073011D">
              <w:rPr>
                <w:color w:val="000000"/>
                <w:sz w:val="16"/>
                <w:szCs w:val="16"/>
              </w:rPr>
              <w:t>лит</w:t>
            </w:r>
            <w:proofErr w:type="gramEnd"/>
            <w:r w:rsidRPr="0073011D">
              <w:rPr>
                <w:color w:val="000000"/>
                <w:sz w:val="16"/>
                <w:szCs w:val="16"/>
              </w:rPr>
              <w:t>. № 3</w:t>
            </w:r>
          </w:p>
        </w:tc>
        <w:tc>
          <w:tcPr>
            <w:tcW w:w="850" w:type="dxa"/>
            <w:tcBorders>
              <w:top w:val="nil"/>
              <w:left w:val="nil"/>
              <w:bottom w:val="single" w:sz="4" w:space="0" w:color="auto"/>
              <w:right w:val="single" w:sz="4" w:space="0" w:color="auto"/>
            </w:tcBorders>
            <w:shd w:val="clear" w:color="auto" w:fill="auto"/>
            <w:textDirection w:val="btLr"/>
            <w:vAlign w:val="center"/>
            <w:hideMark/>
          </w:tcPr>
          <w:p w14:paraId="16CB19C0" w14:textId="77777777" w:rsidR="002550C1" w:rsidRPr="0073011D" w:rsidRDefault="002550C1" w:rsidP="002550C1">
            <w:pPr>
              <w:ind w:left="113" w:right="113"/>
              <w:jc w:val="center"/>
              <w:rPr>
                <w:color w:val="000000"/>
                <w:sz w:val="16"/>
                <w:szCs w:val="16"/>
              </w:rPr>
            </w:pPr>
            <w:r w:rsidRPr="0073011D">
              <w:rPr>
                <w:color w:val="000000"/>
                <w:sz w:val="16"/>
                <w:szCs w:val="16"/>
              </w:rPr>
              <w:t>24:06:0000000:703</w:t>
            </w:r>
          </w:p>
        </w:tc>
        <w:tc>
          <w:tcPr>
            <w:tcW w:w="1559" w:type="dxa"/>
            <w:tcBorders>
              <w:top w:val="nil"/>
              <w:left w:val="nil"/>
              <w:bottom w:val="single" w:sz="4" w:space="0" w:color="auto"/>
              <w:right w:val="single" w:sz="4" w:space="0" w:color="auto"/>
            </w:tcBorders>
            <w:shd w:val="clear" w:color="auto" w:fill="auto"/>
            <w:vAlign w:val="center"/>
            <w:hideMark/>
          </w:tcPr>
          <w:p w14:paraId="08A7AAC7" w14:textId="77777777" w:rsidR="002550C1" w:rsidRPr="0073011D" w:rsidRDefault="002550C1" w:rsidP="002550C1">
            <w:pPr>
              <w:jc w:val="center"/>
              <w:rPr>
                <w:color w:val="000000"/>
                <w:sz w:val="16"/>
                <w:szCs w:val="16"/>
              </w:rPr>
            </w:pPr>
            <w:r w:rsidRPr="0073011D">
              <w:rPr>
                <w:color w:val="000000"/>
                <w:sz w:val="16"/>
                <w:szCs w:val="16"/>
              </w:rPr>
              <w:t>Красноярский край, Боготольский район, с. Боготол, от населенного пункта с. Боготол на восток по существующей автодороге М-53 «Байкал» - 2,8</w:t>
            </w:r>
            <w:r w:rsidRPr="0073011D">
              <w:rPr>
                <w:sz w:val="16"/>
                <w:szCs w:val="16"/>
              </w:rPr>
              <w:t xml:space="preserve"> км</w:t>
            </w:r>
            <w:proofErr w:type="gramStart"/>
            <w:r w:rsidRPr="0073011D">
              <w:rPr>
                <w:color w:val="000000"/>
                <w:sz w:val="16"/>
                <w:szCs w:val="16"/>
              </w:rPr>
              <w:t xml:space="preserve">., </w:t>
            </w:r>
            <w:proofErr w:type="gramEnd"/>
            <w:r w:rsidRPr="0073011D">
              <w:rPr>
                <w:color w:val="000000"/>
                <w:sz w:val="16"/>
                <w:szCs w:val="16"/>
              </w:rPr>
              <w:t>в 748 метрах на юго-запад от автотрассы М-53 «Байкал» на свободной территории</w:t>
            </w:r>
          </w:p>
        </w:tc>
        <w:tc>
          <w:tcPr>
            <w:tcW w:w="709" w:type="dxa"/>
            <w:tcBorders>
              <w:top w:val="nil"/>
              <w:left w:val="nil"/>
              <w:bottom w:val="single" w:sz="4" w:space="0" w:color="auto"/>
              <w:right w:val="single" w:sz="4" w:space="0" w:color="auto"/>
            </w:tcBorders>
            <w:shd w:val="clear" w:color="auto" w:fill="auto"/>
            <w:vAlign w:val="center"/>
            <w:hideMark/>
          </w:tcPr>
          <w:p w14:paraId="234F4779" w14:textId="77777777" w:rsidR="002550C1" w:rsidRPr="0073011D" w:rsidRDefault="002550C1" w:rsidP="002550C1">
            <w:pPr>
              <w:jc w:val="center"/>
              <w:rPr>
                <w:color w:val="000000"/>
                <w:sz w:val="16"/>
                <w:szCs w:val="16"/>
              </w:rPr>
            </w:pPr>
            <w:r w:rsidRPr="0073011D">
              <w:rPr>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3375A2C2" w14:textId="77777777" w:rsidR="002550C1" w:rsidRPr="0073011D" w:rsidRDefault="002550C1" w:rsidP="002550C1">
            <w:pPr>
              <w:jc w:val="center"/>
              <w:rPr>
                <w:color w:val="000000"/>
                <w:sz w:val="16"/>
                <w:szCs w:val="16"/>
              </w:rPr>
            </w:pPr>
            <w:r w:rsidRPr="0073011D">
              <w:rPr>
                <w:color w:val="000000"/>
                <w:sz w:val="16"/>
                <w:szCs w:val="16"/>
              </w:rPr>
              <w:t>644,30</w:t>
            </w:r>
          </w:p>
        </w:tc>
        <w:tc>
          <w:tcPr>
            <w:tcW w:w="709" w:type="dxa"/>
            <w:tcBorders>
              <w:top w:val="nil"/>
              <w:left w:val="nil"/>
              <w:bottom w:val="single" w:sz="4" w:space="0" w:color="auto"/>
              <w:right w:val="single" w:sz="4" w:space="0" w:color="auto"/>
            </w:tcBorders>
            <w:shd w:val="clear" w:color="auto" w:fill="auto"/>
            <w:vAlign w:val="center"/>
            <w:hideMark/>
          </w:tcPr>
          <w:p w14:paraId="42F1AFFD" w14:textId="77777777" w:rsidR="002550C1" w:rsidRPr="0073011D" w:rsidRDefault="002550C1" w:rsidP="002550C1">
            <w:pPr>
              <w:jc w:val="center"/>
              <w:rPr>
                <w:color w:val="000000"/>
                <w:sz w:val="16"/>
                <w:szCs w:val="16"/>
              </w:rPr>
            </w:pPr>
            <w:r w:rsidRPr="0073011D">
              <w:rPr>
                <w:color w:val="000000"/>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14:paraId="4CF949A3" w14:textId="77777777" w:rsidR="002550C1" w:rsidRPr="0073011D" w:rsidRDefault="002550C1" w:rsidP="002550C1">
            <w:pPr>
              <w:jc w:val="center"/>
              <w:rPr>
                <w:color w:val="000000"/>
                <w:sz w:val="16"/>
                <w:szCs w:val="16"/>
              </w:rPr>
            </w:pPr>
            <w:r w:rsidRPr="0073011D">
              <w:rPr>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14:paraId="128ACC0F" w14:textId="77777777" w:rsidR="002550C1" w:rsidRPr="0073011D" w:rsidRDefault="002550C1" w:rsidP="002550C1">
            <w:pPr>
              <w:jc w:val="center"/>
              <w:rPr>
                <w:color w:val="000000"/>
                <w:sz w:val="16"/>
                <w:szCs w:val="16"/>
              </w:rPr>
            </w:pPr>
            <w:proofErr w:type="spellStart"/>
            <w:r w:rsidRPr="0073011D">
              <w:rPr>
                <w:color w:val="000000"/>
                <w:sz w:val="16"/>
                <w:szCs w:val="16"/>
              </w:rPr>
              <w:t>Св</w:t>
            </w:r>
            <w:proofErr w:type="spellEnd"/>
            <w:r w:rsidRPr="0073011D">
              <w:rPr>
                <w:color w:val="000000"/>
                <w:sz w:val="16"/>
                <w:szCs w:val="16"/>
              </w:rPr>
              <w:t>-во от 23.02.2013 серия 24ЕК № 783003</w:t>
            </w:r>
          </w:p>
        </w:tc>
        <w:tc>
          <w:tcPr>
            <w:tcW w:w="992" w:type="dxa"/>
            <w:tcBorders>
              <w:top w:val="nil"/>
              <w:left w:val="nil"/>
              <w:bottom w:val="single" w:sz="4" w:space="0" w:color="auto"/>
              <w:right w:val="single" w:sz="4" w:space="0" w:color="auto"/>
            </w:tcBorders>
            <w:shd w:val="clear" w:color="auto" w:fill="auto"/>
            <w:vAlign w:val="center"/>
            <w:hideMark/>
          </w:tcPr>
          <w:p w14:paraId="71C306C1" w14:textId="77777777" w:rsidR="002550C1" w:rsidRPr="0073011D" w:rsidRDefault="002550C1" w:rsidP="002550C1">
            <w:pPr>
              <w:jc w:val="center"/>
              <w:rPr>
                <w:color w:val="000000"/>
                <w:sz w:val="16"/>
                <w:szCs w:val="16"/>
              </w:rPr>
            </w:pPr>
            <w:r w:rsidRPr="0073011D">
              <w:rPr>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61E719DD" w14:textId="77777777" w:rsidR="002550C1" w:rsidRPr="0073011D" w:rsidRDefault="002550C1" w:rsidP="002550C1">
            <w:pPr>
              <w:jc w:val="center"/>
              <w:rPr>
                <w:color w:val="000000"/>
                <w:sz w:val="16"/>
                <w:szCs w:val="16"/>
              </w:rPr>
            </w:pPr>
            <w:r w:rsidRPr="0073011D">
              <w:rPr>
                <w:color w:val="000000"/>
                <w:sz w:val="16"/>
                <w:szCs w:val="16"/>
              </w:rPr>
              <w:t> </w:t>
            </w:r>
          </w:p>
        </w:tc>
        <w:tc>
          <w:tcPr>
            <w:tcW w:w="851" w:type="dxa"/>
            <w:tcBorders>
              <w:top w:val="nil"/>
              <w:left w:val="nil"/>
              <w:bottom w:val="single" w:sz="4" w:space="0" w:color="auto"/>
              <w:right w:val="single" w:sz="4" w:space="0" w:color="auto"/>
            </w:tcBorders>
            <w:shd w:val="clear" w:color="auto" w:fill="auto"/>
            <w:textDirection w:val="btLr"/>
            <w:vAlign w:val="center"/>
            <w:hideMark/>
          </w:tcPr>
          <w:p w14:paraId="79D827F2" w14:textId="77777777" w:rsidR="002550C1" w:rsidRPr="0073011D" w:rsidRDefault="002550C1" w:rsidP="002550C1">
            <w:pPr>
              <w:ind w:left="113" w:right="113"/>
              <w:rPr>
                <w:color w:val="000000"/>
                <w:sz w:val="16"/>
                <w:szCs w:val="16"/>
              </w:rPr>
            </w:pPr>
            <w:r w:rsidRPr="0073011D">
              <w:rPr>
                <w:color w:val="000000"/>
                <w:sz w:val="16"/>
                <w:szCs w:val="16"/>
              </w:rPr>
              <w:t>04:208:002:001627700:0004</w:t>
            </w:r>
          </w:p>
        </w:tc>
        <w:tc>
          <w:tcPr>
            <w:tcW w:w="1275" w:type="dxa"/>
            <w:tcBorders>
              <w:top w:val="nil"/>
              <w:left w:val="nil"/>
              <w:bottom w:val="single" w:sz="4" w:space="0" w:color="auto"/>
              <w:right w:val="single" w:sz="4" w:space="0" w:color="auto"/>
            </w:tcBorders>
            <w:shd w:val="clear" w:color="auto" w:fill="auto"/>
            <w:textDirection w:val="btLr"/>
            <w:vAlign w:val="center"/>
            <w:hideMark/>
          </w:tcPr>
          <w:p w14:paraId="748167FF" w14:textId="77777777" w:rsidR="002550C1" w:rsidRPr="0073011D" w:rsidRDefault="002550C1" w:rsidP="002550C1">
            <w:pPr>
              <w:ind w:left="113" w:right="113"/>
              <w:jc w:val="center"/>
              <w:rPr>
                <w:color w:val="000000"/>
                <w:sz w:val="16"/>
                <w:szCs w:val="16"/>
              </w:rPr>
            </w:pPr>
            <w:r w:rsidRPr="0073011D">
              <w:rPr>
                <w:color w:val="000000"/>
                <w:sz w:val="16"/>
                <w:szCs w:val="16"/>
              </w:rPr>
              <w:t>Входит в стоимость основного объекта</w:t>
            </w:r>
          </w:p>
        </w:tc>
        <w:tc>
          <w:tcPr>
            <w:tcW w:w="851" w:type="dxa"/>
            <w:tcBorders>
              <w:top w:val="nil"/>
              <w:left w:val="nil"/>
              <w:bottom w:val="single" w:sz="4" w:space="0" w:color="auto"/>
              <w:right w:val="single" w:sz="4" w:space="0" w:color="auto"/>
            </w:tcBorders>
            <w:shd w:val="clear" w:color="auto" w:fill="auto"/>
            <w:vAlign w:val="center"/>
            <w:hideMark/>
          </w:tcPr>
          <w:p w14:paraId="237F8FDC" w14:textId="77777777" w:rsidR="002550C1" w:rsidRPr="0073011D" w:rsidRDefault="002550C1" w:rsidP="002550C1">
            <w:pPr>
              <w:jc w:val="center"/>
              <w:rPr>
                <w:color w:val="000000"/>
                <w:sz w:val="20"/>
                <w:szCs w:val="20"/>
              </w:rPr>
            </w:pPr>
            <w:r w:rsidRPr="0073011D">
              <w:rPr>
                <w:color w:val="000000"/>
                <w:sz w:val="20"/>
                <w:szCs w:val="20"/>
              </w:rPr>
              <w:t> </w:t>
            </w:r>
          </w:p>
        </w:tc>
        <w:tc>
          <w:tcPr>
            <w:tcW w:w="1134" w:type="dxa"/>
            <w:tcBorders>
              <w:top w:val="nil"/>
              <w:left w:val="nil"/>
              <w:bottom w:val="single" w:sz="4" w:space="0" w:color="auto"/>
              <w:right w:val="single" w:sz="4" w:space="0" w:color="auto"/>
            </w:tcBorders>
            <w:shd w:val="clear" w:color="000000" w:fill="FFFFFF"/>
            <w:textDirection w:val="btLr"/>
            <w:vAlign w:val="center"/>
            <w:hideMark/>
          </w:tcPr>
          <w:p w14:paraId="6FBEA5E3" w14:textId="77777777" w:rsidR="002550C1" w:rsidRPr="0073011D" w:rsidRDefault="002550C1" w:rsidP="002550C1">
            <w:pPr>
              <w:ind w:left="113" w:right="113"/>
              <w:jc w:val="center"/>
              <w:rPr>
                <w:color w:val="000000"/>
                <w:sz w:val="20"/>
                <w:szCs w:val="20"/>
              </w:rPr>
            </w:pPr>
            <w:r w:rsidRPr="0073011D">
              <w:rPr>
                <w:color w:val="000000"/>
                <w:sz w:val="20"/>
                <w:szCs w:val="20"/>
              </w:rPr>
              <w:t>24:06:4504006:18</w:t>
            </w:r>
          </w:p>
        </w:tc>
        <w:tc>
          <w:tcPr>
            <w:tcW w:w="1559" w:type="dxa"/>
            <w:tcBorders>
              <w:top w:val="nil"/>
              <w:left w:val="nil"/>
              <w:bottom w:val="single" w:sz="4" w:space="0" w:color="auto"/>
              <w:right w:val="single" w:sz="4" w:space="0" w:color="auto"/>
            </w:tcBorders>
            <w:shd w:val="clear" w:color="000000" w:fill="FFFFFF"/>
            <w:vAlign w:val="center"/>
            <w:hideMark/>
          </w:tcPr>
          <w:p w14:paraId="7FEEF3CA" w14:textId="77777777" w:rsidR="002550C1" w:rsidRPr="0073011D" w:rsidRDefault="002550C1" w:rsidP="002550C1">
            <w:pPr>
              <w:jc w:val="center"/>
              <w:rPr>
                <w:color w:val="000000"/>
                <w:sz w:val="20"/>
                <w:szCs w:val="20"/>
              </w:rPr>
            </w:pPr>
            <w:proofErr w:type="spellStart"/>
            <w:r w:rsidRPr="0073011D">
              <w:rPr>
                <w:color w:val="000000"/>
                <w:sz w:val="20"/>
                <w:szCs w:val="20"/>
              </w:rPr>
              <w:t>Св</w:t>
            </w:r>
            <w:proofErr w:type="spellEnd"/>
            <w:r w:rsidRPr="0073011D">
              <w:rPr>
                <w:color w:val="000000"/>
                <w:sz w:val="20"/>
                <w:szCs w:val="20"/>
              </w:rPr>
              <w:t xml:space="preserve">-во от </w:t>
            </w:r>
            <w:proofErr w:type="spellStart"/>
            <w:proofErr w:type="gramStart"/>
            <w:r w:rsidRPr="0073011D">
              <w:rPr>
                <w:color w:val="000000"/>
                <w:sz w:val="20"/>
                <w:szCs w:val="20"/>
              </w:rPr>
              <w:t>от</w:t>
            </w:r>
            <w:proofErr w:type="spellEnd"/>
            <w:proofErr w:type="gramEnd"/>
            <w:r w:rsidRPr="0073011D">
              <w:rPr>
                <w:color w:val="000000"/>
                <w:sz w:val="20"/>
                <w:szCs w:val="20"/>
              </w:rPr>
              <w:t xml:space="preserve"> 23.05.2013 серия 24ЕК № 865906 (запись регистрации от 23.05.2013 № 24-24-03/006/2013-097)</w:t>
            </w:r>
          </w:p>
        </w:tc>
      </w:tr>
      <w:tr w:rsidR="002550C1" w:rsidRPr="0073011D" w14:paraId="566BEDF6" w14:textId="77777777" w:rsidTr="002550C1">
        <w:trPr>
          <w:cantSplit/>
          <w:trHeight w:val="3103"/>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108D17B0" w14:textId="77777777" w:rsidR="002550C1" w:rsidRPr="0073011D" w:rsidRDefault="002550C1" w:rsidP="002550C1">
            <w:pPr>
              <w:jc w:val="center"/>
              <w:rPr>
                <w:color w:val="000000"/>
                <w:sz w:val="16"/>
                <w:szCs w:val="16"/>
              </w:rPr>
            </w:pPr>
            <w:r w:rsidRPr="0073011D">
              <w:rPr>
                <w:color w:val="000000"/>
                <w:sz w:val="16"/>
                <w:szCs w:val="16"/>
              </w:rPr>
              <w:lastRenderedPageBreak/>
              <w:t>1.5.</w:t>
            </w:r>
          </w:p>
        </w:tc>
        <w:tc>
          <w:tcPr>
            <w:tcW w:w="390" w:type="dxa"/>
            <w:tcBorders>
              <w:top w:val="nil"/>
              <w:left w:val="nil"/>
              <w:bottom w:val="single" w:sz="4" w:space="0" w:color="auto"/>
              <w:right w:val="single" w:sz="4" w:space="0" w:color="auto"/>
            </w:tcBorders>
            <w:shd w:val="clear" w:color="auto" w:fill="auto"/>
            <w:textDirection w:val="btLr"/>
            <w:vAlign w:val="center"/>
            <w:hideMark/>
          </w:tcPr>
          <w:p w14:paraId="0FD27E87" w14:textId="77777777" w:rsidR="002550C1" w:rsidRPr="0073011D" w:rsidRDefault="002550C1" w:rsidP="002550C1">
            <w:pPr>
              <w:ind w:left="113" w:right="113"/>
              <w:jc w:val="center"/>
              <w:rPr>
                <w:color w:val="000000"/>
                <w:sz w:val="16"/>
                <w:szCs w:val="16"/>
              </w:rPr>
            </w:pPr>
            <w:r w:rsidRPr="0073011D">
              <w:rPr>
                <w:color w:val="000000"/>
                <w:sz w:val="16"/>
                <w:szCs w:val="16"/>
              </w:rPr>
              <w:t>III.9.1</w:t>
            </w:r>
          </w:p>
        </w:tc>
        <w:tc>
          <w:tcPr>
            <w:tcW w:w="1276" w:type="dxa"/>
            <w:tcBorders>
              <w:top w:val="nil"/>
              <w:left w:val="nil"/>
              <w:bottom w:val="single" w:sz="4" w:space="0" w:color="auto"/>
              <w:right w:val="single" w:sz="4" w:space="0" w:color="auto"/>
            </w:tcBorders>
            <w:shd w:val="clear" w:color="auto" w:fill="auto"/>
            <w:vAlign w:val="center"/>
            <w:hideMark/>
          </w:tcPr>
          <w:p w14:paraId="194CAE61" w14:textId="77777777" w:rsidR="002550C1" w:rsidRPr="0073011D" w:rsidRDefault="002550C1" w:rsidP="002550C1">
            <w:pPr>
              <w:jc w:val="center"/>
              <w:rPr>
                <w:color w:val="000000"/>
                <w:sz w:val="16"/>
                <w:szCs w:val="16"/>
              </w:rPr>
            </w:pPr>
            <w:proofErr w:type="gramStart"/>
            <w:r w:rsidRPr="0073011D">
              <w:rPr>
                <w:color w:val="000000"/>
                <w:sz w:val="16"/>
                <w:szCs w:val="16"/>
              </w:rPr>
              <w:t>Нежилое</w:t>
            </w:r>
            <w:proofErr w:type="gramEnd"/>
            <w:r w:rsidRPr="0073011D">
              <w:rPr>
                <w:color w:val="000000"/>
                <w:sz w:val="16"/>
                <w:szCs w:val="16"/>
              </w:rPr>
              <w:t xml:space="preserve"> - скважина, лит. № 4</w:t>
            </w:r>
          </w:p>
        </w:tc>
        <w:tc>
          <w:tcPr>
            <w:tcW w:w="850" w:type="dxa"/>
            <w:tcBorders>
              <w:top w:val="nil"/>
              <w:left w:val="nil"/>
              <w:bottom w:val="single" w:sz="4" w:space="0" w:color="auto"/>
              <w:right w:val="single" w:sz="4" w:space="0" w:color="auto"/>
            </w:tcBorders>
            <w:shd w:val="clear" w:color="auto" w:fill="auto"/>
            <w:textDirection w:val="btLr"/>
            <w:vAlign w:val="center"/>
            <w:hideMark/>
          </w:tcPr>
          <w:p w14:paraId="2DCA6E98" w14:textId="77777777" w:rsidR="002550C1" w:rsidRPr="0073011D" w:rsidRDefault="002550C1" w:rsidP="002550C1">
            <w:pPr>
              <w:ind w:left="113" w:right="113"/>
              <w:jc w:val="center"/>
              <w:rPr>
                <w:color w:val="000000"/>
                <w:sz w:val="16"/>
                <w:szCs w:val="16"/>
              </w:rPr>
            </w:pPr>
            <w:r w:rsidRPr="0073011D">
              <w:rPr>
                <w:color w:val="000000"/>
                <w:sz w:val="16"/>
                <w:szCs w:val="16"/>
              </w:rPr>
              <w:t>24:06:0000000:703</w:t>
            </w:r>
          </w:p>
        </w:tc>
        <w:tc>
          <w:tcPr>
            <w:tcW w:w="1559" w:type="dxa"/>
            <w:tcBorders>
              <w:top w:val="nil"/>
              <w:left w:val="nil"/>
              <w:bottom w:val="single" w:sz="4" w:space="0" w:color="auto"/>
              <w:right w:val="single" w:sz="4" w:space="0" w:color="auto"/>
            </w:tcBorders>
            <w:shd w:val="clear" w:color="auto" w:fill="auto"/>
            <w:vAlign w:val="center"/>
            <w:hideMark/>
          </w:tcPr>
          <w:p w14:paraId="4A018F44" w14:textId="77777777" w:rsidR="002550C1" w:rsidRPr="0073011D" w:rsidRDefault="002550C1" w:rsidP="002550C1">
            <w:pPr>
              <w:jc w:val="center"/>
              <w:rPr>
                <w:color w:val="000000"/>
                <w:sz w:val="16"/>
                <w:szCs w:val="16"/>
              </w:rPr>
            </w:pPr>
            <w:r w:rsidRPr="0073011D">
              <w:rPr>
                <w:color w:val="000000"/>
                <w:sz w:val="16"/>
                <w:szCs w:val="16"/>
              </w:rPr>
              <w:t>Красноярский край, Боготольский район, с. Боготол, от населенного пункта с. Боготол на восток по существующей автодороге М-53 «Байкал» - 2,8</w:t>
            </w:r>
            <w:r w:rsidRPr="0073011D">
              <w:rPr>
                <w:sz w:val="16"/>
                <w:szCs w:val="16"/>
              </w:rPr>
              <w:t xml:space="preserve"> км</w:t>
            </w:r>
            <w:proofErr w:type="gramStart"/>
            <w:r w:rsidRPr="0073011D">
              <w:rPr>
                <w:color w:val="000000"/>
                <w:sz w:val="16"/>
                <w:szCs w:val="16"/>
              </w:rPr>
              <w:t xml:space="preserve">., </w:t>
            </w:r>
            <w:proofErr w:type="gramEnd"/>
            <w:r w:rsidRPr="0073011D">
              <w:rPr>
                <w:color w:val="000000"/>
                <w:sz w:val="16"/>
                <w:szCs w:val="16"/>
              </w:rPr>
              <w:t>в 748 метрах на юго-запад от автотрассы М-53 «Байкал» на свободной территории</w:t>
            </w:r>
          </w:p>
        </w:tc>
        <w:tc>
          <w:tcPr>
            <w:tcW w:w="709" w:type="dxa"/>
            <w:tcBorders>
              <w:top w:val="nil"/>
              <w:left w:val="nil"/>
              <w:bottom w:val="single" w:sz="4" w:space="0" w:color="auto"/>
              <w:right w:val="single" w:sz="4" w:space="0" w:color="auto"/>
            </w:tcBorders>
            <w:shd w:val="clear" w:color="auto" w:fill="auto"/>
            <w:vAlign w:val="center"/>
            <w:hideMark/>
          </w:tcPr>
          <w:p w14:paraId="38E1F992" w14:textId="77777777" w:rsidR="002550C1" w:rsidRPr="0073011D" w:rsidRDefault="002550C1" w:rsidP="002550C1">
            <w:pPr>
              <w:jc w:val="center"/>
              <w:rPr>
                <w:color w:val="000000"/>
                <w:sz w:val="16"/>
                <w:szCs w:val="16"/>
              </w:rPr>
            </w:pPr>
            <w:r w:rsidRPr="0073011D">
              <w:rPr>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50303606" w14:textId="77777777" w:rsidR="002550C1" w:rsidRPr="0073011D" w:rsidRDefault="002550C1" w:rsidP="002550C1">
            <w:pPr>
              <w:jc w:val="center"/>
              <w:rPr>
                <w:color w:val="000000"/>
                <w:sz w:val="16"/>
                <w:szCs w:val="16"/>
              </w:rPr>
            </w:pPr>
            <w:r w:rsidRPr="0073011D">
              <w:rPr>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649551CE" w14:textId="77777777" w:rsidR="002550C1" w:rsidRPr="0073011D" w:rsidRDefault="002550C1" w:rsidP="002550C1">
            <w:pPr>
              <w:jc w:val="center"/>
              <w:rPr>
                <w:color w:val="000000"/>
                <w:sz w:val="16"/>
                <w:szCs w:val="16"/>
              </w:rPr>
            </w:pPr>
            <w:r w:rsidRPr="0073011D">
              <w:rPr>
                <w:color w:val="000000"/>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14:paraId="4F702C91" w14:textId="77777777" w:rsidR="002550C1" w:rsidRPr="0073011D" w:rsidRDefault="002550C1" w:rsidP="002550C1">
            <w:pPr>
              <w:jc w:val="center"/>
              <w:rPr>
                <w:color w:val="000000"/>
                <w:sz w:val="16"/>
                <w:szCs w:val="16"/>
              </w:rPr>
            </w:pPr>
            <w:r w:rsidRPr="0073011D">
              <w:rPr>
                <w:color w:val="000000"/>
                <w:sz w:val="16"/>
                <w:szCs w:val="16"/>
              </w:rPr>
              <w:t>3,00</w:t>
            </w:r>
          </w:p>
        </w:tc>
        <w:tc>
          <w:tcPr>
            <w:tcW w:w="1134" w:type="dxa"/>
            <w:tcBorders>
              <w:top w:val="nil"/>
              <w:left w:val="nil"/>
              <w:bottom w:val="single" w:sz="4" w:space="0" w:color="auto"/>
              <w:right w:val="single" w:sz="4" w:space="0" w:color="auto"/>
            </w:tcBorders>
            <w:shd w:val="clear" w:color="auto" w:fill="auto"/>
            <w:vAlign w:val="center"/>
            <w:hideMark/>
          </w:tcPr>
          <w:p w14:paraId="1D6AA3A0" w14:textId="77777777" w:rsidR="002550C1" w:rsidRPr="0073011D" w:rsidRDefault="002550C1" w:rsidP="002550C1">
            <w:pPr>
              <w:jc w:val="center"/>
              <w:rPr>
                <w:color w:val="000000"/>
                <w:sz w:val="16"/>
                <w:szCs w:val="16"/>
              </w:rPr>
            </w:pPr>
            <w:proofErr w:type="spellStart"/>
            <w:r w:rsidRPr="0073011D">
              <w:rPr>
                <w:color w:val="000000"/>
                <w:sz w:val="16"/>
                <w:szCs w:val="16"/>
              </w:rPr>
              <w:t>Св</w:t>
            </w:r>
            <w:proofErr w:type="spellEnd"/>
            <w:r w:rsidRPr="0073011D">
              <w:rPr>
                <w:color w:val="000000"/>
                <w:sz w:val="16"/>
                <w:szCs w:val="16"/>
              </w:rPr>
              <w:t>-во от 23.02.2013 серия 24ЕК № 783003</w:t>
            </w:r>
          </w:p>
        </w:tc>
        <w:tc>
          <w:tcPr>
            <w:tcW w:w="992" w:type="dxa"/>
            <w:tcBorders>
              <w:top w:val="nil"/>
              <w:left w:val="nil"/>
              <w:bottom w:val="single" w:sz="4" w:space="0" w:color="auto"/>
              <w:right w:val="single" w:sz="4" w:space="0" w:color="auto"/>
            </w:tcBorders>
            <w:shd w:val="clear" w:color="auto" w:fill="auto"/>
            <w:vAlign w:val="center"/>
            <w:hideMark/>
          </w:tcPr>
          <w:p w14:paraId="1F13E8A6" w14:textId="77777777" w:rsidR="002550C1" w:rsidRPr="0073011D" w:rsidRDefault="002550C1" w:rsidP="002550C1">
            <w:pPr>
              <w:jc w:val="center"/>
              <w:rPr>
                <w:color w:val="000000"/>
                <w:sz w:val="16"/>
                <w:szCs w:val="16"/>
              </w:rPr>
            </w:pPr>
            <w:r w:rsidRPr="0073011D">
              <w:rPr>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59D0F2A2" w14:textId="77777777" w:rsidR="002550C1" w:rsidRPr="0073011D" w:rsidRDefault="002550C1" w:rsidP="002550C1">
            <w:pPr>
              <w:jc w:val="center"/>
              <w:rPr>
                <w:color w:val="000000"/>
                <w:sz w:val="16"/>
                <w:szCs w:val="16"/>
              </w:rPr>
            </w:pPr>
            <w:r w:rsidRPr="0073011D">
              <w:rPr>
                <w:color w:val="000000"/>
                <w:sz w:val="16"/>
                <w:szCs w:val="16"/>
              </w:rPr>
              <w:t> </w:t>
            </w:r>
          </w:p>
        </w:tc>
        <w:tc>
          <w:tcPr>
            <w:tcW w:w="851" w:type="dxa"/>
            <w:tcBorders>
              <w:top w:val="nil"/>
              <w:left w:val="nil"/>
              <w:bottom w:val="single" w:sz="4" w:space="0" w:color="auto"/>
              <w:right w:val="single" w:sz="4" w:space="0" w:color="auto"/>
            </w:tcBorders>
            <w:shd w:val="clear" w:color="auto" w:fill="auto"/>
            <w:textDirection w:val="btLr"/>
            <w:vAlign w:val="center"/>
            <w:hideMark/>
          </w:tcPr>
          <w:p w14:paraId="3FF911E2" w14:textId="77777777" w:rsidR="002550C1" w:rsidRPr="0073011D" w:rsidRDefault="002550C1" w:rsidP="002550C1">
            <w:pPr>
              <w:ind w:left="113" w:right="113"/>
              <w:rPr>
                <w:color w:val="000000"/>
                <w:sz w:val="16"/>
                <w:szCs w:val="16"/>
              </w:rPr>
            </w:pPr>
            <w:r w:rsidRPr="0073011D">
              <w:rPr>
                <w:color w:val="000000"/>
                <w:sz w:val="16"/>
                <w:szCs w:val="16"/>
              </w:rPr>
              <w:t>04:208:002:001627700:0006</w:t>
            </w:r>
          </w:p>
        </w:tc>
        <w:tc>
          <w:tcPr>
            <w:tcW w:w="1275" w:type="dxa"/>
            <w:tcBorders>
              <w:top w:val="nil"/>
              <w:left w:val="nil"/>
              <w:bottom w:val="single" w:sz="4" w:space="0" w:color="auto"/>
              <w:right w:val="single" w:sz="4" w:space="0" w:color="auto"/>
            </w:tcBorders>
            <w:shd w:val="clear" w:color="auto" w:fill="auto"/>
            <w:textDirection w:val="btLr"/>
            <w:vAlign w:val="center"/>
            <w:hideMark/>
          </w:tcPr>
          <w:p w14:paraId="512FED8E" w14:textId="77777777" w:rsidR="002550C1" w:rsidRPr="0073011D" w:rsidRDefault="002550C1" w:rsidP="002550C1">
            <w:pPr>
              <w:ind w:left="113" w:right="113"/>
              <w:jc w:val="center"/>
              <w:rPr>
                <w:color w:val="000000"/>
                <w:sz w:val="16"/>
                <w:szCs w:val="16"/>
              </w:rPr>
            </w:pPr>
            <w:r w:rsidRPr="0073011D">
              <w:rPr>
                <w:color w:val="000000"/>
                <w:sz w:val="16"/>
                <w:szCs w:val="16"/>
              </w:rPr>
              <w:t>Входит в стоимость основного объекта</w:t>
            </w:r>
          </w:p>
        </w:tc>
        <w:tc>
          <w:tcPr>
            <w:tcW w:w="851" w:type="dxa"/>
            <w:tcBorders>
              <w:top w:val="nil"/>
              <w:left w:val="nil"/>
              <w:bottom w:val="single" w:sz="4" w:space="0" w:color="auto"/>
              <w:right w:val="single" w:sz="4" w:space="0" w:color="auto"/>
            </w:tcBorders>
            <w:shd w:val="clear" w:color="auto" w:fill="auto"/>
            <w:vAlign w:val="center"/>
            <w:hideMark/>
          </w:tcPr>
          <w:p w14:paraId="36B9545A" w14:textId="77777777" w:rsidR="002550C1" w:rsidRPr="0073011D" w:rsidRDefault="002550C1" w:rsidP="002550C1">
            <w:pPr>
              <w:jc w:val="center"/>
              <w:rPr>
                <w:color w:val="000000"/>
                <w:sz w:val="20"/>
                <w:szCs w:val="20"/>
              </w:rPr>
            </w:pPr>
            <w:r w:rsidRPr="0073011D">
              <w:rPr>
                <w:color w:val="000000"/>
                <w:sz w:val="20"/>
                <w:szCs w:val="20"/>
              </w:rPr>
              <w:t> </w:t>
            </w:r>
          </w:p>
        </w:tc>
        <w:tc>
          <w:tcPr>
            <w:tcW w:w="1134" w:type="dxa"/>
            <w:tcBorders>
              <w:top w:val="nil"/>
              <w:left w:val="nil"/>
              <w:bottom w:val="single" w:sz="4" w:space="0" w:color="auto"/>
              <w:right w:val="single" w:sz="4" w:space="0" w:color="auto"/>
            </w:tcBorders>
            <w:shd w:val="clear" w:color="000000" w:fill="FFFFFF"/>
            <w:textDirection w:val="btLr"/>
            <w:vAlign w:val="center"/>
            <w:hideMark/>
          </w:tcPr>
          <w:p w14:paraId="7EE5CC85" w14:textId="77777777" w:rsidR="002550C1" w:rsidRPr="0073011D" w:rsidRDefault="002550C1" w:rsidP="002550C1">
            <w:pPr>
              <w:ind w:left="113" w:right="113"/>
              <w:jc w:val="center"/>
              <w:rPr>
                <w:color w:val="000000"/>
                <w:sz w:val="20"/>
                <w:szCs w:val="20"/>
              </w:rPr>
            </w:pPr>
            <w:r w:rsidRPr="0073011D">
              <w:rPr>
                <w:color w:val="000000"/>
                <w:sz w:val="20"/>
                <w:szCs w:val="20"/>
              </w:rPr>
              <w:t>24:06:4504006:18</w:t>
            </w:r>
          </w:p>
        </w:tc>
        <w:tc>
          <w:tcPr>
            <w:tcW w:w="1559" w:type="dxa"/>
            <w:tcBorders>
              <w:top w:val="nil"/>
              <w:left w:val="nil"/>
              <w:bottom w:val="single" w:sz="4" w:space="0" w:color="auto"/>
              <w:right w:val="single" w:sz="4" w:space="0" w:color="auto"/>
            </w:tcBorders>
            <w:shd w:val="clear" w:color="000000" w:fill="FFFFFF"/>
            <w:vAlign w:val="center"/>
            <w:hideMark/>
          </w:tcPr>
          <w:p w14:paraId="50E403A0" w14:textId="77777777" w:rsidR="002550C1" w:rsidRPr="0073011D" w:rsidRDefault="002550C1" w:rsidP="002550C1">
            <w:pPr>
              <w:jc w:val="center"/>
              <w:rPr>
                <w:color w:val="000000"/>
                <w:sz w:val="20"/>
                <w:szCs w:val="20"/>
              </w:rPr>
            </w:pPr>
            <w:proofErr w:type="spellStart"/>
            <w:r w:rsidRPr="0073011D">
              <w:rPr>
                <w:color w:val="000000"/>
                <w:sz w:val="20"/>
                <w:szCs w:val="20"/>
              </w:rPr>
              <w:t>Св</w:t>
            </w:r>
            <w:proofErr w:type="spellEnd"/>
            <w:r w:rsidRPr="0073011D">
              <w:rPr>
                <w:color w:val="000000"/>
                <w:sz w:val="20"/>
                <w:szCs w:val="20"/>
              </w:rPr>
              <w:t xml:space="preserve">-во от </w:t>
            </w:r>
            <w:proofErr w:type="spellStart"/>
            <w:proofErr w:type="gramStart"/>
            <w:r w:rsidRPr="0073011D">
              <w:rPr>
                <w:color w:val="000000"/>
                <w:sz w:val="20"/>
                <w:szCs w:val="20"/>
              </w:rPr>
              <w:t>от</w:t>
            </w:r>
            <w:proofErr w:type="spellEnd"/>
            <w:proofErr w:type="gramEnd"/>
            <w:r w:rsidRPr="0073011D">
              <w:rPr>
                <w:color w:val="000000"/>
                <w:sz w:val="20"/>
                <w:szCs w:val="20"/>
              </w:rPr>
              <w:t xml:space="preserve"> 23.05.2013 серия 24ЕК № 865906 (запись регистрации от 23.05.2013 № 24-24-03/006/2013-097)</w:t>
            </w:r>
          </w:p>
        </w:tc>
      </w:tr>
      <w:tr w:rsidR="002550C1" w:rsidRPr="0073011D" w14:paraId="7E13573C" w14:textId="77777777" w:rsidTr="002550C1">
        <w:trPr>
          <w:cantSplit/>
          <w:trHeight w:val="3118"/>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0594D23C" w14:textId="77777777" w:rsidR="002550C1" w:rsidRPr="0073011D" w:rsidRDefault="002550C1" w:rsidP="002550C1">
            <w:pPr>
              <w:jc w:val="center"/>
              <w:rPr>
                <w:color w:val="000000"/>
                <w:sz w:val="16"/>
                <w:szCs w:val="16"/>
              </w:rPr>
            </w:pPr>
            <w:r w:rsidRPr="0073011D">
              <w:rPr>
                <w:color w:val="000000"/>
                <w:sz w:val="16"/>
                <w:szCs w:val="16"/>
              </w:rPr>
              <w:t>1.6.</w:t>
            </w:r>
          </w:p>
        </w:tc>
        <w:tc>
          <w:tcPr>
            <w:tcW w:w="390" w:type="dxa"/>
            <w:tcBorders>
              <w:top w:val="nil"/>
              <w:left w:val="nil"/>
              <w:bottom w:val="single" w:sz="4" w:space="0" w:color="auto"/>
              <w:right w:val="single" w:sz="4" w:space="0" w:color="auto"/>
            </w:tcBorders>
            <w:shd w:val="clear" w:color="auto" w:fill="auto"/>
            <w:textDirection w:val="btLr"/>
            <w:vAlign w:val="center"/>
            <w:hideMark/>
          </w:tcPr>
          <w:p w14:paraId="3951EF6F" w14:textId="77777777" w:rsidR="002550C1" w:rsidRPr="0073011D" w:rsidRDefault="002550C1" w:rsidP="002550C1">
            <w:pPr>
              <w:ind w:left="113" w:right="113"/>
              <w:jc w:val="center"/>
              <w:rPr>
                <w:color w:val="000000"/>
                <w:sz w:val="16"/>
                <w:szCs w:val="16"/>
              </w:rPr>
            </w:pPr>
            <w:r w:rsidRPr="0073011D">
              <w:rPr>
                <w:color w:val="000000"/>
                <w:sz w:val="16"/>
                <w:szCs w:val="16"/>
              </w:rPr>
              <w:t>III.9.1</w:t>
            </w:r>
          </w:p>
        </w:tc>
        <w:tc>
          <w:tcPr>
            <w:tcW w:w="1276" w:type="dxa"/>
            <w:tcBorders>
              <w:top w:val="nil"/>
              <w:left w:val="nil"/>
              <w:bottom w:val="single" w:sz="4" w:space="0" w:color="auto"/>
              <w:right w:val="single" w:sz="4" w:space="0" w:color="auto"/>
            </w:tcBorders>
            <w:shd w:val="clear" w:color="auto" w:fill="auto"/>
            <w:vAlign w:val="center"/>
            <w:hideMark/>
          </w:tcPr>
          <w:p w14:paraId="175B528A" w14:textId="77777777" w:rsidR="002550C1" w:rsidRPr="0073011D" w:rsidRDefault="002550C1" w:rsidP="002550C1">
            <w:pPr>
              <w:jc w:val="center"/>
              <w:rPr>
                <w:color w:val="000000"/>
                <w:sz w:val="16"/>
                <w:szCs w:val="16"/>
              </w:rPr>
            </w:pPr>
            <w:proofErr w:type="gramStart"/>
            <w:r w:rsidRPr="0073011D">
              <w:rPr>
                <w:color w:val="000000"/>
                <w:sz w:val="16"/>
                <w:szCs w:val="16"/>
              </w:rPr>
              <w:t>Нежилое</w:t>
            </w:r>
            <w:proofErr w:type="gramEnd"/>
            <w:r w:rsidRPr="0073011D">
              <w:rPr>
                <w:color w:val="000000"/>
                <w:sz w:val="16"/>
                <w:szCs w:val="16"/>
              </w:rPr>
              <w:t xml:space="preserve"> - скважина, лит. № 5</w:t>
            </w:r>
          </w:p>
        </w:tc>
        <w:tc>
          <w:tcPr>
            <w:tcW w:w="850" w:type="dxa"/>
            <w:tcBorders>
              <w:top w:val="nil"/>
              <w:left w:val="nil"/>
              <w:bottom w:val="single" w:sz="4" w:space="0" w:color="auto"/>
              <w:right w:val="single" w:sz="4" w:space="0" w:color="auto"/>
            </w:tcBorders>
            <w:shd w:val="clear" w:color="auto" w:fill="auto"/>
            <w:textDirection w:val="btLr"/>
            <w:vAlign w:val="center"/>
            <w:hideMark/>
          </w:tcPr>
          <w:p w14:paraId="257A2A1D" w14:textId="77777777" w:rsidR="002550C1" w:rsidRPr="0073011D" w:rsidRDefault="002550C1" w:rsidP="002550C1">
            <w:pPr>
              <w:ind w:left="113" w:right="113"/>
              <w:jc w:val="center"/>
              <w:rPr>
                <w:color w:val="000000"/>
                <w:sz w:val="16"/>
                <w:szCs w:val="16"/>
              </w:rPr>
            </w:pPr>
            <w:r w:rsidRPr="0073011D">
              <w:rPr>
                <w:color w:val="000000"/>
                <w:sz w:val="16"/>
                <w:szCs w:val="16"/>
              </w:rPr>
              <w:t>24:06:0000000:703</w:t>
            </w:r>
          </w:p>
        </w:tc>
        <w:tc>
          <w:tcPr>
            <w:tcW w:w="1559" w:type="dxa"/>
            <w:tcBorders>
              <w:top w:val="nil"/>
              <w:left w:val="nil"/>
              <w:bottom w:val="single" w:sz="4" w:space="0" w:color="auto"/>
              <w:right w:val="single" w:sz="4" w:space="0" w:color="auto"/>
            </w:tcBorders>
            <w:shd w:val="clear" w:color="auto" w:fill="auto"/>
            <w:vAlign w:val="center"/>
            <w:hideMark/>
          </w:tcPr>
          <w:p w14:paraId="5AAE53EE" w14:textId="77777777" w:rsidR="002550C1" w:rsidRPr="0073011D" w:rsidRDefault="002550C1" w:rsidP="002550C1">
            <w:pPr>
              <w:jc w:val="center"/>
              <w:rPr>
                <w:color w:val="000000"/>
                <w:sz w:val="16"/>
                <w:szCs w:val="16"/>
              </w:rPr>
            </w:pPr>
            <w:r w:rsidRPr="0073011D">
              <w:rPr>
                <w:color w:val="000000"/>
                <w:sz w:val="16"/>
                <w:szCs w:val="16"/>
              </w:rPr>
              <w:t>Красноярский край, Боготольский район, с. Боготол, от населенного пункта с. Боготол на восток по существующей автодороге М-53 «Байкал» - 2,8</w:t>
            </w:r>
            <w:r w:rsidRPr="0073011D">
              <w:rPr>
                <w:sz w:val="16"/>
                <w:szCs w:val="16"/>
              </w:rPr>
              <w:t xml:space="preserve"> км</w:t>
            </w:r>
            <w:proofErr w:type="gramStart"/>
            <w:r w:rsidRPr="0073011D">
              <w:rPr>
                <w:color w:val="000000"/>
                <w:sz w:val="16"/>
                <w:szCs w:val="16"/>
              </w:rPr>
              <w:t xml:space="preserve">., </w:t>
            </w:r>
            <w:proofErr w:type="gramEnd"/>
            <w:r w:rsidRPr="0073011D">
              <w:rPr>
                <w:color w:val="000000"/>
                <w:sz w:val="16"/>
                <w:szCs w:val="16"/>
              </w:rPr>
              <w:t>в 748 метрах на юго-запад от автотрассы М-53 «Байкал» на свободной территории</w:t>
            </w:r>
          </w:p>
        </w:tc>
        <w:tc>
          <w:tcPr>
            <w:tcW w:w="709" w:type="dxa"/>
            <w:tcBorders>
              <w:top w:val="nil"/>
              <w:left w:val="nil"/>
              <w:bottom w:val="single" w:sz="4" w:space="0" w:color="auto"/>
              <w:right w:val="single" w:sz="4" w:space="0" w:color="auto"/>
            </w:tcBorders>
            <w:shd w:val="clear" w:color="auto" w:fill="auto"/>
            <w:vAlign w:val="center"/>
            <w:hideMark/>
          </w:tcPr>
          <w:p w14:paraId="6CD6B08B" w14:textId="77777777" w:rsidR="002550C1" w:rsidRPr="0073011D" w:rsidRDefault="002550C1" w:rsidP="002550C1">
            <w:pPr>
              <w:jc w:val="center"/>
              <w:rPr>
                <w:color w:val="000000"/>
                <w:sz w:val="16"/>
                <w:szCs w:val="16"/>
              </w:rPr>
            </w:pPr>
            <w:r w:rsidRPr="0073011D">
              <w:rPr>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033FB199" w14:textId="77777777" w:rsidR="002550C1" w:rsidRPr="0073011D" w:rsidRDefault="002550C1" w:rsidP="002550C1">
            <w:pPr>
              <w:jc w:val="center"/>
              <w:rPr>
                <w:color w:val="000000"/>
                <w:sz w:val="16"/>
                <w:szCs w:val="16"/>
              </w:rPr>
            </w:pPr>
            <w:r w:rsidRPr="0073011D">
              <w:rPr>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3D8CD9AE" w14:textId="77777777" w:rsidR="002550C1" w:rsidRPr="0073011D" w:rsidRDefault="002550C1" w:rsidP="002550C1">
            <w:pPr>
              <w:jc w:val="center"/>
              <w:rPr>
                <w:color w:val="000000"/>
                <w:sz w:val="16"/>
                <w:szCs w:val="16"/>
              </w:rPr>
            </w:pPr>
            <w:r w:rsidRPr="0073011D">
              <w:rPr>
                <w:color w:val="000000"/>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14:paraId="5F87AA4C" w14:textId="77777777" w:rsidR="002550C1" w:rsidRPr="0073011D" w:rsidRDefault="002550C1" w:rsidP="002550C1">
            <w:pPr>
              <w:jc w:val="center"/>
              <w:rPr>
                <w:color w:val="000000"/>
                <w:sz w:val="16"/>
                <w:szCs w:val="16"/>
              </w:rPr>
            </w:pPr>
            <w:r w:rsidRPr="0073011D">
              <w:rPr>
                <w:color w:val="000000"/>
                <w:sz w:val="16"/>
                <w:szCs w:val="16"/>
              </w:rPr>
              <w:t>3,00</w:t>
            </w:r>
          </w:p>
        </w:tc>
        <w:tc>
          <w:tcPr>
            <w:tcW w:w="1134" w:type="dxa"/>
            <w:tcBorders>
              <w:top w:val="nil"/>
              <w:left w:val="nil"/>
              <w:bottom w:val="single" w:sz="4" w:space="0" w:color="auto"/>
              <w:right w:val="single" w:sz="4" w:space="0" w:color="auto"/>
            </w:tcBorders>
            <w:shd w:val="clear" w:color="auto" w:fill="auto"/>
            <w:vAlign w:val="center"/>
            <w:hideMark/>
          </w:tcPr>
          <w:p w14:paraId="729D1E64" w14:textId="77777777" w:rsidR="002550C1" w:rsidRPr="0073011D" w:rsidRDefault="002550C1" w:rsidP="002550C1">
            <w:pPr>
              <w:jc w:val="center"/>
              <w:rPr>
                <w:color w:val="000000"/>
                <w:sz w:val="16"/>
                <w:szCs w:val="16"/>
              </w:rPr>
            </w:pPr>
            <w:proofErr w:type="spellStart"/>
            <w:r w:rsidRPr="0073011D">
              <w:rPr>
                <w:color w:val="000000"/>
                <w:sz w:val="16"/>
                <w:szCs w:val="16"/>
              </w:rPr>
              <w:t>Св</w:t>
            </w:r>
            <w:proofErr w:type="spellEnd"/>
            <w:r w:rsidRPr="0073011D">
              <w:rPr>
                <w:color w:val="000000"/>
                <w:sz w:val="16"/>
                <w:szCs w:val="16"/>
              </w:rPr>
              <w:t>-во от 23.02.2013 серия 24ЕК № 783003</w:t>
            </w:r>
          </w:p>
        </w:tc>
        <w:tc>
          <w:tcPr>
            <w:tcW w:w="992" w:type="dxa"/>
            <w:tcBorders>
              <w:top w:val="nil"/>
              <w:left w:val="nil"/>
              <w:bottom w:val="single" w:sz="4" w:space="0" w:color="auto"/>
              <w:right w:val="single" w:sz="4" w:space="0" w:color="auto"/>
            </w:tcBorders>
            <w:shd w:val="clear" w:color="auto" w:fill="auto"/>
            <w:vAlign w:val="center"/>
            <w:hideMark/>
          </w:tcPr>
          <w:p w14:paraId="10A3DB0A" w14:textId="77777777" w:rsidR="002550C1" w:rsidRPr="0073011D" w:rsidRDefault="002550C1" w:rsidP="002550C1">
            <w:pPr>
              <w:jc w:val="center"/>
              <w:rPr>
                <w:color w:val="000000"/>
                <w:sz w:val="16"/>
                <w:szCs w:val="16"/>
              </w:rPr>
            </w:pPr>
            <w:r w:rsidRPr="0073011D">
              <w:rPr>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7916DA15" w14:textId="77777777" w:rsidR="002550C1" w:rsidRPr="0073011D" w:rsidRDefault="002550C1" w:rsidP="002550C1">
            <w:pPr>
              <w:jc w:val="center"/>
              <w:rPr>
                <w:color w:val="000000"/>
                <w:sz w:val="16"/>
                <w:szCs w:val="16"/>
              </w:rPr>
            </w:pPr>
            <w:r w:rsidRPr="0073011D">
              <w:rPr>
                <w:color w:val="000000"/>
                <w:sz w:val="16"/>
                <w:szCs w:val="16"/>
              </w:rPr>
              <w:t> </w:t>
            </w:r>
          </w:p>
        </w:tc>
        <w:tc>
          <w:tcPr>
            <w:tcW w:w="851" w:type="dxa"/>
            <w:tcBorders>
              <w:top w:val="nil"/>
              <w:left w:val="nil"/>
              <w:bottom w:val="single" w:sz="4" w:space="0" w:color="auto"/>
              <w:right w:val="single" w:sz="4" w:space="0" w:color="auto"/>
            </w:tcBorders>
            <w:shd w:val="clear" w:color="auto" w:fill="auto"/>
            <w:textDirection w:val="btLr"/>
            <w:vAlign w:val="center"/>
            <w:hideMark/>
          </w:tcPr>
          <w:p w14:paraId="7CB95475" w14:textId="77777777" w:rsidR="002550C1" w:rsidRPr="0073011D" w:rsidRDefault="002550C1" w:rsidP="002550C1">
            <w:pPr>
              <w:ind w:left="113" w:right="113"/>
              <w:rPr>
                <w:color w:val="000000"/>
                <w:sz w:val="16"/>
                <w:szCs w:val="16"/>
              </w:rPr>
            </w:pPr>
            <w:r w:rsidRPr="0073011D">
              <w:rPr>
                <w:color w:val="000000"/>
                <w:sz w:val="16"/>
                <w:szCs w:val="16"/>
              </w:rPr>
              <w:t>04:208:002:001627700:0007</w:t>
            </w:r>
          </w:p>
        </w:tc>
        <w:tc>
          <w:tcPr>
            <w:tcW w:w="1275" w:type="dxa"/>
            <w:tcBorders>
              <w:top w:val="nil"/>
              <w:left w:val="nil"/>
              <w:bottom w:val="single" w:sz="4" w:space="0" w:color="auto"/>
              <w:right w:val="single" w:sz="4" w:space="0" w:color="auto"/>
            </w:tcBorders>
            <w:shd w:val="clear" w:color="auto" w:fill="auto"/>
            <w:textDirection w:val="btLr"/>
            <w:vAlign w:val="center"/>
            <w:hideMark/>
          </w:tcPr>
          <w:p w14:paraId="6CE9FE05" w14:textId="77777777" w:rsidR="002550C1" w:rsidRPr="0073011D" w:rsidRDefault="002550C1" w:rsidP="002550C1">
            <w:pPr>
              <w:ind w:left="113" w:right="113"/>
              <w:jc w:val="center"/>
              <w:rPr>
                <w:color w:val="000000"/>
                <w:sz w:val="16"/>
                <w:szCs w:val="16"/>
              </w:rPr>
            </w:pPr>
            <w:r w:rsidRPr="0073011D">
              <w:rPr>
                <w:color w:val="000000"/>
                <w:sz w:val="16"/>
                <w:szCs w:val="16"/>
              </w:rPr>
              <w:t>Входит в стоимость основного объекта</w:t>
            </w:r>
          </w:p>
        </w:tc>
        <w:tc>
          <w:tcPr>
            <w:tcW w:w="851" w:type="dxa"/>
            <w:tcBorders>
              <w:top w:val="nil"/>
              <w:left w:val="nil"/>
              <w:bottom w:val="single" w:sz="4" w:space="0" w:color="auto"/>
              <w:right w:val="single" w:sz="4" w:space="0" w:color="auto"/>
            </w:tcBorders>
            <w:shd w:val="clear" w:color="auto" w:fill="auto"/>
            <w:vAlign w:val="center"/>
            <w:hideMark/>
          </w:tcPr>
          <w:p w14:paraId="67C2E6D9" w14:textId="77777777" w:rsidR="002550C1" w:rsidRPr="0073011D" w:rsidRDefault="002550C1" w:rsidP="002550C1">
            <w:pPr>
              <w:jc w:val="center"/>
              <w:rPr>
                <w:color w:val="000000"/>
                <w:sz w:val="20"/>
                <w:szCs w:val="20"/>
              </w:rPr>
            </w:pPr>
            <w:r w:rsidRPr="0073011D">
              <w:rPr>
                <w:color w:val="000000"/>
                <w:sz w:val="20"/>
                <w:szCs w:val="20"/>
              </w:rPr>
              <w:t> </w:t>
            </w:r>
          </w:p>
        </w:tc>
        <w:tc>
          <w:tcPr>
            <w:tcW w:w="1134" w:type="dxa"/>
            <w:tcBorders>
              <w:top w:val="nil"/>
              <w:left w:val="nil"/>
              <w:bottom w:val="single" w:sz="4" w:space="0" w:color="auto"/>
              <w:right w:val="single" w:sz="4" w:space="0" w:color="auto"/>
            </w:tcBorders>
            <w:shd w:val="clear" w:color="000000" w:fill="FFFFFF"/>
            <w:textDirection w:val="btLr"/>
            <w:vAlign w:val="center"/>
            <w:hideMark/>
          </w:tcPr>
          <w:p w14:paraId="3B1EF55D" w14:textId="77777777" w:rsidR="002550C1" w:rsidRPr="0073011D" w:rsidRDefault="002550C1" w:rsidP="002550C1">
            <w:pPr>
              <w:ind w:left="113" w:right="113"/>
              <w:jc w:val="center"/>
              <w:rPr>
                <w:color w:val="000000"/>
                <w:sz w:val="20"/>
                <w:szCs w:val="20"/>
              </w:rPr>
            </w:pPr>
            <w:r w:rsidRPr="0073011D">
              <w:rPr>
                <w:color w:val="000000"/>
                <w:sz w:val="20"/>
                <w:szCs w:val="20"/>
              </w:rPr>
              <w:t>24:06:4504006:18</w:t>
            </w:r>
          </w:p>
        </w:tc>
        <w:tc>
          <w:tcPr>
            <w:tcW w:w="1559" w:type="dxa"/>
            <w:tcBorders>
              <w:top w:val="nil"/>
              <w:left w:val="nil"/>
              <w:bottom w:val="single" w:sz="4" w:space="0" w:color="auto"/>
              <w:right w:val="single" w:sz="4" w:space="0" w:color="auto"/>
            </w:tcBorders>
            <w:shd w:val="clear" w:color="000000" w:fill="FFFFFF"/>
            <w:vAlign w:val="center"/>
            <w:hideMark/>
          </w:tcPr>
          <w:p w14:paraId="2DB7C528" w14:textId="77777777" w:rsidR="002550C1" w:rsidRPr="0073011D" w:rsidRDefault="002550C1" w:rsidP="002550C1">
            <w:pPr>
              <w:jc w:val="center"/>
              <w:rPr>
                <w:color w:val="000000"/>
                <w:sz w:val="20"/>
                <w:szCs w:val="20"/>
              </w:rPr>
            </w:pPr>
            <w:proofErr w:type="spellStart"/>
            <w:r w:rsidRPr="0073011D">
              <w:rPr>
                <w:color w:val="000000"/>
                <w:sz w:val="20"/>
                <w:szCs w:val="20"/>
              </w:rPr>
              <w:t>Св</w:t>
            </w:r>
            <w:proofErr w:type="spellEnd"/>
            <w:r w:rsidRPr="0073011D">
              <w:rPr>
                <w:color w:val="000000"/>
                <w:sz w:val="20"/>
                <w:szCs w:val="20"/>
              </w:rPr>
              <w:t xml:space="preserve">-во от </w:t>
            </w:r>
            <w:proofErr w:type="spellStart"/>
            <w:proofErr w:type="gramStart"/>
            <w:r w:rsidRPr="0073011D">
              <w:rPr>
                <w:color w:val="000000"/>
                <w:sz w:val="20"/>
                <w:szCs w:val="20"/>
              </w:rPr>
              <w:t>от</w:t>
            </w:r>
            <w:proofErr w:type="spellEnd"/>
            <w:proofErr w:type="gramEnd"/>
            <w:r w:rsidRPr="0073011D">
              <w:rPr>
                <w:color w:val="000000"/>
                <w:sz w:val="20"/>
                <w:szCs w:val="20"/>
              </w:rPr>
              <w:t xml:space="preserve"> 23.05.2013 серия 24ЕК № 865906 (запись регистрации от 23.05.2013 № 24-24-03/006/2013-097)</w:t>
            </w:r>
          </w:p>
        </w:tc>
      </w:tr>
      <w:tr w:rsidR="002550C1" w:rsidRPr="0073011D" w14:paraId="50012049" w14:textId="77777777" w:rsidTr="002550C1">
        <w:trPr>
          <w:cantSplit/>
          <w:trHeight w:val="2961"/>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4706927B" w14:textId="77777777" w:rsidR="002550C1" w:rsidRPr="0073011D" w:rsidRDefault="002550C1" w:rsidP="002550C1">
            <w:pPr>
              <w:jc w:val="center"/>
              <w:rPr>
                <w:color w:val="000000"/>
                <w:sz w:val="16"/>
                <w:szCs w:val="16"/>
              </w:rPr>
            </w:pPr>
            <w:r w:rsidRPr="0073011D">
              <w:rPr>
                <w:color w:val="000000"/>
                <w:sz w:val="16"/>
                <w:szCs w:val="16"/>
              </w:rPr>
              <w:t>1.7.</w:t>
            </w:r>
          </w:p>
        </w:tc>
        <w:tc>
          <w:tcPr>
            <w:tcW w:w="390" w:type="dxa"/>
            <w:tcBorders>
              <w:top w:val="nil"/>
              <w:left w:val="nil"/>
              <w:bottom w:val="single" w:sz="4" w:space="0" w:color="auto"/>
              <w:right w:val="single" w:sz="4" w:space="0" w:color="auto"/>
            </w:tcBorders>
            <w:shd w:val="clear" w:color="auto" w:fill="auto"/>
            <w:textDirection w:val="btLr"/>
            <w:vAlign w:val="center"/>
            <w:hideMark/>
          </w:tcPr>
          <w:p w14:paraId="622E51EC" w14:textId="77777777" w:rsidR="002550C1" w:rsidRPr="0073011D" w:rsidRDefault="002550C1" w:rsidP="002550C1">
            <w:pPr>
              <w:ind w:left="113" w:right="113"/>
              <w:jc w:val="center"/>
              <w:rPr>
                <w:color w:val="000000"/>
                <w:sz w:val="16"/>
                <w:szCs w:val="16"/>
              </w:rPr>
            </w:pPr>
            <w:r w:rsidRPr="0073011D">
              <w:rPr>
                <w:color w:val="000000"/>
                <w:sz w:val="16"/>
                <w:szCs w:val="16"/>
              </w:rPr>
              <w:t>III.9.1</w:t>
            </w:r>
          </w:p>
        </w:tc>
        <w:tc>
          <w:tcPr>
            <w:tcW w:w="1276" w:type="dxa"/>
            <w:tcBorders>
              <w:top w:val="nil"/>
              <w:left w:val="nil"/>
              <w:bottom w:val="single" w:sz="4" w:space="0" w:color="auto"/>
              <w:right w:val="single" w:sz="4" w:space="0" w:color="auto"/>
            </w:tcBorders>
            <w:shd w:val="clear" w:color="auto" w:fill="auto"/>
            <w:vAlign w:val="center"/>
            <w:hideMark/>
          </w:tcPr>
          <w:p w14:paraId="2609B163" w14:textId="77777777" w:rsidR="002550C1" w:rsidRPr="0073011D" w:rsidRDefault="002550C1" w:rsidP="002550C1">
            <w:pPr>
              <w:jc w:val="center"/>
              <w:rPr>
                <w:color w:val="000000"/>
                <w:sz w:val="16"/>
                <w:szCs w:val="16"/>
              </w:rPr>
            </w:pPr>
            <w:proofErr w:type="gramStart"/>
            <w:r w:rsidRPr="0073011D">
              <w:rPr>
                <w:color w:val="000000"/>
                <w:sz w:val="16"/>
                <w:szCs w:val="16"/>
              </w:rPr>
              <w:t>Нежилое -  ЛЭП-0,4 кВт, наружное освещение, лит. № 6</w:t>
            </w:r>
            <w:proofErr w:type="gramEnd"/>
          </w:p>
        </w:tc>
        <w:tc>
          <w:tcPr>
            <w:tcW w:w="850" w:type="dxa"/>
            <w:tcBorders>
              <w:top w:val="nil"/>
              <w:left w:val="nil"/>
              <w:bottom w:val="single" w:sz="4" w:space="0" w:color="auto"/>
              <w:right w:val="single" w:sz="4" w:space="0" w:color="auto"/>
            </w:tcBorders>
            <w:shd w:val="clear" w:color="auto" w:fill="auto"/>
            <w:textDirection w:val="btLr"/>
            <w:vAlign w:val="center"/>
            <w:hideMark/>
          </w:tcPr>
          <w:p w14:paraId="5CE6F6F5" w14:textId="77777777" w:rsidR="002550C1" w:rsidRPr="0073011D" w:rsidRDefault="002550C1" w:rsidP="002550C1">
            <w:pPr>
              <w:ind w:left="113" w:right="113"/>
              <w:jc w:val="center"/>
              <w:rPr>
                <w:color w:val="000000"/>
                <w:sz w:val="16"/>
                <w:szCs w:val="16"/>
              </w:rPr>
            </w:pPr>
            <w:r w:rsidRPr="0073011D">
              <w:rPr>
                <w:color w:val="000000"/>
                <w:sz w:val="16"/>
                <w:szCs w:val="16"/>
              </w:rPr>
              <w:t>24:06:0000000:703</w:t>
            </w:r>
          </w:p>
        </w:tc>
        <w:tc>
          <w:tcPr>
            <w:tcW w:w="1559" w:type="dxa"/>
            <w:tcBorders>
              <w:top w:val="nil"/>
              <w:left w:val="nil"/>
              <w:bottom w:val="single" w:sz="4" w:space="0" w:color="auto"/>
              <w:right w:val="single" w:sz="4" w:space="0" w:color="auto"/>
            </w:tcBorders>
            <w:shd w:val="clear" w:color="auto" w:fill="auto"/>
            <w:vAlign w:val="center"/>
            <w:hideMark/>
          </w:tcPr>
          <w:p w14:paraId="239D0699" w14:textId="77777777" w:rsidR="002550C1" w:rsidRPr="0073011D" w:rsidRDefault="002550C1" w:rsidP="002550C1">
            <w:pPr>
              <w:jc w:val="center"/>
              <w:rPr>
                <w:color w:val="000000"/>
                <w:sz w:val="16"/>
                <w:szCs w:val="16"/>
              </w:rPr>
            </w:pPr>
            <w:r w:rsidRPr="0073011D">
              <w:rPr>
                <w:color w:val="000000"/>
                <w:sz w:val="16"/>
                <w:szCs w:val="16"/>
              </w:rPr>
              <w:t>Красноярский край, Боготольский район, с. Боготол, от населенного пункта с. Боготол на восток по существующей автодороге М-53 «Байкал» - 2,8</w:t>
            </w:r>
            <w:r w:rsidRPr="0073011D">
              <w:rPr>
                <w:sz w:val="16"/>
                <w:szCs w:val="16"/>
              </w:rPr>
              <w:t xml:space="preserve"> км</w:t>
            </w:r>
            <w:proofErr w:type="gramStart"/>
            <w:r w:rsidRPr="0073011D">
              <w:rPr>
                <w:color w:val="000000"/>
                <w:sz w:val="16"/>
                <w:szCs w:val="16"/>
              </w:rPr>
              <w:t xml:space="preserve">., </w:t>
            </w:r>
            <w:proofErr w:type="gramEnd"/>
            <w:r w:rsidRPr="0073011D">
              <w:rPr>
                <w:color w:val="000000"/>
                <w:sz w:val="16"/>
                <w:szCs w:val="16"/>
              </w:rPr>
              <w:t>в 748 метрах на юго-запад от автотрассы М-53 «Байкал» на свободной территории</w:t>
            </w:r>
          </w:p>
        </w:tc>
        <w:tc>
          <w:tcPr>
            <w:tcW w:w="709" w:type="dxa"/>
            <w:tcBorders>
              <w:top w:val="nil"/>
              <w:left w:val="nil"/>
              <w:bottom w:val="single" w:sz="4" w:space="0" w:color="auto"/>
              <w:right w:val="single" w:sz="4" w:space="0" w:color="auto"/>
            </w:tcBorders>
            <w:shd w:val="clear" w:color="auto" w:fill="auto"/>
            <w:vAlign w:val="center"/>
            <w:hideMark/>
          </w:tcPr>
          <w:p w14:paraId="5A12DD25" w14:textId="77777777" w:rsidR="002550C1" w:rsidRPr="0073011D" w:rsidRDefault="002550C1" w:rsidP="002550C1">
            <w:pPr>
              <w:jc w:val="center"/>
              <w:rPr>
                <w:color w:val="000000"/>
                <w:sz w:val="16"/>
                <w:szCs w:val="16"/>
              </w:rPr>
            </w:pPr>
            <w:r w:rsidRPr="0073011D">
              <w:rPr>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20BAABCF" w14:textId="77777777" w:rsidR="002550C1" w:rsidRPr="0073011D" w:rsidRDefault="002550C1" w:rsidP="002550C1">
            <w:pPr>
              <w:jc w:val="center"/>
              <w:rPr>
                <w:color w:val="000000"/>
                <w:sz w:val="16"/>
                <w:szCs w:val="16"/>
              </w:rPr>
            </w:pPr>
            <w:r w:rsidRPr="0073011D">
              <w:rPr>
                <w:color w:val="000000"/>
                <w:sz w:val="16"/>
                <w:szCs w:val="16"/>
              </w:rPr>
              <w:t>474,00</w:t>
            </w:r>
          </w:p>
        </w:tc>
        <w:tc>
          <w:tcPr>
            <w:tcW w:w="709" w:type="dxa"/>
            <w:tcBorders>
              <w:top w:val="nil"/>
              <w:left w:val="nil"/>
              <w:bottom w:val="single" w:sz="4" w:space="0" w:color="auto"/>
              <w:right w:val="single" w:sz="4" w:space="0" w:color="auto"/>
            </w:tcBorders>
            <w:shd w:val="clear" w:color="auto" w:fill="auto"/>
            <w:vAlign w:val="center"/>
            <w:hideMark/>
          </w:tcPr>
          <w:p w14:paraId="345DF619" w14:textId="77777777" w:rsidR="002550C1" w:rsidRPr="0073011D" w:rsidRDefault="002550C1" w:rsidP="002550C1">
            <w:pPr>
              <w:jc w:val="center"/>
              <w:rPr>
                <w:color w:val="000000"/>
                <w:sz w:val="16"/>
                <w:szCs w:val="16"/>
              </w:rPr>
            </w:pPr>
            <w:r w:rsidRPr="0073011D">
              <w:rPr>
                <w:color w:val="000000"/>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14:paraId="13B6E504" w14:textId="77777777" w:rsidR="002550C1" w:rsidRPr="0073011D" w:rsidRDefault="002550C1" w:rsidP="002550C1">
            <w:pPr>
              <w:jc w:val="center"/>
              <w:rPr>
                <w:color w:val="000000"/>
                <w:sz w:val="16"/>
                <w:szCs w:val="16"/>
              </w:rPr>
            </w:pPr>
            <w:r w:rsidRPr="0073011D">
              <w:rPr>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14:paraId="6A7C8C50" w14:textId="77777777" w:rsidR="002550C1" w:rsidRPr="0073011D" w:rsidRDefault="002550C1" w:rsidP="002550C1">
            <w:pPr>
              <w:jc w:val="center"/>
              <w:rPr>
                <w:color w:val="000000"/>
                <w:sz w:val="16"/>
                <w:szCs w:val="16"/>
              </w:rPr>
            </w:pPr>
            <w:proofErr w:type="spellStart"/>
            <w:r w:rsidRPr="0073011D">
              <w:rPr>
                <w:color w:val="000000"/>
                <w:sz w:val="16"/>
                <w:szCs w:val="16"/>
              </w:rPr>
              <w:t>Св</w:t>
            </w:r>
            <w:proofErr w:type="spellEnd"/>
            <w:r w:rsidRPr="0073011D">
              <w:rPr>
                <w:color w:val="000000"/>
                <w:sz w:val="16"/>
                <w:szCs w:val="16"/>
              </w:rPr>
              <w:t>-во от 23.02.2013 серия 24ЕК № 783003</w:t>
            </w:r>
          </w:p>
        </w:tc>
        <w:tc>
          <w:tcPr>
            <w:tcW w:w="992" w:type="dxa"/>
            <w:tcBorders>
              <w:top w:val="nil"/>
              <w:left w:val="nil"/>
              <w:bottom w:val="single" w:sz="4" w:space="0" w:color="auto"/>
              <w:right w:val="single" w:sz="4" w:space="0" w:color="auto"/>
            </w:tcBorders>
            <w:shd w:val="clear" w:color="auto" w:fill="auto"/>
            <w:vAlign w:val="center"/>
            <w:hideMark/>
          </w:tcPr>
          <w:p w14:paraId="471FCC4D" w14:textId="77777777" w:rsidR="002550C1" w:rsidRPr="0073011D" w:rsidRDefault="002550C1" w:rsidP="002550C1">
            <w:pPr>
              <w:jc w:val="center"/>
              <w:rPr>
                <w:color w:val="000000"/>
                <w:sz w:val="16"/>
                <w:szCs w:val="16"/>
              </w:rPr>
            </w:pPr>
            <w:r w:rsidRPr="0073011D">
              <w:rPr>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29ED8DC0" w14:textId="77777777" w:rsidR="002550C1" w:rsidRPr="0073011D" w:rsidRDefault="002550C1" w:rsidP="002550C1">
            <w:pPr>
              <w:jc w:val="center"/>
              <w:rPr>
                <w:color w:val="000000"/>
                <w:sz w:val="16"/>
                <w:szCs w:val="16"/>
              </w:rPr>
            </w:pPr>
            <w:r w:rsidRPr="0073011D">
              <w:rPr>
                <w:color w:val="000000"/>
                <w:sz w:val="16"/>
                <w:szCs w:val="16"/>
              </w:rPr>
              <w:t> </w:t>
            </w:r>
          </w:p>
        </w:tc>
        <w:tc>
          <w:tcPr>
            <w:tcW w:w="851" w:type="dxa"/>
            <w:tcBorders>
              <w:top w:val="nil"/>
              <w:left w:val="nil"/>
              <w:bottom w:val="single" w:sz="4" w:space="0" w:color="auto"/>
              <w:right w:val="single" w:sz="4" w:space="0" w:color="auto"/>
            </w:tcBorders>
            <w:shd w:val="clear" w:color="auto" w:fill="auto"/>
            <w:textDirection w:val="btLr"/>
            <w:vAlign w:val="center"/>
            <w:hideMark/>
          </w:tcPr>
          <w:p w14:paraId="1963C82F" w14:textId="77777777" w:rsidR="002550C1" w:rsidRPr="0073011D" w:rsidRDefault="002550C1" w:rsidP="002550C1">
            <w:pPr>
              <w:ind w:left="113" w:right="113"/>
              <w:rPr>
                <w:color w:val="000000"/>
                <w:sz w:val="16"/>
                <w:szCs w:val="16"/>
              </w:rPr>
            </w:pPr>
            <w:r w:rsidRPr="0073011D">
              <w:rPr>
                <w:color w:val="000000"/>
                <w:sz w:val="16"/>
                <w:szCs w:val="16"/>
              </w:rPr>
              <w:t>04:208:002:001627700:0008</w:t>
            </w:r>
          </w:p>
        </w:tc>
        <w:tc>
          <w:tcPr>
            <w:tcW w:w="1275" w:type="dxa"/>
            <w:tcBorders>
              <w:top w:val="nil"/>
              <w:left w:val="nil"/>
              <w:bottom w:val="single" w:sz="4" w:space="0" w:color="auto"/>
              <w:right w:val="single" w:sz="4" w:space="0" w:color="auto"/>
            </w:tcBorders>
            <w:shd w:val="clear" w:color="auto" w:fill="auto"/>
            <w:textDirection w:val="btLr"/>
            <w:vAlign w:val="center"/>
            <w:hideMark/>
          </w:tcPr>
          <w:p w14:paraId="240366DA" w14:textId="77777777" w:rsidR="002550C1" w:rsidRPr="0073011D" w:rsidRDefault="002550C1" w:rsidP="002550C1">
            <w:pPr>
              <w:ind w:left="113" w:right="113"/>
              <w:jc w:val="center"/>
              <w:rPr>
                <w:color w:val="000000"/>
                <w:sz w:val="16"/>
                <w:szCs w:val="16"/>
              </w:rPr>
            </w:pPr>
            <w:r w:rsidRPr="0073011D">
              <w:rPr>
                <w:color w:val="000000"/>
                <w:sz w:val="16"/>
                <w:szCs w:val="16"/>
              </w:rPr>
              <w:t>Входит в стоимость основного объекта</w:t>
            </w:r>
          </w:p>
        </w:tc>
        <w:tc>
          <w:tcPr>
            <w:tcW w:w="851" w:type="dxa"/>
            <w:tcBorders>
              <w:top w:val="nil"/>
              <w:left w:val="nil"/>
              <w:bottom w:val="single" w:sz="4" w:space="0" w:color="auto"/>
              <w:right w:val="single" w:sz="4" w:space="0" w:color="auto"/>
            </w:tcBorders>
            <w:shd w:val="clear" w:color="auto" w:fill="auto"/>
            <w:vAlign w:val="center"/>
            <w:hideMark/>
          </w:tcPr>
          <w:p w14:paraId="318D8061" w14:textId="77777777" w:rsidR="002550C1" w:rsidRPr="0073011D" w:rsidRDefault="002550C1" w:rsidP="002550C1">
            <w:pPr>
              <w:jc w:val="center"/>
              <w:rPr>
                <w:color w:val="000000"/>
                <w:sz w:val="20"/>
                <w:szCs w:val="20"/>
              </w:rPr>
            </w:pPr>
            <w:r w:rsidRPr="0073011D">
              <w:rPr>
                <w:color w:val="000000"/>
                <w:sz w:val="20"/>
                <w:szCs w:val="20"/>
              </w:rPr>
              <w:t> </w:t>
            </w:r>
          </w:p>
        </w:tc>
        <w:tc>
          <w:tcPr>
            <w:tcW w:w="1134" w:type="dxa"/>
            <w:tcBorders>
              <w:top w:val="nil"/>
              <w:left w:val="nil"/>
              <w:bottom w:val="single" w:sz="4" w:space="0" w:color="auto"/>
              <w:right w:val="single" w:sz="4" w:space="0" w:color="auto"/>
            </w:tcBorders>
            <w:shd w:val="clear" w:color="000000" w:fill="FFFFFF"/>
            <w:textDirection w:val="btLr"/>
            <w:vAlign w:val="center"/>
            <w:hideMark/>
          </w:tcPr>
          <w:p w14:paraId="1C82D225" w14:textId="77777777" w:rsidR="002550C1" w:rsidRPr="0073011D" w:rsidRDefault="002550C1" w:rsidP="002550C1">
            <w:pPr>
              <w:ind w:left="113" w:right="113"/>
              <w:jc w:val="center"/>
              <w:rPr>
                <w:color w:val="000000"/>
                <w:sz w:val="20"/>
                <w:szCs w:val="20"/>
              </w:rPr>
            </w:pPr>
            <w:r w:rsidRPr="0073011D">
              <w:rPr>
                <w:color w:val="000000"/>
                <w:sz w:val="20"/>
                <w:szCs w:val="20"/>
              </w:rPr>
              <w:t>24:06:4504006:18</w:t>
            </w:r>
          </w:p>
        </w:tc>
        <w:tc>
          <w:tcPr>
            <w:tcW w:w="1559" w:type="dxa"/>
            <w:tcBorders>
              <w:top w:val="nil"/>
              <w:left w:val="nil"/>
              <w:bottom w:val="single" w:sz="4" w:space="0" w:color="auto"/>
              <w:right w:val="single" w:sz="4" w:space="0" w:color="auto"/>
            </w:tcBorders>
            <w:shd w:val="clear" w:color="000000" w:fill="FFFFFF"/>
            <w:vAlign w:val="center"/>
            <w:hideMark/>
          </w:tcPr>
          <w:p w14:paraId="61C4A52A" w14:textId="77777777" w:rsidR="002550C1" w:rsidRPr="0073011D" w:rsidRDefault="002550C1" w:rsidP="002550C1">
            <w:pPr>
              <w:jc w:val="center"/>
              <w:rPr>
                <w:color w:val="000000"/>
                <w:sz w:val="20"/>
                <w:szCs w:val="20"/>
              </w:rPr>
            </w:pPr>
            <w:proofErr w:type="spellStart"/>
            <w:r w:rsidRPr="0073011D">
              <w:rPr>
                <w:color w:val="000000"/>
                <w:sz w:val="20"/>
                <w:szCs w:val="20"/>
              </w:rPr>
              <w:t>Св</w:t>
            </w:r>
            <w:proofErr w:type="spellEnd"/>
            <w:r w:rsidRPr="0073011D">
              <w:rPr>
                <w:color w:val="000000"/>
                <w:sz w:val="20"/>
                <w:szCs w:val="20"/>
              </w:rPr>
              <w:t xml:space="preserve">-во от </w:t>
            </w:r>
            <w:proofErr w:type="spellStart"/>
            <w:proofErr w:type="gramStart"/>
            <w:r w:rsidRPr="0073011D">
              <w:rPr>
                <w:color w:val="000000"/>
                <w:sz w:val="20"/>
                <w:szCs w:val="20"/>
              </w:rPr>
              <w:t>от</w:t>
            </w:r>
            <w:proofErr w:type="spellEnd"/>
            <w:proofErr w:type="gramEnd"/>
            <w:r w:rsidRPr="0073011D">
              <w:rPr>
                <w:color w:val="000000"/>
                <w:sz w:val="20"/>
                <w:szCs w:val="20"/>
              </w:rPr>
              <w:t xml:space="preserve"> 23.05.2013 серия 24ЕК № 865906 (запись регистрации от 23.05.2013 № 24-24-03/006/2013-097)</w:t>
            </w:r>
          </w:p>
        </w:tc>
      </w:tr>
      <w:tr w:rsidR="002550C1" w:rsidRPr="0073011D" w14:paraId="366DDC25" w14:textId="77777777" w:rsidTr="002550C1">
        <w:trPr>
          <w:cantSplit/>
          <w:trHeight w:val="3114"/>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56407D2A" w14:textId="77777777" w:rsidR="002550C1" w:rsidRPr="0073011D" w:rsidRDefault="002550C1" w:rsidP="002550C1">
            <w:pPr>
              <w:jc w:val="center"/>
              <w:rPr>
                <w:color w:val="000000"/>
                <w:sz w:val="16"/>
                <w:szCs w:val="16"/>
              </w:rPr>
            </w:pPr>
            <w:r w:rsidRPr="0073011D">
              <w:rPr>
                <w:color w:val="000000"/>
                <w:sz w:val="16"/>
                <w:szCs w:val="16"/>
              </w:rPr>
              <w:lastRenderedPageBreak/>
              <w:t>1.8.</w:t>
            </w:r>
          </w:p>
        </w:tc>
        <w:tc>
          <w:tcPr>
            <w:tcW w:w="390" w:type="dxa"/>
            <w:tcBorders>
              <w:top w:val="nil"/>
              <w:left w:val="nil"/>
              <w:bottom w:val="single" w:sz="4" w:space="0" w:color="auto"/>
              <w:right w:val="single" w:sz="4" w:space="0" w:color="auto"/>
            </w:tcBorders>
            <w:shd w:val="clear" w:color="auto" w:fill="auto"/>
            <w:textDirection w:val="btLr"/>
            <w:vAlign w:val="center"/>
            <w:hideMark/>
          </w:tcPr>
          <w:p w14:paraId="030E9CA3" w14:textId="77777777" w:rsidR="002550C1" w:rsidRPr="0073011D" w:rsidRDefault="002550C1" w:rsidP="002550C1">
            <w:pPr>
              <w:ind w:left="113" w:right="113"/>
              <w:jc w:val="center"/>
              <w:rPr>
                <w:color w:val="000000"/>
                <w:sz w:val="16"/>
                <w:szCs w:val="16"/>
              </w:rPr>
            </w:pPr>
            <w:r w:rsidRPr="0073011D">
              <w:rPr>
                <w:color w:val="000000"/>
                <w:sz w:val="16"/>
                <w:szCs w:val="16"/>
              </w:rPr>
              <w:t>III.9.1</w:t>
            </w:r>
          </w:p>
        </w:tc>
        <w:tc>
          <w:tcPr>
            <w:tcW w:w="1276" w:type="dxa"/>
            <w:tcBorders>
              <w:top w:val="nil"/>
              <w:left w:val="nil"/>
              <w:bottom w:val="single" w:sz="4" w:space="0" w:color="auto"/>
              <w:right w:val="single" w:sz="4" w:space="0" w:color="auto"/>
            </w:tcBorders>
            <w:shd w:val="clear" w:color="auto" w:fill="auto"/>
            <w:vAlign w:val="center"/>
            <w:hideMark/>
          </w:tcPr>
          <w:p w14:paraId="629BCDAA" w14:textId="77777777" w:rsidR="002550C1" w:rsidRPr="0073011D" w:rsidRDefault="002550C1" w:rsidP="002550C1">
            <w:pPr>
              <w:jc w:val="center"/>
              <w:rPr>
                <w:color w:val="000000"/>
                <w:sz w:val="16"/>
                <w:szCs w:val="16"/>
              </w:rPr>
            </w:pPr>
            <w:proofErr w:type="gramStart"/>
            <w:r w:rsidRPr="0073011D">
              <w:rPr>
                <w:color w:val="000000"/>
                <w:sz w:val="16"/>
                <w:szCs w:val="16"/>
              </w:rPr>
              <w:t>Нежилое</w:t>
            </w:r>
            <w:proofErr w:type="gramEnd"/>
            <w:r w:rsidRPr="0073011D">
              <w:rPr>
                <w:color w:val="000000"/>
                <w:sz w:val="16"/>
                <w:szCs w:val="16"/>
              </w:rPr>
              <w:t xml:space="preserve"> - надворная уборная, лит. № 7</w:t>
            </w:r>
          </w:p>
        </w:tc>
        <w:tc>
          <w:tcPr>
            <w:tcW w:w="850" w:type="dxa"/>
            <w:tcBorders>
              <w:top w:val="nil"/>
              <w:left w:val="nil"/>
              <w:bottom w:val="single" w:sz="4" w:space="0" w:color="auto"/>
              <w:right w:val="single" w:sz="4" w:space="0" w:color="auto"/>
            </w:tcBorders>
            <w:shd w:val="clear" w:color="auto" w:fill="auto"/>
            <w:textDirection w:val="btLr"/>
            <w:vAlign w:val="center"/>
            <w:hideMark/>
          </w:tcPr>
          <w:p w14:paraId="0E2DD24C" w14:textId="77777777" w:rsidR="002550C1" w:rsidRPr="0073011D" w:rsidRDefault="002550C1" w:rsidP="002550C1">
            <w:pPr>
              <w:ind w:left="113" w:right="113"/>
              <w:jc w:val="center"/>
              <w:rPr>
                <w:color w:val="000000"/>
                <w:sz w:val="16"/>
                <w:szCs w:val="16"/>
              </w:rPr>
            </w:pPr>
            <w:r w:rsidRPr="0073011D">
              <w:rPr>
                <w:color w:val="000000"/>
                <w:sz w:val="16"/>
                <w:szCs w:val="16"/>
              </w:rPr>
              <w:t>24:06:0000000:703</w:t>
            </w:r>
          </w:p>
        </w:tc>
        <w:tc>
          <w:tcPr>
            <w:tcW w:w="1559" w:type="dxa"/>
            <w:tcBorders>
              <w:top w:val="nil"/>
              <w:left w:val="nil"/>
              <w:bottom w:val="single" w:sz="4" w:space="0" w:color="auto"/>
              <w:right w:val="single" w:sz="4" w:space="0" w:color="auto"/>
            </w:tcBorders>
            <w:shd w:val="clear" w:color="auto" w:fill="auto"/>
            <w:vAlign w:val="center"/>
            <w:hideMark/>
          </w:tcPr>
          <w:p w14:paraId="0EE9686E" w14:textId="77777777" w:rsidR="002550C1" w:rsidRPr="0073011D" w:rsidRDefault="002550C1" w:rsidP="002550C1">
            <w:pPr>
              <w:jc w:val="center"/>
              <w:rPr>
                <w:color w:val="000000"/>
                <w:sz w:val="16"/>
                <w:szCs w:val="16"/>
              </w:rPr>
            </w:pPr>
            <w:r w:rsidRPr="0073011D">
              <w:rPr>
                <w:color w:val="000000"/>
                <w:sz w:val="16"/>
                <w:szCs w:val="16"/>
              </w:rPr>
              <w:t>Красноярский край, Боготольский район, с. Боготол, от населенного пункта с. Боготол на восток по существующей автодороге М-53 «Байкал» - 2,8</w:t>
            </w:r>
            <w:r w:rsidRPr="0073011D">
              <w:rPr>
                <w:sz w:val="16"/>
                <w:szCs w:val="16"/>
              </w:rPr>
              <w:t xml:space="preserve"> км</w:t>
            </w:r>
            <w:proofErr w:type="gramStart"/>
            <w:r w:rsidRPr="0073011D">
              <w:rPr>
                <w:color w:val="000000"/>
                <w:sz w:val="16"/>
                <w:szCs w:val="16"/>
              </w:rPr>
              <w:t xml:space="preserve">., </w:t>
            </w:r>
            <w:proofErr w:type="gramEnd"/>
            <w:r w:rsidRPr="0073011D">
              <w:rPr>
                <w:color w:val="000000"/>
                <w:sz w:val="16"/>
                <w:szCs w:val="16"/>
              </w:rPr>
              <w:t>в 748 метрах на юго-запад от автотрассы М-53 «Байкал» на свободной территории</w:t>
            </w:r>
          </w:p>
        </w:tc>
        <w:tc>
          <w:tcPr>
            <w:tcW w:w="709" w:type="dxa"/>
            <w:tcBorders>
              <w:top w:val="nil"/>
              <w:left w:val="nil"/>
              <w:bottom w:val="single" w:sz="4" w:space="0" w:color="auto"/>
              <w:right w:val="single" w:sz="4" w:space="0" w:color="auto"/>
            </w:tcBorders>
            <w:shd w:val="clear" w:color="auto" w:fill="auto"/>
            <w:vAlign w:val="center"/>
            <w:hideMark/>
          </w:tcPr>
          <w:p w14:paraId="2B580DFE" w14:textId="77777777" w:rsidR="002550C1" w:rsidRPr="0073011D" w:rsidRDefault="002550C1" w:rsidP="002550C1">
            <w:pPr>
              <w:jc w:val="center"/>
              <w:rPr>
                <w:color w:val="000000"/>
                <w:sz w:val="16"/>
                <w:szCs w:val="16"/>
              </w:rPr>
            </w:pPr>
            <w:r w:rsidRPr="0073011D">
              <w:rPr>
                <w:color w:val="000000"/>
                <w:sz w:val="16"/>
                <w:szCs w:val="16"/>
              </w:rPr>
              <w:t>1,90</w:t>
            </w:r>
          </w:p>
        </w:tc>
        <w:tc>
          <w:tcPr>
            <w:tcW w:w="709" w:type="dxa"/>
            <w:tcBorders>
              <w:top w:val="nil"/>
              <w:left w:val="nil"/>
              <w:bottom w:val="single" w:sz="4" w:space="0" w:color="auto"/>
              <w:right w:val="single" w:sz="4" w:space="0" w:color="auto"/>
            </w:tcBorders>
            <w:shd w:val="clear" w:color="auto" w:fill="auto"/>
            <w:vAlign w:val="center"/>
            <w:hideMark/>
          </w:tcPr>
          <w:p w14:paraId="6C1D8E6E" w14:textId="77777777" w:rsidR="002550C1" w:rsidRPr="0073011D" w:rsidRDefault="002550C1" w:rsidP="002550C1">
            <w:pPr>
              <w:jc w:val="center"/>
              <w:rPr>
                <w:color w:val="000000"/>
                <w:sz w:val="16"/>
                <w:szCs w:val="16"/>
              </w:rPr>
            </w:pPr>
            <w:r w:rsidRPr="0073011D">
              <w:rPr>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44EE04E7" w14:textId="77777777" w:rsidR="002550C1" w:rsidRPr="0073011D" w:rsidRDefault="002550C1" w:rsidP="002550C1">
            <w:pPr>
              <w:jc w:val="center"/>
              <w:rPr>
                <w:color w:val="000000"/>
                <w:sz w:val="16"/>
                <w:szCs w:val="16"/>
              </w:rPr>
            </w:pPr>
            <w:r w:rsidRPr="0073011D">
              <w:rPr>
                <w:color w:val="000000"/>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14:paraId="7A3EDDF8" w14:textId="77777777" w:rsidR="002550C1" w:rsidRPr="0073011D" w:rsidRDefault="002550C1" w:rsidP="002550C1">
            <w:pPr>
              <w:jc w:val="center"/>
              <w:rPr>
                <w:color w:val="000000"/>
                <w:sz w:val="16"/>
                <w:szCs w:val="16"/>
              </w:rPr>
            </w:pPr>
            <w:r w:rsidRPr="0073011D">
              <w:rPr>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14:paraId="58D65AF1" w14:textId="77777777" w:rsidR="002550C1" w:rsidRPr="0073011D" w:rsidRDefault="002550C1" w:rsidP="002550C1">
            <w:pPr>
              <w:jc w:val="center"/>
              <w:rPr>
                <w:color w:val="000000"/>
                <w:sz w:val="16"/>
                <w:szCs w:val="16"/>
              </w:rPr>
            </w:pPr>
            <w:proofErr w:type="spellStart"/>
            <w:r w:rsidRPr="0073011D">
              <w:rPr>
                <w:color w:val="000000"/>
                <w:sz w:val="16"/>
                <w:szCs w:val="16"/>
              </w:rPr>
              <w:t>Св</w:t>
            </w:r>
            <w:proofErr w:type="spellEnd"/>
            <w:r w:rsidRPr="0073011D">
              <w:rPr>
                <w:color w:val="000000"/>
                <w:sz w:val="16"/>
                <w:szCs w:val="16"/>
              </w:rPr>
              <w:t>-во от 23.02.2013 серия 24ЕК № 783003</w:t>
            </w:r>
          </w:p>
        </w:tc>
        <w:tc>
          <w:tcPr>
            <w:tcW w:w="992" w:type="dxa"/>
            <w:tcBorders>
              <w:top w:val="nil"/>
              <w:left w:val="nil"/>
              <w:bottom w:val="single" w:sz="4" w:space="0" w:color="auto"/>
              <w:right w:val="single" w:sz="4" w:space="0" w:color="auto"/>
            </w:tcBorders>
            <w:shd w:val="clear" w:color="auto" w:fill="auto"/>
            <w:vAlign w:val="center"/>
            <w:hideMark/>
          </w:tcPr>
          <w:p w14:paraId="326BC677" w14:textId="77777777" w:rsidR="002550C1" w:rsidRPr="0073011D" w:rsidRDefault="002550C1" w:rsidP="002550C1">
            <w:pPr>
              <w:jc w:val="center"/>
              <w:rPr>
                <w:color w:val="000000"/>
                <w:sz w:val="16"/>
                <w:szCs w:val="16"/>
              </w:rPr>
            </w:pPr>
            <w:r w:rsidRPr="0073011D">
              <w:rPr>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6BA980D2" w14:textId="77777777" w:rsidR="002550C1" w:rsidRPr="0073011D" w:rsidRDefault="002550C1" w:rsidP="002550C1">
            <w:pPr>
              <w:jc w:val="center"/>
              <w:rPr>
                <w:color w:val="000000"/>
                <w:sz w:val="16"/>
                <w:szCs w:val="16"/>
              </w:rPr>
            </w:pPr>
            <w:r w:rsidRPr="0073011D">
              <w:rPr>
                <w:color w:val="000000"/>
                <w:sz w:val="16"/>
                <w:szCs w:val="16"/>
              </w:rPr>
              <w:t> </w:t>
            </w:r>
          </w:p>
        </w:tc>
        <w:tc>
          <w:tcPr>
            <w:tcW w:w="851" w:type="dxa"/>
            <w:tcBorders>
              <w:top w:val="nil"/>
              <w:left w:val="nil"/>
              <w:bottom w:val="single" w:sz="4" w:space="0" w:color="auto"/>
              <w:right w:val="single" w:sz="4" w:space="0" w:color="auto"/>
            </w:tcBorders>
            <w:shd w:val="clear" w:color="auto" w:fill="auto"/>
            <w:textDirection w:val="btLr"/>
            <w:vAlign w:val="center"/>
            <w:hideMark/>
          </w:tcPr>
          <w:p w14:paraId="60BFDDF7" w14:textId="77777777" w:rsidR="002550C1" w:rsidRPr="0073011D" w:rsidRDefault="002550C1" w:rsidP="002550C1">
            <w:pPr>
              <w:ind w:left="113" w:right="113"/>
              <w:rPr>
                <w:color w:val="000000"/>
                <w:sz w:val="16"/>
                <w:szCs w:val="16"/>
              </w:rPr>
            </w:pPr>
            <w:r w:rsidRPr="0073011D">
              <w:rPr>
                <w:color w:val="000000"/>
                <w:sz w:val="16"/>
                <w:szCs w:val="16"/>
              </w:rPr>
              <w:t>04:208:002:001627700:0005</w:t>
            </w:r>
          </w:p>
        </w:tc>
        <w:tc>
          <w:tcPr>
            <w:tcW w:w="1275" w:type="dxa"/>
            <w:tcBorders>
              <w:top w:val="nil"/>
              <w:left w:val="nil"/>
              <w:bottom w:val="single" w:sz="4" w:space="0" w:color="auto"/>
              <w:right w:val="single" w:sz="4" w:space="0" w:color="auto"/>
            </w:tcBorders>
            <w:shd w:val="clear" w:color="auto" w:fill="auto"/>
            <w:textDirection w:val="btLr"/>
            <w:vAlign w:val="center"/>
            <w:hideMark/>
          </w:tcPr>
          <w:p w14:paraId="3BB3394D" w14:textId="77777777" w:rsidR="002550C1" w:rsidRPr="0073011D" w:rsidRDefault="002550C1" w:rsidP="002550C1">
            <w:pPr>
              <w:ind w:left="113" w:right="113"/>
              <w:jc w:val="center"/>
              <w:rPr>
                <w:color w:val="000000"/>
                <w:sz w:val="16"/>
                <w:szCs w:val="16"/>
              </w:rPr>
            </w:pPr>
            <w:r w:rsidRPr="0073011D">
              <w:rPr>
                <w:color w:val="000000"/>
                <w:sz w:val="16"/>
                <w:szCs w:val="16"/>
              </w:rPr>
              <w:t>Входит в стоимость основного объекта</w:t>
            </w:r>
          </w:p>
        </w:tc>
        <w:tc>
          <w:tcPr>
            <w:tcW w:w="851" w:type="dxa"/>
            <w:tcBorders>
              <w:top w:val="nil"/>
              <w:left w:val="nil"/>
              <w:bottom w:val="single" w:sz="4" w:space="0" w:color="auto"/>
              <w:right w:val="single" w:sz="4" w:space="0" w:color="auto"/>
            </w:tcBorders>
            <w:shd w:val="clear" w:color="auto" w:fill="auto"/>
            <w:vAlign w:val="center"/>
            <w:hideMark/>
          </w:tcPr>
          <w:p w14:paraId="65AA2061" w14:textId="77777777" w:rsidR="002550C1" w:rsidRPr="0073011D" w:rsidRDefault="002550C1" w:rsidP="002550C1">
            <w:pPr>
              <w:jc w:val="center"/>
              <w:rPr>
                <w:color w:val="000000"/>
                <w:sz w:val="20"/>
                <w:szCs w:val="20"/>
              </w:rPr>
            </w:pPr>
            <w:r w:rsidRPr="0073011D">
              <w:rPr>
                <w:color w:val="000000"/>
                <w:sz w:val="20"/>
                <w:szCs w:val="20"/>
              </w:rPr>
              <w:t> </w:t>
            </w:r>
          </w:p>
        </w:tc>
        <w:tc>
          <w:tcPr>
            <w:tcW w:w="1134" w:type="dxa"/>
            <w:tcBorders>
              <w:top w:val="nil"/>
              <w:left w:val="nil"/>
              <w:bottom w:val="single" w:sz="4" w:space="0" w:color="auto"/>
              <w:right w:val="single" w:sz="4" w:space="0" w:color="auto"/>
            </w:tcBorders>
            <w:shd w:val="clear" w:color="000000" w:fill="FFFFFF"/>
            <w:textDirection w:val="btLr"/>
            <w:vAlign w:val="center"/>
            <w:hideMark/>
          </w:tcPr>
          <w:p w14:paraId="4AA9082C" w14:textId="77777777" w:rsidR="002550C1" w:rsidRPr="0073011D" w:rsidRDefault="002550C1" w:rsidP="002550C1">
            <w:pPr>
              <w:ind w:left="113" w:right="113"/>
              <w:jc w:val="center"/>
              <w:rPr>
                <w:color w:val="000000"/>
                <w:sz w:val="20"/>
                <w:szCs w:val="20"/>
              </w:rPr>
            </w:pPr>
            <w:r w:rsidRPr="0073011D">
              <w:rPr>
                <w:color w:val="000000"/>
                <w:sz w:val="20"/>
                <w:szCs w:val="20"/>
              </w:rPr>
              <w:t>24:06:4504006:18</w:t>
            </w:r>
          </w:p>
        </w:tc>
        <w:tc>
          <w:tcPr>
            <w:tcW w:w="1559" w:type="dxa"/>
            <w:tcBorders>
              <w:top w:val="nil"/>
              <w:left w:val="nil"/>
              <w:bottom w:val="single" w:sz="4" w:space="0" w:color="auto"/>
              <w:right w:val="single" w:sz="4" w:space="0" w:color="auto"/>
            </w:tcBorders>
            <w:shd w:val="clear" w:color="000000" w:fill="FFFFFF"/>
            <w:vAlign w:val="center"/>
            <w:hideMark/>
          </w:tcPr>
          <w:p w14:paraId="51AB5F24" w14:textId="77777777" w:rsidR="002550C1" w:rsidRPr="0073011D" w:rsidRDefault="002550C1" w:rsidP="002550C1">
            <w:pPr>
              <w:jc w:val="center"/>
              <w:rPr>
                <w:color w:val="000000"/>
                <w:sz w:val="20"/>
                <w:szCs w:val="20"/>
              </w:rPr>
            </w:pPr>
            <w:proofErr w:type="spellStart"/>
            <w:r w:rsidRPr="0073011D">
              <w:rPr>
                <w:color w:val="000000"/>
                <w:sz w:val="20"/>
                <w:szCs w:val="20"/>
              </w:rPr>
              <w:t>Св</w:t>
            </w:r>
            <w:proofErr w:type="spellEnd"/>
            <w:r w:rsidRPr="0073011D">
              <w:rPr>
                <w:color w:val="000000"/>
                <w:sz w:val="20"/>
                <w:szCs w:val="20"/>
              </w:rPr>
              <w:t xml:space="preserve">-во от </w:t>
            </w:r>
            <w:proofErr w:type="spellStart"/>
            <w:proofErr w:type="gramStart"/>
            <w:r w:rsidRPr="0073011D">
              <w:rPr>
                <w:color w:val="000000"/>
                <w:sz w:val="20"/>
                <w:szCs w:val="20"/>
              </w:rPr>
              <w:t>от</w:t>
            </w:r>
            <w:proofErr w:type="spellEnd"/>
            <w:proofErr w:type="gramEnd"/>
            <w:r w:rsidRPr="0073011D">
              <w:rPr>
                <w:color w:val="000000"/>
                <w:sz w:val="20"/>
                <w:szCs w:val="20"/>
              </w:rPr>
              <w:t xml:space="preserve"> 23.05.2013 серия 24ЕК № 865906 (запись регистрации от 23.05.2013 № 24-24-03/006/2013-097)</w:t>
            </w:r>
          </w:p>
        </w:tc>
      </w:tr>
    </w:tbl>
    <w:p w14:paraId="2FA338C8" w14:textId="77777777" w:rsidR="002550C1" w:rsidRPr="0073011D" w:rsidRDefault="002550C1" w:rsidP="002550C1">
      <w:pPr>
        <w:spacing w:line="240" w:lineRule="exact"/>
        <w:ind w:left="5528"/>
      </w:pPr>
    </w:p>
    <w:p w14:paraId="23C6131F" w14:textId="77777777" w:rsidR="002550C1" w:rsidRPr="0073011D" w:rsidRDefault="002550C1" w:rsidP="002550C1">
      <w:pPr>
        <w:autoSpaceDE w:val="0"/>
        <w:autoSpaceDN w:val="0"/>
        <w:adjustRightInd w:val="0"/>
        <w:spacing w:line="240" w:lineRule="exact"/>
        <w:ind w:left="567" w:firstLine="567"/>
        <w:jc w:val="both"/>
        <w:rPr>
          <w:rFonts w:eastAsia="Calibri"/>
        </w:rPr>
      </w:pPr>
      <w:r w:rsidRPr="0073011D">
        <w:rPr>
          <w:rFonts w:eastAsia="Calibri"/>
        </w:rPr>
        <w:t xml:space="preserve">Общая площадь земельного участка, занимаемая объектом концессионного соглашения – </w:t>
      </w:r>
      <w:r w:rsidRPr="0073011D">
        <w:t>105 250</w:t>
      </w:r>
      <w:r w:rsidRPr="0073011D">
        <w:rPr>
          <w:rFonts w:eastAsia="Calibri"/>
        </w:rPr>
        <w:t xml:space="preserve"> кв.м. </w:t>
      </w:r>
    </w:p>
    <w:p w14:paraId="00D8442A" w14:textId="77777777" w:rsidR="002550C1" w:rsidRPr="0073011D" w:rsidRDefault="002550C1" w:rsidP="002550C1">
      <w:pPr>
        <w:autoSpaceDE w:val="0"/>
        <w:autoSpaceDN w:val="0"/>
        <w:adjustRightInd w:val="0"/>
        <w:spacing w:line="240" w:lineRule="exact"/>
        <w:ind w:left="567" w:firstLine="567"/>
        <w:jc w:val="both"/>
        <w:rPr>
          <w:rFonts w:eastAsia="Calibri"/>
        </w:rPr>
      </w:pPr>
      <w:r w:rsidRPr="0073011D">
        <w:rPr>
          <w:rFonts w:eastAsia="Calibri"/>
        </w:rPr>
        <w:t>Срок использования (эксплуатации) Концессионером объекта концессионного соглашения – срок действия концессионного соглашения.</w:t>
      </w:r>
    </w:p>
    <w:p w14:paraId="03BB9FB5" w14:textId="77777777" w:rsidR="002550C1" w:rsidRPr="0073011D" w:rsidRDefault="002550C1" w:rsidP="002550C1">
      <w:pPr>
        <w:widowControl w:val="0"/>
        <w:autoSpaceDE w:val="0"/>
        <w:autoSpaceDN w:val="0"/>
        <w:adjustRightInd w:val="0"/>
        <w:spacing w:line="240" w:lineRule="exact"/>
        <w:ind w:left="567" w:firstLine="567"/>
        <w:jc w:val="both"/>
        <w:rPr>
          <w:rFonts w:eastAsia="Calibri"/>
        </w:rPr>
      </w:pPr>
      <w:r w:rsidRPr="0073011D">
        <w:rPr>
          <w:rFonts w:eastAsia="Calibri"/>
        </w:rPr>
        <w:t>Срок эксплуатации концессионером земельного участка,</w:t>
      </w:r>
      <w:r w:rsidRPr="0073011D">
        <w:rPr>
          <w:rFonts w:eastAsia="Calibri"/>
          <w:color w:val="FF0000"/>
        </w:rPr>
        <w:t xml:space="preserve"> </w:t>
      </w:r>
      <w:r w:rsidRPr="0073011D">
        <w:rPr>
          <w:rFonts w:eastAsia="Calibri"/>
        </w:rPr>
        <w:t xml:space="preserve">на котором планируется строительство полигона твердых коммунальных отходов – срок действия концессионного соглашения. </w:t>
      </w:r>
    </w:p>
    <w:p w14:paraId="4FEA88D1" w14:textId="77777777" w:rsidR="002550C1" w:rsidRPr="0073011D" w:rsidRDefault="002550C1" w:rsidP="002550C1">
      <w:pPr>
        <w:autoSpaceDE w:val="0"/>
        <w:autoSpaceDN w:val="0"/>
        <w:adjustRightInd w:val="0"/>
        <w:spacing w:line="240" w:lineRule="exact"/>
        <w:ind w:left="567" w:firstLine="567"/>
        <w:jc w:val="both"/>
        <w:rPr>
          <w:rFonts w:eastAsia="Calibri"/>
        </w:rPr>
      </w:pPr>
      <w:r w:rsidRPr="0073011D">
        <w:rPr>
          <w:rFonts w:eastAsia="Calibri"/>
        </w:rPr>
        <w:t>Срок действия концессионного соглашения - 10 лет.</w:t>
      </w:r>
    </w:p>
    <w:p w14:paraId="738FA9C0" w14:textId="77777777" w:rsidR="002550C1" w:rsidRPr="0073011D" w:rsidRDefault="002550C1" w:rsidP="002550C1">
      <w:pPr>
        <w:autoSpaceDE w:val="0"/>
        <w:autoSpaceDN w:val="0"/>
        <w:adjustRightInd w:val="0"/>
        <w:spacing w:line="240" w:lineRule="exact"/>
        <w:ind w:left="567" w:firstLine="567"/>
        <w:jc w:val="both"/>
        <w:rPr>
          <w:rFonts w:eastAsia="Calibri"/>
        </w:rPr>
      </w:pPr>
      <w:r w:rsidRPr="0073011D">
        <w:rPr>
          <w:rFonts w:eastAsia="Calibri"/>
        </w:rPr>
        <w:t xml:space="preserve">Режим работы - 365 дней в году. </w:t>
      </w:r>
    </w:p>
    <w:p w14:paraId="697013F2" w14:textId="77777777" w:rsidR="002550C1" w:rsidRPr="0073011D" w:rsidRDefault="002550C1" w:rsidP="002550C1">
      <w:pPr>
        <w:autoSpaceDE w:val="0"/>
        <w:autoSpaceDN w:val="0"/>
        <w:adjustRightInd w:val="0"/>
        <w:spacing w:line="240" w:lineRule="exact"/>
        <w:ind w:left="567" w:firstLine="567"/>
        <w:jc w:val="both"/>
        <w:rPr>
          <w:rFonts w:eastAsia="Calibri"/>
        </w:rPr>
      </w:pPr>
      <w:r w:rsidRPr="0073011D">
        <w:rPr>
          <w:rFonts w:eastAsia="Calibri"/>
        </w:rPr>
        <w:t xml:space="preserve">График работы эксплуатационного персонала – посменный. </w:t>
      </w:r>
    </w:p>
    <w:p w14:paraId="0BBA2C05" w14:textId="77777777" w:rsidR="002550C1" w:rsidRPr="0073011D" w:rsidRDefault="002550C1" w:rsidP="002550C1">
      <w:pPr>
        <w:spacing w:line="240" w:lineRule="exact"/>
        <w:ind w:left="567" w:firstLine="567"/>
        <w:jc w:val="both"/>
      </w:pPr>
      <w:r w:rsidRPr="0073011D">
        <w:rPr>
          <w:rFonts w:eastAsia="Calibri"/>
        </w:rPr>
        <w:t>Технологическое и транспортное оборудование (техника): импортного или отечественного производства, отвечающее требованиям, предъявляемым к объектам обработки, захоронения, утилизации, обезвреживания твердых коммунальных отходов, а также достаточное для обеспечения бесперебойной работы мусоросортировочного комплекса.</w:t>
      </w:r>
    </w:p>
    <w:p w14:paraId="00376E06" w14:textId="77777777" w:rsidR="002550C1" w:rsidRPr="0073011D" w:rsidRDefault="002550C1" w:rsidP="002550C1">
      <w:pPr>
        <w:spacing w:line="240" w:lineRule="exact"/>
        <w:ind w:left="5528"/>
        <w:jc w:val="both"/>
      </w:pPr>
    </w:p>
    <w:p w14:paraId="6984841D" w14:textId="77777777" w:rsidR="002550C1" w:rsidRPr="0073011D" w:rsidRDefault="002550C1" w:rsidP="002550C1">
      <w:pPr>
        <w:spacing w:line="240" w:lineRule="exact"/>
        <w:ind w:left="567" w:firstLine="567"/>
        <w:jc w:val="both"/>
        <w:rPr>
          <w:rFonts w:eastAsia="Calibri"/>
          <w:b/>
        </w:rPr>
      </w:pPr>
      <w:r w:rsidRPr="0073011D">
        <w:rPr>
          <w:rFonts w:eastAsia="Calibri"/>
          <w:b/>
        </w:rPr>
        <w:t>Инфраструктура, планируемая для создания на территории полигона:</w:t>
      </w:r>
    </w:p>
    <w:p w14:paraId="1BCD45A0" w14:textId="77777777" w:rsidR="002550C1" w:rsidRPr="0073011D" w:rsidRDefault="002550C1" w:rsidP="002550C1">
      <w:pPr>
        <w:spacing w:line="240" w:lineRule="exact"/>
        <w:ind w:left="567" w:firstLine="567"/>
        <w:jc w:val="both"/>
        <w:rPr>
          <w:rFonts w:eastAsia="Calibri"/>
        </w:rPr>
      </w:pPr>
      <w:r w:rsidRPr="0073011D">
        <w:rPr>
          <w:rFonts w:eastAsia="Calibri"/>
        </w:rPr>
        <w:t>Основные объекты:</w:t>
      </w:r>
    </w:p>
    <w:p w14:paraId="2CF4BB01" w14:textId="77777777" w:rsidR="002550C1" w:rsidRPr="0073011D" w:rsidRDefault="002550C1" w:rsidP="002550C1">
      <w:pPr>
        <w:spacing w:line="240" w:lineRule="exact"/>
        <w:ind w:left="567" w:firstLine="567"/>
        <w:jc w:val="both"/>
        <w:rPr>
          <w:rFonts w:eastAsia="Calibri"/>
        </w:rPr>
      </w:pPr>
      <w:r w:rsidRPr="0073011D">
        <w:rPr>
          <w:rFonts w:eastAsia="Calibri"/>
        </w:rPr>
        <w:t>1) административное здание (контрольно-пропускной пункт (КПП)</w:t>
      </w:r>
      <w:r w:rsidRPr="0073011D">
        <w:t>)</w:t>
      </w:r>
      <w:r w:rsidRPr="0073011D">
        <w:rPr>
          <w:rFonts w:eastAsia="Calibri"/>
        </w:rPr>
        <w:t>;</w:t>
      </w:r>
    </w:p>
    <w:p w14:paraId="43B6F1D3" w14:textId="77777777" w:rsidR="002550C1" w:rsidRPr="0073011D" w:rsidRDefault="002550C1" w:rsidP="002550C1">
      <w:pPr>
        <w:spacing w:line="240" w:lineRule="exact"/>
        <w:ind w:left="567" w:firstLine="567"/>
        <w:jc w:val="both"/>
        <w:rPr>
          <w:rFonts w:eastAsia="Calibri"/>
        </w:rPr>
      </w:pPr>
      <w:r w:rsidRPr="0073011D">
        <w:rPr>
          <w:rFonts w:eastAsia="Calibri"/>
        </w:rPr>
        <w:t>2) весовая (на въезде - выезде), оснащенная электронными платформенными весами (необходимо предусмотреть контроль состава поступающих отходов, а также учет объема поступающих отходов с использованием информационной системы, которая должна являться частью регионального кадастра отходов производства и потребления);</w:t>
      </w:r>
    </w:p>
    <w:p w14:paraId="5C680B09" w14:textId="77777777" w:rsidR="002550C1" w:rsidRPr="0073011D" w:rsidRDefault="002550C1" w:rsidP="002550C1">
      <w:pPr>
        <w:spacing w:line="240" w:lineRule="exact"/>
        <w:ind w:left="567" w:firstLine="567"/>
        <w:jc w:val="both"/>
        <w:rPr>
          <w:rFonts w:eastAsia="Calibri"/>
        </w:rPr>
      </w:pPr>
      <w:r w:rsidRPr="0073011D">
        <w:rPr>
          <w:rFonts w:eastAsia="Calibri"/>
        </w:rPr>
        <w:t xml:space="preserve">3) освещение; </w:t>
      </w:r>
    </w:p>
    <w:p w14:paraId="1E7C3AE1" w14:textId="77777777" w:rsidR="002550C1" w:rsidRPr="0073011D" w:rsidRDefault="002550C1" w:rsidP="002550C1">
      <w:pPr>
        <w:spacing w:line="240" w:lineRule="exact"/>
        <w:ind w:left="567" w:firstLine="567"/>
        <w:jc w:val="both"/>
        <w:rPr>
          <w:rFonts w:eastAsia="Calibri"/>
        </w:rPr>
      </w:pPr>
      <w:r w:rsidRPr="0073011D">
        <w:rPr>
          <w:rFonts w:eastAsia="Calibri"/>
        </w:rPr>
        <w:t>4) линия сортировки.</w:t>
      </w:r>
    </w:p>
    <w:p w14:paraId="1EEB7EB7" w14:textId="77777777" w:rsidR="002550C1" w:rsidRPr="0073011D" w:rsidRDefault="002550C1" w:rsidP="002550C1">
      <w:pPr>
        <w:spacing w:line="240" w:lineRule="exact"/>
        <w:ind w:left="567" w:firstLine="567"/>
        <w:jc w:val="both"/>
        <w:rPr>
          <w:rFonts w:eastAsia="Calibri"/>
        </w:rPr>
      </w:pPr>
    </w:p>
    <w:p w14:paraId="4B68F611" w14:textId="77777777" w:rsidR="002550C1" w:rsidRPr="0073011D" w:rsidRDefault="002550C1" w:rsidP="002550C1">
      <w:pPr>
        <w:spacing w:line="240" w:lineRule="exact"/>
        <w:ind w:left="567" w:firstLine="567"/>
        <w:jc w:val="both"/>
        <w:rPr>
          <w:rFonts w:eastAsia="Calibri"/>
          <w:b/>
        </w:rPr>
      </w:pPr>
      <w:r w:rsidRPr="0073011D">
        <w:rPr>
          <w:rFonts w:eastAsia="Calibri"/>
          <w:b/>
        </w:rPr>
        <w:t>Участок для размещения отходов:</w:t>
      </w:r>
    </w:p>
    <w:p w14:paraId="14B4BDE0" w14:textId="77777777" w:rsidR="002550C1" w:rsidRPr="0073011D" w:rsidRDefault="002550C1" w:rsidP="002550C1">
      <w:pPr>
        <w:spacing w:line="240" w:lineRule="exact"/>
        <w:ind w:left="567" w:firstLine="567"/>
        <w:jc w:val="both"/>
        <w:rPr>
          <w:rFonts w:eastAsia="Calibri"/>
        </w:rPr>
      </w:pPr>
      <w:r w:rsidRPr="0073011D">
        <w:rPr>
          <w:rFonts w:eastAsia="Calibri"/>
        </w:rPr>
        <w:t>Конструкция защитного экрана основания полигона определяется проектным решением в соответствии с действующим законодательством и нормативными правовыми актами Российской Федерации.</w:t>
      </w:r>
    </w:p>
    <w:p w14:paraId="74E4E9BA" w14:textId="77777777" w:rsidR="002550C1" w:rsidRPr="0073011D" w:rsidRDefault="002550C1" w:rsidP="002550C1">
      <w:pPr>
        <w:spacing w:line="240" w:lineRule="exact"/>
        <w:ind w:left="567" w:firstLine="567"/>
        <w:jc w:val="both"/>
        <w:rPr>
          <w:rFonts w:eastAsia="Calibri"/>
        </w:rPr>
      </w:pPr>
      <w:r w:rsidRPr="0073011D">
        <w:rPr>
          <w:rFonts w:eastAsia="Calibri"/>
        </w:rPr>
        <w:t>В рамках производственного контроля необходимо разработать комплексную систему экологического мониторинга, в составе которой:</w:t>
      </w:r>
    </w:p>
    <w:p w14:paraId="0CE77CFC" w14:textId="77777777" w:rsidR="002550C1" w:rsidRPr="0073011D" w:rsidRDefault="002550C1" w:rsidP="002550C1">
      <w:pPr>
        <w:spacing w:line="240" w:lineRule="exact"/>
        <w:ind w:left="567" w:firstLine="567"/>
        <w:jc w:val="both"/>
        <w:rPr>
          <w:rFonts w:eastAsia="Calibri"/>
        </w:rPr>
      </w:pPr>
      <w:r w:rsidRPr="0073011D">
        <w:rPr>
          <w:rFonts w:eastAsia="Calibri"/>
        </w:rPr>
        <w:lastRenderedPageBreak/>
        <w:t>1) наблюдательные скважины контроля состояния грунтовых и поверхностных вод, контрольные колодцы для мониторинга уровня фильтрата;</w:t>
      </w:r>
    </w:p>
    <w:p w14:paraId="27B27F21" w14:textId="77777777" w:rsidR="002550C1" w:rsidRPr="0073011D" w:rsidRDefault="002550C1" w:rsidP="002550C1">
      <w:pPr>
        <w:spacing w:line="240" w:lineRule="exact"/>
        <w:ind w:left="567" w:firstLine="567"/>
        <w:jc w:val="both"/>
        <w:rPr>
          <w:rFonts w:eastAsia="Calibri"/>
        </w:rPr>
      </w:pPr>
      <w:r w:rsidRPr="0073011D">
        <w:rPr>
          <w:rFonts w:eastAsia="Calibri"/>
        </w:rPr>
        <w:t>2) наблюдательную систему за целостностью конструкции защитного экрана основания полигона;</w:t>
      </w:r>
    </w:p>
    <w:p w14:paraId="05C3D595" w14:textId="77777777" w:rsidR="002550C1" w:rsidRPr="0073011D" w:rsidRDefault="002550C1" w:rsidP="002550C1">
      <w:pPr>
        <w:spacing w:line="240" w:lineRule="exact"/>
        <w:ind w:left="567" w:firstLine="567"/>
        <w:jc w:val="both"/>
        <w:rPr>
          <w:rFonts w:eastAsia="Calibri"/>
        </w:rPr>
      </w:pPr>
      <w:r w:rsidRPr="0073011D">
        <w:rPr>
          <w:rFonts w:eastAsia="Calibri"/>
        </w:rPr>
        <w:t>3) систему контроля состояния атмосферного воздуха на территории полигона и в пределах границы санитарно-защитной зоны полигона;</w:t>
      </w:r>
    </w:p>
    <w:p w14:paraId="44E55845" w14:textId="77777777" w:rsidR="002550C1" w:rsidRPr="0073011D" w:rsidRDefault="002550C1" w:rsidP="002550C1">
      <w:pPr>
        <w:spacing w:line="240" w:lineRule="exact"/>
        <w:ind w:left="567" w:firstLine="567"/>
        <w:jc w:val="both"/>
        <w:rPr>
          <w:rFonts w:eastAsia="Calibri"/>
        </w:rPr>
      </w:pPr>
      <w:r w:rsidRPr="0073011D">
        <w:rPr>
          <w:rFonts w:eastAsia="Calibri"/>
        </w:rPr>
        <w:t>4) систему видеонаблюдения по периметру объекта (въезд-выезд).</w:t>
      </w:r>
    </w:p>
    <w:p w14:paraId="2D78302D" w14:textId="77777777" w:rsidR="002550C1" w:rsidRPr="0073011D" w:rsidRDefault="002550C1" w:rsidP="002550C1">
      <w:pPr>
        <w:spacing w:line="240" w:lineRule="exact"/>
        <w:ind w:left="567" w:firstLine="567"/>
        <w:jc w:val="both"/>
        <w:rPr>
          <w:rFonts w:eastAsia="Calibri"/>
          <w:b/>
        </w:rPr>
      </w:pPr>
      <w:r w:rsidRPr="0073011D">
        <w:rPr>
          <w:rFonts w:eastAsia="Calibri"/>
        </w:rPr>
        <w:t>5) автоматизированную систему мониторинга при необходимости в соответствии с действующим законодательством и нормативными правовыми актами Российской Федерации.</w:t>
      </w:r>
    </w:p>
    <w:p w14:paraId="76DCF168" w14:textId="77777777" w:rsidR="002550C1" w:rsidRPr="0073011D" w:rsidRDefault="002550C1" w:rsidP="002550C1">
      <w:pPr>
        <w:spacing w:line="240" w:lineRule="exact"/>
        <w:ind w:left="567" w:firstLine="567"/>
        <w:jc w:val="both"/>
        <w:rPr>
          <w:rFonts w:eastAsia="Calibri"/>
        </w:rPr>
      </w:pPr>
    </w:p>
    <w:p w14:paraId="1526126D" w14:textId="77777777" w:rsidR="002550C1" w:rsidRPr="0073011D" w:rsidRDefault="002550C1" w:rsidP="002550C1">
      <w:pPr>
        <w:spacing w:line="240" w:lineRule="exact"/>
        <w:ind w:left="567" w:firstLine="567"/>
        <w:jc w:val="both"/>
        <w:rPr>
          <w:rFonts w:eastAsia="Calibri"/>
          <w:b/>
        </w:rPr>
      </w:pPr>
      <w:r w:rsidRPr="0073011D">
        <w:rPr>
          <w:rFonts w:eastAsia="Calibri"/>
          <w:b/>
        </w:rPr>
        <w:t>Эксплуатация полигона</w:t>
      </w:r>
      <w:proofErr w:type="gramStart"/>
      <w:r w:rsidRPr="0073011D">
        <w:rPr>
          <w:rFonts w:eastAsia="Calibri"/>
          <w:b/>
        </w:rPr>
        <w:t>6</w:t>
      </w:r>
      <w:proofErr w:type="gramEnd"/>
    </w:p>
    <w:p w14:paraId="709DABF2" w14:textId="77777777" w:rsidR="002550C1" w:rsidRPr="0073011D" w:rsidRDefault="002550C1" w:rsidP="002550C1">
      <w:pPr>
        <w:spacing w:line="240" w:lineRule="exact"/>
        <w:ind w:left="567" w:firstLine="567"/>
        <w:jc w:val="both"/>
        <w:rPr>
          <w:rFonts w:eastAsia="Calibri"/>
        </w:rPr>
      </w:pPr>
      <w:r w:rsidRPr="0073011D">
        <w:rPr>
          <w:rFonts w:eastAsia="Calibri"/>
        </w:rPr>
        <w:t>Эксплуатация полигона должна осуществляться в соответствии с действующими законодательством и нормативными правовыми актами Российской Федерации.</w:t>
      </w:r>
    </w:p>
    <w:p w14:paraId="6BDA66A3" w14:textId="77777777" w:rsidR="002550C1" w:rsidRPr="0073011D" w:rsidRDefault="002550C1" w:rsidP="002550C1">
      <w:pPr>
        <w:spacing w:line="240" w:lineRule="exact"/>
        <w:ind w:left="567" w:firstLine="567"/>
        <w:jc w:val="both"/>
        <w:rPr>
          <w:rFonts w:eastAsia="Calibri"/>
        </w:rPr>
      </w:pPr>
    </w:p>
    <w:p w14:paraId="34A061A5" w14:textId="77777777" w:rsidR="002550C1" w:rsidRPr="0073011D" w:rsidRDefault="002550C1" w:rsidP="002550C1">
      <w:pPr>
        <w:spacing w:line="240" w:lineRule="exact"/>
        <w:ind w:left="567" w:firstLine="567"/>
        <w:jc w:val="both"/>
        <w:rPr>
          <w:rFonts w:eastAsia="Calibri"/>
          <w:b/>
        </w:rPr>
      </w:pPr>
      <w:r w:rsidRPr="0073011D">
        <w:rPr>
          <w:rFonts w:eastAsia="Calibri"/>
          <w:b/>
        </w:rPr>
        <w:t>Особые условия проектирования полигона:</w:t>
      </w:r>
    </w:p>
    <w:p w14:paraId="07CEB61C" w14:textId="77777777" w:rsidR="002550C1" w:rsidRPr="0073011D" w:rsidRDefault="002550C1" w:rsidP="002550C1">
      <w:pPr>
        <w:spacing w:line="240" w:lineRule="exact"/>
        <w:ind w:left="567" w:firstLine="567"/>
        <w:jc w:val="both"/>
        <w:rPr>
          <w:b/>
        </w:rPr>
      </w:pPr>
      <w:r w:rsidRPr="0073011D">
        <w:rPr>
          <w:rFonts w:eastAsia="Calibri"/>
        </w:rPr>
        <w:t>Проектную документацию необходимо выполнить согласно современным требованиям, не противоречащим действующему законодательству Российской Федерации, с учетом требований наилучших доступных технологий.</w:t>
      </w:r>
    </w:p>
    <w:p w14:paraId="202D085F" w14:textId="77777777" w:rsidR="002550C1" w:rsidRPr="0073011D" w:rsidRDefault="002550C1" w:rsidP="002550C1">
      <w:pPr>
        <w:spacing w:before="120" w:line="240" w:lineRule="exact"/>
        <w:jc w:val="center"/>
        <w:rPr>
          <w:rFonts w:eastAsia="Calibri"/>
          <w:b/>
        </w:rPr>
      </w:pPr>
    </w:p>
    <w:p w14:paraId="7AA6E0D3" w14:textId="77777777" w:rsidR="002550C1" w:rsidRPr="0073011D" w:rsidRDefault="002550C1" w:rsidP="002550C1">
      <w:pPr>
        <w:spacing w:before="120" w:line="240" w:lineRule="exact"/>
        <w:jc w:val="center"/>
        <w:rPr>
          <w:rFonts w:eastAsia="Calibri"/>
          <w:b/>
        </w:rPr>
      </w:pPr>
      <w:r w:rsidRPr="0073011D">
        <w:rPr>
          <w:rFonts w:eastAsia="Calibri"/>
          <w:b/>
        </w:rPr>
        <w:t>ПОДПИСИ СТОРОН:</w:t>
      </w:r>
    </w:p>
    <w:p w14:paraId="6F0C0752" w14:textId="77777777" w:rsidR="002550C1" w:rsidRPr="0073011D" w:rsidRDefault="002550C1" w:rsidP="002550C1">
      <w:pPr>
        <w:spacing w:line="240" w:lineRule="exact"/>
        <w:ind w:left="5528"/>
      </w:pPr>
    </w:p>
    <w:tbl>
      <w:tblPr>
        <w:tblStyle w:val="ad"/>
        <w:tblW w:w="0" w:type="auto"/>
        <w:tblInd w:w="675" w:type="dxa"/>
        <w:tblLook w:val="04A0" w:firstRow="1" w:lastRow="0" w:firstColumn="1" w:lastColumn="0" w:noHBand="0" w:noVBand="1"/>
      </w:tblPr>
      <w:tblGrid>
        <w:gridCol w:w="7371"/>
        <w:gridCol w:w="7513"/>
      </w:tblGrid>
      <w:tr w:rsidR="002550C1" w:rsidRPr="0073011D" w14:paraId="46EF521F" w14:textId="77777777" w:rsidTr="002550C1">
        <w:tc>
          <w:tcPr>
            <w:tcW w:w="7371" w:type="dxa"/>
          </w:tcPr>
          <w:p w14:paraId="3B81BA9E" w14:textId="77777777" w:rsidR="002550C1" w:rsidRPr="0073011D" w:rsidRDefault="002550C1" w:rsidP="002550C1">
            <w:pPr>
              <w:spacing w:line="240" w:lineRule="exact"/>
              <w:rPr>
                <w:rFonts w:eastAsia="Calibri"/>
                <w:b/>
              </w:rPr>
            </w:pPr>
            <w:r w:rsidRPr="0073011D">
              <w:rPr>
                <w:rFonts w:eastAsia="Calibri"/>
                <w:b/>
              </w:rPr>
              <w:t>Концедент</w:t>
            </w:r>
          </w:p>
          <w:p w14:paraId="7AE1138A" w14:textId="77777777" w:rsidR="002550C1" w:rsidRPr="0073011D" w:rsidRDefault="002550C1" w:rsidP="002550C1">
            <w:pPr>
              <w:spacing w:line="240" w:lineRule="exact"/>
            </w:pPr>
            <w:r w:rsidRPr="0073011D">
              <w:rPr>
                <w:rFonts w:eastAsia="Calibri"/>
              </w:rPr>
              <w:t>[Уполномоченное лицо Концедента]</w:t>
            </w:r>
          </w:p>
        </w:tc>
        <w:tc>
          <w:tcPr>
            <w:tcW w:w="7513" w:type="dxa"/>
          </w:tcPr>
          <w:p w14:paraId="27B794AA" w14:textId="77777777" w:rsidR="002550C1" w:rsidRPr="0073011D" w:rsidRDefault="002550C1" w:rsidP="002550C1">
            <w:pPr>
              <w:spacing w:line="240" w:lineRule="exact"/>
              <w:rPr>
                <w:rFonts w:eastAsia="Calibri"/>
              </w:rPr>
            </w:pPr>
            <w:r w:rsidRPr="0073011D">
              <w:rPr>
                <w:rFonts w:eastAsia="Calibri"/>
                <w:b/>
              </w:rPr>
              <w:t>Концессионер</w:t>
            </w:r>
          </w:p>
          <w:p w14:paraId="48CEF73A" w14:textId="77777777" w:rsidR="002550C1" w:rsidRPr="0073011D" w:rsidRDefault="002550C1" w:rsidP="002550C1">
            <w:pPr>
              <w:keepNext/>
              <w:keepLines/>
              <w:widowControl w:val="0"/>
              <w:autoSpaceDE w:val="0"/>
              <w:autoSpaceDN w:val="0"/>
              <w:adjustRightInd w:val="0"/>
              <w:spacing w:line="240" w:lineRule="exact"/>
            </w:pPr>
            <w:r w:rsidRPr="0073011D">
              <w:rPr>
                <w:rFonts w:eastAsia="Calibri"/>
                <w:lang w:val="en-US"/>
              </w:rPr>
              <w:t>[</w:t>
            </w:r>
            <w:proofErr w:type="spellStart"/>
            <w:r w:rsidRPr="0073011D">
              <w:rPr>
                <w:rFonts w:eastAsia="Calibri"/>
                <w:lang w:val="en-US"/>
              </w:rPr>
              <w:t>Уполномоченное</w:t>
            </w:r>
            <w:proofErr w:type="spellEnd"/>
            <w:r w:rsidRPr="0073011D">
              <w:rPr>
                <w:rFonts w:eastAsia="Calibri"/>
                <w:lang w:val="en-US"/>
              </w:rPr>
              <w:t xml:space="preserve"> </w:t>
            </w:r>
            <w:proofErr w:type="spellStart"/>
            <w:r w:rsidRPr="0073011D">
              <w:rPr>
                <w:rFonts w:eastAsia="Calibri"/>
                <w:lang w:val="en-US"/>
              </w:rPr>
              <w:t>лицо</w:t>
            </w:r>
            <w:proofErr w:type="spellEnd"/>
            <w:r w:rsidRPr="0073011D">
              <w:rPr>
                <w:rFonts w:eastAsia="Calibri"/>
              </w:rPr>
              <w:t xml:space="preserve"> </w:t>
            </w:r>
            <w:proofErr w:type="spellStart"/>
            <w:r w:rsidRPr="0073011D">
              <w:rPr>
                <w:rFonts w:eastAsia="Calibri"/>
                <w:lang w:val="en-US"/>
              </w:rPr>
              <w:t>Концессионера</w:t>
            </w:r>
            <w:proofErr w:type="spellEnd"/>
            <w:r w:rsidRPr="0073011D">
              <w:rPr>
                <w:rFonts w:eastAsia="Calibri"/>
                <w:lang w:val="en-US"/>
              </w:rPr>
              <w:t>]</w:t>
            </w:r>
          </w:p>
        </w:tc>
      </w:tr>
      <w:tr w:rsidR="002550C1" w:rsidRPr="0073011D" w14:paraId="06B16377" w14:textId="77777777" w:rsidTr="002550C1">
        <w:tc>
          <w:tcPr>
            <w:tcW w:w="7371" w:type="dxa"/>
          </w:tcPr>
          <w:p w14:paraId="662E583C" w14:textId="77777777" w:rsidR="002550C1" w:rsidRPr="0073011D" w:rsidRDefault="002550C1" w:rsidP="002550C1">
            <w:pPr>
              <w:rPr>
                <w:rFonts w:eastAsia="Calibri"/>
              </w:rPr>
            </w:pPr>
            <w:r w:rsidRPr="0073011D">
              <w:rPr>
                <w:rFonts w:eastAsia="Calibri"/>
              </w:rPr>
              <w:t>_____________________/ [             ] /</w:t>
            </w:r>
          </w:p>
          <w:p w14:paraId="1AFBE1FF" w14:textId="77777777" w:rsidR="002550C1" w:rsidRPr="0073011D" w:rsidRDefault="002550C1" w:rsidP="002550C1">
            <w:pPr>
              <w:rPr>
                <w:rFonts w:eastAsia="Calibri"/>
              </w:rPr>
            </w:pPr>
            <w:r w:rsidRPr="0073011D">
              <w:rPr>
                <w:rFonts w:eastAsia="Calibri"/>
              </w:rPr>
              <w:t>М.П.</w:t>
            </w:r>
          </w:p>
        </w:tc>
        <w:tc>
          <w:tcPr>
            <w:tcW w:w="7513" w:type="dxa"/>
          </w:tcPr>
          <w:p w14:paraId="4C19B234" w14:textId="77777777" w:rsidR="002550C1" w:rsidRPr="0073011D" w:rsidRDefault="002550C1" w:rsidP="002550C1">
            <w:pPr>
              <w:rPr>
                <w:rFonts w:eastAsia="Calibri"/>
              </w:rPr>
            </w:pPr>
            <w:r w:rsidRPr="0073011D">
              <w:rPr>
                <w:rFonts w:eastAsia="Calibri"/>
              </w:rPr>
              <w:t>_____________________/ [             ] /</w:t>
            </w:r>
          </w:p>
          <w:p w14:paraId="10D64212" w14:textId="77777777" w:rsidR="002550C1" w:rsidRPr="0073011D" w:rsidRDefault="002550C1" w:rsidP="002550C1">
            <w:pPr>
              <w:rPr>
                <w:rFonts w:eastAsia="Calibri"/>
              </w:rPr>
            </w:pPr>
            <w:r w:rsidRPr="0073011D">
              <w:rPr>
                <w:rFonts w:eastAsia="Calibri"/>
              </w:rPr>
              <w:t>М.П.</w:t>
            </w:r>
          </w:p>
        </w:tc>
      </w:tr>
    </w:tbl>
    <w:p w14:paraId="5E41852D" w14:textId="77777777" w:rsidR="002550C1" w:rsidRPr="0073011D" w:rsidRDefault="002550C1" w:rsidP="002550C1">
      <w:pPr>
        <w:spacing w:line="240" w:lineRule="exact"/>
        <w:ind w:left="5528"/>
      </w:pPr>
    </w:p>
    <w:p w14:paraId="129EEAFD" w14:textId="77777777" w:rsidR="002550C1" w:rsidRPr="0073011D" w:rsidRDefault="002550C1" w:rsidP="002550C1">
      <w:pPr>
        <w:spacing w:line="240" w:lineRule="exact"/>
        <w:ind w:left="5528"/>
      </w:pPr>
    </w:p>
    <w:p w14:paraId="75A9A501" w14:textId="77777777" w:rsidR="002550C1" w:rsidRPr="0073011D" w:rsidRDefault="002550C1" w:rsidP="002550C1">
      <w:pPr>
        <w:spacing w:line="240" w:lineRule="exact"/>
        <w:ind w:left="5528"/>
        <w:sectPr w:rsidR="002550C1" w:rsidRPr="0073011D" w:rsidSect="002550C1">
          <w:pgSz w:w="16838" w:h="11906" w:orient="landscape"/>
          <w:pgMar w:top="1418" w:right="993" w:bottom="851" w:left="425" w:header="709" w:footer="709" w:gutter="0"/>
          <w:cols w:space="708"/>
          <w:docGrid w:linePitch="360"/>
        </w:sectPr>
      </w:pPr>
    </w:p>
    <w:p w14:paraId="082C00F1" w14:textId="77777777" w:rsidR="002550C1" w:rsidRPr="0073011D" w:rsidRDefault="002550C1" w:rsidP="004375A0">
      <w:pPr>
        <w:pStyle w:val="10"/>
        <w:spacing w:before="0" w:after="0"/>
        <w:ind w:left="5954"/>
        <w:jc w:val="both"/>
        <w:rPr>
          <w:b w:val="0"/>
          <w:sz w:val="24"/>
          <w:szCs w:val="24"/>
        </w:rPr>
      </w:pPr>
      <w:bookmarkStart w:id="306" w:name="_Toc60108857"/>
      <w:bookmarkStart w:id="307" w:name="_Toc60110059"/>
      <w:bookmarkStart w:id="308" w:name="_Toc60110162"/>
      <w:bookmarkStart w:id="309" w:name="_Toc60124183"/>
      <w:bookmarkStart w:id="310" w:name="_Toc60124589"/>
      <w:r w:rsidRPr="0073011D">
        <w:rPr>
          <w:b w:val="0"/>
          <w:sz w:val="24"/>
          <w:szCs w:val="24"/>
        </w:rPr>
        <w:lastRenderedPageBreak/>
        <w:t>Приложение № 2</w:t>
      </w:r>
      <w:bookmarkEnd w:id="306"/>
      <w:bookmarkEnd w:id="307"/>
      <w:bookmarkEnd w:id="308"/>
      <w:bookmarkEnd w:id="309"/>
      <w:bookmarkEnd w:id="310"/>
      <w:r w:rsidRPr="0073011D">
        <w:rPr>
          <w:b w:val="0"/>
          <w:sz w:val="24"/>
          <w:szCs w:val="24"/>
        </w:rPr>
        <w:t xml:space="preserve"> </w:t>
      </w:r>
    </w:p>
    <w:p w14:paraId="1B2CCE7B" w14:textId="77777777" w:rsidR="002550C1" w:rsidRPr="0073011D" w:rsidRDefault="002550C1" w:rsidP="004D7EA0">
      <w:pPr>
        <w:ind w:left="5954"/>
        <w:rPr>
          <w:b/>
          <w:bCs/>
        </w:rPr>
      </w:pPr>
      <w:bookmarkStart w:id="311" w:name="_Toc60108858"/>
      <w:bookmarkStart w:id="312" w:name="_Toc60110060"/>
      <w:bookmarkStart w:id="313" w:name="_Toc60110163"/>
      <w:r w:rsidRPr="0073011D">
        <w:t>к Концессионному соглашению</w:t>
      </w:r>
      <w:bookmarkEnd w:id="311"/>
      <w:bookmarkEnd w:id="312"/>
      <w:bookmarkEnd w:id="313"/>
      <w:r w:rsidRPr="0073011D">
        <w:t xml:space="preserve"> </w:t>
      </w:r>
    </w:p>
    <w:p w14:paraId="20FA0F9D" w14:textId="77777777" w:rsidR="002550C1" w:rsidRPr="0073011D" w:rsidRDefault="002550C1" w:rsidP="004D7EA0"/>
    <w:p w14:paraId="3435C617" w14:textId="77777777" w:rsidR="002550C1" w:rsidRPr="0073011D" w:rsidRDefault="002550C1" w:rsidP="004D7EA0"/>
    <w:p w14:paraId="0DFD21D9" w14:textId="6AC11A2E" w:rsidR="002550C1" w:rsidRPr="0073011D" w:rsidRDefault="002550C1" w:rsidP="004D7EA0">
      <w:pPr>
        <w:jc w:val="center"/>
        <w:rPr>
          <w:rFonts w:eastAsia="Calibri"/>
          <w:b/>
        </w:rPr>
      </w:pPr>
      <w:bookmarkStart w:id="314" w:name="_Toc60108859"/>
      <w:bookmarkStart w:id="315" w:name="_Toc60110061"/>
      <w:bookmarkStart w:id="316" w:name="_Toc60110164"/>
      <w:r w:rsidRPr="0073011D">
        <w:rPr>
          <w:b/>
        </w:rPr>
        <w:t xml:space="preserve">Задание по созданию </w:t>
      </w:r>
      <w:r w:rsidRPr="0073011D">
        <w:rPr>
          <w:rFonts w:eastAsia="Calibri"/>
          <w:b/>
        </w:rPr>
        <w:t>объектов Концессионного соглашения</w:t>
      </w:r>
      <w:bookmarkEnd w:id="314"/>
      <w:bookmarkEnd w:id="315"/>
      <w:bookmarkEnd w:id="316"/>
    </w:p>
    <w:p w14:paraId="43082BDE" w14:textId="77777777" w:rsidR="002550C1" w:rsidRPr="0073011D" w:rsidRDefault="002550C1" w:rsidP="002550C1">
      <w:pPr>
        <w:widowControl w:val="0"/>
        <w:suppressAutoHyphens/>
        <w:autoSpaceDE w:val="0"/>
        <w:autoSpaceDN w:val="0"/>
        <w:adjustRightInd w:val="0"/>
        <w:ind w:right="1"/>
        <w:jc w:val="center"/>
        <w:outlineLvl w:val="0"/>
      </w:pPr>
    </w:p>
    <w:p w14:paraId="2B87B9AB" w14:textId="77777777" w:rsidR="002550C1" w:rsidRPr="0073011D" w:rsidRDefault="002550C1" w:rsidP="002550C1">
      <w:pPr>
        <w:autoSpaceDE w:val="0"/>
        <w:autoSpaceDN w:val="0"/>
        <w:adjustRightInd w:val="0"/>
        <w:ind w:right="1" w:firstLine="567"/>
        <w:jc w:val="both"/>
        <w:rPr>
          <w:rFonts w:eastAsia="Calibri"/>
        </w:rPr>
      </w:pPr>
      <w:r w:rsidRPr="0073011D">
        <w:rPr>
          <w:rFonts w:eastAsia="Calibri"/>
        </w:rPr>
        <w:t xml:space="preserve">В рамках концессионного соглашения планируется строительство: </w:t>
      </w:r>
    </w:p>
    <w:p w14:paraId="10EA9CAE" w14:textId="77777777" w:rsidR="002550C1" w:rsidRPr="0073011D" w:rsidRDefault="002550C1" w:rsidP="002550C1">
      <w:pPr>
        <w:spacing w:line="240" w:lineRule="exact"/>
        <w:ind w:firstLine="567"/>
        <w:jc w:val="both"/>
        <w:rPr>
          <w:rFonts w:eastAsia="Calibri"/>
        </w:rPr>
      </w:pPr>
      <w:r w:rsidRPr="0073011D">
        <w:rPr>
          <w:rFonts w:eastAsia="Calibri"/>
        </w:rPr>
        <w:t>1) административного здания (контрольно-пропускной пункт (КПП)</w:t>
      </w:r>
      <w:r w:rsidRPr="0073011D">
        <w:t>) срок создания – 12 месяцев</w:t>
      </w:r>
      <w:r w:rsidRPr="0073011D">
        <w:rPr>
          <w:rFonts w:eastAsia="Calibri"/>
        </w:rPr>
        <w:t>;</w:t>
      </w:r>
    </w:p>
    <w:p w14:paraId="13898499" w14:textId="77777777" w:rsidR="002550C1" w:rsidRPr="0073011D" w:rsidRDefault="002550C1" w:rsidP="002550C1">
      <w:pPr>
        <w:spacing w:line="240" w:lineRule="exact"/>
        <w:ind w:firstLine="567"/>
        <w:jc w:val="both"/>
        <w:rPr>
          <w:rFonts w:eastAsia="Calibri"/>
        </w:rPr>
      </w:pPr>
      <w:r w:rsidRPr="0073011D">
        <w:rPr>
          <w:rFonts w:eastAsia="Calibri"/>
        </w:rPr>
        <w:t>2) установка пункта весового контроля (на въезде - выезде) срок – 6 месяцев;</w:t>
      </w:r>
    </w:p>
    <w:p w14:paraId="1DB09CB4" w14:textId="77777777" w:rsidR="002550C1" w:rsidRPr="0073011D" w:rsidRDefault="002550C1" w:rsidP="002550C1">
      <w:pPr>
        <w:spacing w:line="240" w:lineRule="exact"/>
        <w:ind w:firstLine="567"/>
        <w:jc w:val="both"/>
        <w:rPr>
          <w:rFonts w:eastAsia="Calibri"/>
        </w:rPr>
      </w:pPr>
      <w:r w:rsidRPr="0073011D">
        <w:rPr>
          <w:rFonts w:eastAsia="Calibri"/>
        </w:rPr>
        <w:t>3) установка линии сортировки срок 8 месяцев.</w:t>
      </w:r>
    </w:p>
    <w:p w14:paraId="1B7864EF" w14:textId="77777777" w:rsidR="002550C1" w:rsidRPr="0073011D" w:rsidRDefault="002550C1" w:rsidP="002550C1">
      <w:pPr>
        <w:autoSpaceDE w:val="0"/>
        <w:autoSpaceDN w:val="0"/>
        <w:adjustRightInd w:val="0"/>
        <w:ind w:right="1" w:firstLine="567"/>
        <w:jc w:val="both"/>
        <w:rPr>
          <w:rFonts w:eastAsia="Calibri"/>
        </w:rPr>
      </w:pPr>
    </w:p>
    <w:p w14:paraId="74C4D97F" w14:textId="77777777" w:rsidR="002550C1" w:rsidRPr="0073011D" w:rsidRDefault="002550C1" w:rsidP="002550C1">
      <w:pPr>
        <w:autoSpaceDE w:val="0"/>
        <w:autoSpaceDN w:val="0"/>
        <w:adjustRightInd w:val="0"/>
        <w:ind w:right="1" w:firstLine="567"/>
        <w:jc w:val="both"/>
        <w:rPr>
          <w:rFonts w:eastAsia="Calibri"/>
        </w:rPr>
      </w:pPr>
    </w:p>
    <w:p w14:paraId="3ED8D193" w14:textId="77777777" w:rsidR="002550C1" w:rsidRPr="0073011D" w:rsidRDefault="002550C1" w:rsidP="002550C1">
      <w:pPr>
        <w:autoSpaceDE w:val="0"/>
        <w:autoSpaceDN w:val="0"/>
        <w:adjustRightInd w:val="0"/>
        <w:ind w:right="1" w:firstLine="567"/>
        <w:jc w:val="both"/>
        <w:rPr>
          <w:rFonts w:eastAsia="Calibri"/>
        </w:rPr>
      </w:pPr>
    </w:p>
    <w:p w14:paraId="1EECD8BC" w14:textId="77777777" w:rsidR="002550C1" w:rsidRPr="0073011D" w:rsidRDefault="002550C1" w:rsidP="002550C1"/>
    <w:p w14:paraId="7F436016" w14:textId="77777777" w:rsidR="002550C1" w:rsidRPr="0073011D" w:rsidRDefault="002550C1" w:rsidP="002550C1">
      <w:pPr>
        <w:spacing w:after="160"/>
        <w:jc w:val="center"/>
        <w:rPr>
          <w:rFonts w:eastAsia="Calibri"/>
          <w:b/>
        </w:rPr>
      </w:pPr>
      <w:r w:rsidRPr="0073011D">
        <w:rPr>
          <w:rFonts w:eastAsia="Calibri"/>
          <w:b/>
        </w:rPr>
        <w:t>ПОДПИСИ СТОРОН:</w:t>
      </w:r>
    </w:p>
    <w:tbl>
      <w:tblPr>
        <w:tblW w:w="9628" w:type="dxa"/>
        <w:tblLook w:val="04A0" w:firstRow="1" w:lastRow="0" w:firstColumn="1" w:lastColumn="0" w:noHBand="0" w:noVBand="1"/>
      </w:tblPr>
      <w:tblGrid>
        <w:gridCol w:w="4814"/>
        <w:gridCol w:w="4814"/>
      </w:tblGrid>
      <w:tr w:rsidR="002550C1" w:rsidRPr="0073011D" w14:paraId="7D5C48D7" w14:textId="77777777" w:rsidTr="002550C1">
        <w:tc>
          <w:tcPr>
            <w:tcW w:w="4814" w:type="dxa"/>
          </w:tcPr>
          <w:p w14:paraId="56CA2A3F" w14:textId="77777777" w:rsidR="002550C1" w:rsidRPr="0073011D" w:rsidRDefault="002550C1" w:rsidP="002550C1">
            <w:pPr>
              <w:spacing w:after="160"/>
              <w:rPr>
                <w:b/>
              </w:rPr>
            </w:pPr>
            <w:r w:rsidRPr="0073011D">
              <w:rPr>
                <w:b/>
              </w:rPr>
              <w:t>Концедент</w:t>
            </w:r>
          </w:p>
        </w:tc>
        <w:tc>
          <w:tcPr>
            <w:tcW w:w="4814" w:type="dxa"/>
          </w:tcPr>
          <w:p w14:paraId="24C38F46" w14:textId="77777777" w:rsidR="002550C1" w:rsidRPr="0073011D" w:rsidRDefault="002550C1" w:rsidP="002550C1">
            <w:pPr>
              <w:spacing w:after="160"/>
              <w:rPr>
                <w:b/>
              </w:rPr>
            </w:pPr>
            <w:r w:rsidRPr="0073011D">
              <w:rPr>
                <w:b/>
              </w:rPr>
              <w:t>Концессионер</w:t>
            </w:r>
          </w:p>
        </w:tc>
      </w:tr>
      <w:tr w:rsidR="002550C1" w:rsidRPr="0073011D" w14:paraId="173882F8" w14:textId="77777777" w:rsidTr="002550C1">
        <w:tc>
          <w:tcPr>
            <w:tcW w:w="4814" w:type="dxa"/>
          </w:tcPr>
          <w:p w14:paraId="58636D32" w14:textId="77777777" w:rsidR="002550C1" w:rsidRPr="0073011D" w:rsidRDefault="002550C1" w:rsidP="002550C1">
            <w:pPr>
              <w:spacing w:after="160"/>
              <w:ind w:left="58" w:firstLine="119"/>
              <w:rPr>
                <w:b/>
              </w:rPr>
            </w:pPr>
            <w:r w:rsidRPr="0073011D">
              <w:t>[Уполномоченное лицо Концедента]</w:t>
            </w:r>
          </w:p>
        </w:tc>
        <w:tc>
          <w:tcPr>
            <w:tcW w:w="4814" w:type="dxa"/>
          </w:tcPr>
          <w:p w14:paraId="7960F233" w14:textId="1A5DA0C4" w:rsidR="002550C1" w:rsidRPr="0073011D" w:rsidRDefault="002550C1" w:rsidP="002550C1">
            <w:pPr>
              <w:spacing w:after="160"/>
              <w:ind w:left="99" w:hanging="28"/>
              <w:rPr>
                <w:b/>
              </w:rPr>
            </w:pPr>
            <w:r w:rsidRPr="0073011D">
              <w:t xml:space="preserve">[Уполномоченное лицо </w:t>
            </w:r>
            <w:r w:rsidR="00647B01" w:rsidRPr="0073011D">
              <w:t>К</w:t>
            </w:r>
            <w:r w:rsidRPr="0073011D">
              <w:t>онцессионера]</w:t>
            </w:r>
          </w:p>
        </w:tc>
      </w:tr>
      <w:tr w:rsidR="002550C1" w:rsidRPr="0073011D" w14:paraId="66BAE655" w14:textId="77777777" w:rsidTr="002550C1">
        <w:tc>
          <w:tcPr>
            <w:tcW w:w="4814" w:type="dxa"/>
          </w:tcPr>
          <w:p w14:paraId="6E05220F" w14:textId="77777777" w:rsidR="002550C1" w:rsidRPr="0073011D" w:rsidRDefault="002550C1" w:rsidP="002550C1"/>
          <w:p w14:paraId="55F87B9B" w14:textId="77777777" w:rsidR="002550C1" w:rsidRPr="0073011D" w:rsidRDefault="002550C1" w:rsidP="002550C1">
            <w:r w:rsidRPr="0073011D">
              <w:t>_____________________/ [             ] /</w:t>
            </w:r>
          </w:p>
        </w:tc>
        <w:tc>
          <w:tcPr>
            <w:tcW w:w="4814" w:type="dxa"/>
          </w:tcPr>
          <w:p w14:paraId="38AAC15A" w14:textId="77777777" w:rsidR="002550C1" w:rsidRPr="0073011D" w:rsidRDefault="002550C1" w:rsidP="002550C1"/>
          <w:p w14:paraId="09C85D95" w14:textId="77777777" w:rsidR="002550C1" w:rsidRPr="0073011D" w:rsidRDefault="002550C1" w:rsidP="002550C1">
            <w:r w:rsidRPr="0073011D">
              <w:t>____________________/ [             ] /</w:t>
            </w:r>
          </w:p>
        </w:tc>
      </w:tr>
    </w:tbl>
    <w:p w14:paraId="2B23367A" w14:textId="77777777" w:rsidR="002550C1" w:rsidRPr="0073011D" w:rsidRDefault="002550C1" w:rsidP="002550C1"/>
    <w:p w14:paraId="00EDB9DF" w14:textId="77777777" w:rsidR="002550C1" w:rsidRPr="0073011D" w:rsidRDefault="002550C1" w:rsidP="002550C1">
      <w:pPr>
        <w:spacing w:line="240" w:lineRule="exact"/>
        <w:ind w:left="5528"/>
      </w:pPr>
    </w:p>
    <w:p w14:paraId="3B00416E" w14:textId="77777777" w:rsidR="002550C1" w:rsidRPr="0073011D" w:rsidRDefault="002550C1" w:rsidP="002550C1">
      <w:pPr>
        <w:spacing w:line="240" w:lineRule="exact"/>
        <w:ind w:left="5528"/>
      </w:pPr>
    </w:p>
    <w:p w14:paraId="13DAF341" w14:textId="77777777" w:rsidR="002550C1" w:rsidRPr="0073011D" w:rsidRDefault="002550C1" w:rsidP="002550C1">
      <w:pPr>
        <w:spacing w:line="240" w:lineRule="exact"/>
        <w:ind w:left="5528"/>
      </w:pPr>
    </w:p>
    <w:p w14:paraId="51B2BED5" w14:textId="77777777" w:rsidR="002550C1" w:rsidRPr="0073011D" w:rsidRDefault="002550C1" w:rsidP="002550C1">
      <w:pPr>
        <w:spacing w:line="240" w:lineRule="exact"/>
        <w:ind w:left="5528"/>
      </w:pPr>
    </w:p>
    <w:p w14:paraId="514FD063" w14:textId="77777777" w:rsidR="002550C1" w:rsidRPr="0073011D" w:rsidRDefault="002550C1" w:rsidP="002550C1">
      <w:pPr>
        <w:spacing w:line="240" w:lineRule="exact"/>
        <w:ind w:left="5528"/>
      </w:pPr>
    </w:p>
    <w:p w14:paraId="7DFA4C17" w14:textId="77777777" w:rsidR="002550C1" w:rsidRPr="0073011D" w:rsidRDefault="002550C1" w:rsidP="002550C1">
      <w:pPr>
        <w:spacing w:line="240" w:lineRule="exact"/>
        <w:ind w:left="5528"/>
      </w:pPr>
    </w:p>
    <w:p w14:paraId="0645FE4D" w14:textId="77777777" w:rsidR="002550C1" w:rsidRPr="0073011D" w:rsidRDefault="002550C1" w:rsidP="002550C1">
      <w:pPr>
        <w:spacing w:line="240" w:lineRule="exact"/>
        <w:ind w:left="5528"/>
      </w:pPr>
    </w:p>
    <w:p w14:paraId="463991D6" w14:textId="77777777" w:rsidR="002550C1" w:rsidRPr="0073011D" w:rsidRDefault="002550C1" w:rsidP="002550C1">
      <w:pPr>
        <w:spacing w:line="240" w:lineRule="exact"/>
        <w:ind w:left="5528"/>
      </w:pPr>
    </w:p>
    <w:p w14:paraId="299C8B9F" w14:textId="77777777" w:rsidR="002550C1" w:rsidRPr="0073011D" w:rsidRDefault="002550C1" w:rsidP="002550C1">
      <w:pPr>
        <w:spacing w:line="240" w:lineRule="exact"/>
        <w:ind w:left="5528"/>
      </w:pPr>
    </w:p>
    <w:p w14:paraId="75A5142C" w14:textId="77777777" w:rsidR="002550C1" w:rsidRPr="0073011D" w:rsidRDefault="002550C1" w:rsidP="002550C1">
      <w:pPr>
        <w:spacing w:line="240" w:lineRule="exact"/>
        <w:ind w:left="5528"/>
      </w:pPr>
    </w:p>
    <w:p w14:paraId="5903CBC7" w14:textId="77777777" w:rsidR="002550C1" w:rsidRPr="0073011D" w:rsidRDefault="002550C1" w:rsidP="002550C1">
      <w:pPr>
        <w:spacing w:line="240" w:lineRule="exact"/>
        <w:ind w:left="5528"/>
      </w:pPr>
    </w:p>
    <w:p w14:paraId="01AD6B70" w14:textId="77777777" w:rsidR="002550C1" w:rsidRPr="0073011D" w:rsidRDefault="002550C1" w:rsidP="002550C1">
      <w:pPr>
        <w:spacing w:line="240" w:lineRule="exact"/>
        <w:ind w:left="5528"/>
      </w:pPr>
    </w:p>
    <w:p w14:paraId="74FF4881" w14:textId="77777777" w:rsidR="002550C1" w:rsidRPr="0073011D" w:rsidRDefault="002550C1" w:rsidP="002550C1">
      <w:pPr>
        <w:spacing w:line="240" w:lineRule="exact"/>
        <w:ind w:left="5528"/>
      </w:pPr>
    </w:p>
    <w:p w14:paraId="008D6C23" w14:textId="77777777" w:rsidR="002550C1" w:rsidRPr="0073011D" w:rsidRDefault="002550C1" w:rsidP="002550C1">
      <w:pPr>
        <w:spacing w:line="240" w:lineRule="exact"/>
        <w:ind w:left="5528"/>
      </w:pPr>
    </w:p>
    <w:p w14:paraId="4C7A3B14" w14:textId="77777777" w:rsidR="002550C1" w:rsidRPr="0073011D" w:rsidRDefault="002550C1" w:rsidP="002550C1">
      <w:pPr>
        <w:spacing w:line="240" w:lineRule="exact"/>
        <w:ind w:left="5528"/>
      </w:pPr>
    </w:p>
    <w:p w14:paraId="0839493C" w14:textId="77777777" w:rsidR="002550C1" w:rsidRPr="0073011D" w:rsidRDefault="002550C1" w:rsidP="002550C1">
      <w:pPr>
        <w:spacing w:line="240" w:lineRule="exact"/>
        <w:ind w:left="5528"/>
      </w:pPr>
    </w:p>
    <w:p w14:paraId="18BB2F02" w14:textId="77777777" w:rsidR="002550C1" w:rsidRPr="0073011D" w:rsidRDefault="002550C1" w:rsidP="002550C1">
      <w:pPr>
        <w:spacing w:line="240" w:lineRule="exact"/>
        <w:ind w:left="5528"/>
      </w:pPr>
    </w:p>
    <w:p w14:paraId="600719A5" w14:textId="77777777" w:rsidR="002550C1" w:rsidRPr="0073011D" w:rsidRDefault="002550C1" w:rsidP="002550C1">
      <w:pPr>
        <w:spacing w:line="240" w:lineRule="exact"/>
        <w:ind w:left="5528"/>
      </w:pPr>
    </w:p>
    <w:p w14:paraId="0B6FB872" w14:textId="77777777" w:rsidR="002550C1" w:rsidRPr="0073011D" w:rsidRDefault="002550C1" w:rsidP="002550C1">
      <w:pPr>
        <w:spacing w:line="240" w:lineRule="exact"/>
        <w:ind w:left="5528"/>
      </w:pPr>
    </w:p>
    <w:p w14:paraId="5803974C" w14:textId="77777777" w:rsidR="002550C1" w:rsidRPr="0073011D" w:rsidRDefault="002550C1" w:rsidP="002550C1">
      <w:pPr>
        <w:spacing w:line="240" w:lineRule="exact"/>
        <w:ind w:left="5528"/>
      </w:pPr>
    </w:p>
    <w:p w14:paraId="1CD02D0E" w14:textId="77777777" w:rsidR="002550C1" w:rsidRPr="0073011D" w:rsidRDefault="002550C1" w:rsidP="002550C1">
      <w:pPr>
        <w:spacing w:line="240" w:lineRule="exact"/>
        <w:ind w:left="5528"/>
      </w:pPr>
    </w:p>
    <w:p w14:paraId="795D41E2" w14:textId="77777777" w:rsidR="002550C1" w:rsidRPr="0073011D" w:rsidRDefault="002550C1" w:rsidP="002550C1">
      <w:pPr>
        <w:spacing w:line="240" w:lineRule="exact"/>
        <w:ind w:left="5528"/>
      </w:pPr>
    </w:p>
    <w:p w14:paraId="09B5661A" w14:textId="77777777" w:rsidR="002550C1" w:rsidRPr="0073011D" w:rsidRDefault="002550C1" w:rsidP="002550C1">
      <w:pPr>
        <w:spacing w:line="240" w:lineRule="exact"/>
        <w:ind w:left="5528"/>
      </w:pPr>
    </w:p>
    <w:p w14:paraId="0F1AB59C" w14:textId="77777777" w:rsidR="002550C1" w:rsidRPr="0073011D" w:rsidRDefault="002550C1" w:rsidP="002550C1">
      <w:pPr>
        <w:spacing w:line="240" w:lineRule="exact"/>
        <w:ind w:left="5528"/>
      </w:pPr>
    </w:p>
    <w:p w14:paraId="0EB5E410" w14:textId="77777777" w:rsidR="002550C1" w:rsidRPr="0073011D" w:rsidRDefault="002550C1" w:rsidP="002550C1">
      <w:pPr>
        <w:spacing w:line="240" w:lineRule="exact"/>
        <w:ind w:left="5528"/>
      </w:pPr>
    </w:p>
    <w:p w14:paraId="72FAEABD" w14:textId="77777777" w:rsidR="002550C1" w:rsidRPr="0073011D" w:rsidRDefault="002550C1" w:rsidP="002550C1">
      <w:pPr>
        <w:spacing w:line="240" w:lineRule="exact"/>
        <w:ind w:left="5528"/>
      </w:pPr>
    </w:p>
    <w:p w14:paraId="1F0C45F4" w14:textId="77777777" w:rsidR="002550C1" w:rsidRPr="0073011D" w:rsidRDefault="002550C1" w:rsidP="002550C1">
      <w:pPr>
        <w:spacing w:line="240" w:lineRule="exact"/>
        <w:ind w:left="5528"/>
      </w:pPr>
    </w:p>
    <w:p w14:paraId="34E46DB2" w14:textId="77777777" w:rsidR="002550C1" w:rsidRPr="0073011D" w:rsidRDefault="002550C1" w:rsidP="002550C1">
      <w:pPr>
        <w:spacing w:line="240" w:lineRule="exact"/>
        <w:ind w:left="5528"/>
      </w:pPr>
    </w:p>
    <w:p w14:paraId="3A510727" w14:textId="77777777" w:rsidR="002550C1" w:rsidRPr="0073011D" w:rsidRDefault="002550C1" w:rsidP="002550C1">
      <w:pPr>
        <w:spacing w:line="240" w:lineRule="exact"/>
        <w:ind w:left="5528"/>
      </w:pPr>
    </w:p>
    <w:p w14:paraId="518C3391" w14:textId="77777777" w:rsidR="002550C1" w:rsidRPr="0073011D" w:rsidRDefault="002550C1" w:rsidP="002550C1">
      <w:pPr>
        <w:spacing w:line="240" w:lineRule="exact"/>
        <w:ind w:left="5528"/>
      </w:pPr>
    </w:p>
    <w:p w14:paraId="134F5298" w14:textId="77777777" w:rsidR="002550C1" w:rsidRPr="0073011D" w:rsidRDefault="002550C1" w:rsidP="002550C1">
      <w:pPr>
        <w:spacing w:line="240" w:lineRule="exact"/>
        <w:ind w:left="5528"/>
      </w:pPr>
    </w:p>
    <w:p w14:paraId="652040CC" w14:textId="77777777" w:rsidR="002550C1" w:rsidRPr="0073011D" w:rsidRDefault="002550C1" w:rsidP="002550C1">
      <w:pPr>
        <w:spacing w:line="240" w:lineRule="exact"/>
        <w:ind w:left="5528"/>
      </w:pPr>
    </w:p>
    <w:p w14:paraId="2162B910" w14:textId="77777777" w:rsidR="002550C1" w:rsidRPr="0073011D" w:rsidRDefault="002550C1" w:rsidP="002550C1">
      <w:pPr>
        <w:spacing w:line="240" w:lineRule="exact"/>
        <w:ind w:left="5528"/>
      </w:pPr>
    </w:p>
    <w:p w14:paraId="0AA317B2" w14:textId="77777777" w:rsidR="002550C1" w:rsidRPr="0073011D" w:rsidRDefault="002550C1" w:rsidP="002550C1">
      <w:pPr>
        <w:spacing w:line="240" w:lineRule="exact"/>
        <w:ind w:left="5528"/>
      </w:pPr>
    </w:p>
    <w:p w14:paraId="2DD0CF39" w14:textId="77777777" w:rsidR="002550C1" w:rsidRPr="0073011D" w:rsidRDefault="002550C1" w:rsidP="002550C1">
      <w:pPr>
        <w:spacing w:line="240" w:lineRule="exact"/>
        <w:ind w:left="5528"/>
      </w:pPr>
    </w:p>
    <w:p w14:paraId="3004F9A5" w14:textId="77777777" w:rsidR="002550C1" w:rsidRPr="0073011D" w:rsidRDefault="002550C1" w:rsidP="004375A0">
      <w:pPr>
        <w:pStyle w:val="10"/>
        <w:spacing w:before="0" w:after="0"/>
        <w:ind w:left="6096"/>
        <w:jc w:val="both"/>
        <w:rPr>
          <w:b w:val="0"/>
          <w:sz w:val="24"/>
          <w:szCs w:val="24"/>
        </w:rPr>
      </w:pPr>
      <w:bookmarkStart w:id="317" w:name="_Toc60108860"/>
      <w:bookmarkStart w:id="318" w:name="_Toc60110062"/>
      <w:bookmarkStart w:id="319" w:name="_Toc60110165"/>
      <w:bookmarkStart w:id="320" w:name="_Toc60124184"/>
      <w:bookmarkStart w:id="321" w:name="_Toc60124590"/>
      <w:r w:rsidRPr="0073011D">
        <w:rPr>
          <w:b w:val="0"/>
          <w:sz w:val="24"/>
          <w:szCs w:val="24"/>
        </w:rPr>
        <w:t>Приложение № 3</w:t>
      </w:r>
      <w:bookmarkEnd w:id="317"/>
      <w:bookmarkEnd w:id="318"/>
      <w:bookmarkEnd w:id="319"/>
      <w:bookmarkEnd w:id="320"/>
      <w:bookmarkEnd w:id="321"/>
    </w:p>
    <w:p w14:paraId="49EA09FB" w14:textId="77777777" w:rsidR="002550C1" w:rsidRPr="0073011D" w:rsidRDefault="002550C1" w:rsidP="004D7EA0">
      <w:pPr>
        <w:ind w:left="6096"/>
        <w:rPr>
          <w:b/>
        </w:rPr>
      </w:pPr>
      <w:bookmarkStart w:id="322" w:name="_Toc60108861"/>
      <w:bookmarkStart w:id="323" w:name="_Toc60110063"/>
      <w:bookmarkStart w:id="324" w:name="_Toc60110166"/>
      <w:r w:rsidRPr="0073011D">
        <w:t>к концессионному соглашению</w:t>
      </w:r>
      <w:bookmarkEnd w:id="322"/>
      <w:bookmarkEnd w:id="323"/>
      <w:bookmarkEnd w:id="324"/>
    </w:p>
    <w:p w14:paraId="4F3BE411" w14:textId="77777777" w:rsidR="004375A0" w:rsidRPr="0073011D" w:rsidRDefault="004375A0" w:rsidP="004375A0"/>
    <w:p w14:paraId="328DB043" w14:textId="6A42CEB2" w:rsidR="002550C1" w:rsidRPr="0073011D" w:rsidRDefault="002550C1" w:rsidP="004D7EA0">
      <w:pPr>
        <w:jc w:val="center"/>
        <w:rPr>
          <w:b/>
        </w:rPr>
      </w:pPr>
      <w:bookmarkStart w:id="325" w:name="_Toc60108862"/>
      <w:bookmarkStart w:id="326" w:name="_Toc60110064"/>
      <w:bookmarkStart w:id="327" w:name="_Toc60110167"/>
      <w:r w:rsidRPr="0073011D">
        <w:rPr>
          <w:b/>
        </w:rPr>
        <w:t>Форма акта приема-передачи объекта концессионного соглашения</w:t>
      </w:r>
      <w:bookmarkEnd w:id="325"/>
      <w:bookmarkEnd w:id="326"/>
      <w:bookmarkEnd w:id="327"/>
    </w:p>
    <w:p w14:paraId="00AFB829" w14:textId="77777777" w:rsidR="002550C1" w:rsidRPr="0073011D" w:rsidRDefault="002550C1" w:rsidP="004375A0">
      <w:pPr>
        <w:jc w:val="center"/>
        <w:rPr>
          <w:rFonts w:eastAsia="Arial Unicode MS"/>
          <w:lang w:eastAsia="en-GB"/>
        </w:rPr>
      </w:pPr>
    </w:p>
    <w:p w14:paraId="7038AABF" w14:textId="77777777" w:rsidR="002550C1" w:rsidRPr="0073011D" w:rsidRDefault="002550C1" w:rsidP="004375A0">
      <w:pPr>
        <w:jc w:val="center"/>
        <w:rPr>
          <w:rFonts w:eastAsia="Arial Unicode MS"/>
          <w:b/>
          <w:lang w:eastAsia="en-GB"/>
        </w:rPr>
      </w:pPr>
      <w:r w:rsidRPr="0073011D">
        <w:rPr>
          <w:rFonts w:eastAsia="Arial Unicode MS"/>
          <w:b/>
          <w:lang w:eastAsia="en-GB"/>
        </w:rPr>
        <w:t>АКТ ПРИЕМА-ПЕРЕДАЧИ</w:t>
      </w:r>
    </w:p>
    <w:p w14:paraId="48FB67E2" w14:textId="77777777" w:rsidR="002550C1" w:rsidRPr="0073011D" w:rsidRDefault="002550C1" w:rsidP="004375A0">
      <w:pPr>
        <w:jc w:val="center"/>
        <w:rPr>
          <w:rFonts w:eastAsia="Arial Unicode MS"/>
          <w:lang w:eastAsia="en-GB"/>
        </w:rPr>
      </w:pPr>
    </w:p>
    <w:p w14:paraId="6FCD3046" w14:textId="26090358" w:rsidR="002550C1" w:rsidRPr="0073011D" w:rsidRDefault="002550C1" w:rsidP="004375A0">
      <w:pPr>
        <w:jc w:val="both"/>
        <w:rPr>
          <w:i/>
        </w:rPr>
      </w:pPr>
      <w:r w:rsidRPr="0073011D">
        <w:rPr>
          <w:rFonts w:eastAsia="Arial Unicode MS"/>
          <w:lang w:eastAsia="en-GB"/>
        </w:rPr>
        <w:t>г. Боготол</w:t>
      </w:r>
      <w:r w:rsidR="004375A0" w:rsidRPr="0073011D">
        <w:rPr>
          <w:rFonts w:eastAsia="Arial Unicode MS"/>
          <w:lang w:eastAsia="en-GB"/>
        </w:rPr>
        <w:tab/>
      </w:r>
      <w:r w:rsidR="004375A0" w:rsidRPr="0073011D">
        <w:rPr>
          <w:rFonts w:eastAsia="Arial Unicode MS"/>
          <w:lang w:eastAsia="en-GB"/>
        </w:rPr>
        <w:tab/>
      </w:r>
      <w:r w:rsidR="004375A0" w:rsidRPr="0073011D">
        <w:rPr>
          <w:rFonts w:eastAsia="Arial Unicode MS"/>
          <w:lang w:eastAsia="en-GB"/>
        </w:rPr>
        <w:tab/>
      </w:r>
      <w:r w:rsidR="004375A0" w:rsidRPr="0073011D">
        <w:rPr>
          <w:rFonts w:eastAsia="Arial Unicode MS"/>
          <w:lang w:eastAsia="en-GB"/>
        </w:rPr>
        <w:tab/>
      </w:r>
      <w:r w:rsidR="004375A0" w:rsidRPr="0073011D">
        <w:rPr>
          <w:rFonts w:eastAsia="Arial Unicode MS"/>
          <w:lang w:eastAsia="en-GB"/>
        </w:rPr>
        <w:tab/>
      </w:r>
      <w:r w:rsidR="004375A0" w:rsidRPr="0073011D">
        <w:rPr>
          <w:rFonts w:eastAsia="Arial Unicode MS"/>
          <w:lang w:eastAsia="en-GB"/>
        </w:rPr>
        <w:tab/>
      </w:r>
      <w:r w:rsidR="004375A0" w:rsidRPr="0073011D">
        <w:rPr>
          <w:rFonts w:eastAsia="Arial Unicode MS"/>
          <w:lang w:eastAsia="en-GB"/>
        </w:rPr>
        <w:tab/>
      </w:r>
      <w:r w:rsidR="004375A0" w:rsidRPr="0073011D">
        <w:rPr>
          <w:rFonts w:eastAsia="Arial Unicode MS"/>
          <w:lang w:eastAsia="en-GB"/>
        </w:rPr>
        <w:tab/>
        <w:t xml:space="preserve">        </w:t>
      </w:r>
      <w:r w:rsidRPr="0073011D">
        <w:rPr>
          <w:rFonts w:eastAsia="Arial Unicode MS"/>
          <w:lang w:eastAsia="en-GB"/>
        </w:rPr>
        <w:t>«____»</w:t>
      </w:r>
      <w:r w:rsidRPr="0073011D">
        <w:t>_________20____ г.</w:t>
      </w:r>
    </w:p>
    <w:p w14:paraId="2DC1F234" w14:textId="77777777" w:rsidR="002550C1" w:rsidRPr="0073011D" w:rsidRDefault="002550C1" w:rsidP="002550C1">
      <w:pPr>
        <w:ind w:firstLine="709"/>
        <w:jc w:val="both"/>
        <w:rPr>
          <w:rFonts w:eastAsia="Arial Unicode MS"/>
          <w:b/>
          <w:lang w:eastAsia="en-GB"/>
        </w:rPr>
      </w:pPr>
    </w:p>
    <w:p w14:paraId="047589A3" w14:textId="77777777" w:rsidR="002550C1" w:rsidRPr="0073011D" w:rsidRDefault="002550C1" w:rsidP="002550C1">
      <w:pPr>
        <w:ind w:firstLine="709"/>
        <w:jc w:val="both"/>
        <w:rPr>
          <w:rFonts w:eastAsia="Arial Unicode MS"/>
          <w:lang w:eastAsia="en-GB"/>
        </w:rPr>
      </w:pPr>
      <w:r w:rsidRPr="0073011D">
        <w:t xml:space="preserve">Муниципальное образование – Боготольский муниципальный район Красноярского края, от имени которого выступает администрация Боготольского района Красноярского края, в лице Главы Боготольского района </w:t>
      </w:r>
      <w:proofErr w:type="spellStart"/>
      <w:r w:rsidRPr="0073011D">
        <w:t>Дубовикова</w:t>
      </w:r>
      <w:proofErr w:type="spellEnd"/>
      <w:r w:rsidRPr="0073011D">
        <w:t xml:space="preserve"> Владимира Анатольевича, действующего на основании Устава, именуемое в дальнейшем Концедентом</w:t>
      </w:r>
      <w:r w:rsidRPr="0073011D">
        <w:rPr>
          <w:rFonts w:eastAsia="Arial Unicode MS"/>
          <w:lang w:eastAsia="en-GB"/>
        </w:rPr>
        <w:t xml:space="preserve">, с одной стороны, и </w:t>
      </w:r>
    </w:p>
    <w:p w14:paraId="2C2DF667" w14:textId="77777777" w:rsidR="002550C1" w:rsidRPr="0073011D" w:rsidRDefault="002550C1" w:rsidP="002550C1">
      <w:pPr>
        <w:ind w:firstLine="709"/>
        <w:jc w:val="both"/>
        <w:rPr>
          <w:rFonts w:eastAsia="Arial Unicode MS"/>
          <w:lang w:eastAsia="en-GB"/>
        </w:rPr>
      </w:pPr>
      <w:r w:rsidRPr="0073011D">
        <w:rPr>
          <w:rFonts w:eastAsia="Arial Unicode MS"/>
          <w:lang w:eastAsia="en-GB"/>
        </w:rPr>
        <w:t xml:space="preserve">______________________________________________________________________, в лице ________________________________________________________________________, действующего на основании ____________________________________________________, </w:t>
      </w:r>
      <w:proofErr w:type="gramStart"/>
      <w:r w:rsidRPr="0073011D">
        <w:rPr>
          <w:rFonts w:eastAsia="Arial Unicode MS"/>
          <w:lang w:eastAsia="en-GB"/>
        </w:rPr>
        <w:t>именуемое</w:t>
      </w:r>
      <w:proofErr w:type="gramEnd"/>
      <w:r w:rsidRPr="0073011D">
        <w:rPr>
          <w:rFonts w:eastAsia="Arial Unicode MS"/>
          <w:lang w:eastAsia="en-GB"/>
        </w:rPr>
        <w:t xml:space="preserve"> в дальнейшем Концессионер, с другой стороны, далее совместно именуемые Стороны, и по отдельности – Сторона, составили настоящий акт приема-передачи о нижеследующем:</w:t>
      </w:r>
    </w:p>
    <w:p w14:paraId="7A528C21" w14:textId="77777777" w:rsidR="002550C1" w:rsidRPr="0073011D" w:rsidRDefault="002550C1" w:rsidP="002550C1">
      <w:pPr>
        <w:ind w:firstLine="709"/>
        <w:jc w:val="both"/>
        <w:rPr>
          <w:rFonts w:eastAsia="Arial Unicode MS"/>
          <w:lang w:eastAsia="en-GB"/>
        </w:rPr>
      </w:pPr>
      <w:r w:rsidRPr="0073011D">
        <w:rPr>
          <w:rFonts w:eastAsia="Arial Unicode MS"/>
          <w:lang w:eastAsia="en-GB"/>
        </w:rPr>
        <w:t>1. В соответствии с Концессионным соглашением от «___» ____________ 20___ года (</w:t>
      </w:r>
      <w:r w:rsidRPr="0073011D">
        <w:rPr>
          <w:rFonts w:eastAsia="Arial Unicode MS"/>
          <w:i/>
          <w:lang w:eastAsia="en-GB"/>
        </w:rPr>
        <w:t>указать наименование передающей Стороны)</w:t>
      </w:r>
      <w:r w:rsidRPr="0073011D">
        <w:rPr>
          <w:rFonts w:eastAsia="Arial Unicode MS"/>
          <w:lang w:eastAsia="en-GB"/>
        </w:rPr>
        <w:t xml:space="preserve"> передал, а (</w:t>
      </w:r>
      <w:r w:rsidRPr="0073011D">
        <w:rPr>
          <w:rFonts w:eastAsia="Arial Unicode MS"/>
          <w:i/>
          <w:lang w:eastAsia="en-GB"/>
        </w:rPr>
        <w:t>указать наименование принимающей Стороны</w:t>
      </w:r>
      <w:r w:rsidRPr="0073011D">
        <w:rPr>
          <w:rFonts w:eastAsia="Arial Unicode MS"/>
          <w:lang w:eastAsia="en-GB"/>
        </w:rPr>
        <w:t>) принял следующее имущество, входящее в состав объекта соглашения:</w:t>
      </w:r>
    </w:p>
    <w:p w14:paraId="4BD6CF77" w14:textId="77777777" w:rsidR="002550C1" w:rsidRPr="0073011D" w:rsidRDefault="002550C1" w:rsidP="002550C1">
      <w:pPr>
        <w:ind w:firstLine="709"/>
        <w:jc w:val="both"/>
        <w:rPr>
          <w:rFonts w:eastAsia="Arial Unicode MS"/>
          <w:lang w:eastAsia="en-GB"/>
        </w:rPr>
      </w:pPr>
      <w:r w:rsidRPr="0073011D">
        <w:rPr>
          <w:rFonts w:eastAsia="Arial Unicode MS"/>
          <w:lang w:eastAsia="en-GB"/>
        </w:rPr>
        <w:t xml:space="preserve">- </w:t>
      </w:r>
    </w:p>
    <w:p w14:paraId="0AE1DD47" w14:textId="77777777" w:rsidR="002550C1" w:rsidRPr="0073011D" w:rsidRDefault="002550C1" w:rsidP="002550C1">
      <w:pPr>
        <w:ind w:firstLine="709"/>
        <w:jc w:val="both"/>
        <w:rPr>
          <w:rFonts w:eastAsia="Arial Unicode MS"/>
          <w:lang w:eastAsia="en-GB"/>
        </w:rPr>
      </w:pPr>
      <w:r w:rsidRPr="0073011D">
        <w:rPr>
          <w:rFonts w:eastAsia="Arial Unicode MS"/>
          <w:lang w:eastAsia="en-GB"/>
        </w:rPr>
        <w:t xml:space="preserve">- </w:t>
      </w:r>
    </w:p>
    <w:p w14:paraId="15F2A67E" w14:textId="77777777" w:rsidR="002550C1" w:rsidRPr="0073011D" w:rsidRDefault="002550C1" w:rsidP="002550C1">
      <w:pPr>
        <w:ind w:firstLine="709"/>
        <w:jc w:val="both"/>
        <w:rPr>
          <w:rFonts w:eastAsia="Arial Unicode MS"/>
          <w:lang w:eastAsia="en-GB"/>
        </w:rPr>
      </w:pPr>
      <w:r w:rsidRPr="0073011D">
        <w:rPr>
          <w:rFonts w:eastAsia="Arial Unicode MS"/>
          <w:lang w:eastAsia="en-GB"/>
        </w:rPr>
        <w:t xml:space="preserve">2. При внешнем осмотре передаваемого имущества дефекты обнаружены (не </w:t>
      </w:r>
      <w:proofErr w:type="gramStart"/>
      <w:r w:rsidRPr="0073011D">
        <w:rPr>
          <w:rFonts w:eastAsia="Arial Unicode MS"/>
          <w:lang w:eastAsia="en-GB"/>
        </w:rPr>
        <w:t>были</w:t>
      </w:r>
      <w:proofErr w:type="gramEnd"/>
      <w:r w:rsidRPr="0073011D">
        <w:rPr>
          <w:rFonts w:eastAsia="Arial Unicode MS"/>
          <w:lang w:eastAsia="en-GB"/>
        </w:rPr>
        <w:t>/были). (В случае обнаружения дефектов – перечислить их):</w:t>
      </w:r>
    </w:p>
    <w:p w14:paraId="18E9DE02" w14:textId="77777777" w:rsidR="002550C1" w:rsidRPr="0073011D" w:rsidRDefault="002550C1" w:rsidP="002550C1">
      <w:pPr>
        <w:ind w:firstLine="709"/>
        <w:jc w:val="both"/>
        <w:rPr>
          <w:rFonts w:eastAsia="Arial Unicode MS"/>
          <w:lang w:eastAsia="en-GB"/>
        </w:rPr>
      </w:pPr>
      <w:r w:rsidRPr="0073011D">
        <w:rPr>
          <w:rFonts w:eastAsia="Arial Unicode MS"/>
          <w:lang w:eastAsia="en-GB"/>
        </w:rPr>
        <w:t xml:space="preserve">- </w:t>
      </w:r>
    </w:p>
    <w:p w14:paraId="5EF6A8F9" w14:textId="77777777" w:rsidR="002550C1" w:rsidRPr="0073011D" w:rsidRDefault="002550C1" w:rsidP="002550C1">
      <w:pPr>
        <w:ind w:firstLine="709"/>
        <w:jc w:val="both"/>
        <w:rPr>
          <w:rFonts w:eastAsia="Arial Unicode MS"/>
          <w:lang w:eastAsia="en-GB"/>
        </w:rPr>
      </w:pPr>
      <w:r w:rsidRPr="0073011D">
        <w:rPr>
          <w:rFonts w:eastAsia="Arial Unicode MS"/>
          <w:lang w:eastAsia="en-GB"/>
        </w:rPr>
        <w:t xml:space="preserve">- </w:t>
      </w:r>
    </w:p>
    <w:p w14:paraId="37BD45C7" w14:textId="77777777" w:rsidR="002550C1" w:rsidRPr="0073011D" w:rsidRDefault="002550C1" w:rsidP="002550C1">
      <w:pPr>
        <w:ind w:firstLine="708"/>
        <w:jc w:val="both"/>
        <w:rPr>
          <w:rFonts w:eastAsia="Arial Unicode MS"/>
          <w:lang w:eastAsia="en-GB"/>
        </w:rPr>
      </w:pPr>
      <w:r w:rsidRPr="0073011D">
        <w:rPr>
          <w:rFonts w:eastAsia="Arial Unicode MS"/>
          <w:lang w:eastAsia="en-GB"/>
        </w:rPr>
        <w:t>3. (</w:t>
      </w:r>
      <w:r w:rsidRPr="0073011D">
        <w:rPr>
          <w:rFonts w:eastAsia="Arial Unicode MS"/>
          <w:i/>
          <w:lang w:eastAsia="en-GB"/>
        </w:rPr>
        <w:t>указать наименование передающей Стороны</w:t>
      </w:r>
      <w:r w:rsidRPr="0073011D">
        <w:rPr>
          <w:rFonts w:eastAsia="Arial Unicode MS"/>
          <w:lang w:eastAsia="en-GB"/>
        </w:rPr>
        <w:t>) передал, а (</w:t>
      </w:r>
      <w:r w:rsidRPr="0073011D">
        <w:rPr>
          <w:rFonts w:eastAsia="Arial Unicode MS"/>
          <w:i/>
          <w:lang w:eastAsia="en-GB"/>
        </w:rPr>
        <w:t>указать наименование принимающей Стороны</w:t>
      </w:r>
      <w:r w:rsidRPr="0073011D">
        <w:rPr>
          <w:rFonts w:eastAsia="Arial Unicode MS"/>
          <w:lang w:eastAsia="en-GB"/>
        </w:rPr>
        <w:t>) принял следующие документы, относящиеся к передаваемому имуществу:</w:t>
      </w:r>
    </w:p>
    <w:p w14:paraId="732ABDA7" w14:textId="77777777" w:rsidR="002550C1" w:rsidRPr="0073011D" w:rsidRDefault="002550C1" w:rsidP="002550C1">
      <w:pPr>
        <w:ind w:firstLine="708"/>
        <w:jc w:val="both"/>
        <w:rPr>
          <w:rFonts w:eastAsia="Arial Unicode MS"/>
          <w:lang w:eastAsia="en-GB"/>
        </w:rPr>
      </w:pPr>
      <w:r w:rsidRPr="0073011D">
        <w:rPr>
          <w:rFonts w:eastAsia="Arial Unicode MS"/>
          <w:lang w:eastAsia="en-GB"/>
        </w:rPr>
        <w:t xml:space="preserve">- </w:t>
      </w:r>
    </w:p>
    <w:p w14:paraId="49BAB21E" w14:textId="77777777" w:rsidR="002550C1" w:rsidRPr="0073011D" w:rsidRDefault="002550C1" w:rsidP="002550C1">
      <w:pPr>
        <w:ind w:firstLine="708"/>
        <w:jc w:val="both"/>
        <w:rPr>
          <w:rFonts w:eastAsia="Arial Unicode MS"/>
          <w:lang w:eastAsia="en-GB"/>
        </w:rPr>
      </w:pPr>
      <w:r w:rsidRPr="0073011D">
        <w:rPr>
          <w:rFonts w:eastAsia="Arial Unicode MS"/>
          <w:lang w:eastAsia="en-GB"/>
        </w:rPr>
        <w:t xml:space="preserve">- </w:t>
      </w:r>
    </w:p>
    <w:p w14:paraId="1A500BE2" w14:textId="77777777" w:rsidR="002550C1" w:rsidRPr="0073011D" w:rsidRDefault="002550C1" w:rsidP="002550C1">
      <w:pPr>
        <w:ind w:firstLine="708"/>
        <w:jc w:val="both"/>
        <w:rPr>
          <w:rFonts w:eastAsia="Arial Unicode MS"/>
          <w:lang w:eastAsia="en-GB"/>
        </w:rPr>
      </w:pPr>
      <w:r w:rsidRPr="0073011D">
        <w:rPr>
          <w:rFonts w:eastAsia="Arial Unicode MS"/>
          <w:lang w:eastAsia="en-GB"/>
        </w:rPr>
        <w:t>4. Настоящий Акт составлен в 2 (двух) экземплярах, по одному для Концедента и Концессионера.</w:t>
      </w:r>
    </w:p>
    <w:p w14:paraId="0BE48E8F" w14:textId="77777777" w:rsidR="002550C1" w:rsidRPr="0073011D" w:rsidRDefault="002550C1" w:rsidP="002550C1">
      <w:pPr>
        <w:ind w:firstLine="708"/>
        <w:jc w:val="both"/>
        <w:rPr>
          <w:rFonts w:eastAsia="Arial Unicode MS"/>
          <w:lang w:eastAsia="en-GB"/>
        </w:rPr>
      </w:pPr>
    </w:p>
    <w:tbl>
      <w:tblPr>
        <w:tblW w:w="0" w:type="auto"/>
        <w:tblInd w:w="108" w:type="dxa"/>
        <w:tblLook w:val="04A0" w:firstRow="1" w:lastRow="0" w:firstColumn="1" w:lastColumn="0" w:noHBand="0" w:noVBand="1"/>
      </w:tblPr>
      <w:tblGrid>
        <w:gridCol w:w="4564"/>
        <w:gridCol w:w="574"/>
        <w:gridCol w:w="4218"/>
      </w:tblGrid>
      <w:tr w:rsidR="002550C1" w:rsidRPr="0073011D" w14:paraId="6FA678C5" w14:textId="77777777" w:rsidTr="002550C1">
        <w:tc>
          <w:tcPr>
            <w:tcW w:w="4564" w:type="dxa"/>
          </w:tcPr>
          <w:p w14:paraId="5A3DB2EE" w14:textId="77777777" w:rsidR="002550C1" w:rsidRPr="0073011D" w:rsidRDefault="002550C1" w:rsidP="002550C1">
            <w:pPr>
              <w:tabs>
                <w:tab w:val="left" w:pos="426"/>
              </w:tabs>
            </w:pPr>
            <w:r w:rsidRPr="0073011D">
              <w:t>От имени Концедента</w:t>
            </w:r>
          </w:p>
          <w:p w14:paraId="0C062A08" w14:textId="77777777" w:rsidR="002550C1" w:rsidRPr="0073011D" w:rsidRDefault="002550C1" w:rsidP="002550C1">
            <w:pPr>
              <w:tabs>
                <w:tab w:val="left" w:pos="426"/>
              </w:tabs>
            </w:pPr>
            <w:r w:rsidRPr="0073011D">
              <w:t>_____________________</w:t>
            </w:r>
          </w:p>
          <w:p w14:paraId="63873904" w14:textId="77777777" w:rsidR="002550C1" w:rsidRPr="0073011D" w:rsidRDefault="002550C1" w:rsidP="002550C1">
            <w:pPr>
              <w:tabs>
                <w:tab w:val="left" w:pos="426"/>
              </w:tabs>
            </w:pPr>
            <w:r w:rsidRPr="0073011D">
              <w:t>МП</w:t>
            </w:r>
          </w:p>
        </w:tc>
        <w:tc>
          <w:tcPr>
            <w:tcW w:w="4792" w:type="dxa"/>
            <w:gridSpan w:val="2"/>
          </w:tcPr>
          <w:p w14:paraId="55A32C90" w14:textId="77777777" w:rsidR="002550C1" w:rsidRPr="0073011D" w:rsidRDefault="002550C1" w:rsidP="002550C1">
            <w:pPr>
              <w:tabs>
                <w:tab w:val="left" w:pos="426"/>
              </w:tabs>
              <w:ind w:left="1707" w:hanging="1707"/>
            </w:pPr>
            <w:r w:rsidRPr="0073011D">
              <w:t>От имени Концессионера</w:t>
            </w:r>
          </w:p>
          <w:p w14:paraId="6FF16F8B" w14:textId="77777777" w:rsidR="002550C1" w:rsidRPr="0073011D" w:rsidRDefault="002550C1" w:rsidP="002550C1">
            <w:pPr>
              <w:tabs>
                <w:tab w:val="left" w:pos="426"/>
              </w:tabs>
              <w:ind w:left="1707" w:hanging="1707"/>
            </w:pPr>
            <w:r w:rsidRPr="0073011D">
              <w:t>_____________________________</w:t>
            </w:r>
          </w:p>
          <w:p w14:paraId="1C512288" w14:textId="77777777" w:rsidR="002550C1" w:rsidRPr="0073011D" w:rsidRDefault="002550C1" w:rsidP="002550C1">
            <w:pPr>
              <w:tabs>
                <w:tab w:val="left" w:pos="426"/>
              </w:tabs>
              <w:ind w:left="1707" w:hanging="1707"/>
            </w:pPr>
            <w:r w:rsidRPr="0073011D">
              <w:t>МП</w:t>
            </w:r>
          </w:p>
        </w:tc>
      </w:tr>
      <w:tr w:rsidR="002550C1" w:rsidRPr="0073011D" w14:paraId="028DA3B3" w14:textId="77777777" w:rsidTr="002550C1">
        <w:tc>
          <w:tcPr>
            <w:tcW w:w="9356" w:type="dxa"/>
            <w:gridSpan w:val="3"/>
          </w:tcPr>
          <w:p w14:paraId="604B1009" w14:textId="77777777" w:rsidR="002550C1" w:rsidRPr="0073011D" w:rsidRDefault="002550C1" w:rsidP="002550C1">
            <w:pPr>
              <w:jc w:val="center"/>
              <w:rPr>
                <w:rFonts w:eastAsia="Calibri"/>
                <w:b/>
              </w:rPr>
            </w:pPr>
            <w:bookmarkStart w:id="328" w:name="_Toc468217672"/>
            <w:bookmarkStart w:id="329" w:name="_Toc468892639"/>
            <w:bookmarkStart w:id="330" w:name="_Toc473692376"/>
            <w:bookmarkStart w:id="331" w:name="_Toc476857557"/>
            <w:bookmarkStart w:id="332" w:name="_Toc350977291"/>
            <w:bookmarkStart w:id="333" w:name="_Toc481181862"/>
            <w:bookmarkStart w:id="334" w:name="_Toc477970522"/>
          </w:p>
          <w:p w14:paraId="3AB31085" w14:textId="77777777" w:rsidR="002550C1" w:rsidRPr="0073011D" w:rsidRDefault="002550C1" w:rsidP="002550C1">
            <w:pPr>
              <w:spacing w:after="160"/>
              <w:jc w:val="center"/>
              <w:rPr>
                <w:rFonts w:eastAsia="Calibri"/>
                <w:b/>
              </w:rPr>
            </w:pPr>
            <w:r w:rsidRPr="0073011D">
              <w:rPr>
                <w:rFonts w:eastAsia="Calibri"/>
                <w:b/>
              </w:rPr>
              <w:t>ПОДПИСИ СТОРОН:</w:t>
            </w:r>
          </w:p>
        </w:tc>
      </w:tr>
      <w:tr w:rsidR="002550C1" w:rsidRPr="0073011D" w14:paraId="46B0CA9C" w14:textId="77777777" w:rsidTr="002550C1">
        <w:tc>
          <w:tcPr>
            <w:tcW w:w="5138" w:type="dxa"/>
            <w:gridSpan w:val="2"/>
          </w:tcPr>
          <w:p w14:paraId="0ECDB44A" w14:textId="77777777" w:rsidR="002550C1" w:rsidRPr="0073011D" w:rsidRDefault="002550C1" w:rsidP="002550C1">
            <w:pPr>
              <w:keepNext/>
              <w:keepLines/>
              <w:widowControl w:val="0"/>
              <w:autoSpaceDE w:val="0"/>
              <w:autoSpaceDN w:val="0"/>
              <w:adjustRightInd w:val="0"/>
              <w:spacing w:after="160"/>
              <w:jc w:val="both"/>
              <w:rPr>
                <w:b/>
                <w:bCs/>
              </w:rPr>
            </w:pPr>
            <w:r w:rsidRPr="0073011D">
              <w:rPr>
                <w:rFonts w:eastAsia="Calibri"/>
                <w:b/>
              </w:rPr>
              <w:t>Концессионер</w:t>
            </w:r>
          </w:p>
        </w:tc>
        <w:tc>
          <w:tcPr>
            <w:tcW w:w="4218" w:type="dxa"/>
          </w:tcPr>
          <w:p w14:paraId="048A3F73" w14:textId="77777777" w:rsidR="002550C1" w:rsidRPr="0073011D" w:rsidRDefault="002550C1" w:rsidP="002550C1">
            <w:pPr>
              <w:keepNext/>
              <w:keepLines/>
              <w:widowControl w:val="0"/>
              <w:autoSpaceDE w:val="0"/>
              <w:autoSpaceDN w:val="0"/>
              <w:adjustRightInd w:val="0"/>
              <w:spacing w:after="160"/>
              <w:jc w:val="both"/>
              <w:rPr>
                <w:b/>
                <w:bCs/>
              </w:rPr>
            </w:pPr>
            <w:r w:rsidRPr="0073011D">
              <w:rPr>
                <w:rFonts w:eastAsia="Calibri"/>
                <w:b/>
              </w:rPr>
              <w:t>Концедент</w:t>
            </w:r>
          </w:p>
        </w:tc>
      </w:tr>
      <w:tr w:rsidR="002550C1" w:rsidRPr="0073011D" w14:paraId="630F2A30" w14:textId="77777777" w:rsidTr="002550C1">
        <w:tc>
          <w:tcPr>
            <w:tcW w:w="5138" w:type="dxa"/>
            <w:gridSpan w:val="2"/>
          </w:tcPr>
          <w:p w14:paraId="0759A67B" w14:textId="77777777" w:rsidR="002550C1" w:rsidRPr="0073011D" w:rsidRDefault="002550C1" w:rsidP="002550C1">
            <w:pPr>
              <w:keepNext/>
              <w:keepLines/>
              <w:widowControl w:val="0"/>
              <w:autoSpaceDE w:val="0"/>
              <w:autoSpaceDN w:val="0"/>
              <w:adjustRightInd w:val="0"/>
              <w:spacing w:after="160"/>
              <w:jc w:val="both"/>
              <w:rPr>
                <w:rFonts w:eastAsia="Calibri"/>
                <w:b/>
              </w:rPr>
            </w:pPr>
            <w:r w:rsidRPr="0073011D">
              <w:rPr>
                <w:rFonts w:eastAsia="Calibri"/>
                <w:lang w:val="en-US"/>
              </w:rPr>
              <w:t>[</w:t>
            </w:r>
            <w:proofErr w:type="spellStart"/>
            <w:r w:rsidRPr="0073011D">
              <w:rPr>
                <w:rFonts w:eastAsia="Calibri"/>
                <w:lang w:val="en-US"/>
              </w:rPr>
              <w:t>Уполномоченное</w:t>
            </w:r>
            <w:proofErr w:type="spellEnd"/>
            <w:r w:rsidRPr="0073011D">
              <w:rPr>
                <w:rFonts w:eastAsia="Calibri"/>
                <w:lang w:val="en-US"/>
              </w:rPr>
              <w:t xml:space="preserve"> </w:t>
            </w:r>
            <w:proofErr w:type="spellStart"/>
            <w:r w:rsidRPr="0073011D">
              <w:rPr>
                <w:rFonts w:eastAsia="Calibri"/>
                <w:lang w:val="en-US"/>
              </w:rPr>
              <w:t>лицо</w:t>
            </w:r>
            <w:proofErr w:type="spellEnd"/>
            <w:r w:rsidRPr="0073011D">
              <w:rPr>
                <w:rFonts w:eastAsia="Calibri"/>
                <w:lang w:val="en-US"/>
              </w:rPr>
              <w:t xml:space="preserve"> </w:t>
            </w:r>
            <w:proofErr w:type="spellStart"/>
            <w:r w:rsidRPr="0073011D">
              <w:rPr>
                <w:rFonts w:eastAsia="Calibri"/>
                <w:lang w:val="en-US"/>
              </w:rPr>
              <w:t>Концессионера</w:t>
            </w:r>
            <w:proofErr w:type="spellEnd"/>
            <w:r w:rsidRPr="0073011D">
              <w:rPr>
                <w:rFonts w:eastAsia="Calibri"/>
                <w:lang w:val="en-US"/>
              </w:rPr>
              <w:t>]</w:t>
            </w:r>
          </w:p>
        </w:tc>
        <w:tc>
          <w:tcPr>
            <w:tcW w:w="4218" w:type="dxa"/>
          </w:tcPr>
          <w:p w14:paraId="15546E10" w14:textId="77777777" w:rsidR="002550C1" w:rsidRPr="0073011D" w:rsidRDefault="002550C1" w:rsidP="002550C1">
            <w:pPr>
              <w:keepNext/>
              <w:keepLines/>
              <w:widowControl w:val="0"/>
              <w:autoSpaceDE w:val="0"/>
              <w:autoSpaceDN w:val="0"/>
              <w:adjustRightInd w:val="0"/>
              <w:spacing w:after="160"/>
              <w:jc w:val="both"/>
              <w:rPr>
                <w:rFonts w:eastAsia="Calibri"/>
                <w:b/>
              </w:rPr>
            </w:pPr>
            <w:r w:rsidRPr="0073011D">
              <w:rPr>
                <w:rFonts w:eastAsia="Calibri"/>
              </w:rPr>
              <w:t>[Уполномоченное лицо Концедента</w:t>
            </w:r>
            <w:r w:rsidRPr="0073011D">
              <w:rPr>
                <w:rFonts w:eastAsia="Calibri"/>
                <w:lang w:val="en-US"/>
              </w:rPr>
              <w:t>]</w:t>
            </w:r>
          </w:p>
        </w:tc>
      </w:tr>
      <w:tr w:rsidR="002550C1" w:rsidRPr="0073011D" w14:paraId="573B47EC" w14:textId="77777777" w:rsidTr="002550C1">
        <w:tc>
          <w:tcPr>
            <w:tcW w:w="5138" w:type="dxa"/>
            <w:gridSpan w:val="2"/>
          </w:tcPr>
          <w:p w14:paraId="57D24D20" w14:textId="77777777" w:rsidR="002550C1" w:rsidRPr="0073011D" w:rsidRDefault="002550C1" w:rsidP="002550C1">
            <w:pPr>
              <w:spacing w:after="160"/>
              <w:rPr>
                <w:rFonts w:eastAsia="Calibri"/>
              </w:rPr>
            </w:pPr>
            <w:r w:rsidRPr="0073011D">
              <w:rPr>
                <w:rFonts w:eastAsia="Calibri"/>
              </w:rPr>
              <w:t xml:space="preserve">_____________________/ </w:t>
            </w:r>
            <w:r w:rsidRPr="0073011D">
              <w:rPr>
                <w:rFonts w:eastAsia="Calibri"/>
                <w:lang w:val="en-US"/>
              </w:rPr>
              <w:t>[</w:t>
            </w:r>
            <w:r w:rsidRPr="0073011D">
              <w:rPr>
                <w:rFonts w:eastAsia="Calibri"/>
              </w:rPr>
              <w:t xml:space="preserve">             </w:t>
            </w:r>
            <w:r w:rsidRPr="0073011D">
              <w:rPr>
                <w:rFonts w:eastAsia="Calibri"/>
                <w:lang w:val="en-US"/>
              </w:rPr>
              <w:t>]</w:t>
            </w:r>
            <w:r w:rsidRPr="0073011D">
              <w:rPr>
                <w:rFonts w:eastAsia="Calibri"/>
              </w:rPr>
              <w:t xml:space="preserve"> /</w:t>
            </w:r>
          </w:p>
          <w:p w14:paraId="39E5AEB9" w14:textId="77777777" w:rsidR="002550C1" w:rsidRPr="0073011D" w:rsidRDefault="002550C1" w:rsidP="002550C1">
            <w:pPr>
              <w:spacing w:after="160"/>
              <w:rPr>
                <w:rFonts w:eastAsia="Calibri"/>
              </w:rPr>
            </w:pPr>
            <w:r w:rsidRPr="0073011D">
              <w:rPr>
                <w:rFonts w:eastAsia="Calibri"/>
              </w:rPr>
              <w:t>М.П.</w:t>
            </w:r>
          </w:p>
        </w:tc>
        <w:tc>
          <w:tcPr>
            <w:tcW w:w="4218" w:type="dxa"/>
          </w:tcPr>
          <w:p w14:paraId="3B6CD0D7" w14:textId="77777777" w:rsidR="002550C1" w:rsidRPr="0073011D" w:rsidRDefault="002550C1" w:rsidP="002550C1">
            <w:pPr>
              <w:spacing w:after="160"/>
              <w:rPr>
                <w:rFonts w:eastAsia="Calibri"/>
              </w:rPr>
            </w:pPr>
            <w:r w:rsidRPr="0073011D">
              <w:rPr>
                <w:rFonts w:eastAsia="Calibri"/>
              </w:rPr>
              <w:t xml:space="preserve">_____________________/ </w:t>
            </w:r>
            <w:r w:rsidRPr="0073011D">
              <w:rPr>
                <w:rFonts w:eastAsia="Calibri"/>
                <w:lang w:val="en-US"/>
              </w:rPr>
              <w:t>[</w:t>
            </w:r>
            <w:r w:rsidRPr="0073011D">
              <w:rPr>
                <w:rFonts w:eastAsia="Calibri"/>
              </w:rPr>
              <w:t xml:space="preserve">        </w:t>
            </w:r>
            <w:r w:rsidRPr="0073011D">
              <w:rPr>
                <w:rFonts w:eastAsia="Calibri"/>
                <w:lang w:val="en-US"/>
              </w:rPr>
              <w:t>]</w:t>
            </w:r>
            <w:r w:rsidRPr="0073011D">
              <w:rPr>
                <w:rFonts w:eastAsia="Calibri"/>
              </w:rPr>
              <w:t xml:space="preserve"> /</w:t>
            </w:r>
          </w:p>
          <w:p w14:paraId="58949595" w14:textId="77777777" w:rsidR="002550C1" w:rsidRPr="0073011D" w:rsidRDefault="002550C1" w:rsidP="002550C1">
            <w:pPr>
              <w:spacing w:after="160"/>
              <w:rPr>
                <w:rFonts w:eastAsia="Calibri"/>
              </w:rPr>
            </w:pPr>
            <w:r w:rsidRPr="0073011D">
              <w:rPr>
                <w:rFonts w:eastAsia="Calibri"/>
              </w:rPr>
              <w:t>М.П.</w:t>
            </w:r>
          </w:p>
        </w:tc>
      </w:tr>
      <w:bookmarkEnd w:id="328"/>
      <w:bookmarkEnd w:id="329"/>
      <w:bookmarkEnd w:id="330"/>
      <w:bookmarkEnd w:id="331"/>
      <w:bookmarkEnd w:id="332"/>
      <w:bookmarkEnd w:id="333"/>
      <w:bookmarkEnd w:id="334"/>
    </w:tbl>
    <w:p w14:paraId="7015C197" w14:textId="77777777" w:rsidR="002550C1" w:rsidRPr="0073011D" w:rsidRDefault="002550C1" w:rsidP="002213AF">
      <w:pPr>
        <w:ind w:firstLine="567"/>
        <w:jc w:val="both"/>
        <w:rPr>
          <w:rFonts w:eastAsia="Calibri"/>
        </w:rPr>
      </w:pPr>
    </w:p>
    <w:p w14:paraId="529558CE" w14:textId="77777777" w:rsidR="002550C1" w:rsidRPr="0073011D" w:rsidRDefault="002550C1" w:rsidP="002550C1">
      <w:pPr>
        <w:ind w:left="7088"/>
        <w:jc w:val="both"/>
        <w:rPr>
          <w:rFonts w:eastAsia="Calibri"/>
        </w:rPr>
        <w:sectPr w:rsidR="002550C1" w:rsidRPr="0073011D" w:rsidSect="002550C1">
          <w:pgSz w:w="11906" w:h="16838"/>
          <w:pgMar w:top="993" w:right="851" w:bottom="425" w:left="1418" w:header="709" w:footer="709" w:gutter="0"/>
          <w:cols w:space="708"/>
          <w:docGrid w:linePitch="360"/>
        </w:sectPr>
      </w:pPr>
    </w:p>
    <w:p w14:paraId="399CB3AF" w14:textId="71CFE8DD" w:rsidR="005C36CA" w:rsidRPr="0073011D" w:rsidRDefault="002550C1" w:rsidP="004375A0">
      <w:pPr>
        <w:pStyle w:val="10"/>
        <w:spacing w:before="0" w:after="0"/>
        <w:ind w:left="12191"/>
        <w:jc w:val="both"/>
        <w:rPr>
          <w:rFonts w:eastAsia="Calibri"/>
          <w:b w:val="0"/>
          <w:sz w:val="24"/>
          <w:szCs w:val="24"/>
        </w:rPr>
      </w:pPr>
      <w:bookmarkStart w:id="335" w:name="_Toc60108863"/>
      <w:bookmarkStart w:id="336" w:name="_Toc60110065"/>
      <w:bookmarkStart w:id="337" w:name="_Toc60110168"/>
      <w:bookmarkStart w:id="338" w:name="_Toc60124185"/>
      <w:bookmarkStart w:id="339" w:name="_Toc60124591"/>
      <w:r w:rsidRPr="0073011D">
        <w:rPr>
          <w:rFonts w:eastAsia="Calibri"/>
          <w:b w:val="0"/>
          <w:sz w:val="24"/>
          <w:szCs w:val="24"/>
        </w:rPr>
        <w:lastRenderedPageBreak/>
        <w:t>Приложение № 2</w:t>
      </w:r>
      <w:bookmarkEnd w:id="335"/>
      <w:bookmarkEnd w:id="336"/>
      <w:bookmarkEnd w:id="337"/>
      <w:bookmarkEnd w:id="338"/>
      <w:bookmarkEnd w:id="339"/>
    </w:p>
    <w:p w14:paraId="5CE4AEA8" w14:textId="6E18082F" w:rsidR="002550C1" w:rsidRPr="0073011D" w:rsidRDefault="002550C1" w:rsidP="004D7EA0">
      <w:pPr>
        <w:ind w:left="12191"/>
        <w:rPr>
          <w:rFonts w:eastAsia="Calibri"/>
          <w:b/>
        </w:rPr>
      </w:pPr>
      <w:bookmarkStart w:id="340" w:name="_Toc60108864"/>
      <w:bookmarkStart w:id="341" w:name="_Toc60110066"/>
      <w:bookmarkStart w:id="342" w:name="_Toc60110169"/>
      <w:r w:rsidRPr="0073011D">
        <w:rPr>
          <w:rFonts w:eastAsia="Calibri"/>
        </w:rPr>
        <w:t>к конкурсной документации</w:t>
      </w:r>
      <w:bookmarkEnd w:id="340"/>
      <w:bookmarkEnd w:id="341"/>
      <w:bookmarkEnd w:id="342"/>
    </w:p>
    <w:p w14:paraId="16980844" w14:textId="77777777" w:rsidR="002550C1" w:rsidRPr="0073011D" w:rsidRDefault="002550C1" w:rsidP="004D7EA0">
      <w:pPr>
        <w:rPr>
          <w:rFonts w:eastAsia="Calibri"/>
        </w:rPr>
      </w:pPr>
    </w:p>
    <w:p w14:paraId="03E95D4A" w14:textId="77777777" w:rsidR="002550C1" w:rsidRPr="0073011D" w:rsidRDefault="002550C1" w:rsidP="004D7EA0">
      <w:pPr>
        <w:rPr>
          <w:b/>
          <w:bCs/>
        </w:rPr>
      </w:pPr>
    </w:p>
    <w:p w14:paraId="5AAD5735" w14:textId="40DAA77C" w:rsidR="002550C1" w:rsidRPr="0073011D" w:rsidRDefault="002550C1" w:rsidP="004D7EA0">
      <w:pPr>
        <w:jc w:val="center"/>
        <w:rPr>
          <w:b/>
          <w:bCs/>
        </w:rPr>
      </w:pPr>
      <w:bookmarkStart w:id="343" w:name="_Toc60108865"/>
      <w:bookmarkStart w:id="344" w:name="_Toc60110067"/>
      <w:bookmarkStart w:id="345" w:name="_Toc60110170"/>
      <w:r w:rsidRPr="0073011D">
        <w:rPr>
          <w:b/>
        </w:rPr>
        <w:t>Состав и описание, в том числе технико-экономические показатели,</w:t>
      </w:r>
      <w:bookmarkStart w:id="346" w:name="_Toc60108866"/>
      <w:bookmarkEnd w:id="343"/>
      <w:r w:rsidR="004375A0" w:rsidRPr="0073011D">
        <w:rPr>
          <w:b/>
        </w:rPr>
        <w:t xml:space="preserve"> </w:t>
      </w:r>
      <w:r w:rsidRPr="0073011D">
        <w:rPr>
          <w:b/>
        </w:rPr>
        <w:t>объекта Концессионного соглашения</w:t>
      </w:r>
      <w:bookmarkEnd w:id="344"/>
      <w:bookmarkEnd w:id="345"/>
      <w:bookmarkEnd w:id="346"/>
    </w:p>
    <w:p w14:paraId="46F78543" w14:textId="77777777" w:rsidR="002550C1" w:rsidRPr="0073011D" w:rsidRDefault="002550C1" w:rsidP="004375A0">
      <w:pPr>
        <w:spacing w:line="240" w:lineRule="exact"/>
        <w:ind w:left="5528"/>
        <w:jc w:val="both"/>
      </w:pPr>
    </w:p>
    <w:tbl>
      <w:tblPr>
        <w:tblW w:w="16013" w:type="dxa"/>
        <w:tblInd w:w="113" w:type="dxa"/>
        <w:tblLayout w:type="fixed"/>
        <w:tblLook w:val="04A0" w:firstRow="1" w:lastRow="0" w:firstColumn="1" w:lastColumn="0" w:noHBand="0" w:noVBand="1"/>
      </w:tblPr>
      <w:tblGrid>
        <w:gridCol w:w="456"/>
        <w:gridCol w:w="390"/>
        <w:gridCol w:w="1276"/>
        <w:gridCol w:w="850"/>
        <w:gridCol w:w="1559"/>
        <w:gridCol w:w="709"/>
        <w:gridCol w:w="709"/>
        <w:gridCol w:w="709"/>
        <w:gridCol w:w="850"/>
        <w:gridCol w:w="1134"/>
        <w:gridCol w:w="992"/>
        <w:gridCol w:w="709"/>
        <w:gridCol w:w="851"/>
        <w:gridCol w:w="1275"/>
        <w:gridCol w:w="851"/>
        <w:gridCol w:w="1134"/>
        <w:gridCol w:w="1559"/>
      </w:tblGrid>
      <w:tr w:rsidR="002550C1" w:rsidRPr="0073011D" w14:paraId="0E7D322F" w14:textId="77777777" w:rsidTr="002550C1">
        <w:trPr>
          <w:trHeight w:val="1568"/>
        </w:trPr>
        <w:tc>
          <w:tcPr>
            <w:tcW w:w="456"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20C04298" w14:textId="77777777" w:rsidR="002550C1" w:rsidRPr="0073011D" w:rsidRDefault="002550C1" w:rsidP="002550C1">
            <w:pPr>
              <w:jc w:val="center"/>
              <w:rPr>
                <w:color w:val="000000"/>
                <w:sz w:val="16"/>
                <w:szCs w:val="16"/>
              </w:rPr>
            </w:pPr>
            <w:r w:rsidRPr="0073011D">
              <w:rPr>
                <w:color w:val="000000"/>
                <w:sz w:val="16"/>
                <w:szCs w:val="16"/>
              </w:rPr>
              <w:t xml:space="preserve">№ </w:t>
            </w:r>
            <w:proofErr w:type="gramStart"/>
            <w:r w:rsidRPr="0073011D">
              <w:rPr>
                <w:color w:val="000000"/>
                <w:sz w:val="16"/>
                <w:szCs w:val="16"/>
              </w:rPr>
              <w:t>п</w:t>
            </w:r>
            <w:proofErr w:type="gramEnd"/>
            <w:r w:rsidRPr="0073011D">
              <w:rPr>
                <w:color w:val="000000"/>
                <w:sz w:val="16"/>
                <w:szCs w:val="16"/>
              </w:rPr>
              <w:t>/п</w:t>
            </w:r>
          </w:p>
        </w:tc>
        <w:tc>
          <w:tcPr>
            <w:tcW w:w="390" w:type="dxa"/>
            <w:tcBorders>
              <w:top w:val="single" w:sz="4" w:space="0" w:color="auto"/>
              <w:left w:val="nil"/>
              <w:bottom w:val="single" w:sz="4" w:space="0" w:color="auto"/>
              <w:right w:val="single" w:sz="4" w:space="0" w:color="auto"/>
            </w:tcBorders>
            <w:shd w:val="clear" w:color="auto" w:fill="auto"/>
            <w:textDirection w:val="btLr"/>
            <w:vAlign w:val="center"/>
            <w:hideMark/>
          </w:tcPr>
          <w:p w14:paraId="0AC7803D" w14:textId="77777777" w:rsidR="002550C1" w:rsidRPr="0073011D" w:rsidRDefault="002550C1" w:rsidP="002550C1">
            <w:pPr>
              <w:jc w:val="center"/>
              <w:rPr>
                <w:color w:val="000000"/>
                <w:sz w:val="16"/>
                <w:szCs w:val="16"/>
              </w:rPr>
            </w:pPr>
            <w:r w:rsidRPr="0073011D">
              <w:rPr>
                <w:color w:val="000000"/>
                <w:sz w:val="16"/>
                <w:szCs w:val="16"/>
              </w:rPr>
              <w:t>Реестровый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28F4E6C" w14:textId="77777777" w:rsidR="002550C1" w:rsidRPr="0073011D" w:rsidRDefault="002550C1" w:rsidP="002550C1">
            <w:pPr>
              <w:jc w:val="center"/>
              <w:rPr>
                <w:color w:val="000000"/>
                <w:sz w:val="16"/>
                <w:szCs w:val="16"/>
              </w:rPr>
            </w:pPr>
            <w:r w:rsidRPr="0073011D">
              <w:rPr>
                <w:color w:val="000000"/>
                <w:sz w:val="16"/>
                <w:szCs w:val="16"/>
              </w:rPr>
              <w:t>Наименование имущества</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EC049CB" w14:textId="77777777" w:rsidR="002550C1" w:rsidRPr="0073011D" w:rsidRDefault="002550C1" w:rsidP="002550C1">
            <w:pPr>
              <w:jc w:val="center"/>
              <w:rPr>
                <w:color w:val="000000"/>
                <w:sz w:val="16"/>
                <w:szCs w:val="16"/>
              </w:rPr>
            </w:pPr>
            <w:r w:rsidRPr="0073011D">
              <w:rPr>
                <w:color w:val="000000"/>
                <w:sz w:val="16"/>
                <w:szCs w:val="16"/>
              </w:rPr>
              <w:t>Кадастровый номер объекта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1DBD24D" w14:textId="77777777" w:rsidR="002550C1" w:rsidRPr="0073011D" w:rsidRDefault="002550C1" w:rsidP="002550C1">
            <w:pPr>
              <w:jc w:val="center"/>
              <w:rPr>
                <w:color w:val="000000"/>
                <w:sz w:val="16"/>
                <w:szCs w:val="16"/>
              </w:rPr>
            </w:pPr>
            <w:r w:rsidRPr="0073011D">
              <w:rPr>
                <w:color w:val="000000"/>
                <w:sz w:val="16"/>
                <w:szCs w:val="16"/>
              </w:rPr>
              <w:t xml:space="preserve">Местонахождение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491FC0FE" w14:textId="77777777" w:rsidR="002550C1" w:rsidRPr="0073011D" w:rsidRDefault="002550C1" w:rsidP="002550C1">
            <w:pPr>
              <w:jc w:val="center"/>
              <w:rPr>
                <w:color w:val="000000"/>
                <w:sz w:val="16"/>
                <w:szCs w:val="16"/>
              </w:rPr>
            </w:pPr>
            <w:r w:rsidRPr="0073011D">
              <w:rPr>
                <w:color w:val="000000"/>
                <w:sz w:val="16"/>
                <w:szCs w:val="16"/>
              </w:rPr>
              <w:t>Общая площадь (кв.м)</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23BB520" w14:textId="77777777" w:rsidR="002550C1" w:rsidRPr="0073011D" w:rsidRDefault="002550C1" w:rsidP="002550C1">
            <w:pPr>
              <w:jc w:val="center"/>
              <w:rPr>
                <w:color w:val="000000"/>
                <w:sz w:val="16"/>
                <w:szCs w:val="16"/>
              </w:rPr>
            </w:pPr>
            <w:r w:rsidRPr="0073011D">
              <w:rPr>
                <w:color w:val="000000"/>
                <w:sz w:val="16"/>
                <w:szCs w:val="16"/>
              </w:rPr>
              <w:t>Протяженность (м)</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7A07933" w14:textId="77777777" w:rsidR="002550C1" w:rsidRPr="0073011D" w:rsidRDefault="002550C1" w:rsidP="002550C1">
            <w:pPr>
              <w:jc w:val="center"/>
              <w:rPr>
                <w:color w:val="000000"/>
                <w:sz w:val="16"/>
                <w:szCs w:val="16"/>
              </w:rPr>
            </w:pPr>
            <w:r w:rsidRPr="0073011D">
              <w:rPr>
                <w:color w:val="000000"/>
                <w:sz w:val="16"/>
                <w:szCs w:val="16"/>
              </w:rPr>
              <w:t>Объем (</w:t>
            </w:r>
            <w:proofErr w:type="spellStart"/>
            <w:r w:rsidRPr="0073011D">
              <w:rPr>
                <w:color w:val="000000"/>
                <w:sz w:val="16"/>
                <w:szCs w:val="16"/>
              </w:rPr>
              <w:t>куб</w:t>
            </w:r>
            <w:proofErr w:type="gramStart"/>
            <w:r w:rsidRPr="0073011D">
              <w:rPr>
                <w:color w:val="000000"/>
                <w:sz w:val="16"/>
                <w:szCs w:val="16"/>
              </w:rPr>
              <w:t>.м</w:t>
            </w:r>
            <w:proofErr w:type="spellEnd"/>
            <w:proofErr w:type="gramEnd"/>
            <w:r w:rsidRPr="0073011D">
              <w:rPr>
                <w:color w:val="000000"/>
                <w:sz w:val="16"/>
                <w:szCs w:val="16"/>
              </w:rPr>
              <w: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2565492" w14:textId="77777777" w:rsidR="002550C1" w:rsidRPr="0073011D" w:rsidRDefault="002550C1" w:rsidP="002550C1">
            <w:pPr>
              <w:jc w:val="center"/>
              <w:rPr>
                <w:color w:val="000000"/>
                <w:sz w:val="16"/>
                <w:szCs w:val="16"/>
              </w:rPr>
            </w:pPr>
            <w:r w:rsidRPr="0073011D">
              <w:rPr>
                <w:color w:val="000000"/>
                <w:sz w:val="16"/>
                <w:szCs w:val="16"/>
              </w:rPr>
              <w:t>Высота (глубина) (м)</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4F743F9" w14:textId="77777777" w:rsidR="002550C1" w:rsidRPr="0073011D" w:rsidRDefault="002550C1" w:rsidP="002550C1">
            <w:pPr>
              <w:jc w:val="center"/>
              <w:rPr>
                <w:color w:val="000000"/>
                <w:sz w:val="16"/>
                <w:szCs w:val="16"/>
              </w:rPr>
            </w:pPr>
            <w:r w:rsidRPr="0073011D">
              <w:rPr>
                <w:color w:val="000000"/>
                <w:sz w:val="16"/>
                <w:szCs w:val="16"/>
              </w:rPr>
              <w:t>Номер и дата государственной регистрации права</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CF7869E" w14:textId="77777777" w:rsidR="002550C1" w:rsidRPr="0073011D" w:rsidRDefault="002550C1" w:rsidP="002550C1">
            <w:pPr>
              <w:jc w:val="center"/>
              <w:rPr>
                <w:color w:val="000000"/>
                <w:sz w:val="16"/>
                <w:szCs w:val="16"/>
              </w:rPr>
            </w:pPr>
            <w:r w:rsidRPr="0073011D">
              <w:rPr>
                <w:color w:val="000000"/>
                <w:sz w:val="16"/>
                <w:szCs w:val="16"/>
              </w:rPr>
              <w:t>Технико-экономические показатели</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EF4291A" w14:textId="77777777" w:rsidR="002550C1" w:rsidRPr="0073011D" w:rsidRDefault="002550C1" w:rsidP="002550C1">
            <w:pPr>
              <w:jc w:val="center"/>
              <w:rPr>
                <w:color w:val="000000"/>
                <w:sz w:val="16"/>
                <w:szCs w:val="16"/>
              </w:rPr>
            </w:pPr>
            <w:r w:rsidRPr="0073011D">
              <w:rPr>
                <w:color w:val="000000"/>
                <w:sz w:val="16"/>
                <w:szCs w:val="16"/>
              </w:rPr>
              <w:t>Год ввода</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7D98BC8" w14:textId="77777777" w:rsidR="002550C1" w:rsidRPr="0073011D" w:rsidRDefault="002550C1" w:rsidP="002550C1">
            <w:pPr>
              <w:jc w:val="center"/>
              <w:rPr>
                <w:color w:val="000000"/>
                <w:sz w:val="16"/>
                <w:szCs w:val="16"/>
              </w:rPr>
            </w:pPr>
            <w:r w:rsidRPr="0073011D">
              <w:rPr>
                <w:color w:val="000000"/>
                <w:sz w:val="16"/>
                <w:szCs w:val="16"/>
              </w:rPr>
              <w:t>Инвентарный номер</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FD4607C" w14:textId="77777777" w:rsidR="002550C1" w:rsidRPr="0073011D" w:rsidRDefault="002550C1" w:rsidP="002550C1">
            <w:pPr>
              <w:jc w:val="center"/>
              <w:rPr>
                <w:color w:val="000000"/>
                <w:sz w:val="16"/>
                <w:szCs w:val="16"/>
              </w:rPr>
            </w:pPr>
            <w:r w:rsidRPr="0073011D">
              <w:rPr>
                <w:color w:val="000000"/>
                <w:sz w:val="16"/>
                <w:szCs w:val="16"/>
              </w:rPr>
              <w:t xml:space="preserve">Балансовая стоимость, руб.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1862CF2" w14:textId="77777777" w:rsidR="002550C1" w:rsidRPr="0073011D" w:rsidRDefault="002550C1" w:rsidP="002550C1">
            <w:pPr>
              <w:jc w:val="center"/>
              <w:rPr>
                <w:color w:val="000000"/>
                <w:sz w:val="20"/>
                <w:szCs w:val="20"/>
              </w:rPr>
            </w:pPr>
            <w:r w:rsidRPr="0073011D">
              <w:rPr>
                <w:color w:val="000000"/>
                <w:sz w:val="20"/>
                <w:szCs w:val="20"/>
              </w:rPr>
              <w:t xml:space="preserve">Остаточная стоимость, руб.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37706BA" w14:textId="77777777" w:rsidR="002550C1" w:rsidRPr="0073011D" w:rsidRDefault="002550C1" w:rsidP="002550C1">
            <w:pPr>
              <w:jc w:val="center"/>
              <w:rPr>
                <w:color w:val="000000"/>
                <w:sz w:val="20"/>
                <w:szCs w:val="20"/>
              </w:rPr>
            </w:pPr>
            <w:r w:rsidRPr="0073011D">
              <w:rPr>
                <w:color w:val="000000"/>
                <w:sz w:val="20"/>
                <w:szCs w:val="20"/>
              </w:rPr>
              <w:t xml:space="preserve">Кадастровый номер земельного участка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849B3A3" w14:textId="77777777" w:rsidR="002550C1" w:rsidRPr="0073011D" w:rsidRDefault="002550C1" w:rsidP="002550C1">
            <w:pPr>
              <w:jc w:val="center"/>
              <w:rPr>
                <w:color w:val="000000"/>
                <w:sz w:val="20"/>
                <w:szCs w:val="20"/>
              </w:rPr>
            </w:pPr>
            <w:r w:rsidRPr="0073011D">
              <w:rPr>
                <w:color w:val="000000"/>
                <w:sz w:val="20"/>
                <w:szCs w:val="20"/>
              </w:rPr>
              <w:t>Номер и дата  государственной регистрации вещного права Концедента на земельный участок</w:t>
            </w:r>
          </w:p>
        </w:tc>
      </w:tr>
      <w:tr w:rsidR="002550C1" w:rsidRPr="0073011D" w14:paraId="7CF08BA7" w14:textId="77777777" w:rsidTr="002550C1">
        <w:trPr>
          <w:cantSplit/>
          <w:trHeight w:val="2782"/>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73FAF0DD" w14:textId="77777777" w:rsidR="002550C1" w:rsidRPr="0073011D" w:rsidRDefault="002550C1" w:rsidP="002550C1">
            <w:pPr>
              <w:jc w:val="center"/>
              <w:rPr>
                <w:color w:val="000000"/>
                <w:sz w:val="16"/>
                <w:szCs w:val="16"/>
              </w:rPr>
            </w:pPr>
            <w:r w:rsidRPr="0073011D">
              <w:rPr>
                <w:color w:val="000000"/>
                <w:sz w:val="16"/>
                <w:szCs w:val="16"/>
              </w:rPr>
              <w:t>1</w:t>
            </w:r>
          </w:p>
        </w:tc>
        <w:tc>
          <w:tcPr>
            <w:tcW w:w="390" w:type="dxa"/>
            <w:tcBorders>
              <w:top w:val="nil"/>
              <w:left w:val="nil"/>
              <w:bottom w:val="single" w:sz="4" w:space="0" w:color="auto"/>
              <w:right w:val="single" w:sz="4" w:space="0" w:color="auto"/>
            </w:tcBorders>
            <w:shd w:val="clear" w:color="auto" w:fill="auto"/>
            <w:textDirection w:val="btLr"/>
            <w:vAlign w:val="center"/>
            <w:hideMark/>
          </w:tcPr>
          <w:p w14:paraId="7CF74C89" w14:textId="77777777" w:rsidR="002550C1" w:rsidRPr="0073011D" w:rsidRDefault="002550C1" w:rsidP="002550C1">
            <w:pPr>
              <w:ind w:left="113" w:right="113"/>
              <w:jc w:val="center"/>
              <w:rPr>
                <w:color w:val="000000"/>
                <w:sz w:val="16"/>
                <w:szCs w:val="16"/>
              </w:rPr>
            </w:pPr>
            <w:r w:rsidRPr="0073011D">
              <w:rPr>
                <w:color w:val="000000"/>
                <w:sz w:val="16"/>
                <w:szCs w:val="16"/>
              </w:rPr>
              <w:t>III.9.1</w:t>
            </w:r>
          </w:p>
        </w:tc>
        <w:tc>
          <w:tcPr>
            <w:tcW w:w="1276" w:type="dxa"/>
            <w:tcBorders>
              <w:top w:val="nil"/>
              <w:left w:val="nil"/>
              <w:bottom w:val="single" w:sz="4" w:space="0" w:color="auto"/>
              <w:right w:val="nil"/>
            </w:tcBorders>
            <w:shd w:val="clear" w:color="auto" w:fill="auto"/>
            <w:vAlign w:val="center"/>
            <w:hideMark/>
          </w:tcPr>
          <w:p w14:paraId="36402685" w14:textId="77777777" w:rsidR="002550C1" w:rsidRPr="0073011D" w:rsidRDefault="002550C1" w:rsidP="002550C1">
            <w:pPr>
              <w:rPr>
                <w:color w:val="000000"/>
                <w:sz w:val="16"/>
                <w:szCs w:val="16"/>
              </w:rPr>
            </w:pPr>
            <w:r w:rsidRPr="0073011D">
              <w:rPr>
                <w:color w:val="000000"/>
                <w:sz w:val="16"/>
                <w:szCs w:val="16"/>
              </w:rPr>
              <w:t>Полигон для размещения твердых бытовых отходов, назначение нежилое,  лит. В, № 1, № 2, № 3, № 4, № 5, № 6, № 7:</w:t>
            </w:r>
          </w:p>
        </w:tc>
        <w:tc>
          <w:tcPr>
            <w:tcW w:w="850" w:type="dxa"/>
            <w:tcBorders>
              <w:top w:val="nil"/>
              <w:left w:val="single" w:sz="4" w:space="0" w:color="auto"/>
              <w:bottom w:val="single" w:sz="4" w:space="0" w:color="auto"/>
              <w:right w:val="single" w:sz="4" w:space="0" w:color="auto"/>
            </w:tcBorders>
            <w:shd w:val="clear" w:color="auto" w:fill="auto"/>
            <w:textDirection w:val="btLr"/>
            <w:vAlign w:val="center"/>
            <w:hideMark/>
          </w:tcPr>
          <w:p w14:paraId="561294CE" w14:textId="77777777" w:rsidR="002550C1" w:rsidRPr="0073011D" w:rsidRDefault="002550C1" w:rsidP="002550C1">
            <w:pPr>
              <w:ind w:left="113" w:right="113"/>
              <w:jc w:val="center"/>
              <w:rPr>
                <w:color w:val="000000"/>
                <w:sz w:val="16"/>
                <w:szCs w:val="16"/>
              </w:rPr>
            </w:pPr>
            <w:r w:rsidRPr="0073011D">
              <w:rPr>
                <w:color w:val="000000"/>
                <w:sz w:val="16"/>
                <w:szCs w:val="16"/>
              </w:rPr>
              <w:t>24:06:0000000:702</w:t>
            </w:r>
          </w:p>
        </w:tc>
        <w:tc>
          <w:tcPr>
            <w:tcW w:w="1559" w:type="dxa"/>
            <w:tcBorders>
              <w:top w:val="nil"/>
              <w:left w:val="nil"/>
              <w:bottom w:val="single" w:sz="4" w:space="0" w:color="auto"/>
              <w:right w:val="single" w:sz="4" w:space="0" w:color="auto"/>
            </w:tcBorders>
            <w:shd w:val="clear" w:color="auto" w:fill="auto"/>
            <w:vAlign w:val="center"/>
            <w:hideMark/>
          </w:tcPr>
          <w:p w14:paraId="21E39088" w14:textId="77777777" w:rsidR="002550C1" w:rsidRPr="0073011D" w:rsidRDefault="002550C1" w:rsidP="002550C1">
            <w:pPr>
              <w:jc w:val="center"/>
              <w:rPr>
                <w:color w:val="000000"/>
                <w:sz w:val="16"/>
                <w:szCs w:val="16"/>
              </w:rPr>
            </w:pPr>
            <w:r w:rsidRPr="0073011D">
              <w:rPr>
                <w:color w:val="000000"/>
                <w:sz w:val="16"/>
                <w:szCs w:val="16"/>
              </w:rPr>
              <w:t>Красноярский край, Боготольский район, с. Боготол, от населенного пункта с. Боготол на восток по существующей автодороге М-53 «Байкал» - 2,8</w:t>
            </w:r>
            <w:r w:rsidRPr="0073011D">
              <w:rPr>
                <w:sz w:val="16"/>
                <w:szCs w:val="16"/>
              </w:rPr>
              <w:t xml:space="preserve"> км</w:t>
            </w:r>
            <w:proofErr w:type="gramStart"/>
            <w:r w:rsidRPr="0073011D">
              <w:rPr>
                <w:color w:val="000000"/>
                <w:sz w:val="16"/>
                <w:szCs w:val="16"/>
              </w:rPr>
              <w:t xml:space="preserve">., </w:t>
            </w:r>
            <w:proofErr w:type="gramEnd"/>
            <w:r w:rsidRPr="0073011D">
              <w:rPr>
                <w:color w:val="000000"/>
                <w:sz w:val="16"/>
                <w:szCs w:val="16"/>
              </w:rPr>
              <w:t>в 748 метрах на юго-запад от автотрассы М-53 «Байкал» на свободной территории</w:t>
            </w:r>
          </w:p>
        </w:tc>
        <w:tc>
          <w:tcPr>
            <w:tcW w:w="709" w:type="dxa"/>
            <w:tcBorders>
              <w:top w:val="nil"/>
              <w:left w:val="nil"/>
              <w:bottom w:val="single" w:sz="4" w:space="0" w:color="auto"/>
              <w:right w:val="single" w:sz="4" w:space="0" w:color="auto"/>
            </w:tcBorders>
            <w:shd w:val="clear" w:color="auto" w:fill="auto"/>
            <w:vAlign w:val="center"/>
            <w:hideMark/>
          </w:tcPr>
          <w:p w14:paraId="322C8840" w14:textId="77777777" w:rsidR="002550C1" w:rsidRPr="0073011D" w:rsidRDefault="002550C1" w:rsidP="002550C1">
            <w:pPr>
              <w:jc w:val="center"/>
              <w:rPr>
                <w:color w:val="000000"/>
                <w:sz w:val="16"/>
                <w:szCs w:val="16"/>
              </w:rPr>
            </w:pPr>
            <w:r w:rsidRPr="0073011D">
              <w:rPr>
                <w:color w:val="000000"/>
                <w:sz w:val="16"/>
                <w:szCs w:val="16"/>
              </w:rPr>
              <w:t>57,1</w:t>
            </w:r>
          </w:p>
        </w:tc>
        <w:tc>
          <w:tcPr>
            <w:tcW w:w="709" w:type="dxa"/>
            <w:tcBorders>
              <w:top w:val="nil"/>
              <w:left w:val="nil"/>
              <w:bottom w:val="single" w:sz="4" w:space="0" w:color="auto"/>
              <w:right w:val="single" w:sz="4" w:space="0" w:color="auto"/>
            </w:tcBorders>
            <w:shd w:val="clear" w:color="auto" w:fill="auto"/>
            <w:vAlign w:val="center"/>
            <w:hideMark/>
          </w:tcPr>
          <w:p w14:paraId="7173C6BB" w14:textId="77777777" w:rsidR="002550C1" w:rsidRPr="0073011D" w:rsidRDefault="002550C1" w:rsidP="002550C1">
            <w:pPr>
              <w:jc w:val="center"/>
              <w:rPr>
                <w:color w:val="000000"/>
                <w:sz w:val="16"/>
                <w:szCs w:val="16"/>
              </w:rPr>
            </w:pPr>
            <w:r w:rsidRPr="0073011D">
              <w:rPr>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019BD8B7" w14:textId="77777777" w:rsidR="002550C1" w:rsidRPr="0073011D" w:rsidRDefault="002550C1" w:rsidP="002550C1">
            <w:pPr>
              <w:jc w:val="center"/>
              <w:rPr>
                <w:color w:val="000000"/>
                <w:sz w:val="16"/>
                <w:szCs w:val="16"/>
              </w:rPr>
            </w:pPr>
            <w:r w:rsidRPr="0073011D">
              <w:rPr>
                <w:color w:val="000000"/>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14:paraId="52D5A3CB" w14:textId="77777777" w:rsidR="002550C1" w:rsidRPr="0073011D" w:rsidRDefault="002550C1" w:rsidP="002550C1">
            <w:pPr>
              <w:jc w:val="center"/>
              <w:rPr>
                <w:color w:val="000000"/>
                <w:sz w:val="16"/>
                <w:szCs w:val="16"/>
              </w:rPr>
            </w:pPr>
            <w:r w:rsidRPr="0073011D">
              <w:rPr>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14:paraId="68F98F3E" w14:textId="77777777" w:rsidR="002550C1" w:rsidRPr="0073011D" w:rsidRDefault="002550C1" w:rsidP="002550C1">
            <w:pPr>
              <w:jc w:val="center"/>
              <w:rPr>
                <w:color w:val="000000"/>
                <w:sz w:val="16"/>
                <w:szCs w:val="16"/>
              </w:rPr>
            </w:pPr>
            <w:r w:rsidRPr="0073011D">
              <w:rPr>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48F9236D" w14:textId="77777777" w:rsidR="002550C1" w:rsidRPr="0073011D" w:rsidRDefault="002550C1" w:rsidP="002550C1">
            <w:pPr>
              <w:jc w:val="center"/>
              <w:rPr>
                <w:color w:val="000000"/>
                <w:sz w:val="16"/>
                <w:szCs w:val="16"/>
              </w:rPr>
            </w:pPr>
            <w:r w:rsidRPr="0073011D">
              <w:rPr>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18D0E7A3" w14:textId="77777777" w:rsidR="002550C1" w:rsidRPr="0073011D" w:rsidRDefault="002550C1" w:rsidP="002550C1">
            <w:pPr>
              <w:jc w:val="center"/>
              <w:rPr>
                <w:color w:val="000000"/>
                <w:sz w:val="16"/>
                <w:szCs w:val="16"/>
              </w:rPr>
            </w:pPr>
            <w:r w:rsidRPr="0073011D">
              <w:rPr>
                <w:color w:val="000000"/>
                <w:sz w:val="16"/>
                <w:szCs w:val="16"/>
              </w:rPr>
              <w:t> </w:t>
            </w:r>
          </w:p>
        </w:tc>
        <w:tc>
          <w:tcPr>
            <w:tcW w:w="851" w:type="dxa"/>
            <w:tcBorders>
              <w:top w:val="nil"/>
              <w:left w:val="nil"/>
              <w:bottom w:val="single" w:sz="4" w:space="0" w:color="auto"/>
              <w:right w:val="single" w:sz="4" w:space="0" w:color="auto"/>
            </w:tcBorders>
            <w:shd w:val="clear" w:color="auto" w:fill="auto"/>
            <w:textDirection w:val="btLr"/>
            <w:vAlign w:val="center"/>
            <w:hideMark/>
          </w:tcPr>
          <w:p w14:paraId="2153264B" w14:textId="77777777" w:rsidR="002550C1" w:rsidRPr="0073011D" w:rsidRDefault="002550C1" w:rsidP="002550C1">
            <w:pPr>
              <w:ind w:left="113" w:right="113"/>
              <w:jc w:val="center"/>
              <w:rPr>
                <w:color w:val="000000"/>
                <w:sz w:val="16"/>
                <w:szCs w:val="16"/>
              </w:rPr>
            </w:pPr>
            <w:r w:rsidRPr="0073011D">
              <w:rPr>
                <w:color w:val="000000"/>
                <w:sz w:val="16"/>
                <w:szCs w:val="16"/>
              </w:rPr>
              <w:t>04:208:0002:001627700:0001</w:t>
            </w:r>
          </w:p>
        </w:tc>
        <w:tc>
          <w:tcPr>
            <w:tcW w:w="1275" w:type="dxa"/>
            <w:tcBorders>
              <w:top w:val="nil"/>
              <w:left w:val="nil"/>
              <w:bottom w:val="single" w:sz="4" w:space="0" w:color="auto"/>
              <w:right w:val="single" w:sz="4" w:space="0" w:color="auto"/>
            </w:tcBorders>
            <w:shd w:val="clear" w:color="auto" w:fill="auto"/>
            <w:textDirection w:val="btLr"/>
            <w:vAlign w:val="center"/>
            <w:hideMark/>
          </w:tcPr>
          <w:p w14:paraId="0DF0C911" w14:textId="77777777" w:rsidR="002550C1" w:rsidRPr="0073011D" w:rsidRDefault="002550C1" w:rsidP="002550C1">
            <w:pPr>
              <w:ind w:left="113" w:right="113"/>
              <w:jc w:val="center"/>
              <w:rPr>
                <w:color w:val="000000"/>
                <w:sz w:val="16"/>
                <w:szCs w:val="16"/>
              </w:rPr>
            </w:pPr>
            <w:r w:rsidRPr="0073011D">
              <w:rPr>
                <w:color w:val="000000"/>
                <w:sz w:val="16"/>
                <w:szCs w:val="16"/>
              </w:rPr>
              <w:t xml:space="preserve">15 435 341,65  </w:t>
            </w:r>
          </w:p>
        </w:tc>
        <w:tc>
          <w:tcPr>
            <w:tcW w:w="851" w:type="dxa"/>
            <w:tcBorders>
              <w:top w:val="nil"/>
              <w:left w:val="nil"/>
              <w:bottom w:val="single" w:sz="4" w:space="0" w:color="auto"/>
              <w:right w:val="single" w:sz="4" w:space="0" w:color="auto"/>
            </w:tcBorders>
            <w:shd w:val="clear" w:color="auto" w:fill="auto"/>
            <w:vAlign w:val="center"/>
            <w:hideMark/>
          </w:tcPr>
          <w:p w14:paraId="695E3F08" w14:textId="77777777" w:rsidR="002550C1" w:rsidRPr="0073011D" w:rsidRDefault="002550C1" w:rsidP="002550C1">
            <w:pPr>
              <w:jc w:val="center"/>
              <w:rPr>
                <w:color w:val="000000"/>
                <w:sz w:val="20"/>
                <w:szCs w:val="20"/>
              </w:rPr>
            </w:pPr>
            <w:r w:rsidRPr="0073011D">
              <w:rPr>
                <w:color w:val="000000"/>
                <w:sz w:val="20"/>
                <w:szCs w:val="20"/>
              </w:rPr>
              <w:t> </w:t>
            </w:r>
          </w:p>
        </w:tc>
        <w:tc>
          <w:tcPr>
            <w:tcW w:w="1134" w:type="dxa"/>
            <w:tcBorders>
              <w:top w:val="nil"/>
              <w:left w:val="nil"/>
              <w:bottom w:val="single" w:sz="4" w:space="0" w:color="auto"/>
              <w:right w:val="single" w:sz="4" w:space="0" w:color="auto"/>
            </w:tcBorders>
            <w:shd w:val="clear" w:color="000000" w:fill="FFFFFF"/>
            <w:textDirection w:val="btLr"/>
            <w:vAlign w:val="center"/>
            <w:hideMark/>
          </w:tcPr>
          <w:p w14:paraId="5FA4F60A" w14:textId="77777777" w:rsidR="002550C1" w:rsidRPr="0073011D" w:rsidRDefault="002550C1" w:rsidP="002550C1">
            <w:pPr>
              <w:ind w:left="113" w:right="113"/>
              <w:jc w:val="center"/>
              <w:rPr>
                <w:color w:val="000000"/>
                <w:sz w:val="20"/>
                <w:szCs w:val="20"/>
              </w:rPr>
            </w:pPr>
            <w:r w:rsidRPr="0073011D">
              <w:rPr>
                <w:color w:val="000000"/>
                <w:sz w:val="20"/>
                <w:szCs w:val="20"/>
              </w:rPr>
              <w:t>24:06:4504006:18</w:t>
            </w:r>
          </w:p>
        </w:tc>
        <w:tc>
          <w:tcPr>
            <w:tcW w:w="1559" w:type="dxa"/>
            <w:tcBorders>
              <w:top w:val="nil"/>
              <w:left w:val="nil"/>
              <w:bottom w:val="single" w:sz="4" w:space="0" w:color="auto"/>
              <w:right w:val="single" w:sz="4" w:space="0" w:color="auto"/>
            </w:tcBorders>
            <w:shd w:val="clear" w:color="000000" w:fill="FFFFFF"/>
            <w:vAlign w:val="center"/>
            <w:hideMark/>
          </w:tcPr>
          <w:p w14:paraId="567FB932" w14:textId="77777777" w:rsidR="002550C1" w:rsidRPr="0073011D" w:rsidRDefault="002550C1" w:rsidP="002550C1">
            <w:pPr>
              <w:jc w:val="center"/>
              <w:rPr>
                <w:color w:val="000000"/>
                <w:sz w:val="20"/>
                <w:szCs w:val="20"/>
              </w:rPr>
            </w:pPr>
            <w:proofErr w:type="spellStart"/>
            <w:r w:rsidRPr="0073011D">
              <w:rPr>
                <w:color w:val="000000"/>
                <w:sz w:val="20"/>
                <w:szCs w:val="20"/>
              </w:rPr>
              <w:t>Св</w:t>
            </w:r>
            <w:proofErr w:type="spellEnd"/>
            <w:r w:rsidRPr="0073011D">
              <w:rPr>
                <w:color w:val="000000"/>
                <w:sz w:val="20"/>
                <w:szCs w:val="20"/>
              </w:rPr>
              <w:t xml:space="preserve">-во от </w:t>
            </w:r>
            <w:proofErr w:type="spellStart"/>
            <w:proofErr w:type="gramStart"/>
            <w:r w:rsidRPr="0073011D">
              <w:rPr>
                <w:color w:val="000000"/>
                <w:sz w:val="20"/>
                <w:szCs w:val="20"/>
              </w:rPr>
              <w:t>от</w:t>
            </w:r>
            <w:proofErr w:type="spellEnd"/>
            <w:proofErr w:type="gramEnd"/>
            <w:r w:rsidRPr="0073011D">
              <w:rPr>
                <w:color w:val="000000"/>
                <w:sz w:val="20"/>
                <w:szCs w:val="20"/>
              </w:rPr>
              <w:t xml:space="preserve"> 23.05.2013 серия 24ЕК № 865906 (запись регистрации от 23.05.2013 № 24-24-03/006/2013-097)</w:t>
            </w:r>
          </w:p>
        </w:tc>
      </w:tr>
      <w:tr w:rsidR="002550C1" w:rsidRPr="0073011D" w14:paraId="0A2180FC" w14:textId="77777777" w:rsidTr="002550C1">
        <w:trPr>
          <w:cantSplit/>
          <w:trHeight w:val="3103"/>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332A735D" w14:textId="77777777" w:rsidR="002550C1" w:rsidRPr="0073011D" w:rsidRDefault="002550C1" w:rsidP="002550C1">
            <w:pPr>
              <w:jc w:val="center"/>
              <w:rPr>
                <w:color w:val="000000"/>
                <w:sz w:val="16"/>
                <w:szCs w:val="16"/>
              </w:rPr>
            </w:pPr>
            <w:r w:rsidRPr="0073011D">
              <w:rPr>
                <w:color w:val="000000"/>
                <w:sz w:val="16"/>
                <w:szCs w:val="16"/>
              </w:rPr>
              <w:t>1.1.</w:t>
            </w:r>
          </w:p>
        </w:tc>
        <w:tc>
          <w:tcPr>
            <w:tcW w:w="390" w:type="dxa"/>
            <w:tcBorders>
              <w:top w:val="nil"/>
              <w:left w:val="nil"/>
              <w:bottom w:val="single" w:sz="4" w:space="0" w:color="auto"/>
              <w:right w:val="single" w:sz="4" w:space="0" w:color="auto"/>
            </w:tcBorders>
            <w:shd w:val="clear" w:color="auto" w:fill="auto"/>
            <w:textDirection w:val="btLr"/>
            <w:vAlign w:val="center"/>
            <w:hideMark/>
          </w:tcPr>
          <w:p w14:paraId="7E988DA0" w14:textId="77777777" w:rsidR="002550C1" w:rsidRPr="0073011D" w:rsidRDefault="002550C1" w:rsidP="002550C1">
            <w:pPr>
              <w:ind w:left="113" w:right="113"/>
              <w:jc w:val="center"/>
              <w:rPr>
                <w:color w:val="000000"/>
                <w:sz w:val="16"/>
                <w:szCs w:val="16"/>
              </w:rPr>
            </w:pPr>
            <w:r w:rsidRPr="0073011D">
              <w:rPr>
                <w:color w:val="000000"/>
                <w:sz w:val="16"/>
                <w:szCs w:val="16"/>
              </w:rPr>
              <w:t>III.9.1</w:t>
            </w:r>
          </w:p>
        </w:tc>
        <w:tc>
          <w:tcPr>
            <w:tcW w:w="1276" w:type="dxa"/>
            <w:tcBorders>
              <w:top w:val="nil"/>
              <w:left w:val="nil"/>
              <w:bottom w:val="single" w:sz="4" w:space="0" w:color="auto"/>
              <w:right w:val="single" w:sz="4" w:space="0" w:color="auto"/>
            </w:tcBorders>
            <w:shd w:val="clear" w:color="auto" w:fill="auto"/>
            <w:vAlign w:val="center"/>
            <w:hideMark/>
          </w:tcPr>
          <w:p w14:paraId="3D7E20F8" w14:textId="77777777" w:rsidR="002550C1" w:rsidRPr="0073011D" w:rsidRDefault="002550C1" w:rsidP="002550C1">
            <w:pPr>
              <w:jc w:val="center"/>
              <w:rPr>
                <w:color w:val="000000"/>
                <w:sz w:val="16"/>
                <w:szCs w:val="16"/>
              </w:rPr>
            </w:pPr>
            <w:proofErr w:type="gramStart"/>
            <w:r w:rsidRPr="0073011D">
              <w:rPr>
                <w:color w:val="000000"/>
                <w:sz w:val="16"/>
                <w:szCs w:val="16"/>
              </w:rPr>
              <w:t>нежилое</w:t>
            </w:r>
            <w:proofErr w:type="gramEnd"/>
            <w:r w:rsidRPr="0073011D">
              <w:rPr>
                <w:color w:val="000000"/>
                <w:sz w:val="16"/>
                <w:szCs w:val="16"/>
              </w:rPr>
              <w:t xml:space="preserve"> - стоянка для техники, лит. В</w:t>
            </w:r>
          </w:p>
        </w:tc>
        <w:tc>
          <w:tcPr>
            <w:tcW w:w="850" w:type="dxa"/>
            <w:tcBorders>
              <w:top w:val="nil"/>
              <w:left w:val="nil"/>
              <w:bottom w:val="single" w:sz="4" w:space="0" w:color="auto"/>
              <w:right w:val="single" w:sz="4" w:space="0" w:color="auto"/>
            </w:tcBorders>
            <w:shd w:val="clear" w:color="auto" w:fill="auto"/>
            <w:textDirection w:val="btLr"/>
            <w:vAlign w:val="center"/>
            <w:hideMark/>
          </w:tcPr>
          <w:p w14:paraId="2AC3AF06" w14:textId="77777777" w:rsidR="002550C1" w:rsidRPr="0073011D" w:rsidRDefault="002550C1" w:rsidP="002550C1">
            <w:pPr>
              <w:ind w:left="113" w:right="113"/>
              <w:jc w:val="center"/>
              <w:rPr>
                <w:color w:val="000000"/>
                <w:sz w:val="16"/>
                <w:szCs w:val="16"/>
              </w:rPr>
            </w:pPr>
            <w:r w:rsidRPr="0073011D">
              <w:rPr>
                <w:color w:val="000000"/>
                <w:sz w:val="16"/>
                <w:szCs w:val="16"/>
              </w:rPr>
              <w:t>24:06:0000000:703</w:t>
            </w:r>
          </w:p>
        </w:tc>
        <w:tc>
          <w:tcPr>
            <w:tcW w:w="1559" w:type="dxa"/>
            <w:tcBorders>
              <w:top w:val="nil"/>
              <w:left w:val="nil"/>
              <w:bottom w:val="single" w:sz="4" w:space="0" w:color="auto"/>
              <w:right w:val="single" w:sz="4" w:space="0" w:color="auto"/>
            </w:tcBorders>
            <w:shd w:val="clear" w:color="auto" w:fill="auto"/>
            <w:vAlign w:val="center"/>
            <w:hideMark/>
          </w:tcPr>
          <w:p w14:paraId="301E465B" w14:textId="77777777" w:rsidR="002550C1" w:rsidRPr="0073011D" w:rsidRDefault="002550C1" w:rsidP="002550C1">
            <w:pPr>
              <w:jc w:val="center"/>
              <w:rPr>
                <w:color w:val="000000"/>
                <w:sz w:val="16"/>
                <w:szCs w:val="16"/>
              </w:rPr>
            </w:pPr>
            <w:r w:rsidRPr="0073011D">
              <w:rPr>
                <w:color w:val="000000"/>
                <w:sz w:val="16"/>
                <w:szCs w:val="16"/>
              </w:rPr>
              <w:t>Красноярский край, Боготольский район, с. Боготол, от населенного пункта с. Боготол на восток по существующей автодороге М-53 «Байкал» - 2,8</w:t>
            </w:r>
            <w:r w:rsidRPr="0073011D">
              <w:rPr>
                <w:sz w:val="16"/>
                <w:szCs w:val="16"/>
              </w:rPr>
              <w:t xml:space="preserve"> км</w:t>
            </w:r>
            <w:proofErr w:type="gramStart"/>
            <w:r w:rsidRPr="0073011D">
              <w:rPr>
                <w:color w:val="000000"/>
                <w:sz w:val="16"/>
                <w:szCs w:val="16"/>
              </w:rPr>
              <w:t xml:space="preserve">., </w:t>
            </w:r>
            <w:proofErr w:type="gramEnd"/>
            <w:r w:rsidRPr="0073011D">
              <w:rPr>
                <w:color w:val="000000"/>
                <w:sz w:val="16"/>
                <w:szCs w:val="16"/>
              </w:rPr>
              <w:t>в 748 метрах на юго-запад от автотрассы М-53 «Байкал» на свободной территории</w:t>
            </w:r>
          </w:p>
        </w:tc>
        <w:tc>
          <w:tcPr>
            <w:tcW w:w="709" w:type="dxa"/>
            <w:tcBorders>
              <w:top w:val="nil"/>
              <w:left w:val="nil"/>
              <w:bottom w:val="single" w:sz="4" w:space="0" w:color="auto"/>
              <w:right w:val="single" w:sz="4" w:space="0" w:color="auto"/>
            </w:tcBorders>
            <w:shd w:val="clear" w:color="auto" w:fill="auto"/>
            <w:vAlign w:val="center"/>
            <w:hideMark/>
          </w:tcPr>
          <w:p w14:paraId="147DEE59" w14:textId="77777777" w:rsidR="002550C1" w:rsidRPr="0073011D" w:rsidRDefault="002550C1" w:rsidP="002550C1">
            <w:pPr>
              <w:jc w:val="center"/>
              <w:rPr>
                <w:color w:val="000000"/>
                <w:sz w:val="16"/>
                <w:szCs w:val="16"/>
              </w:rPr>
            </w:pPr>
            <w:r w:rsidRPr="0073011D">
              <w:rPr>
                <w:color w:val="000000"/>
                <w:sz w:val="16"/>
                <w:szCs w:val="16"/>
              </w:rPr>
              <w:t>21,60</w:t>
            </w:r>
          </w:p>
        </w:tc>
        <w:tc>
          <w:tcPr>
            <w:tcW w:w="709" w:type="dxa"/>
            <w:tcBorders>
              <w:top w:val="nil"/>
              <w:left w:val="nil"/>
              <w:bottom w:val="single" w:sz="4" w:space="0" w:color="auto"/>
              <w:right w:val="single" w:sz="4" w:space="0" w:color="auto"/>
            </w:tcBorders>
            <w:shd w:val="clear" w:color="auto" w:fill="auto"/>
            <w:vAlign w:val="center"/>
            <w:hideMark/>
          </w:tcPr>
          <w:p w14:paraId="3E2D8547" w14:textId="77777777" w:rsidR="002550C1" w:rsidRPr="0073011D" w:rsidRDefault="002550C1" w:rsidP="002550C1">
            <w:pPr>
              <w:rPr>
                <w:color w:val="000000"/>
                <w:sz w:val="16"/>
                <w:szCs w:val="16"/>
              </w:rPr>
            </w:pPr>
            <w:r w:rsidRPr="0073011D">
              <w:rPr>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735ED06D" w14:textId="77777777" w:rsidR="002550C1" w:rsidRPr="0073011D" w:rsidRDefault="002550C1" w:rsidP="002550C1">
            <w:pPr>
              <w:rPr>
                <w:color w:val="000000"/>
                <w:sz w:val="16"/>
                <w:szCs w:val="16"/>
              </w:rPr>
            </w:pPr>
            <w:r w:rsidRPr="0073011D">
              <w:rPr>
                <w:color w:val="000000"/>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14:paraId="176EEB6C" w14:textId="77777777" w:rsidR="002550C1" w:rsidRPr="0073011D" w:rsidRDefault="002550C1" w:rsidP="002550C1">
            <w:pPr>
              <w:rPr>
                <w:color w:val="000000"/>
                <w:sz w:val="16"/>
                <w:szCs w:val="16"/>
              </w:rPr>
            </w:pPr>
            <w:r w:rsidRPr="0073011D">
              <w:rPr>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14:paraId="154A5199" w14:textId="77777777" w:rsidR="002550C1" w:rsidRPr="0073011D" w:rsidRDefault="002550C1" w:rsidP="002550C1">
            <w:pPr>
              <w:jc w:val="center"/>
              <w:rPr>
                <w:color w:val="000000"/>
                <w:sz w:val="16"/>
                <w:szCs w:val="16"/>
              </w:rPr>
            </w:pPr>
            <w:proofErr w:type="spellStart"/>
            <w:r w:rsidRPr="0073011D">
              <w:rPr>
                <w:color w:val="000000"/>
                <w:sz w:val="16"/>
                <w:szCs w:val="16"/>
              </w:rPr>
              <w:t>Св</w:t>
            </w:r>
            <w:proofErr w:type="spellEnd"/>
            <w:r w:rsidRPr="0073011D">
              <w:rPr>
                <w:color w:val="000000"/>
                <w:sz w:val="16"/>
                <w:szCs w:val="16"/>
              </w:rPr>
              <w:t>-во от 23.02.2013 серия 24ЕК № 783003</w:t>
            </w:r>
          </w:p>
        </w:tc>
        <w:tc>
          <w:tcPr>
            <w:tcW w:w="992" w:type="dxa"/>
            <w:tcBorders>
              <w:top w:val="nil"/>
              <w:left w:val="nil"/>
              <w:bottom w:val="single" w:sz="4" w:space="0" w:color="auto"/>
              <w:right w:val="single" w:sz="4" w:space="0" w:color="auto"/>
            </w:tcBorders>
            <w:shd w:val="clear" w:color="auto" w:fill="auto"/>
            <w:vAlign w:val="center"/>
            <w:hideMark/>
          </w:tcPr>
          <w:p w14:paraId="5F29195F" w14:textId="77777777" w:rsidR="002550C1" w:rsidRPr="0073011D" w:rsidRDefault="002550C1" w:rsidP="002550C1">
            <w:pPr>
              <w:jc w:val="center"/>
              <w:rPr>
                <w:color w:val="000000"/>
                <w:sz w:val="16"/>
                <w:szCs w:val="16"/>
              </w:rPr>
            </w:pPr>
            <w:r w:rsidRPr="0073011D">
              <w:rPr>
                <w:color w:val="000000"/>
                <w:sz w:val="16"/>
                <w:szCs w:val="16"/>
              </w:rPr>
              <w:t>материал стен кирпич, панель, этажность - 1</w:t>
            </w:r>
          </w:p>
        </w:tc>
        <w:tc>
          <w:tcPr>
            <w:tcW w:w="709" w:type="dxa"/>
            <w:tcBorders>
              <w:top w:val="nil"/>
              <w:left w:val="nil"/>
              <w:bottom w:val="single" w:sz="4" w:space="0" w:color="auto"/>
              <w:right w:val="single" w:sz="4" w:space="0" w:color="auto"/>
            </w:tcBorders>
            <w:shd w:val="clear" w:color="auto" w:fill="auto"/>
            <w:vAlign w:val="center"/>
            <w:hideMark/>
          </w:tcPr>
          <w:p w14:paraId="46BF3398" w14:textId="77777777" w:rsidR="002550C1" w:rsidRPr="0073011D" w:rsidRDefault="002550C1" w:rsidP="002550C1">
            <w:pPr>
              <w:rPr>
                <w:color w:val="000000"/>
                <w:sz w:val="16"/>
                <w:szCs w:val="16"/>
              </w:rPr>
            </w:pPr>
            <w:r w:rsidRPr="0073011D">
              <w:rPr>
                <w:color w:val="000000"/>
                <w:sz w:val="16"/>
                <w:szCs w:val="16"/>
              </w:rPr>
              <w:t> </w:t>
            </w:r>
          </w:p>
        </w:tc>
        <w:tc>
          <w:tcPr>
            <w:tcW w:w="851" w:type="dxa"/>
            <w:tcBorders>
              <w:top w:val="nil"/>
              <w:left w:val="nil"/>
              <w:bottom w:val="single" w:sz="4" w:space="0" w:color="auto"/>
              <w:right w:val="single" w:sz="4" w:space="0" w:color="auto"/>
            </w:tcBorders>
            <w:shd w:val="clear" w:color="auto" w:fill="auto"/>
            <w:textDirection w:val="btLr"/>
            <w:vAlign w:val="center"/>
            <w:hideMark/>
          </w:tcPr>
          <w:p w14:paraId="302B1F25" w14:textId="77777777" w:rsidR="002550C1" w:rsidRPr="0073011D" w:rsidRDefault="002550C1" w:rsidP="002550C1">
            <w:pPr>
              <w:ind w:left="113" w:right="113"/>
              <w:jc w:val="center"/>
              <w:rPr>
                <w:color w:val="000000"/>
                <w:sz w:val="16"/>
                <w:szCs w:val="16"/>
              </w:rPr>
            </w:pPr>
            <w:r w:rsidRPr="0073011D">
              <w:rPr>
                <w:color w:val="000000"/>
                <w:sz w:val="16"/>
                <w:szCs w:val="16"/>
              </w:rPr>
              <w:t>04:208:002:001627700:0001</w:t>
            </w:r>
          </w:p>
        </w:tc>
        <w:tc>
          <w:tcPr>
            <w:tcW w:w="1275" w:type="dxa"/>
            <w:tcBorders>
              <w:top w:val="nil"/>
              <w:left w:val="nil"/>
              <w:bottom w:val="single" w:sz="4" w:space="0" w:color="auto"/>
              <w:right w:val="single" w:sz="4" w:space="0" w:color="auto"/>
            </w:tcBorders>
            <w:shd w:val="clear" w:color="auto" w:fill="auto"/>
            <w:textDirection w:val="btLr"/>
            <w:vAlign w:val="center"/>
            <w:hideMark/>
          </w:tcPr>
          <w:p w14:paraId="01568884" w14:textId="77777777" w:rsidR="002550C1" w:rsidRPr="0073011D" w:rsidRDefault="002550C1" w:rsidP="002550C1">
            <w:pPr>
              <w:ind w:left="113" w:right="113"/>
              <w:jc w:val="center"/>
              <w:rPr>
                <w:color w:val="000000"/>
                <w:sz w:val="16"/>
                <w:szCs w:val="16"/>
              </w:rPr>
            </w:pPr>
            <w:r w:rsidRPr="0073011D">
              <w:rPr>
                <w:color w:val="000000"/>
                <w:sz w:val="16"/>
                <w:szCs w:val="16"/>
              </w:rPr>
              <w:t>Входит в стоимость основного объекта</w:t>
            </w:r>
          </w:p>
        </w:tc>
        <w:tc>
          <w:tcPr>
            <w:tcW w:w="851" w:type="dxa"/>
            <w:tcBorders>
              <w:top w:val="nil"/>
              <w:left w:val="nil"/>
              <w:bottom w:val="single" w:sz="4" w:space="0" w:color="auto"/>
              <w:right w:val="single" w:sz="4" w:space="0" w:color="auto"/>
            </w:tcBorders>
            <w:shd w:val="clear" w:color="auto" w:fill="auto"/>
            <w:vAlign w:val="center"/>
            <w:hideMark/>
          </w:tcPr>
          <w:p w14:paraId="6FBFDAA9" w14:textId="77777777" w:rsidR="002550C1" w:rsidRPr="0073011D" w:rsidRDefault="002550C1" w:rsidP="002550C1">
            <w:pPr>
              <w:rPr>
                <w:rFonts w:ascii="Calibri" w:hAnsi="Calibri" w:cs="Calibri"/>
                <w:color w:val="000000"/>
              </w:rPr>
            </w:pPr>
            <w:r w:rsidRPr="0073011D">
              <w:rPr>
                <w:rFonts w:ascii="Calibri" w:hAnsi="Calibri" w:cs="Calibri"/>
                <w:color w:val="000000"/>
              </w:rPr>
              <w:t> </w:t>
            </w:r>
          </w:p>
        </w:tc>
        <w:tc>
          <w:tcPr>
            <w:tcW w:w="1134" w:type="dxa"/>
            <w:tcBorders>
              <w:top w:val="nil"/>
              <w:left w:val="nil"/>
              <w:bottom w:val="single" w:sz="4" w:space="0" w:color="auto"/>
              <w:right w:val="single" w:sz="4" w:space="0" w:color="auto"/>
            </w:tcBorders>
            <w:shd w:val="clear" w:color="000000" w:fill="FFFFFF"/>
            <w:textDirection w:val="btLr"/>
            <w:vAlign w:val="center"/>
            <w:hideMark/>
          </w:tcPr>
          <w:p w14:paraId="2E3473C4" w14:textId="77777777" w:rsidR="002550C1" w:rsidRPr="0073011D" w:rsidRDefault="002550C1" w:rsidP="002550C1">
            <w:pPr>
              <w:ind w:left="113" w:right="113"/>
              <w:jc w:val="center"/>
              <w:rPr>
                <w:color w:val="000000"/>
                <w:sz w:val="20"/>
                <w:szCs w:val="20"/>
              </w:rPr>
            </w:pPr>
            <w:r w:rsidRPr="0073011D">
              <w:rPr>
                <w:color w:val="000000"/>
                <w:sz w:val="20"/>
                <w:szCs w:val="20"/>
              </w:rPr>
              <w:t>24:06:4504006:18</w:t>
            </w:r>
          </w:p>
        </w:tc>
        <w:tc>
          <w:tcPr>
            <w:tcW w:w="1559" w:type="dxa"/>
            <w:tcBorders>
              <w:top w:val="nil"/>
              <w:left w:val="nil"/>
              <w:bottom w:val="single" w:sz="4" w:space="0" w:color="auto"/>
              <w:right w:val="single" w:sz="4" w:space="0" w:color="auto"/>
            </w:tcBorders>
            <w:shd w:val="clear" w:color="000000" w:fill="FFFFFF"/>
            <w:vAlign w:val="center"/>
            <w:hideMark/>
          </w:tcPr>
          <w:p w14:paraId="2D49FAA6" w14:textId="77777777" w:rsidR="002550C1" w:rsidRPr="0073011D" w:rsidRDefault="002550C1" w:rsidP="002550C1">
            <w:pPr>
              <w:jc w:val="center"/>
              <w:rPr>
                <w:color w:val="000000"/>
                <w:sz w:val="20"/>
                <w:szCs w:val="20"/>
              </w:rPr>
            </w:pPr>
            <w:proofErr w:type="spellStart"/>
            <w:r w:rsidRPr="0073011D">
              <w:rPr>
                <w:color w:val="000000"/>
                <w:sz w:val="20"/>
                <w:szCs w:val="20"/>
              </w:rPr>
              <w:t>Св</w:t>
            </w:r>
            <w:proofErr w:type="spellEnd"/>
            <w:r w:rsidRPr="0073011D">
              <w:rPr>
                <w:color w:val="000000"/>
                <w:sz w:val="20"/>
                <w:szCs w:val="20"/>
              </w:rPr>
              <w:t xml:space="preserve">-во от </w:t>
            </w:r>
            <w:proofErr w:type="spellStart"/>
            <w:proofErr w:type="gramStart"/>
            <w:r w:rsidRPr="0073011D">
              <w:rPr>
                <w:color w:val="000000"/>
                <w:sz w:val="20"/>
                <w:szCs w:val="20"/>
              </w:rPr>
              <w:t>от</w:t>
            </w:r>
            <w:proofErr w:type="spellEnd"/>
            <w:proofErr w:type="gramEnd"/>
            <w:r w:rsidRPr="0073011D">
              <w:rPr>
                <w:color w:val="000000"/>
                <w:sz w:val="20"/>
                <w:szCs w:val="20"/>
              </w:rPr>
              <w:t xml:space="preserve"> 23.05.2013 серия 24ЕК № 865906 (запись регистрации от 23.05.2013 № 24-24-03/006/2013-097)</w:t>
            </w:r>
          </w:p>
        </w:tc>
      </w:tr>
      <w:tr w:rsidR="002550C1" w:rsidRPr="0073011D" w14:paraId="34D60231" w14:textId="77777777" w:rsidTr="002550C1">
        <w:trPr>
          <w:cantSplit/>
          <w:trHeight w:val="3117"/>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425DEC62" w14:textId="77777777" w:rsidR="002550C1" w:rsidRPr="0073011D" w:rsidRDefault="002550C1" w:rsidP="002550C1">
            <w:pPr>
              <w:jc w:val="center"/>
              <w:rPr>
                <w:color w:val="000000"/>
                <w:sz w:val="16"/>
                <w:szCs w:val="16"/>
              </w:rPr>
            </w:pPr>
            <w:r w:rsidRPr="0073011D">
              <w:rPr>
                <w:color w:val="000000"/>
                <w:sz w:val="16"/>
                <w:szCs w:val="16"/>
              </w:rPr>
              <w:lastRenderedPageBreak/>
              <w:t>1.2.</w:t>
            </w:r>
          </w:p>
        </w:tc>
        <w:tc>
          <w:tcPr>
            <w:tcW w:w="390" w:type="dxa"/>
            <w:tcBorders>
              <w:top w:val="nil"/>
              <w:left w:val="nil"/>
              <w:bottom w:val="single" w:sz="4" w:space="0" w:color="auto"/>
              <w:right w:val="single" w:sz="4" w:space="0" w:color="auto"/>
            </w:tcBorders>
            <w:shd w:val="clear" w:color="auto" w:fill="auto"/>
            <w:textDirection w:val="btLr"/>
            <w:vAlign w:val="center"/>
            <w:hideMark/>
          </w:tcPr>
          <w:p w14:paraId="28424538" w14:textId="77777777" w:rsidR="002550C1" w:rsidRPr="0073011D" w:rsidRDefault="002550C1" w:rsidP="002550C1">
            <w:pPr>
              <w:ind w:left="113" w:right="113"/>
              <w:jc w:val="center"/>
              <w:rPr>
                <w:color w:val="000000"/>
                <w:sz w:val="16"/>
                <w:szCs w:val="16"/>
              </w:rPr>
            </w:pPr>
            <w:r w:rsidRPr="0073011D">
              <w:rPr>
                <w:color w:val="000000"/>
                <w:sz w:val="16"/>
                <w:szCs w:val="16"/>
              </w:rPr>
              <w:t>III.9.1</w:t>
            </w:r>
          </w:p>
        </w:tc>
        <w:tc>
          <w:tcPr>
            <w:tcW w:w="1276" w:type="dxa"/>
            <w:tcBorders>
              <w:top w:val="nil"/>
              <w:left w:val="nil"/>
              <w:bottom w:val="single" w:sz="4" w:space="0" w:color="auto"/>
              <w:right w:val="single" w:sz="4" w:space="0" w:color="auto"/>
            </w:tcBorders>
            <w:shd w:val="clear" w:color="auto" w:fill="auto"/>
            <w:vAlign w:val="center"/>
            <w:hideMark/>
          </w:tcPr>
          <w:p w14:paraId="1166321D" w14:textId="77777777" w:rsidR="002550C1" w:rsidRPr="0073011D" w:rsidRDefault="002550C1" w:rsidP="002550C1">
            <w:pPr>
              <w:jc w:val="center"/>
              <w:rPr>
                <w:color w:val="000000"/>
                <w:sz w:val="16"/>
                <w:szCs w:val="16"/>
              </w:rPr>
            </w:pPr>
            <w:proofErr w:type="gramStart"/>
            <w:r w:rsidRPr="0073011D">
              <w:rPr>
                <w:color w:val="000000"/>
                <w:sz w:val="16"/>
                <w:szCs w:val="16"/>
              </w:rPr>
              <w:t>Нежилое</w:t>
            </w:r>
            <w:proofErr w:type="gramEnd"/>
            <w:r w:rsidRPr="0073011D">
              <w:rPr>
                <w:color w:val="000000"/>
                <w:sz w:val="16"/>
                <w:szCs w:val="16"/>
              </w:rPr>
              <w:t xml:space="preserve"> - контрольно-дезинфицирующая ванна, лит. № 1</w:t>
            </w:r>
          </w:p>
        </w:tc>
        <w:tc>
          <w:tcPr>
            <w:tcW w:w="850" w:type="dxa"/>
            <w:tcBorders>
              <w:top w:val="nil"/>
              <w:left w:val="nil"/>
              <w:bottom w:val="single" w:sz="4" w:space="0" w:color="auto"/>
              <w:right w:val="single" w:sz="4" w:space="0" w:color="auto"/>
            </w:tcBorders>
            <w:shd w:val="clear" w:color="auto" w:fill="auto"/>
            <w:textDirection w:val="btLr"/>
            <w:vAlign w:val="center"/>
            <w:hideMark/>
          </w:tcPr>
          <w:p w14:paraId="189D41ED" w14:textId="77777777" w:rsidR="002550C1" w:rsidRPr="0073011D" w:rsidRDefault="002550C1" w:rsidP="002550C1">
            <w:pPr>
              <w:ind w:left="113" w:right="113"/>
              <w:jc w:val="center"/>
              <w:rPr>
                <w:color w:val="000000"/>
                <w:sz w:val="16"/>
                <w:szCs w:val="16"/>
              </w:rPr>
            </w:pPr>
            <w:r w:rsidRPr="0073011D">
              <w:rPr>
                <w:color w:val="000000"/>
                <w:sz w:val="16"/>
                <w:szCs w:val="16"/>
              </w:rPr>
              <w:t>24:06:0000000:703</w:t>
            </w:r>
          </w:p>
        </w:tc>
        <w:tc>
          <w:tcPr>
            <w:tcW w:w="1559" w:type="dxa"/>
            <w:tcBorders>
              <w:top w:val="nil"/>
              <w:left w:val="nil"/>
              <w:bottom w:val="single" w:sz="4" w:space="0" w:color="auto"/>
              <w:right w:val="single" w:sz="4" w:space="0" w:color="auto"/>
            </w:tcBorders>
            <w:shd w:val="clear" w:color="auto" w:fill="auto"/>
            <w:vAlign w:val="center"/>
            <w:hideMark/>
          </w:tcPr>
          <w:p w14:paraId="63F6EE32" w14:textId="77777777" w:rsidR="002550C1" w:rsidRPr="0073011D" w:rsidRDefault="002550C1" w:rsidP="002550C1">
            <w:pPr>
              <w:jc w:val="center"/>
              <w:rPr>
                <w:color w:val="000000"/>
                <w:sz w:val="16"/>
                <w:szCs w:val="16"/>
              </w:rPr>
            </w:pPr>
            <w:r w:rsidRPr="0073011D">
              <w:rPr>
                <w:color w:val="000000"/>
                <w:sz w:val="16"/>
                <w:szCs w:val="16"/>
              </w:rPr>
              <w:t>Красноярский край, Боготольский район, с. Боготол, от населенного пункта с. Боготол на восток по существующей автодороге М-53 «Байкал» - 2,8</w:t>
            </w:r>
            <w:r w:rsidRPr="0073011D">
              <w:rPr>
                <w:sz w:val="16"/>
                <w:szCs w:val="16"/>
              </w:rPr>
              <w:t xml:space="preserve"> км</w:t>
            </w:r>
            <w:proofErr w:type="gramStart"/>
            <w:r w:rsidRPr="0073011D">
              <w:rPr>
                <w:color w:val="000000"/>
                <w:sz w:val="16"/>
                <w:szCs w:val="16"/>
              </w:rPr>
              <w:t xml:space="preserve">., </w:t>
            </w:r>
            <w:proofErr w:type="gramEnd"/>
            <w:r w:rsidRPr="0073011D">
              <w:rPr>
                <w:color w:val="000000"/>
                <w:sz w:val="16"/>
                <w:szCs w:val="16"/>
              </w:rPr>
              <w:t>в 748 метрах на юго-запад от автотрассы М-53 «Байкал» на свободной территории</w:t>
            </w:r>
          </w:p>
        </w:tc>
        <w:tc>
          <w:tcPr>
            <w:tcW w:w="709" w:type="dxa"/>
            <w:tcBorders>
              <w:top w:val="nil"/>
              <w:left w:val="nil"/>
              <w:bottom w:val="single" w:sz="4" w:space="0" w:color="auto"/>
              <w:right w:val="single" w:sz="4" w:space="0" w:color="auto"/>
            </w:tcBorders>
            <w:shd w:val="clear" w:color="auto" w:fill="auto"/>
            <w:vAlign w:val="center"/>
            <w:hideMark/>
          </w:tcPr>
          <w:p w14:paraId="131CF0D9" w14:textId="77777777" w:rsidR="002550C1" w:rsidRPr="0073011D" w:rsidRDefault="002550C1" w:rsidP="002550C1">
            <w:pPr>
              <w:jc w:val="center"/>
              <w:rPr>
                <w:color w:val="000000"/>
                <w:sz w:val="16"/>
                <w:szCs w:val="16"/>
              </w:rPr>
            </w:pPr>
            <w:r w:rsidRPr="0073011D">
              <w:rPr>
                <w:color w:val="000000"/>
                <w:sz w:val="16"/>
                <w:szCs w:val="16"/>
              </w:rPr>
              <w:t>30,00</w:t>
            </w:r>
          </w:p>
        </w:tc>
        <w:tc>
          <w:tcPr>
            <w:tcW w:w="709" w:type="dxa"/>
            <w:tcBorders>
              <w:top w:val="nil"/>
              <w:left w:val="nil"/>
              <w:bottom w:val="single" w:sz="4" w:space="0" w:color="auto"/>
              <w:right w:val="single" w:sz="4" w:space="0" w:color="auto"/>
            </w:tcBorders>
            <w:shd w:val="clear" w:color="auto" w:fill="auto"/>
            <w:vAlign w:val="center"/>
            <w:hideMark/>
          </w:tcPr>
          <w:p w14:paraId="585071E6" w14:textId="77777777" w:rsidR="002550C1" w:rsidRPr="0073011D" w:rsidRDefault="002550C1" w:rsidP="002550C1">
            <w:pPr>
              <w:jc w:val="center"/>
              <w:rPr>
                <w:color w:val="000000"/>
                <w:sz w:val="16"/>
                <w:szCs w:val="16"/>
              </w:rPr>
            </w:pPr>
            <w:r w:rsidRPr="0073011D">
              <w:rPr>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212E5FD2" w14:textId="77777777" w:rsidR="002550C1" w:rsidRPr="0073011D" w:rsidRDefault="002550C1" w:rsidP="002550C1">
            <w:pPr>
              <w:jc w:val="center"/>
              <w:rPr>
                <w:color w:val="000000"/>
                <w:sz w:val="16"/>
                <w:szCs w:val="16"/>
              </w:rPr>
            </w:pPr>
            <w:r w:rsidRPr="0073011D">
              <w:rPr>
                <w:color w:val="000000"/>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14:paraId="0B1EB7E9" w14:textId="77777777" w:rsidR="002550C1" w:rsidRPr="0073011D" w:rsidRDefault="002550C1" w:rsidP="002550C1">
            <w:pPr>
              <w:jc w:val="center"/>
              <w:rPr>
                <w:color w:val="000000"/>
                <w:sz w:val="16"/>
                <w:szCs w:val="16"/>
              </w:rPr>
            </w:pPr>
            <w:r w:rsidRPr="0073011D">
              <w:rPr>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14:paraId="34821719" w14:textId="77777777" w:rsidR="002550C1" w:rsidRPr="0073011D" w:rsidRDefault="002550C1" w:rsidP="002550C1">
            <w:pPr>
              <w:jc w:val="center"/>
              <w:rPr>
                <w:color w:val="000000"/>
                <w:sz w:val="16"/>
                <w:szCs w:val="16"/>
              </w:rPr>
            </w:pPr>
            <w:proofErr w:type="spellStart"/>
            <w:r w:rsidRPr="0073011D">
              <w:rPr>
                <w:color w:val="000000"/>
                <w:sz w:val="16"/>
                <w:szCs w:val="16"/>
              </w:rPr>
              <w:t>Св</w:t>
            </w:r>
            <w:proofErr w:type="spellEnd"/>
            <w:r w:rsidRPr="0073011D">
              <w:rPr>
                <w:color w:val="000000"/>
                <w:sz w:val="16"/>
                <w:szCs w:val="16"/>
              </w:rPr>
              <w:t>-во от 23.02.2013 серия 24ЕК № 783003</w:t>
            </w:r>
          </w:p>
        </w:tc>
        <w:tc>
          <w:tcPr>
            <w:tcW w:w="992" w:type="dxa"/>
            <w:tcBorders>
              <w:top w:val="nil"/>
              <w:left w:val="nil"/>
              <w:bottom w:val="single" w:sz="4" w:space="0" w:color="auto"/>
              <w:right w:val="single" w:sz="4" w:space="0" w:color="auto"/>
            </w:tcBorders>
            <w:shd w:val="clear" w:color="auto" w:fill="auto"/>
            <w:vAlign w:val="center"/>
            <w:hideMark/>
          </w:tcPr>
          <w:p w14:paraId="7DBCEF6C" w14:textId="77777777" w:rsidR="002550C1" w:rsidRPr="0073011D" w:rsidRDefault="002550C1" w:rsidP="002550C1">
            <w:pPr>
              <w:jc w:val="center"/>
              <w:rPr>
                <w:color w:val="000000"/>
                <w:sz w:val="16"/>
                <w:szCs w:val="16"/>
              </w:rPr>
            </w:pPr>
            <w:r w:rsidRPr="0073011D">
              <w:rPr>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5439FE2A" w14:textId="77777777" w:rsidR="002550C1" w:rsidRPr="0073011D" w:rsidRDefault="002550C1" w:rsidP="002550C1">
            <w:pPr>
              <w:jc w:val="center"/>
              <w:rPr>
                <w:color w:val="000000"/>
                <w:sz w:val="16"/>
                <w:szCs w:val="16"/>
              </w:rPr>
            </w:pPr>
            <w:r w:rsidRPr="0073011D">
              <w:rPr>
                <w:color w:val="000000"/>
                <w:sz w:val="16"/>
                <w:szCs w:val="16"/>
              </w:rPr>
              <w:t> </w:t>
            </w:r>
          </w:p>
        </w:tc>
        <w:tc>
          <w:tcPr>
            <w:tcW w:w="851" w:type="dxa"/>
            <w:tcBorders>
              <w:top w:val="nil"/>
              <w:left w:val="nil"/>
              <w:bottom w:val="single" w:sz="4" w:space="0" w:color="auto"/>
              <w:right w:val="single" w:sz="4" w:space="0" w:color="auto"/>
            </w:tcBorders>
            <w:shd w:val="clear" w:color="auto" w:fill="auto"/>
            <w:textDirection w:val="btLr"/>
            <w:vAlign w:val="center"/>
            <w:hideMark/>
          </w:tcPr>
          <w:p w14:paraId="4FD87BE1" w14:textId="77777777" w:rsidR="002550C1" w:rsidRPr="0073011D" w:rsidRDefault="002550C1" w:rsidP="002550C1">
            <w:pPr>
              <w:ind w:left="113" w:right="113"/>
              <w:rPr>
                <w:color w:val="000000"/>
                <w:sz w:val="16"/>
                <w:szCs w:val="16"/>
              </w:rPr>
            </w:pPr>
            <w:r w:rsidRPr="0073011D">
              <w:rPr>
                <w:color w:val="000000"/>
                <w:sz w:val="16"/>
                <w:szCs w:val="16"/>
              </w:rPr>
              <w:t>04:208:002:001627700:0002</w:t>
            </w:r>
          </w:p>
        </w:tc>
        <w:tc>
          <w:tcPr>
            <w:tcW w:w="1275" w:type="dxa"/>
            <w:tcBorders>
              <w:top w:val="nil"/>
              <w:left w:val="nil"/>
              <w:bottom w:val="single" w:sz="4" w:space="0" w:color="auto"/>
              <w:right w:val="single" w:sz="4" w:space="0" w:color="auto"/>
            </w:tcBorders>
            <w:shd w:val="clear" w:color="auto" w:fill="auto"/>
            <w:textDirection w:val="btLr"/>
            <w:vAlign w:val="center"/>
            <w:hideMark/>
          </w:tcPr>
          <w:p w14:paraId="3F1552C9" w14:textId="77777777" w:rsidR="002550C1" w:rsidRPr="0073011D" w:rsidRDefault="002550C1" w:rsidP="002550C1">
            <w:pPr>
              <w:ind w:left="113" w:right="113"/>
              <w:jc w:val="center"/>
              <w:rPr>
                <w:color w:val="000000"/>
                <w:sz w:val="16"/>
                <w:szCs w:val="16"/>
              </w:rPr>
            </w:pPr>
            <w:r w:rsidRPr="0073011D">
              <w:rPr>
                <w:color w:val="000000"/>
                <w:sz w:val="16"/>
                <w:szCs w:val="16"/>
              </w:rPr>
              <w:t>Входит в стоимость основного объекта</w:t>
            </w:r>
          </w:p>
        </w:tc>
        <w:tc>
          <w:tcPr>
            <w:tcW w:w="851" w:type="dxa"/>
            <w:tcBorders>
              <w:top w:val="nil"/>
              <w:left w:val="nil"/>
              <w:bottom w:val="single" w:sz="4" w:space="0" w:color="auto"/>
              <w:right w:val="single" w:sz="4" w:space="0" w:color="auto"/>
            </w:tcBorders>
            <w:shd w:val="clear" w:color="auto" w:fill="auto"/>
            <w:vAlign w:val="center"/>
            <w:hideMark/>
          </w:tcPr>
          <w:p w14:paraId="3015C003" w14:textId="77777777" w:rsidR="002550C1" w:rsidRPr="0073011D" w:rsidRDefault="002550C1" w:rsidP="002550C1">
            <w:pPr>
              <w:jc w:val="center"/>
              <w:rPr>
                <w:color w:val="000000"/>
                <w:sz w:val="20"/>
                <w:szCs w:val="20"/>
              </w:rPr>
            </w:pPr>
            <w:r w:rsidRPr="0073011D">
              <w:rPr>
                <w:color w:val="000000"/>
                <w:sz w:val="20"/>
                <w:szCs w:val="20"/>
              </w:rPr>
              <w:t> </w:t>
            </w:r>
          </w:p>
        </w:tc>
        <w:tc>
          <w:tcPr>
            <w:tcW w:w="1134" w:type="dxa"/>
            <w:tcBorders>
              <w:top w:val="nil"/>
              <w:left w:val="nil"/>
              <w:bottom w:val="single" w:sz="4" w:space="0" w:color="auto"/>
              <w:right w:val="single" w:sz="4" w:space="0" w:color="auto"/>
            </w:tcBorders>
            <w:shd w:val="clear" w:color="000000" w:fill="FFFFFF"/>
            <w:textDirection w:val="btLr"/>
            <w:vAlign w:val="center"/>
            <w:hideMark/>
          </w:tcPr>
          <w:p w14:paraId="4D740882" w14:textId="77777777" w:rsidR="002550C1" w:rsidRPr="0073011D" w:rsidRDefault="002550C1" w:rsidP="002550C1">
            <w:pPr>
              <w:ind w:left="113" w:right="113"/>
              <w:jc w:val="center"/>
              <w:rPr>
                <w:color w:val="000000"/>
                <w:sz w:val="20"/>
                <w:szCs w:val="20"/>
              </w:rPr>
            </w:pPr>
            <w:r w:rsidRPr="0073011D">
              <w:rPr>
                <w:color w:val="000000"/>
                <w:sz w:val="20"/>
                <w:szCs w:val="20"/>
              </w:rPr>
              <w:t>24:06:4504006:18</w:t>
            </w:r>
          </w:p>
        </w:tc>
        <w:tc>
          <w:tcPr>
            <w:tcW w:w="1559" w:type="dxa"/>
            <w:tcBorders>
              <w:top w:val="nil"/>
              <w:left w:val="nil"/>
              <w:bottom w:val="single" w:sz="4" w:space="0" w:color="auto"/>
              <w:right w:val="single" w:sz="4" w:space="0" w:color="auto"/>
            </w:tcBorders>
            <w:shd w:val="clear" w:color="000000" w:fill="FFFFFF"/>
            <w:vAlign w:val="center"/>
            <w:hideMark/>
          </w:tcPr>
          <w:p w14:paraId="77773FC3" w14:textId="77777777" w:rsidR="002550C1" w:rsidRPr="0073011D" w:rsidRDefault="002550C1" w:rsidP="002550C1">
            <w:pPr>
              <w:jc w:val="center"/>
              <w:rPr>
                <w:color w:val="000000"/>
                <w:sz w:val="20"/>
                <w:szCs w:val="20"/>
              </w:rPr>
            </w:pPr>
            <w:proofErr w:type="spellStart"/>
            <w:r w:rsidRPr="0073011D">
              <w:rPr>
                <w:color w:val="000000"/>
                <w:sz w:val="20"/>
                <w:szCs w:val="20"/>
              </w:rPr>
              <w:t>Св</w:t>
            </w:r>
            <w:proofErr w:type="spellEnd"/>
            <w:r w:rsidRPr="0073011D">
              <w:rPr>
                <w:color w:val="000000"/>
                <w:sz w:val="20"/>
                <w:szCs w:val="20"/>
              </w:rPr>
              <w:t xml:space="preserve">-во от </w:t>
            </w:r>
            <w:proofErr w:type="spellStart"/>
            <w:proofErr w:type="gramStart"/>
            <w:r w:rsidRPr="0073011D">
              <w:rPr>
                <w:color w:val="000000"/>
                <w:sz w:val="20"/>
                <w:szCs w:val="20"/>
              </w:rPr>
              <w:t>от</w:t>
            </w:r>
            <w:proofErr w:type="spellEnd"/>
            <w:proofErr w:type="gramEnd"/>
            <w:r w:rsidRPr="0073011D">
              <w:rPr>
                <w:color w:val="000000"/>
                <w:sz w:val="20"/>
                <w:szCs w:val="20"/>
              </w:rPr>
              <w:t xml:space="preserve"> 23.05.2013 серия 24ЕК № 865906 (запись регистрации от 23.05.2013 № 24-24-03/006/2013-097)</w:t>
            </w:r>
          </w:p>
        </w:tc>
      </w:tr>
      <w:tr w:rsidR="002550C1" w:rsidRPr="0073011D" w14:paraId="33CBB844" w14:textId="77777777" w:rsidTr="002550C1">
        <w:trPr>
          <w:cantSplit/>
          <w:trHeight w:val="3103"/>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111EF070" w14:textId="77777777" w:rsidR="002550C1" w:rsidRPr="0073011D" w:rsidRDefault="002550C1" w:rsidP="002550C1">
            <w:pPr>
              <w:jc w:val="center"/>
              <w:rPr>
                <w:color w:val="000000"/>
                <w:sz w:val="16"/>
                <w:szCs w:val="16"/>
              </w:rPr>
            </w:pPr>
            <w:r w:rsidRPr="0073011D">
              <w:rPr>
                <w:color w:val="000000"/>
                <w:sz w:val="16"/>
                <w:szCs w:val="16"/>
              </w:rPr>
              <w:t>1.3.</w:t>
            </w:r>
          </w:p>
        </w:tc>
        <w:tc>
          <w:tcPr>
            <w:tcW w:w="390" w:type="dxa"/>
            <w:tcBorders>
              <w:top w:val="nil"/>
              <w:left w:val="nil"/>
              <w:bottom w:val="single" w:sz="4" w:space="0" w:color="auto"/>
              <w:right w:val="single" w:sz="4" w:space="0" w:color="auto"/>
            </w:tcBorders>
            <w:shd w:val="clear" w:color="auto" w:fill="auto"/>
            <w:textDirection w:val="btLr"/>
            <w:vAlign w:val="center"/>
            <w:hideMark/>
          </w:tcPr>
          <w:p w14:paraId="6AFABBF9" w14:textId="77777777" w:rsidR="002550C1" w:rsidRPr="0073011D" w:rsidRDefault="002550C1" w:rsidP="002550C1">
            <w:pPr>
              <w:ind w:left="113" w:right="113"/>
              <w:jc w:val="center"/>
              <w:rPr>
                <w:color w:val="000000"/>
                <w:sz w:val="16"/>
                <w:szCs w:val="16"/>
              </w:rPr>
            </w:pPr>
            <w:r w:rsidRPr="0073011D">
              <w:rPr>
                <w:color w:val="000000"/>
                <w:sz w:val="16"/>
                <w:szCs w:val="16"/>
              </w:rPr>
              <w:t>III.9.1</w:t>
            </w:r>
          </w:p>
        </w:tc>
        <w:tc>
          <w:tcPr>
            <w:tcW w:w="1276" w:type="dxa"/>
            <w:tcBorders>
              <w:top w:val="nil"/>
              <w:left w:val="nil"/>
              <w:bottom w:val="single" w:sz="4" w:space="0" w:color="auto"/>
              <w:right w:val="single" w:sz="4" w:space="0" w:color="auto"/>
            </w:tcBorders>
            <w:shd w:val="clear" w:color="auto" w:fill="auto"/>
            <w:vAlign w:val="center"/>
            <w:hideMark/>
          </w:tcPr>
          <w:p w14:paraId="300A1DA5" w14:textId="77777777" w:rsidR="002550C1" w:rsidRPr="0073011D" w:rsidRDefault="002550C1" w:rsidP="002550C1">
            <w:pPr>
              <w:jc w:val="center"/>
              <w:rPr>
                <w:color w:val="000000"/>
                <w:sz w:val="16"/>
                <w:szCs w:val="16"/>
              </w:rPr>
            </w:pPr>
            <w:r w:rsidRPr="0073011D">
              <w:rPr>
                <w:color w:val="000000"/>
                <w:sz w:val="16"/>
                <w:szCs w:val="16"/>
              </w:rPr>
              <w:t xml:space="preserve">Нежилое – </w:t>
            </w:r>
            <w:proofErr w:type="gramStart"/>
            <w:r w:rsidRPr="0073011D">
              <w:rPr>
                <w:color w:val="000000"/>
                <w:sz w:val="16"/>
                <w:szCs w:val="16"/>
              </w:rPr>
              <w:t>резервуар</w:t>
            </w:r>
            <w:proofErr w:type="gramEnd"/>
            <w:r w:rsidRPr="0073011D">
              <w:rPr>
                <w:color w:val="000000"/>
                <w:sz w:val="16"/>
                <w:szCs w:val="16"/>
              </w:rPr>
              <w:t xml:space="preserve"> спаренный на 100 м</w:t>
            </w:r>
            <w:r w:rsidRPr="0073011D">
              <w:rPr>
                <w:color w:val="000000"/>
                <w:sz w:val="16"/>
                <w:szCs w:val="16"/>
                <w:vertAlign w:val="superscript"/>
              </w:rPr>
              <w:t>3</w:t>
            </w:r>
            <w:r w:rsidRPr="0073011D">
              <w:rPr>
                <w:color w:val="000000"/>
                <w:sz w:val="16"/>
                <w:szCs w:val="16"/>
              </w:rPr>
              <w:t>, лит. № 2</w:t>
            </w:r>
          </w:p>
        </w:tc>
        <w:tc>
          <w:tcPr>
            <w:tcW w:w="850" w:type="dxa"/>
            <w:tcBorders>
              <w:top w:val="nil"/>
              <w:left w:val="nil"/>
              <w:bottom w:val="single" w:sz="4" w:space="0" w:color="auto"/>
              <w:right w:val="single" w:sz="4" w:space="0" w:color="auto"/>
            </w:tcBorders>
            <w:shd w:val="clear" w:color="auto" w:fill="auto"/>
            <w:textDirection w:val="btLr"/>
            <w:vAlign w:val="center"/>
            <w:hideMark/>
          </w:tcPr>
          <w:p w14:paraId="0F2002DC" w14:textId="77777777" w:rsidR="002550C1" w:rsidRPr="0073011D" w:rsidRDefault="002550C1" w:rsidP="002550C1">
            <w:pPr>
              <w:ind w:left="113" w:right="113"/>
              <w:jc w:val="center"/>
              <w:rPr>
                <w:color w:val="000000"/>
                <w:sz w:val="16"/>
                <w:szCs w:val="16"/>
              </w:rPr>
            </w:pPr>
            <w:r w:rsidRPr="0073011D">
              <w:rPr>
                <w:color w:val="000000"/>
                <w:sz w:val="16"/>
                <w:szCs w:val="16"/>
              </w:rPr>
              <w:t>24:06:0000000:703</w:t>
            </w:r>
          </w:p>
        </w:tc>
        <w:tc>
          <w:tcPr>
            <w:tcW w:w="1559" w:type="dxa"/>
            <w:tcBorders>
              <w:top w:val="nil"/>
              <w:left w:val="nil"/>
              <w:bottom w:val="single" w:sz="4" w:space="0" w:color="auto"/>
              <w:right w:val="single" w:sz="4" w:space="0" w:color="auto"/>
            </w:tcBorders>
            <w:shd w:val="clear" w:color="auto" w:fill="auto"/>
            <w:vAlign w:val="center"/>
            <w:hideMark/>
          </w:tcPr>
          <w:p w14:paraId="5A1A6313" w14:textId="77777777" w:rsidR="002550C1" w:rsidRPr="0073011D" w:rsidRDefault="002550C1" w:rsidP="002550C1">
            <w:pPr>
              <w:jc w:val="center"/>
              <w:rPr>
                <w:color w:val="000000"/>
                <w:sz w:val="16"/>
                <w:szCs w:val="16"/>
              </w:rPr>
            </w:pPr>
            <w:r w:rsidRPr="0073011D">
              <w:rPr>
                <w:color w:val="000000"/>
                <w:sz w:val="16"/>
                <w:szCs w:val="16"/>
              </w:rPr>
              <w:t>Красноярский край, Боготольский район, с. Боготол, от населенного пункта с. Боготол на восток по существующей автодороге М-53 «Байкал» - 2,8</w:t>
            </w:r>
            <w:r w:rsidRPr="0073011D">
              <w:rPr>
                <w:sz w:val="16"/>
                <w:szCs w:val="16"/>
              </w:rPr>
              <w:t xml:space="preserve"> км</w:t>
            </w:r>
            <w:proofErr w:type="gramStart"/>
            <w:r w:rsidRPr="0073011D">
              <w:rPr>
                <w:color w:val="000000"/>
                <w:sz w:val="16"/>
                <w:szCs w:val="16"/>
              </w:rPr>
              <w:t xml:space="preserve">., </w:t>
            </w:r>
            <w:proofErr w:type="gramEnd"/>
            <w:r w:rsidRPr="0073011D">
              <w:rPr>
                <w:color w:val="000000"/>
                <w:sz w:val="16"/>
                <w:szCs w:val="16"/>
              </w:rPr>
              <w:t>в 748 метрах на юго-запад от автотрассы М-53 «Байкал» на свободной территории</w:t>
            </w:r>
          </w:p>
        </w:tc>
        <w:tc>
          <w:tcPr>
            <w:tcW w:w="709" w:type="dxa"/>
            <w:tcBorders>
              <w:top w:val="nil"/>
              <w:left w:val="nil"/>
              <w:bottom w:val="single" w:sz="4" w:space="0" w:color="auto"/>
              <w:right w:val="single" w:sz="4" w:space="0" w:color="auto"/>
            </w:tcBorders>
            <w:shd w:val="clear" w:color="auto" w:fill="auto"/>
            <w:vAlign w:val="center"/>
            <w:hideMark/>
          </w:tcPr>
          <w:p w14:paraId="4157AFBC" w14:textId="77777777" w:rsidR="002550C1" w:rsidRPr="0073011D" w:rsidRDefault="002550C1" w:rsidP="002550C1">
            <w:pPr>
              <w:jc w:val="center"/>
              <w:rPr>
                <w:color w:val="000000"/>
                <w:sz w:val="16"/>
                <w:szCs w:val="16"/>
              </w:rPr>
            </w:pPr>
            <w:r w:rsidRPr="0073011D">
              <w:rPr>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5BFDA559" w14:textId="77777777" w:rsidR="002550C1" w:rsidRPr="0073011D" w:rsidRDefault="002550C1" w:rsidP="002550C1">
            <w:pPr>
              <w:jc w:val="center"/>
              <w:rPr>
                <w:color w:val="000000"/>
                <w:sz w:val="16"/>
                <w:szCs w:val="16"/>
              </w:rPr>
            </w:pPr>
            <w:r w:rsidRPr="0073011D">
              <w:rPr>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2CBD304F" w14:textId="77777777" w:rsidR="002550C1" w:rsidRPr="0073011D" w:rsidRDefault="002550C1" w:rsidP="002550C1">
            <w:pPr>
              <w:jc w:val="center"/>
              <w:rPr>
                <w:color w:val="000000"/>
                <w:sz w:val="16"/>
                <w:szCs w:val="16"/>
              </w:rPr>
            </w:pPr>
            <w:r w:rsidRPr="0073011D">
              <w:rPr>
                <w:color w:val="000000"/>
                <w:sz w:val="16"/>
                <w:szCs w:val="16"/>
              </w:rPr>
              <w:t>100,00</w:t>
            </w:r>
          </w:p>
        </w:tc>
        <w:tc>
          <w:tcPr>
            <w:tcW w:w="850" w:type="dxa"/>
            <w:tcBorders>
              <w:top w:val="nil"/>
              <w:left w:val="nil"/>
              <w:bottom w:val="single" w:sz="4" w:space="0" w:color="auto"/>
              <w:right w:val="single" w:sz="4" w:space="0" w:color="auto"/>
            </w:tcBorders>
            <w:shd w:val="clear" w:color="auto" w:fill="auto"/>
            <w:vAlign w:val="center"/>
            <w:hideMark/>
          </w:tcPr>
          <w:p w14:paraId="70F30C88" w14:textId="77777777" w:rsidR="002550C1" w:rsidRPr="0073011D" w:rsidRDefault="002550C1" w:rsidP="002550C1">
            <w:pPr>
              <w:jc w:val="center"/>
              <w:rPr>
                <w:color w:val="000000"/>
                <w:sz w:val="16"/>
                <w:szCs w:val="16"/>
              </w:rPr>
            </w:pPr>
            <w:r w:rsidRPr="0073011D">
              <w:rPr>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14:paraId="3734A256" w14:textId="77777777" w:rsidR="002550C1" w:rsidRPr="0073011D" w:rsidRDefault="002550C1" w:rsidP="002550C1">
            <w:pPr>
              <w:jc w:val="center"/>
              <w:rPr>
                <w:color w:val="000000"/>
                <w:sz w:val="16"/>
                <w:szCs w:val="16"/>
              </w:rPr>
            </w:pPr>
            <w:proofErr w:type="spellStart"/>
            <w:r w:rsidRPr="0073011D">
              <w:rPr>
                <w:color w:val="000000"/>
                <w:sz w:val="16"/>
                <w:szCs w:val="16"/>
              </w:rPr>
              <w:t>Св</w:t>
            </w:r>
            <w:proofErr w:type="spellEnd"/>
            <w:r w:rsidRPr="0073011D">
              <w:rPr>
                <w:color w:val="000000"/>
                <w:sz w:val="16"/>
                <w:szCs w:val="16"/>
              </w:rPr>
              <w:t>-во от 23.02.2013 серия 24ЕК № 783003</w:t>
            </w:r>
          </w:p>
        </w:tc>
        <w:tc>
          <w:tcPr>
            <w:tcW w:w="992" w:type="dxa"/>
            <w:tcBorders>
              <w:top w:val="nil"/>
              <w:left w:val="nil"/>
              <w:bottom w:val="single" w:sz="4" w:space="0" w:color="auto"/>
              <w:right w:val="single" w:sz="4" w:space="0" w:color="auto"/>
            </w:tcBorders>
            <w:shd w:val="clear" w:color="auto" w:fill="auto"/>
            <w:vAlign w:val="center"/>
            <w:hideMark/>
          </w:tcPr>
          <w:p w14:paraId="79448A7D" w14:textId="77777777" w:rsidR="002550C1" w:rsidRPr="0073011D" w:rsidRDefault="002550C1" w:rsidP="002550C1">
            <w:pPr>
              <w:jc w:val="center"/>
              <w:rPr>
                <w:color w:val="000000"/>
                <w:sz w:val="16"/>
                <w:szCs w:val="16"/>
              </w:rPr>
            </w:pPr>
            <w:r w:rsidRPr="0073011D">
              <w:rPr>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5581E807" w14:textId="77777777" w:rsidR="002550C1" w:rsidRPr="0073011D" w:rsidRDefault="002550C1" w:rsidP="002550C1">
            <w:pPr>
              <w:jc w:val="center"/>
              <w:rPr>
                <w:color w:val="000000"/>
                <w:sz w:val="16"/>
                <w:szCs w:val="16"/>
              </w:rPr>
            </w:pPr>
            <w:r w:rsidRPr="0073011D">
              <w:rPr>
                <w:color w:val="000000"/>
                <w:sz w:val="16"/>
                <w:szCs w:val="16"/>
              </w:rPr>
              <w:t> </w:t>
            </w:r>
          </w:p>
        </w:tc>
        <w:tc>
          <w:tcPr>
            <w:tcW w:w="851" w:type="dxa"/>
            <w:tcBorders>
              <w:top w:val="nil"/>
              <w:left w:val="nil"/>
              <w:bottom w:val="single" w:sz="4" w:space="0" w:color="auto"/>
              <w:right w:val="single" w:sz="4" w:space="0" w:color="auto"/>
            </w:tcBorders>
            <w:shd w:val="clear" w:color="auto" w:fill="auto"/>
            <w:textDirection w:val="btLr"/>
            <w:vAlign w:val="center"/>
            <w:hideMark/>
          </w:tcPr>
          <w:p w14:paraId="73AF2FE1" w14:textId="77777777" w:rsidR="002550C1" w:rsidRPr="0073011D" w:rsidRDefault="002550C1" w:rsidP="002550C1">
            <w:pPr>
              <w:ind w:left="113" w:right="113"/>
              <w:rPr>
                <w:color w:val="000000"/>
                <w:sz w:val="16"/>
                <w:szCs w:val="16"/>
              </w:rPr>
            </w:pPr>
            <w:r w:rsidRPr="0073011D">
              <w:rPr>
                <w:color w:val="000000"/>
                <w:sz w:val="16"/>
                <w:szCs w:val="16"/>
              </w:rPr>
              <w:t>04:208:002:001627700:0003</w:t>
            </w:r>
          </w:p>
        </w:tc>
        <w:tc>
          <w:tcPr>
            <w:tcW w:w="1275" w:type="dxa"/>
            <w:tcBorders>
              <w:top w:val="nil"/>
              <w:left w:val="nil"/>
              <w:bottom w:val="single" w:sz="4" w:space="0" w:color="auto"/>
              <w:right w:val="single" w:sz="4" w:space="0" w:color="auto"/>
            </w:tcBorders>
            <w:shd w:val="clear" w:color="auto" w:fill="auto"/>
            <w:textDirection w:val="btLr"/>
            <w:vAlign w:val="center"/>
            <w:hideMark/>
          </w:tcPr>
          <w:p w14:paraId="22CCB4B0" w14:textId="77777777" w:rsidR="002550C1" w:rsidRPr="0073011D" w:rsidRDefault="002550C1" w:rsidP="002550C1">
            <w:pPr>
              <w:ind w:left="113" w:right="113"/>
              <w:jc w:val="center"/>
              <w:rPr>
                <w:color w:val="000000"/>
                <w:sz w:val="16"/>
                <w:szCs w:val="16"/>
              </w:rPr>
            </w:pPr>
            <w:r w:rsidRPr="0073011D">
              <w:rPr>
                <w:color w:val="000000"/>
                <w:sz w:val="16"/>
                <w:szCs w:val="16"/>
              </w:rPr>
              <w:t>Входит в стоимость основного объекта</w:t>
            </w:r>
          </w:p>
        </w:tc>
        <w:tc>
          <w:tcPr>
            <w:tcW w:w="851" w:type="dxa"/>
            <w:tcBorders>
              <w:top w:val="nil"/>
              <w:left w:val="nil"/>
              <w:bottom w:val="single" w:sz="4" w:space="0" w:color="auto"/>
              <w:right w:val="single" w:sz="4" w:space="0" w:color="auto"/>
            </w:tcBorders>
            <w:shd w:val="clear" w:color="auto" w:fill="auto"/>
            <w:vAlign w:val="center"/>
            <w:hideMark/>
          </w:tcPr>
          <w:p w14:paraId="223C97C9" w14:textId="77777777" w:rsidR="002550C1" w:rsidRPr="0073011D" w:rsidRDefault="002550C1" w:rsidP="002550C1">
            <w:pPr>
              <w:jc w:val="center"/>
              <w:rPr>
                <w:color w:val="000000"/>
                <w:sz w:val="20"/>
                <w:szCs w:val="20"/>
              </w:rPr>
            </w:pPr>
            <w:r w:rsidRPr="0073011D">
              <w:rPr>
                <w:color w:val="000000"/>
                <w:sz w:val="20"/>
                <w:szCs w:val="20"/>
              </w:rPr>
              <w:t> </w:t>
            </w:r>
          </w:p>
        </w:tc>
        <w:tc>
          <w:tcPr>
            <w:tcW w:w="1134" w:type="dxa"/>
            <w:tcBorders>
              <w:top w:val="nil"/>
              <w:left w:val="nil"/>
              <w:bottom w:val="single" w:sz="4" w:space="0" w:color="auto"/>
              <w:right w:val="single" w:sz="4" w:space="0" w:color="auto"/>
            </w:tcBorders>
            <w:shd w:val="clear" w:color="000000" w:fill="FFFFFF"/>
            <w:textDirection w:val="btLr"/>
            <w:vAlign w:val="center"/>
            <w:hideMark/>
          </w:tcPr>
          <w:p w14:paraId="0997B751" w14:textId="77777777" w:rsidR="002550C1" w:rsidRPr="0073011D" w:rsidRDefault="002550C1" w:rsidP="002550C1">
            <w:pPr>
              <w:ind w:left="113" w:right="113"/>
              <w:jc w:val="center"/>
              <w:rPr>
                <w:color w:val="000000"/>
                <w:sz w:val="20"/>
                <w:szCs w:val="20"/>
              </w:rPr>
            </w:pPr>
            <w:r w:rsidRPr="0073011D">
              <w:rPr>
                <w:color w:val="000000"/>
                <w:sz w:val="20"/>
                <w:szCs w:val="20"/>
              </w:rPr>
              <w:t>24:06:4504006:18</w:t>
            </w:r>
          </w:p>
        </w:tc>
        <w:tc>
          <w:tcPr>
            <w:tcW w:w="1559" w:type="dxa"/>
            <w:tcBorders>
              <w:top w:val="nil"/>
              <w:left w:val="nil"/>
              <w:bottom w:val="single" w:sz="4" w:space="0" w:color="auto"/>
              <w:right w:val="single" w:sz="4" w:space="0" w:color="auto"/>
            </w:tcBorders>
            <w:shd w:val="clear" w:color="000000" w:fill="FFFFFF"/>
            <w:vAlign w:val="center"/>
            <w:hideMark/>
          </w:tcPr>
          <w:p w14:paraId="1C6041DF" w14:textId="77777777" w:rsidR="002550C1" w:rsidRPr="0073011D" w:rsidRDefault="002550C1" w:rsidP="002550C1">
            <w:pPr>
              <w:jc w:val="center"/>
              <w:rPr>
                <w:color w:val="000000"/>
                <w:sz w:val="20"/>
                <w:szCs w:val="20"/>
              </w:rPr>
            </w:pPr>
            <w:proofErr w:type="spellStart"/>
            <w:r w:rsidRPr="0073011D">
              <w:rPr>
                <w:color w:val="000000"/>
                <w:sz w:val="20"/>
                <w:szCs w:val="20"/>
              </w:rPr>
              <w:t>Св</w:t>
            </w:r>
            <w:proofErr w:type="spellEnd"/>
            <w:r w:rsidRPr="0073011D">
              <w:rPr>
                <w:color w:val="000000"/>
                <w:sz w:val="20"/>
                <w:szCs w:val="20"/>
              </w:rPr>
              <w:t xml:space="preserve">-во от </w:t>
            </w:r>
            <w:proofErr w:type="spellStart"/>
            <w:proofErr w:type="gramStart"/>
            <w:r w:rsidRPr="0073011D">
              <w:rPr>
                <w:color w:val="000000"/>
                <w:sz w:val="20"/>
                <w:szCs w:val="20"/>
              </w:rPr>
              <w:t>от</w:t>
            </w:r>
            <w:proofErr w:type="spellEnd"/>
            <w:proofErr w:type="gramEnd"/>
            <w:r w:rsidRPr="0073011D">
              <w:rPr>
                <w:color w:val="000000"/>
                <w:sz w:val="20"/>
                <w:szCs w:val="20"/>
              </w:rPr>
              <w:t xml:space="preserve"> 23.05.2013 серия 24ЕК № 865906 (запись регистрации от 23.05.2013 № 24-24-03/006/2013-097)</w:t>
            </w:r>
          </w:p>
        </w:tc>
      </w:tr>
      <w:tr w:rsidR="002550C1" w:rsidRPr="0073011D" w14:paraId="69AB2953" w14:textId="77777777" w:rsidTr="002550C1">
        <w:trPr>
          <w:cantSplit/>
          <w:trHeight w:val="3118"/>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2968E1A5" w14:textId="77777777" w:rsidR="002550C1" w:rsidRPr="0073011D" w:rsidRDefault="002550C1" w:rsidP="002550C1">
            <w:pPr>
              <w:jc w:val="center"/>
              <w:rPr>
                <w:color w:val="000000"/>
                <w:sz w:val="16"/>
                <w:szCs w:val="16"/>
              </w:rPr>
            </w:pPr>
            <w:r w:rsidRPr="0073011D">
              <w:rPr>
                <w:color w:val="000000"/>
                <w:sz w:val="16"/>
                <w:szCs w:val="16"/>
              </w:rPr>
              <w:lastRenderedPageBreak/>
              <w:t>1.4.</w:t>
            </w:r>
          </w:p>
        </w:tc>
        <w:tc>
          <w:tcPr>
            <w:tcW w:w="390" w:type="dxa"/>
            <w:tcBorders>
              <w:top w:val="nil"/>
              <w:left w:val="nil"/>
              <w:bottom w:val="single" w:sz="4" w:space="0" w:color="auto"/>
              <w:right w:val="single" w:sz="4" w:space="0" w:color="auto"/>
            </w:tcBorders>
            <w:shd w:val="clear" w:color="auto" w:fill="auto"/>
            <w:textDirection w:val="btLr"/>
            <w:vAlign w:val="center"/>
            <w:hideMark/>
          </w:tcPr>
          <w:p w14:paraId="37A541B8" w14:textId="77777777" w:rsidR="002550C1" w:rsidRPr="0073011D" w:rsidRDefault="002550C1" w:rsidP="002550C1">
            <w:pPr>
              <w:ind w:left="113" w:right="113"/>
              <w:jc w:val="center"/>
              <w:rPr>
                <w:color w:val="000000"/>
                <w:sz w:val="16"/>
                <w:szCs w:val="16"/>
              </w:rPr>
            </w:pPr>
            <w:r w:rsidRPr="0073011D">
              <w:rPr>
                <w:color w:val="000000"/>
                <w:sz w:val="16"/>
                <w:szCs w:val="16"/>
              </w:rPr>
              <w:t>III.9.1</w:t>
            </w:r>
          </w:p>
        </w:tc>
        <w:tc>
          <w:tcPr>
            <w:tcW w:w="1276" w:type="dxa"/>
            <w:tcBorders>
              <w:top w:val="nil"/>
              <w:left w:val="nil"/>
              <w:bottom w:val="single" w:sz="4" w:space="0" w:color="auto"/>
              <w:right w:val="single" w:sz="4" w:space="0" w:color="auto"/>
            </w:tcBorders>
            <w:shd w:val="clear" w:color="auto" w:fill="auto"/>
            <w:vAlign w:val="center"/>
            <w:hideMark/>
          </w:tcPr>
          <w:p w14:paraId="59D71452" w14:textId="77777777" w:rsidR="002550C1" w:rsidRPr="0073011D" w:rsidRDefault="002550C1" w:rsidP="002550C1">
            <w:pPr>
              <w:jc w:val="center"/>
              <w:rPr>
                <w:color w:val="000000"/>
                <w:sz w:val="16"/>
                <w:szCs w:val="16"/>
              </w:rPr>
            </w:pPr>
            <w:r w:rsidRPr="0073011D">
              <w:rPr>
                <w:color w:val="000000"/>
                <w:sz w:val="16"/>
                <w:szCs w:val="16"/>
              </w:rPr>
              <w:t xml:space="preserve">Нежилое - ограждение с воротами, </w:t>
            </w:r>
            <w:proofErr w:type="gramStart"/>
            <w:r w:rsidRPr="0073011D">
              <w:rPr>
                <w:color w:val="000000"/>
                <w:sz w:val="16"/>
                <w:szCs w:val="16"/>
              </w:rPr>
              <w:t>лит</w:t>
            </w:r>
            <w:proofErr w:type="gramEnd"/>
            <w:r w:rsidRPr="0073011D">
              <w:rPr>
                <w:color w:val="000000"/>
                <w:sz w:val="16"/>
                <w:szCs w:val="16"/>
              </w:rPr>
              <w:t>. № 3</w:t>
            </w:r>
          </w:p>
        </w:tc>
        <w:tc>
          <w:tcPr>
            <w:tcW w:w="850" w:type="dxa"/>
            <w:tcBorders>
              <w:top w:val="nil"/>
              <w:left w:val="nil"/>
              <w:bottom w:val="single" w:sz="4" w:space="0" w:color="auto"/>
              <w:right w:val="single" w:sz="4" w:space="0" w:color="auto"/>
            </w:tcBorders>
            <w:shd w:val="clear" w:color="auto" w:fill="auto"/>
            <w:textDirection w:val="btLr"/>
            <w:vAlign w:val="center"/>
            <w:hideMark/>
          </w:tcPr>
          <w:p w14:paraId="2B337DE2" w14:textId="77777777" w:rsidR="002550C1" w:rsidRPr="0073011D" w:rsidRDefault="002550C1" w:rsidP="002550C1">
            <w:pPr>
              <w:ind w:left="113" w:right="113"/>
              <w:jc w:val="center"/>
              <w:rPr>
                <w:color w:val="000000"/>
                <w:sz w:val="16"/>
                <w:szCs w:val="16"/>
              </w:rPr>
            </w:pPr>
            <w:r w:rsidRPr="0073011D">
              <w:rPr>
                <w:color w:val="000000"/>
                <w:sz w:val="16"/>
                <w:szCs w:val="16"/>
              </w:rPr>
              <w:t>24:06:0000000:703</w:t>
            </w:r>
          </w:p>
        </w:tc>
        <w:tc>
          <w:tcPr>
            <w:tcW w:w="1559" w:type="dxa"/>
            <w:tcBorders>
              <w:top w:val="nil"/>
              <w:left w:val="nil"/>
              <w:bottom w:val="single" w:sz="4" w:space="0" w:color="auto"/>
              <w:right w:val="single" w:sz="4" w:space="0" w:color="auto"/>
            </w:tcBorders>
            <w:shd w:val="clear" w:color="auto" w:fill="auto"/>
            <w:vAlign w:val="center"/>
            <w:hideMark/>
          </w:tcPr>
          <w:p w14:paraId="717116BF" w14:textId="77777777" w:rsidR="002550C1" w:rsidRPr="0073011D" w:rsidRDefault="002550C1" w:rsidP="002550C1">
            <w:pPr>
              <w:jc w:val="center"/>
              <w:rPr>
                <w:color w:val="000000"/>
                <w:sz w:val="16"/>
                <w:szCs w:val="16"/>
              </w:rPr>
            </w:pPr>
            <w:r w:rsidRPr="0073011D">
              <w:rPr>
                <w:color w:val="000000"/>
                <w:sz w:val="16"/>
                <w:szCs w:val="16"/>
              </w:rPr>
              <w:t>Красноярский край, Боготольский район, с. Боготол, от населенного пункта с. Боготол на восток по существующей автодороге М-53 «Байкал» - 2,8</w:t>
            </w:r>
            <w:r w:rsidRPr="0073011D">
              <w:rPr>
                <w:sz w:val="16"/>
                <w:szCs w:val="16"/>
              </w:rPr>
              <w:t xml:space="preserve"> км</w:t>
            </w:r>
            <w:proofErr w:type="gramStart"/>
            <w:r w:rsidRPr="0073011D">
              <w:rPr>
                <w:color w:val="000000"/>
                <w:sz w:val="16"/>
                <w:szCs w:val="16"/>
              </w:rPr>
              <w:t xml:space="preserve">., </w:t>
            </w:r>
            <w:proofErr w:type="gramEnd"/>
            <w:r w:rsidRPr="0073011D">
              <w:rPr>
                <w:color w:val="000000"/>
                <w:sz w:val="16"/>
                <w:szCs w:val="16"/>
              </w:rPr>
              <w:t>в 748 метрах на юго-запад от автотрассы М-53 «Байкал» на свободной территории</w:t>
            </w:r>
          </w:p>
        </w:tc>
        <w:tc>
          <w:tcPr>
            <w:tcW w:w="709" w:type="dxa"/>
            <w:tcBorders>
              <w:top w:val="nil"/>
              <w:left w:val="nil"/>
              <w:bottom w:val="single" w:sz="4" w:space="0" w:color="auto"/>
              <w:right w:val="single" w:sz="4" w:space="0" w:color="auto"/>
            </w:tcBorders>
            <w:shd w:val="clear" w:color="auto" w:fill="auto"/>
            <w:vAlign w:val="center"/>
            <w:hideMark/>
          </w:tcPr>
          <w:p w14:paraId="1A82A0D0" w14:textId="77777777" w:rsidR="002550C1" w:rsidRPr="0073011D" w:rsidRDefault="002550C1" w:rsidP="002550C1">
            <w:pPr>
              <w:jc w:val="center"/>
              <w:rPr>
                <w:color w:val="000000"/>
                <w:sz w:val="16"/>
                <w:szCs w:val="16"/>
              </w:rPr>
            </w:pPr>
            <w:r w:rsidRPr="0073011D">
              <w:rPr>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2060161E" w14:textId="77777777" w:rsidR="002550C1" w:rsidRPr="0073011D" w:rsidRDefault="002550C1" w:rsidP="002550C1">
            <w:pPr>
              <w:jc w:val="center"/>
              <w:rPr>
                <w:color w:val="000000"/>
                <w:sz w:val="16"/>
                <w:szCs w:val="16"/>
              </w:rPr>
            </w:pPr>
            <w:r w:rsidRPr="0073011D">
              <w:rPr>
                <w:color w:val="000000"/>
                <w:sz w:val="16"/>
                <w:szCs w:val="16"/>
              </w:rPr>
              <w:t>644,30</w:t>
            </w:r>
          </w:p>
        </w:tc>
        <w:tc>
          <w:tcPr>
            <w:tcW w:w="709" w:type="dxa"/>
            <w:tcBorders>
              <w:top w:val="nil"/>
              <w:left w:val="nil"/>
              <w:bottom w:val="single" w:sz="4" w:space="0" w:color="auto"/>
              <w:right w:val="single" w:sz="4" w:space="0" w:color="auto"/>
            </w:tcBorders>
            <w:shd w:val="clear" w:color="auto" w:fill="auto"/>
            <w:vAlign w:val="center"/>
            <w:hideMark/>
          </w:tcPr>
          <w:p w14:paraId="213D4C79" w14:textId="77777777" w:rsidR="002550C1" w:rsidRPr="0073011D" w:rsidRDefault="002550C1" w:rsidP="002550C1">
            <w:pPr>
              <w:jc w:val="center"/>
              <w:rPr>
                <w:color w:val="000000"/>
                <w:sz w:val="16"/>
                <w:szCs w:val="16"/>
              </w:rPr>
            </w:pPr>
            <w:r w:rsidRPr="0073011D">
              <w:rPr>
                <w:color w:val="000000"/>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14:paraId="47AB940D" w14:textId="77777777" w:rsidR="002550C1" w:rsidRPr="0073011D" w:rsidRDefault="002550C1" w:rsidP="002550C1">
            <w:pPr>
              <w:jc w:val="center"/>
              <w:rPr>
                <w:color w:val="000000"/>
                <w:sz w:val="16"/>
                <w:szCs w:val="16"/>
              </w:rPr>
            </w:pPr>
            <w:r w:rsidRPr="0073011D">
              <w:rPr>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14:paraId="1C5B8540" w14:textId="77777777" w:rsidR="002550C1" w:rsidRPr="0073011D" w:rsidRDefault="002550C1" w:rsidP="002550C1">
            <w:pPr>
              <w:jc w:val="center"/>
              <w:rPr>
                <w:color w:val="000000"/>
                <w:sz w:val="16"/>
                <w:szCs w:val="16"/>
              </w:rPr>
            </w:pPr>
            <w:proofErr w:type="spellStart"/>
            <w:r w:rsidRPr="0073011D">
              <w:rPr>
                <w:color w:val="000000"/>
                <w:sz w:val="16"/>
                <w:szCs w:val="16"/>
              </w:rPr>
              <w:t>Св</w:t>
            </w:r>
            <w:proofErr w:type="spellEnd"/>
            <w:r w:rsidRPr="0073011D">
              <w:rPr>
                <w:color w:val="000000"/>
                <w:sz w:val="16"/>
                <w:szCs w:val="16"/>
              </w:rPr>
              <w:t>-во от 23.02.2013 серия 24ЕК № 783003</w:t>
            </w:r>
          </w:p>
        </w:tc>
        <w:tc>
          <w:tcPr>
            <w:tcW w:w="992" w:type="dxa"/>
            <w:tcBorders>
              <w:top w:val="nil"/>
              <w:left w:val="nil"/>
              <w:bottom w:val="single" w:sz="4" w:space="0" w:color="auto"/>
              <w:right w:val="single" w:sz="4" w:space="0" w:color="auto"/>
            </w:tcBorders>
            <w:shd w:val="clear" w:color="auto" w:fill="auto"/>
            <w:vAlign w:val="center"/>
            <w:hideMark/>
          </w:tcPr>
          <w:p w14:paraId="7E13A982" w14:textId="77777777" w:rsidR="002550C1" w:rsidRPr="0073011D" w:rsidRDefault="002550C1" w:rsidP="002550C1">
            <w:pPr>
              <w:jc w:val="center"/>
              <w:rPr>
                <w:color w:val="000000"/>
                <w:sz w:val="16"/>
                <w:szCs w:val="16"/>
              </w:rPr>
            </w:pPr>
            <w:r w:rsidRPr="0073011D">
              <w:rPr>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535AE872" w14:textId="77777777" w:rsidR="002550C1" w:rsidRPr="0073011D" w:rsidRDefault="002550C1" w:rsidP="002550C1">
            <w:pPr>
              <w:jc w:val="center"/>
              <w:rPr>
                <w:color w:val="000000"/>
                <w:sz w:val="16"/>
                <w:szCs w:val="16"/>
              </w:rPr>
            </w:pPr>
            <w:r w:rsidRPr="0073011D">
              <w:rPr>
                <w:color w:val="000000"/>
                <w:sz w:val="16"/>
                <w:szCs w:val="16"/>
              </w:rPr>
              <w:t> </w:t>
            </w:r>
          </w:p>
        </w:tc>
        <w:tc>
          <w:tcPr>
            <w:tcW w:w="851" w:type="dxa"/>
            <w:tcBorders>
              <w:top w:val="nil"/>
              <w:left w:val="nil"/>
              <w:bottom w:val="single" w:sz="4" w:space="0" w:color="auto"/>
              <w:right w:val="single" w:sz="4" w:space="0" w:color="auto"/>
            </w:tcBorders>
            <w:shd w:val="clear" w:color="auto" w:fill="auto"/>
            <w:textDirection w:val="btLr"/>
            <w:vAlign w:val="center"/>
            <w:hideMark/>
          </w:tcPr>
          <w:p w14:paraId="61943FF1" w14:textId="77777777" w:rsidR="002550C1" w:rsidRPr="0073011D" w:rsidRDefault="002550C1" w:rsidP="002550C1">
            <w:pPr>
              <w:ind w:left="113" w:right="113"/>
              <w:rPr>
                <w:color w:val="000000"/>
                <w:sz w:val="16"/>
                <w:szCs w:val="16"/>
              </w:rPr>
            </w:pPr>
            <w:r w:rsidRPr="0073011D">
              <w:rPr>
                <w:color w:val="000000"/>
                <w:sz w:val="16"/>
                <w:szCs w:val="16"/>
              </w:rPr>
              <w:t>04:208:002:001627700:0004</w:t>
            </w:r>
          </w:p>
        </w:tc>
        <w:tc>
          <w:tcPr>
            <w:tcW w:w="1275" w:type="dxa"/>
            <w:tcBorders>
              <w:top w:val="nil"/>
              <w:left w:val="nil"/>
              <w:bottom w:val="single" w:sz="4" w:space="0" w:color="auto"/>
              <w:right w:val="single" w:sz="4" w:space="0" w:color="auto"/>
            </w:tcBorders>
            <w:shd w:val="clear" w:color="auto" w:fill="auto"/>
            <w:textDirection w:val="btLr"/>
            <w:vAlign w:val="center"/>
            <w:hideMark/>
          </w:tcPr>
          <w:p w14:paraId="0F65FB49" w14:textId="77777777" w:rsidR="002550C1" w:rsidRPr="0073011D" w:rsidRDefault="002550C1" w:rsidP="002550C1">
            <w:pPr>
              <w:ind w:left="113" w:right="113"/>
              <w:jc w:val="center"/>
              <w:rPr>
                <w:color w:val="000000"/>
                <w:sz w:val="16"/>
                <w:szCs w:val="16"/>
              </w:rPr>
            </w:pPr>
            <w:r w:rsidRPr="0073011D">
              <w:rPr>
                <w:color w:val="000000"/>
                <w:sz w:val="16"/>
                <w:szCs w:val="16"/>
              </w:rPr>
              <w:t>Входит в стоимость основного объекта</w:t>
            </w:r>
          </w:p>
        </w:tc>
        <w:tc>
          <w:tcPr>
            <w:tcW w:w="851" w:type="dxa"/>
            <w:tcBorders>
              <w:top w:val="nil"/>
              <w:left w:val="nil"/>
              <w:bottom w:val="single" w:sz="4" w:space="0" w:color="auto"/>
              <w:right w:val="single" w:sz="4" w:space="0" w:color="auto"/>
            </w:tcBorders>
            <w:shd w:val="clear" w:color="auto" w:fill="auto"/>
            <w:vAlign w:val="center"/>
            <w:hideMark/>
          </w:tcPr>
          <w:p w14:paraId="5665E73A" w14:textId="77777777" w:rsidR="002550C1" w:rsidRPr="0073011D" w:rsidRDefault="002550C1" w:rsidP="002550C1">
            <w:pPr>
              <w:jc w:val="center"/>
              <w:rPr>
                <w:color w:val="000000"/>
                <w:sz w:val="20"/>
                <w:szCs w:val="20"/>
              </w:rPr>
            </w:pPr>
            <w:r w:rsidRPr="0073011D">
              <w:rPr>
                <w:color w:val="000000"/>
                <w:sz w:val="20"/>
                <w:szCs w:val="20"/>
              </w:rPr>
              <w:t> </w:t>
            </w:r>
          </w:p>
        </w:tc>
        <w:tc>
          <w:tcPr>
            <w:tcW w:w="1134" w:type="dxa"/>
            <w:tcBorders>
              <w:top w:val="nil"/>
              <w:left w:val="nil"/>
              <w:bottom w:val="single" w:sz="4" w:space="0" w:color="auto"/>
              <w:right w:val="single" w:sz="4" w:space="0" w:color="auto"/>
            </w:tcBorders>
            <w:shd w:val="clear" w:color="000000" w:fill="FFFFFF"/>
            <w:textDirection w:val="btLr"/>
            <w:vAlign w:val="center"/>
            <w:hideMark/>
          </w:tcPr>
          <w:p w14:paraId="1E646F65" w14:textId="77777777" w:rsidR="002550C1" w:rsidRPr="0073011D" w:rsidRDefault="002550C1" w:rsidP="002550C1">
            <w:pPr>
              <w:ind w:left="113" w:right="113"/>
              <w:jc w:val="center"/>
              <w:rPr>
                <w:color w:val="000000"/>
                <w:sz w:val="20"/>
                <w:szCs w:val="20"/>
              </w:rPr>
            </w:pPr>
            <w:r w:rsidRPr="0073011D">
              <w:rPr>
                <w:color w:val="000000"/>
                <w:sz w:val="20"/>
                <w:szCs w:val="20"/>
              </w:rPr>
              <w:t>24:06:4504006:18</w:t>
            </w:r>
          </w:p>
        </w:tc>
        <w:tc>
          <w:tcPr>
            <w:tcW w:w="1559" w:type="dxa"/>
            <w:tcBorders>
              <w:top w:val="nil"/>
              <w:left w:val="nil"/>
              <w:bottom w:val="single" w:sz="4" w:space="0" w:color="auto"/>
              <w:right w:val="single" w:sz="4" w:space="0" w:color="auto"/>
            </w:tcBorders>
            <w:shd w:val="clear" w:color="000000" w:fill="FFFFFF"/>
            <w:vAlign w:val="center"/>
            <w:hideMark/>
          </w:tcPr>
          <w:p w14:paraId="0E122892" w14:textId="77777777" w:rsidR="002550C1" w:rsidRPr="0073011D" w:rsidRDefault="002550C1" w:rsidP="002550C1">
            <w:pPr>
              <w:jc w:val="center"/>
              <w:rPr>
                <w:color w:val="000000"/>
                <w:sz w:val="20"/>
                <w:szCs w:val="20"/>
              </w:rPr>
            </w:pPr>
            <w:proofErr w:type="spellStart"/>
            <w:r w:rsidRPr="0073011D">
              <w:rPr>
                <w:color w:val="000000"/>
                <w:sz w:val="20"/>
                <w:szCs w:val="20"/>
              </w:rPr>
              <w:t>Св</w:t>
            </w:r>
            <w:proofErr w:type="spellEnd"/>
            <w:r w:rsidRPr="0073011D">
              <w:rPr>
                <w:color w:val="000000"/>
                <w:sz w:val="20"/>
                <w:szCs w:val="20"/>
              </w:rPr>
              <w:t xml:space="preserve">-во от </w:t>
            </w:r>
            <w:proofErr w:type="spellStart"/>
            <w:proofErr w:type="gramStart"/>
            <w:r w:rsidRPr="0073011D">
              <w:rPr>
                <w:color w:val="000000"/>
                <w:sz w:val="20"/>
                <w:szCs w:val="20"/>
              </w:rPr>
              <w:t>от</w:t>
            </w:r>
            <w:proofErr w:type="spellEnd"/>
            <w:proofErr w:type="gramEnd"/>
            <w:r w:rsidRPr="0073011D">
              <w:rPr>
                <w:color w:val="000000"/>
                <w:sz w:val="20"/>
                <w:szCs w:val="20"/>
              </w:rPr>
              <w:t xml:space="preserve"> 23.05.2013 серия 24ЕК № 865906 (запись регистрации от 23.05.2013 № 24-24-03/006/2013-097)</w:t>
            </w:r>
          </w:p>
        </w:tc>
      </w:tr>
      <w:tr w:rsidR="002550C1" w:rsidRPr="0073011D" w14:paraId="138D35E8" w14:textId="77777777" w:rsidTr="002550C1">
        <w:trPr>
          <w:cantSplit/>
          <w:trHeight w:val="3103"/>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665D4F82" w14:textId="77777777" w:rsidR="002550C1" w:rsidRPr="0073011D" w:rsidRDefault="002550C1" w:rsidP="002550C1">
            <w:pPr>
              <w:jc w:val="center"/>
              <w:rPr>
                <w:color w:val="000000"/>
                <w:sz w:val="16"/>
                <w:szCs w:val="16"/>
              </w:rPr>
            </w:pPr>
            <w:r w:rsidRPr="0073011D">
              <w:rPr>
                <w:color w:val="000000"/>
                <w:sz w:val="16"/>
                <w:szCs w:val="16"/>
              </w:rPr>
              <w:t>1.5.</w:t>
            </w:r>
          </w:p>
        </w:tc>
        <w:tc>
          <w:tcPr>
            <w:tcW w:w="390" w:type="dxa"/>
            <w:tcBorders>
              <w:top w:val="nil"/>
              <w:left w:val="nil"/>
              <w:bottom w:val="single" w:sz="4" w:space="0" w:color="auto"/>
              <w:right w:val="single" w:sz="4" w:space="0" w:color="auto"/>
            </w:tcBorders>
            <w:shd w:val="clear" w:color="auto" w:fill="auto"/>
            <w:textDirection w:val="btLr"/>
            <w:vAlign w:val="center"/>
            <w:hideMark/>
          </w:tcPr>
          <w:p w14:paraId="24C01FD2" w14:textId="77777777" w:rsidR="002550C1" w:rsidRPr="0073011D" w:rsidRDefault="002550C1" w:rsidP="002550C1">
            <w:pPr>
              <w:ind w:left="113" w:right="113"/>
              <w:jc w:val="center"/>
              <w:rPr>
                <w:color w:val="000000"/>
                <w:sz w:val="16"/>
                <w:szCs w:val="16"/>
              </w:rPr>
            </w:pPr>
            <w:r w:rsidRPr="0073011D">
              <w:rPr>
                <w:color w:val="000000"/>
                <w:sz w:val="16"/>
                <w:szCs w:val="16"/>
              </w:rPr>
              <w:t>III.9.1</w:t>
            </w:r>
          </w:p>
        </w:tc>
        <w:tc>
          <w:tcPr>
            <w:tcW w:w="1276" w:type="dxa"/>
            <w:tcBorders>
              <w:top w:val="nil"/>
              <w:left w:val="nil"/>
              <w:bottom w:val="single" w:sz="4" w:space="0" w:color="auto"/>
              <w:right w:val="single" w:sz="4" w:space="0" w:color="auto"/>
            </w:tcBorders>
            <w:shd w:val="clear" w:color="auto" w:fill="auto"/>
            <w:vAlign w:val="center"/>
            <w:hideMark/>
          </w:tcPr>
          <w:p w14:paraId="79917CD9" w14:textId="77777777" w:rsidR="002550C1" w:rsidRPr="0073011D" w:rsidRDefault="002550C1" w:rsidP="002550C1">
            <w:pPr>
              <w:jc w:val="center"/>
              <w:rPr>
                <w:color w:val="000000"/>
                <w:sz w:val="16"/>
                <w:szCs w:val="16"/>
              </w:rPr>
            </w:pPr>
            <w:proofErr w:type="gramStart"/>
            <w:r w:rsidRPr="0073011D">
              <w:rPr>
                <w:color w:val="000000"/>
                <w:sz w:val="16"/>
                <w:szCs w:val="16"/>
              </w:rPr>
              <w:t>Нежилое</w:t>
            </w:r>
            <w:proofErr w:type="gramEnd"/>
            <w:r w:rsidRPr="0073011D">
              <w:rPr>
                <w:color w:val="000000"/>
                <w:sz w:val="16"/>
                <w:szCs w:val="16"/>
              </w:rPr>
              <w:t xml:space="preserve"> - скважина, лит. № 4</w:t>
            </w:r>
          </w:p>
        </w:tc>
        <w:tc>
          <w:tcPr>
            <w:tcW w:w="850" w:type="dxa"/>
            <w:tcBorders>
              <w:top w:val="nil"/>
              <w:left w:val="nil"/>
              <w:bottom w:val="single" w:sz="4" w:space="0" w:color="auto"/>
              <w:right w:val="single" w:sz="4" w:space="0" w:color="auto"/>
            </w:tcBorders>
            <w:shd w:val="clear" w:color="auto" w:fill="auto"/>
            <w:textDirection w:val="btLr"/>
            <w:vAlign w:val="center"/>
            <w:hideMark/>
          </w:tcPr>
          <w:p w14:paraId="5D6F8E8F" w14:textId="77777777" w:rsidR="002550C1" w:rsidRPr="0073011D" w:rsidRDefault="002550C1" w:rsidP="002550C1">
            <w:pPr>
              <w:ind w:left="113" w:right="113"/>
              <w:jc w:val="center"/>
              <w:rPr>
                <w:color w:val="000000"/>
                <w:sz w:val="16"/>
                <w:szCs w:val="16"/>
              </w:rPr>
            </w:pPr>
            <w:r w:rsidRPr="0073011D">
              <w:rPr>
                <w:color w:val="000000"/>
                <w:sz w:val="16"/>
                <w:szCs w:val="16"/>
              </w:rPr>
              <w:t>24:06:0000000:703</w:t>
            </w:r>
          </w:p>
        </w:tc>
        <w:tc>
          <w:tcPr>
            <w:tcW w:w="1559" w:type="dxa"/>
            <w:tcBorders>
              <w:top w:val="nil"/>
              <w:left w:val="nil"/>
              <w:bottom w:val="single" w:sz="4" w:space="0" w:color="auto"/>
              <w:right w:val="single" w:sz="4" w:space="0" w:color="auto"/>
            </w:tcBorders>
            <w:shd w:val="clear" w:color="auto" w:fill="auto"/>
            <w:vAlign w:val="center"/>
            <w:hideMark/>
          </w:tcPr>
          <w:p w14:paraId="1BBCFC5D" w14:textId="77777777" w:rsidR="002550C1" w:rsidRPr="0073011D" w:rsidRDefault="002550C1" w:rsidP="002550C1">
            <w:pPr>
              <w:jc w:val="center"/>
              <w:rPr>
                <w:color w:val="000000"/>
                <w:sz w:val="16"/>
                <w:szCs w:val="16"/>
              </w:rPr>
            </w:pPr>
            <w:r w:rsidRPr="0073011D">
              <w:rPr>
                <w:color w:val="000000"/>
                <w:sz w:val="16"/>
                <w:szCs w:val="16"/>
              </w:rPr>
              <w:t>Красноярский край, Боготольский район, с. Боготол, от населенного пункта с. Боготол на восток по существующей автодороге М-53 «Байкал» - 2,8</w:t>
            </w:r>
            <w:r w:rsidRPr="0073011D">
              <w:rPr>
                <w:sz w:val="16"/>
                <w:szCs w:val="16"/>
              </w:rPr>
              <w:t xml:space="preserve"> км</w:t>
            </w:r>
            <w:proofErr w:type="gramStart"/>
            <w:r w:rsidRPr="0073011D">
              <w:rPr>
                <w:color w:val="000000"/>
                <w:sz w:val="16"/>
                <w:szCs w:val="16"/>
              </w:rPr>
              <w:t xml:space="preserve">., </w:t>
            </w:r>
            <w:proofErr w:type="gramEnd"/>
            <w:r w:rsidRPr="0073011D">
              <w:rPr>
                <w:color w:val="000000"/>
                <w:sz w:val="16"/>
                <w:szCs w:val="16"/>
              </w:rPr>
              <w:t>в 748 метрах на юго-запад от автотрассы М-53 «Байкал» на свободной территории</w:t>
            </w:r>
          </w:p>
        </w:tc>
        <w:tc>
          <w:tcPr>
            <w:tcW w:w="709" w:type="dxa"/>
            <w:tcBorders>
              <w:top w:val="nil"/>
              <w:left w:val="nil"/>
              <w:bottom w:val="single" w:sz="4" w:space="0" w:color="auto"/>
              <w:right w:val="single" w:sz="4" w:space="0" w:color="auto"/>
            </w:tcBorders>
            <w:shd w:val="clear" w:color="auto" w:fill="auto"/>
            <w:vAlign w:val="center"/>
            <w:hideMark/>
          </w:tcPr>
          <w:p w14:paraId="3C2A2B4A" w14:textId="77777777" w:rsidR="002550C1" w:rsidRPr="0073011D" w:rsidRDefault="002550C1" w:rsidP="002550C1">
            <w:pPr>
              <w:jc w:val="center"/>
              <w:rPr>
                <w:color w:val="000000"/>
                <w:sz w:val="16"/>
                <w:szCs w:val="16"/>
              </w:rPr>
            </w:pPr>
            <w:r w:rsidRPr="0073011D">
              <w:rPr>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38CB95DE" w14:textId="77777777" w:rsidR="002550C1" w:rsidRPr="0073011D" w:rsidRDefault="002550C1" w:rsidP="002550C1">
            <w:pPr>
              <w:jc w:val="center"/>
              <w:rPr>
                <w:color w:val="000000"/>
                <w:sz w:val="16"/>
                <w:szCs w:val="16"/>
              </w:rPr>
            </w:pPr>
            <w:r w:rsidRPr="0073011D">
              <w:rPr>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75413345" w14:textId="77777777" w:rsidR="002550C1" w:rsidRPr="0073011D" w:rsidRDefault="002550C1" w:rsidP="002550C1">
            <w:pPr>
              <w:jc w:val="center"/>
              <w:rPr>
                <w:color w:val="000000"/>
                <w:sz w:val="16"/>
                <w:szCs w:val="16"/>
              </w:rPr>
            </w:pPr>
            <w:r w:rsidRPr="0073011D">
              <w:rPr>
                <w:color w:val="000000"/>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14:paraId="6158E529" w14:textId="77777777" w:rsidR="002550C1" w:rsidRPr="0073011D" w:rsidRDefault="002550C1" w:rsidP="002550C1">
            <w:pPr>
              <w:jc w:val="center"/>
              <w:rPr>
                <w:color w:val="000000"/>
                <w:sz w:val="16"/>
                <w:szCs w:val="16"/>
              </w:rPr>
            </w:pPr>
            <w:r w:rsidRPr="0073011D">
              <w:rPr>
                <w:color w:val="000000"/>
                <w:sz w:val="16"/>
                <w:szCs w:val="16"/>
              </w:rPr>
              <w:t>3,00</w:t>
            </w:r>
          </w:p>
        </w:tc>
        <w:tc>
          <w:tcPr>
            <w:tcW w:w="1134" w:type="dxa"/>
            <w:tcBorders>
              <w:top w:val="nil"/>
              <w:left w:val="nil"/>
              <w:bottom w:val="single" w:sz="4" w:space="0" w:color="auto"/>
              <w:right w:val="single" w:sz="4" w:space="0" w:color="auto"/>
            </w:tcBorders>
            <w:shd w:val="clear" w:color="auto" w:fill="auto"/>
            <w:vAlign w:val="center"/>
            <w:hideMark/>
          </w:tcPr>
          <w:p w14:paraId="2A5C42EB" w14:textId="77777777" w:rsidR="002550C1" w:rsidRPr="0073011D" w:rsidRDefault="002550C1" w:rsidP="002550C1">
            <w:pPr>
              <w:jc w:val="center"/>
              <w:rPr>
                <w:color w:val="000000"/>
                <w:sz w:val="16"/>
                <w:szCs w:val="16"/>
              </w:rPr>
            </w:pPr>
            <w:proofErr w:type="spellStart"/>
            <w:r w:rsidRPr="0073011D">
              <w:rPr>
                <w:color w:val="000000"/>
                <w:sz w:val="16"/>
                <w:szCs w:val="16"/>
              </w:rPr>
              <w:t>Св</w:t>
            </w:r>
            <w:proofErr w:type="spellEnd"/>
            <w:r w:rsidRPr="0073011D">
              <w:rPr>
                <w:color w:val="000000"/>
                <w:sz w:val="16"/>
                <w:szCs w:val="16"/>
              </w:rPr>
              <w:t>-во от 23.02.2013 серия 24ЕК № 783003</w:t>
            </w:r>
          </w:p>
        </w:tc>
        <w:tc>
          <w:tcPr>
            <w:tcW w:w="992" w:type="dxa"/>
            <w:tcBorders>
              <w:top w:val="nil"/>
              <w:left w:val="nil"/>
              <w:bottom w:val="single" w:sz="4" w:space="0" w:color="auto"/>
              <w:right w:val="single" w:sz="4" w:space="0" w:color="auto"/>
            </w:tcBorders>
            <w:shd w:val="clear" w:color="auto" w:fill="auto"/>
            <w:vAlign w:val="center"/>
            <w:hideMark/>
          </w:tcPr>
          <w:p w14:paraId="307FEFDD" w14:textId="77777777" w:rsidR="002550C1" w:rsidRPr="0073011D" w:rsidRDefault="002550C1" w:rsidP="002550C1">
            <w:pPr>
              <w:jc w:val="center"/>
              <w:rPr>
                <w:color w:val="000000"/>
                <w:sz w:val="16"/>
                <w:szCs w:val="16"/>
              </w:rPr>
            </w:pPr>
            <w:r w:rsidRPr="0073011D">
              <w:rPr>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3721B77E" w14:textId="77777777" w:rsidR="002550C1" w:rsidRPr="0073011D" w:rsidRDefault="002550C1" w:rsidP="002550C1">
            <w:pPr>
              <w:jc w:val="center"/>
              <w:rPr>
                <w:color w:val="000000"/>
                <w:sz w:val="16"/>
                <w:szCs w:val="16"/>
              </w:rPr>
            </w:pPr>
            <w:r w:rsidRPr="0073011D">
              <w:rPr>
                <w:color w:val="000000"/>
                <w:sz w:val="16"/>
                <w:szCs w:val="16"/>
              </w:rPr>
              <w:t> </w:t>
            </w:r>
          </w:p>
        </w:tc>
        <w:tc>
          <w:tcPr>
            <w:tcW w:w="851" w:type="dxa"/>
            <w:tcBorders>
              <w:top w:val="nil"/>
              <w:left w:val="nil"/>
              <w:bottom w:val="single" w:sz="4" w:space="0" w:color="auto"/>
              <w:right w:val="single" w:sz="4" w:space="0" w:color="auto"/>
            </w:tcBorders>
            <w:shd w:val="clear" w:color="auto" w:fill="auto"/>
            <w:textDirection w:val="btLr"/>
            <w:vAlign w:val="center"/>
            <w:hideMark/>
          </w:tcPr>
          <w:p w14:paraId="23893E2F" w14:textId="77777777" w:rsidR="002550C1" w:rsidRPr="0073011D" w:rsidRDefault="002550C1" w:rsidP="002550C1">
            <w:pPr>
              <w:ind w:left="113" w:right="113"/>
              <w:rPr>
                <w:color w:val="000000"/>
                <w:sz w:val="16"/>
                <w:szCs w:val="16"/>
              </w:rPr>
            </w:pPr>
            <w:r w:rsidRPr="0073011D">
              <w:rPr>
                <w:color w:val="000000"/>
                <w:sz w:val="16"/>
                <w:szCs w:val="16"/>
              </w:rPr>
              <w:t>04:208:002:001627700:0006</w:t>
            </w:r>
          </w:p>
        </w:tc>
        <w:tc>
          <w:tcPr>
            <w:tcW w:w="1275" w:type="dxa"/>
            <w:tcBorders>
              <w:top w:val="nil"/>
              <w:left w:val="nil"/>
              <w:bottom w:val="single" w:sz="4" w:space="0" w:color="auto"/>
              <w:right w:val="single" w:sz="4" w:space="0" w:color="auto"/>
            </w:tcBorders>
            <w:shd w:val="clear" w:color="auto" w:fill="auto"/>
            <w:textDirection w:val="btLr"/>
            <w:vAlign w:val="center"/>
            <w:hideMark/>
          </w:tcPr>
          <w:p w14:paraId="632349A5" w14:textId="77777777" w:rsidR="002550C1" w:rsidRPr="0073011D" w:rsidRDefault="002550C1" w:rsidP="002550C1">
            <w:pPr>
              <w:ind w:left="113" w:right="113"/>
              <w:jc w:val="center"/>
              <w:rPr>
                <w:color w:val="000000"/>
                <w:sz w:val="16"/>
                <w:szCs w:val="16"/>
              </w:rPr>
            </w:pPr>
            <w:r w:rsidRPr="0073011D">
              <w:rPr>
                <w:color w:val="000000"/>
                <w:sz w:val="16"/>
                <w:szCs w:val="16"/>
              </w:rPr>
              <w:t>Входит в стоимость основного объекта</w:t>
            </w:r>
          </w:p>
        </w:tc>
        <w:tc>
          <w:tcPr>
            <w:tcW w:w="851" w:type="dxa"/>
            <w:tcBorders>
              <w:top w:val="nil"/>
              <w:left w:val="nil"/>
              <w:bottom w:val="single" w:sz="4" w:space="0" w:color="auto"/>
              <w:right w:val="single" w:sz="4" w:space="0" w:color="auto"/>
            </w:tcBorders>
            <w:shd w:val="clear" w:color="auto" w:fill="auto"/>
            <w:vAlign w:val="center"/>
            <w:hideMark/>
          </w:tcPr>
          <w:p w14:paraId="5BCD1E19" w14:textId="77777777" w:rsidR="002550C1" w:rsidRPr="0073011D" w:rsidRDefault="002550C1" w:rsidP="002550C1">
            <w:pPr>
              <w:jc w:val="center"/>
              <w:rPr>
                <w:color w:val="000000"/>
                <w:sz w:val="20"/>
                <w:szCs w:val="20"/>
              </w:rPr>
            </w:pPr>
            <w:r w:rsidRPr="0073011D">
              <w:rPr>
                <w:color w:val="000000"/>
                <w:sz w:val="20"/>
                <w:szCs w:val="20"/>
              </w:rPr>
              <w:t> </w:t>
            </w:r>
          </w:p>
        </w:tc>
        <w:tc>
          <w:tcPr>
            <w:tcW w:w="1134" w:type="dxa"/>
            <w:tcBorders>
              <w:top w:val="nil"/>
              <w:left w:val="nil"/>
              <w:bottom w:val="single" w:sz="4" w:space="0" w:color="auto"/>
              <w:right w:val="single" w:sz="4" w:space="0" w:color="auto"/>
            </w:tcBorders>
            <w:shd w:val="clear" w:color="000000" w:fill="FFFFFF"/>
            <w:textDirection w:val="btLr"/>
            <w:vAlign w:val="center"/>
            <w:hideMark/>
          </w:tcPr>
          <w:p w14:paraId="67089925" w14:textId="77777777" w:rsidR="002550C1" w:rsidRPr="0073011D" w:rsidRDefault="002550C1" w:rsidP="002550C1">
            <w:pPr>
              <w:ind w:left="113" w:right="113"/>
              <w:jc w:val="center"/>
              <w:rPr>
                <w:color w:val="000000"/>
                <w:sz w:val="20"/>
                <w:szCs w:val="20"/>
              </w:rPr>
            </w:pPr>
            <w:r w:rsidRPr="0073011D">
              <w:rPr>
                <w:color w:val="000000"/>
                <w:sz w:val="20"/>
                <w:szCs w:val="20"/>
              </w:rPr>
              <w:t>24:06:4504006:18</w:t>
            </w:r>
          </w:p>
        </w:tc>
        <w:tc>
          <w:tcPr>
            <w:tcW w:w="1559" w:type="dxa"/>
            <w:tcBorders>
              <w:top w:val="nil"/>
              <w:left w:val="nil"/>
              <w:bottom w:val="single" w:sz="4" w:space="0" w:color="auto"/>
              <w:right w:val="single" w:sz="4" w:space="0" w:color="auto"/>
            </w:tcBorders>
            <w:shd w:val="clear" w:color="000000" w:fill="FFFFFF"/>
            <w:vAlign w:val="center"/>
            <w:hideMark/>
          </w:tcPr>
          <w:p w14:paraId="4FE80824" w14:textId="77777777" w:rsidR="002550C1" w:rsidRPr="0073011D" w:rsidRDefault="002550C1" w:rsidP="002550C1">
            <w:pPr>
              <w:jc w:val="center"/>
              <w:rPr>
                <w:color w:val="000000"/>
                <w:sz w:val="20"/>
                <w:szCs w:val="20"/>
              </w:rPr>
            </w:pPr>
            <w:proofErr w:type="spellStart"/>
            <w:r w:rsidRPr="0073011D">
              <w:rPr>
                <w:color w:val="000000"/>
                <w:sz w:val="20"/>
                <w:szCs w:val="20"/>
              </w:rPr>
              <w:t>Св</w:t>
            </w:r>
            <w:proofErr w:type="spellEnd"/>
            <w:r w:rsidRPr="0073011D">
              <w:rPr>
                <w:color w:val="000000"/>
                <w:sz w:val="20"/>
                <w:szCs w:val="20"/>
              </w:rPr>
              <w:t xml:space="preserve">-во от </w:t>
            </w:r>
            <w:proofErr w:type="spellStart"/>
            <w:proofErr w:type="gramStart"/>
            <w:r w:rsidRPr="0073011D">
              <w:rPr>
                <w:color w:val="000000"/>
                <w:sz w:val="20"/>
                <w:szCs w:val="20"/>
              </w:rPr>
              <w:t>от</w:t>
            </w:r>
            <w:proofErr w:type="spellEnd"/>
            <w:proofErr w:type="gramEnd"/>
            <w:r w:rsidRPr="0073011D">
              <w:rPr>
                <w:color w:val="000000"/>
                <w:sz w:val="20"/>
                <w:szCs w:val="20"/>
              </w:rPr>
              <w:t xml:space="preserve"> 23.05.2013 серия 24ЕК № 865906 (запись регистрации от 23.05.2013 № 24-24-03/006/2013-097)</w:t>
            </w:r>
          </w:p>
        </w:tc>
      </w:tr>
      <w:tr w:rsidR="002550C1" w:rsidRPr="0073011D" w14:paraId="11FDAC21" w14:textId="77777777" w:rsidTr="002550C1">
        <w:trPr>
          <w:cantSplit/>
          <w:trHeight w:val="3118"/>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2B59BD2E" w14:textId="77777777" w:rsidR="002550C1" w:rsidRPr="0073011D" w:rsidRDefault="002550C1" w:rsidP="002550C1">
            <w:pPr>
              <w:jc w:val="center"/>
              <w:rPr>
                <w:color w:val="000000"/>
                <w:sz w:val="16"/>
                <w:szCs w:val="16"/>
              </w:rPr>
            </w:pPr>
            <w:r w:rsidRPr="0073011D">
              <w:rPr>
                <w:color w:val="000000"/>
                <w:sz w:val="16"/>
                <w:szCs w:val="16"/>
              </w:rPr>
              <w:lastRenderedPageBreak/>
              <w:t>1.6.</w:t>
            </w:r>
          </w:p>
        </w:tc>
        <w:tc>
          <w:tcPr>
            <w:tcW w:w="390" w:type="dxa"/>
            <w:tcBorders>
              <w:top w:val="nil"/>
              <w:left w:val="nil"/>
              <w:bottom w:val="single" w:sz="4" w:space="0" w:color="auto"/>
              <w:right w:val="single" w:sz="4" w:space="0" w:color="auto"/>
            </w:tcBorders>
            <w:shd w:val="clear" w:color="auto" w:fill="auto"/>
            <w:textDirection w:val="btLr"/>
            <w:vAlign w:val="center"/>
            <w:hideMark/>
          </w:tcPr>
          <w:p w14:paraId="2CBB5485" w14:textId="77777777" w:rsidR="002550C1" w:rsidRPr="0073011D" w:rsidRDefault="002550C1" w:rsidP="002550C1">
            <w:pPr>
              <w:ind w:left="113" w:right="113"/>
              <w:jc w:val="center"/>
              <w:rPr>
                <w:color w:val="000000"/>
                <w:sz w:val="16"/>
                <w:szCs w:val="16"/>
              </w:rPr>
            </w:pPr>
            <w:r w:rsidRPr="0073011D">
              <w:rPr>
                <w:color w:val="000000"/>
                <w:sz w:val="16"/>
                <w:szCs w:val="16"/>
              </w:rPr>
              <w:t>III.9.1</w:t>
            </w:r>
          </w:p>
        </w:tc>
        <w:tc>
          <w:tcPr>
            <w:tcW w:w="1276" w:type="dxa"/>
            <w:tcBorders>
              <w:top w:val="nil"/>
              <w:left w:val="nil"/>
              <w:bottom w:val="single" w:sz="4" w:space="0" w:color="auto"/>
              <w:right w:val="single" w:sz="4" w:space="0" w:color="auto"/>
            </w:tcBorders>
            <w:shd w:val="clear" w:color="auto" w:fill="auto"/>
            <w:vAlign w:val="center"/>
            <w:hideMark/>
          </w:tcPr>
          <w:p w14:paraId="29A63EBF" w14:textId="77777777" w:rsidR="002550C1" w:rsidRPr="0073011D" w:rsidRDefault="002550C1" w:rsidP="002550C1">
            <w:pPr>
              <w:jc w:val="center"/>
              <w:rPr>
                <w:color w:val="000000"/>
                <w:sz w:val="16"/>
                <w:szCs w:val="16"/>
              </w:rPr>
            </w:pPr>
            <w:proofErr w:type="gramStart"/>
            <w:r w:rsidRPr="0073011D">
              <w:rPr>
                <w:color w:val="000000"/>
                <w:sz w:val="16"/>
                <w:szCs w:val="16"/>
              </w:rPr>
              <w:t>Нежилое</w:t>
            </w:r>
            <w:proofErr w:type="gramEnd"/>
            <w:r w:rsidRPr="0073011D">
              <w:rPr>
                <w:color w:val="000000"/>
                <w:sz w:val="16"/>
                <w:szCs w:val="16"/>
              </w:rPr>
              <w:t xml:space="preserve"> - скважина, лит. № 5</w:t>
            </w:r>
          </w:p>
        </w:tc>
        <w:tc>
          <w:tcPr>
            <w:tcW w:w="850" w:type="dxa"/>
            <w:tcBorders>
              <w:top w:val="nil"/>
              <w:left w:val="nil"/>
              <w:bottom w:val="single" w:sz="4" w:space="0" w:color="auto"/>
              <w:right w:val="single" w:sz="4" w:space="0" w:color="auto"/>
            </w:tcBorders>
            <w:shd w:val="clear" w:color="auto" w:fill="auto"/>
            <w:textDirection w:val="btLr"/>
            <w:vAlign w:val="center"/>
            <w:hideMark/>
          </w:tcPr>
          <w:p w14:paraId="69C1E35A" w14:textId="77777777" w:rsidR="002550C1" w:rsidRPr="0073011D" w:rsidRDefault="002550C1" w:rsidP="002550C1">
            <w:pPr>
              <w:ind w:left="113" w:right="113"/>
              <w:jc w:val="center"/>
              <w:rPr>
                <w:color w:val="000000"/>
                <w:sz w:val="16"/>
                <w:szCs w:val="16"/>
              </w:rPr>
            </w:pPr>
            <w:r w:rsidRPr="0073011D">
              <w:rPr>
                <w:color w:val="000000"/>
                <w:sz w:val="16"/>
                <w:szCs w:val="16"/>
              </w:rPr>
              <w:t>24:06:0000000:703</w:t>
            </w:r>
          </w:p>
        </w:tc>
        <w:tc>
          <w:tcPr>
            <w:tcW w:w="1559" w:type="dxa"/>
            <w:tcBorders>
              <w:top w:val="nil"/>
              <w:left w:val="nil"/>
              <w:bottom w:val="single" w:sz="4" w:space="0" w:color="auto"/>
              <w:right w:val="single" w:sz="4" w:space="0" w:color="auto"/>
            </w:tcBorders>
            <w:shd w:val="clear" w:color="auto" w:fill="auto"/>
            <w:vAlign w:val="center"/>
            <w:hideMark/>
          </w:tcPr>
          <w:p w14:paraId="4E3BD5DA" w14:textId="77777777" w:rsidR="002550C1" w:rsidRPr="0073011D" w:rsidRDefault="002550C1" w:rsidP="002550C1">
            <w:pPr>
              <w:jc w:val="center"/>
              <w:rPr>
                <w:color w:val="000000"/>
                <w:sz w:val="16"/>
                <w:szCs w:val="16"/>
              </w:rPr>
            </w:pPr>
            <w:r w:rsidRPr="0073011D">
              <w:rPr>
                <w:color w:val="000000"/>
                <w:sz w:val="16"/>
                <w:szCs w:val="16"/>
              </w:rPr>
              <w:t>Красноярский край, Боготольский район, с. Боготол, от населенного пункта с. Боготол на восток по существующей автодороге М-53 «Байкал» - 2,8</w:t>
            </w:r>
            <w:r w:rsidRPr="0073011D">
              <w:rPr>
                <w:sz w:val="16"/>
                <w:szCs w:val="16"/>
              </w:rPr>
              <w:t xml:space="preserve"> км</w:t>
            </w:r>
            <w:proofErr w:type="gramStart"/>
            <w:r w:rsidRPr="0073011D">
              <w:rPr>
                <w:color w:val="000000"/>
                <w:sz w:val="16"/>
                <w:szCs w:val="16"/>
              </w:rPr>
              <w:t xml:space="preserve">., </w:t>
            </w:r>
            <w:proofErr w:type="gramEnd"/>
            <w:r w:rsidRPr="0073011D">
              <w:rPr>
                <w:color w:val="000000"/>
                <w:sz w:val="16"/>
                <w:szCs w:val="16"/>
              </w:rPr>
              <w:t>в 748 метрах на юго-запад от автотрассы М-53 «Байкал» на свободной территории</w:t>
            </w:r>
          </w:p>
        </w:tc>
        <w:tc>
          <w:tcPr>
            <w:tcW w:w="709" w:type="dxa"/>
            <w:tcBorders>
              <w:top w:val="nil"/>
              <w:left w:val="nil"/>
              <w:bottom w:val="single" w:sz="4" w:space="0" w:color="auto"/>
              <w:right w:val="single" w:sz="4" w:space="0" w:color="auto"/>
            </w:tcBorders>
            <w:shd w:val="clear" w:color="auto" w:fill="auto"/>
            <w:vAlign w:val="center"/>
            <w:hideMark/>
          </w:tcPr>
          <w:p w14:paraId="6887E416" w14:textId="77777777" w:rsidR="002550C1" w:rsidRPr="0073011D" w:rsidRDefault="002550C1" w:rsidP="002550C1">
            <w:pPr>
              <w:jc w:val="center"/>
              <w:rPr>
                <w:color w:val="000000"/>
                <w:sz w:val="16"/>
                <w:szCs w:val="16"/>
              </w:rPr>
            </w:pPr>
            <w:r w:rsidRPr="0073011D">
              <w:rPr>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4045FC4E" w14:textId="77777777" w:rsidR="002550C1" w:rsidRPr="0073011D" w:rsidRDefault="002550C1" w:rsidP="002550C1">
            <w:pPr>
              <w:jc w:val="center"/>
              <w:rPr>
                <w:color w:val="000000"/>
                <w:sz w:val="16"/>
                <w:szCs w:val="16"/>
              </w:rPr>
            </w:pPr>
            <w:r w:rsidRPr="0073011D">
              <w:rPr>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57ED0DC8" w14:textId="77777777" w:rsidR="002550C1" w:rsidRPr="0073011D" w:rsidRDefault="002550C1" w:rsidP="002550C1">
            <w:pPr>
              <w:jc w:val="center"/>
              <w:rPr>
                <w:color w:val="000000"/>
                <w:sz w:val="16"/>
                <w:szCs w:val="16"/>
              </w:rPr>
            </w:pPr>
            <w:r w:rsidRPr="0073011D">
              <w:rPr>
                <w:color w:val="000000"/>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14:paraId="3C369C81" w14:textId="77777777" w:rsidR="002550C1" w:rsidRPr="0073011D" w:rsidRDefault="002550C1" w:rsidP="002550C1">
            <w:pPr>
              <w:jc w:val="center"/>
              <w:rPr>
                <w:color w:val="000000"/>
                <w:sz w:val="16"/>
                <w:szCs w:val="16"/>
              </w:rPr>
            </w:pPr>
            <w:r w:rsidRPr="0073011D">
              <w:rPr>
                <w:color w:val="000000"/>
                <w:sz w:val="16"/>
                <w:szCs w:val="16"/>
              </w:rPr>
              <w:t>3,00</w:t>
            </w:r>
          </w:p>
        </w:tc>
        <w:tc>
          <w:tcPr>
            <w:tcW w:w="1134" w:type="dxa"/>
            <w:tcBorders>
              <w:top w:val="nil"/>
              <w:left w:val="nil"/>
              <w:bottom w:val="single" w:sz="4" w:space="0" w:color="auto"/>
              <w:right w:val="single" w:sz="4" w:space="0" w:color="auto"/>
            </w:tcBorders>
            <w:shd w:val="clear" w:color="auto" w:fill="auto"/>
            <w:vAlign w:val="center"/>
            <w:hideMark/>
          </w:tcPr>
          <w:p w14:paraId="161EDB74" w14:textId="77777777" w:rsidR="002550C1" w:rsidRPr="0073011D" w:rsidRDefault="002550C1" w:rsidP="002550C1">
            <w:pPr>
              <w:jc w:val="center"/>
              <w:rPr>
                <w:color w:val="000000"/>
                <w:sz w:val="16"/>
                <w:szCs w:val="16"/>
              </w:rPr>
            </w:pPr>
            <w:proofErr w:type="spellStart"/>
            <w:r w:rsidRPr="0073011D">
              <w:rPr>
                <w:color w:val="000000"/>
                <w:sz w:val="16"/>
                <w:szCs w:val="16"/>
              </w:rPr>
              <w:t>Св</w:t>
            </w:r>
            <w:proofErr w:type="spellEnd"/>
            <w:r w:rsidRPr="0073011D">
              <w:rPr>
                <w:color w:val="000000"/>
                <w:sz w:val="16"/>
                <w:szCs w:val="16"/>
              </w:rPr>
              <w:t>-во от 23.02.2013 серия 24ЕК № 783003</w:t>
            </w:r>
          </w:p>
        </w:tc>
        <w:tc>
          <w:tcPr>
            <w:tcW w:w="992" w:type="dxa"/>
            <w:tcBorders>
              <w:top w:val="nil"/>
              <w:left w:val="nil"/>
              <w:bottom w:val="single" w:sz="4" w:space="0" w:color="auto"/>
              <w:right w:val="single" w:sz="4" w:space="0" w:color="auto"/>
            </w:tcBorders>
            <w:shd w:val="clear" w:color="auto" w:fill="auto"/>
            <w:vAlign w:val="center"/>
            <w:hideMark/>
          </w:tcPr>
          <w:p w14:paraId="38D5BBC5" w14:textId="77777777" w:rsidR="002550C1" w:rsidRPr="0073011D" w:rsidRDefault="002550C1" w:rsidP="002550C1">
            <w:pPr>
              <w:jc w:val="center"/>
              <w:rPr>
                <w:color w:val="000000"/>
                <w:sz w:val="16"/>
                <w:szCs w:val="16"/>
              </w:rPr>
            </w:pPr>
            <w:r w:rsidRPr="0073011D">
              <w:rPr>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7A914B1B" w14:textId="77777777" w:rsidR="002550C1" w:rsidRPr="0073011D" w:rsidRDefault="002550C1" w:rsidP="002550C1">
            <w:pPr>
              <w:jc w:val="center"/>
              <w:rPr>
                <w:color w:val="000000"/>
                <w:sz w:val="16"/>
                <w:szCs w:val="16"/>
              </w:rPr>
            </w:pPr>
            <w:r w:rsidRPr="0073011D">
              <w:rPr>
                <w:color w:val="000000"/>
                <w:sz w:val="16"/>
                <w:szCs w:val="16"/>
              </w:rPr>
              <w:t> </w:t>
            </w:r>
          </w:p>
        </w:tc>
        <w:tc>
          <w:tcPr>
            <w:tcW w:w="851" w:type="dxa"/>
            <w:tcBorders>
              <w:top w:val="nil"/>
              <w:left w:val="nil"/>
              <w:bottom w:val="single" w:sz="4" w:space="0" w:color="auto"/>
              <w:right w:val="single" w:sz="4" w:space="0" w:color="auto"/>
            </w:tcBorders>
            <w:shd w:val="clear" w:color="auto" w:fill="auto"/>
            <w:textDirection w:val="btLr"/>
            <w:vAlign w:val="center"/>
            <w:hideMark/>
          </w:tcPr>
          <w:p w14:paraId="32FB4325" w14:textId="77777777" w:rsidR="002550C1" w:rsidRPr="0073011D" w:rsidRDefault="002550C1" w:rsidP="002550C1">
            <w:pPr>
              <w:ind w:left="113" w:right="113"/>
              <w:rPr>
                <w:color w:val="000000"/>
                <w:sz w:val="16"/>
                <w:szCs w:val="16"/>
              </w:rPr>
            </w:pPr>
            <w:r w:rsidRPr="0073011D">
              <w:rPr>
                <w:color w:val="000000"/>
                <w:sz w:val="16"/>
                <w:szCs w:val="16"/>
              </w:rPr>
              <w:t>04:208:002:001627700:0007</w:t>
            </w:r>
          </w:p>
        </w:tc>
        <w:tc>
          <w:tcPr>
            <w:tcW w:w="1275" w:type="dxa"/>
            <w:tcBorders>
              <w:top w:val="nil"/>
              <w:left w:val="nil"/>
              <w:bottom w:val="single" w:sz="4" w:space="0" w:color="auto"/>
              <w:right w:val="single" w:sz="4" w:space="0" w:color="auto"/>
            </w:tcBorders>
            <w:shd w:val="clear" w:color="auto" w:fill="auto"/>
            <w:textDirection w:val="btLr"/>
            <w:vAlign w:val="center"/>
            <w:hideMark/>
          </w:tcPr>
          <w:p w14:paraId="6C4BB17D" w14:textId="77777777" w:rsidR="002550C1" w:rsidRPr="0073011D" w:rsidRDefault="002550C1" w:rsidP="002550C1">
            <w:pPr>
              <w:ind w:left="113" w:right="113"/>
              <w:jc w:val="center"/>
              <w:rPr>
                <w:color w:val="000000"/>
                <w:sz w:val="16"/>
                <w:szCs w:val="16"/>
              </w:rPr>
            </w:pPr>
            <w:r w:rsidRPr="0073011D">
              <w:rPr>
                <w:color w:val="000000"/>
                <w:sz w:val="16"/>
                <w:szCs w:val="16"/>
              </w:rPr>
              <w:t>Входит в стоимость основного объекта</w:t>
            </w:r>
          </w:p>
        </w:tc>
        <w:tc>
          <w:tcPr>
            <w:tcW w:w="851" w:type="dxa"/>
            <w:tcBorders>
              <w:top w:val="nil"/>
              <w:left w:val="nil"/>
              <w:bottom w:val="single" w:sz="4" w:space="0" w:color="auto"/>
              <w:right w:val="single" w:sz="4" w:space="0" w:color="auto"/>
            </w:tcBorders>
            <w:shd w:val="clear" w:color="auto" w:fill="auto"/>
            <w:vAlign w:val="center"/>
            <w:hideMark/>
          </w:tcPr>
          <w:p w14:paraId="2EE4FA74" w14:textId="77777777" w:rsidR="002550C1" w:rsidRPr="0073011D" w:rsidRDefault="002550C1" w:rsidP="002550C1">
            <w:pPr>
              <w:jc w:val="center"/>
              <w:rPr>
                <w:color w:val="000000"/>
                <w:sz w:val="20"/>
                <w:szCs w:val="20"/>
              </w:rPr>
            </w:pPr>
            <w:r w:rsidRPr="0073011D">
              <w:rPr>
                <w:color w:val="000000"/>
                <w:sz w:val="20"/>
                <w:szCs w:val="20"/>
              </w:rPr>
              <w:t> </w:t>
            </w:r>
          </w:p>
        </w:tc>
        <w:tc>
          <w:tcPr>
            <w:tcW w:w="1134" w:type="dxa"/>
            <w:tcBorders>
              <w:top w:val="nil"/>
              <w:left w:val="nil"/>
              <w:bottom w:val="single" w:sz="4" w:space="0" w:color="auto"/>
              <w:right w:val="single" w:sz="4" w:space="0" w:color="auto"/>
            </w:tcBorders>
            <w:shd w:val="clear" w:color="000000" w:fill="FFFFFF"/>
            <w:textDirection w:val="btLr"/>
            <w:vAlign w:val="center"/>
            <w:hideMark/>
          </w:tcPr>
          <w:p w14:paraId="2168F94D" w14:textId="77777777" w:rsidR="002550C1" w:rsidRPr="0073011D" w:rsidRDefault="002550C1" w:rsidP="002550C1">
            <w:pPr>
              <w:ind w:left="113" w:right="113"/>
              <w:jc w:val="center"/>
              <w:rPr>
                <w:color w:val="000000"/>
                <w:sz w:val="20"/>
                <w:szCs w:val="20"/>
              </w:rPr>
            </w:pPr>
            <w:r w:rsidRPr="0073011D">
              <w:rPr>
                <w:color w:val="000000"/>
                <w:sz w:val="20"/>
                <w:szCs w:val="20"/>
              </w:rPr>
              <w:t>24:06:4504006:18</w:t>
            </w:r>
          </w:p>
        </w:tc>
        <w:tc>
          <w:tcPr>
            <w:tcW w:w="1559" w:type="dxa"/>
            <w:tcBorders>
              <w:top w:val="nil"/>
              <w:left w:val="nil"/>
              <w:bottom w:val="single" w:sz="4" w:space="0" w:color="auto"/>
              <w:right w:val="single" w:sz="4" w:space="0" w:color="auto"/>
            </w:tcBorders>
            <w:shd w:val="clear" w:color="000000" w:fill="FFFFFF"/>
            <w:vAlign w:val="center"/>
            <w:hideMark/>
          </w:tcPr>
          <w:p w14:paraId="5330CB8C" w14:textId="77777777" w:rsidR="002550C1" w:rsidRPr="0073011D" w:rsidRDefault="002550C1" w:rsidP="002550C1">
            <w:pPr>
              <w:jc w:val="center"/>
              <w:rPr>
                <w:color w:val="000000"/>
                <w:sz w:val="20"/>
                <w:szCs w:val="20"/>
              </w:rPr>
            </w:pPr>
            <w:proofErr w:type="spellStart"/>
            <w:r w:rsidRPr="0073011D">
              <w:rPr>
                <w:color w:val="000000"/>
                <w:sz w:val="20"/>
                <w:szCs w:val="20"/>
              </w:rPr>
              <w:t>Св</w:t>
            </w:r>
            <w:proofErr w:type="spellEnd"/>
            <w:r w:rsidRPr="0073011D">
              <w:rPr>
                <w:color w:val="000000"/>
                <w:sz w:val="20"/>
                <w:szCs w:val="20"/>
              </w:rPr>
              <w:t xml:space="preserve">-во от </w:t>
            </w:r>
            <w:proofErr w:type="spellStart"/>
            <w:proofErr w:type="gramStart"/>
            <w:r w:rsidRPr="0073011D">
              <w:rPr>
                <w:color w:val="000000"/>
                <w:sz w:val="20"/>
                <w:szCs w:val="20"/>
              </w:rPr>
              <w:t>от</w:t>
            </w:r>
            <w:proofErr w:type="spellEnd"/>
            <w:proofErr w:type="gramEnd"/>
            <w:r w:rsidRPr="0073011D">
              <w:rPr>
                <w:color w:val="000000"/>
                <w:sz w:val="20"/>
                <w:szCs w:val="20"/>
              </w:rPr>
              <w:t xml:space="preserve"> 23.05.2013 серия 24ЕК № 865906 (запись регистрации от 23.05.2013 № 24-24-03/006/2013-097)</w:t>
            </w:r>
          </w:p>
        </w:tc>
      </w:tr>
      <w:tr w:rsidR="002550C1" w:rsidRPr="0073011D" w14:paraId="4138B902" w14:textId="77777777" w:rsidTr="002550C1">
        <w:trPr>
          <w:cantSplit/>
          <w:trHeight w:val="2961"/>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4BC1218A" w14:textId="77777777" w:rsidR="002550C1" w:rsidRPr="0073011D" w:rsidRDefault="002550C1" w:rsidP="002550C1">
            <w:pPr>
              <w:jc w:val="center"/>
              <w:rPr>
                <w:color w:val="000000"/>
                <w:sz w:val="16"/>
                <w:szCs w:val="16"/>
              </w:rPr>
            </w:pPr>
            <w:r w:rsidRPr="0073011D">
              <w:rPr>
                <w:color w:val="000000"/>
                <w:sz w:val="16"/>
                <w:szCs w:val="16"/>
              </w:rPr>
              <w:t>1.7.</w:t>
            </w:r>
          </w:p>
        </w:tc>
        <w:tc>
          <w:tcPr>
            <w:tcW w:w="390" w:type="dxa"/>
            <w:tcBorders>
              <w:top w:val="nil"/>
              <w:left w:val="nil"/>
              <w:bottom w:val="single" w:sz="4" w:space="0" w:color="auto"/>
              <w:right w:val="single" w:sz="4" w:space="0" w:color="auto"/>
            </w:tcBorders>
            <w:shd w:val="clear" w:color="auto" w:fill="auto"/>
            <w:textDirection w:val="btLr"/>
            <w:vAlign w:val="center"/>
            <w:hideMark/>
          </w:tcPr>
          <w:p w14:paraId="4B3083C6" w14:textId="77777777" w:rsidR="002550C1" w:rsidRPr="0073011D" w:rsidRDefault="002550C1" w:rsidP="002550C1">
            <w:pPr>
              <w:ind w:left="113" w:right="113"/>
              <w:jc w:val="center"/>
              <w:rPr>
                <w:color w:val="000000"/>
                <w:sz w:val="16"/>
                <w:szCs w:val="16"/>
              </w:rPr>
            </w:pPr>
            <w:r w:rsidRPr="0073011D">
              <w:rPr>
                <w:color w:val="000000"/>
                <w:sz w:val="16"/>
                <w:szCs w:val="16"/>
              </w:rPr>
              <w:t>III.9.1</w:t>
            </w:r>
          </w:p>
        </w:tc>
        <w:tc>
          <w:tcPr>
            <w:tcW w:w="1276" w:type="dxa"/>
            <w:tcBorders>
              <w:top w:val="nil"/>
              <w:left w:val="nil"/>
              <w:bottom w:val="single" w:sz="4" w:space="0" w:color="auto"/>
              <w:right w:val="single" w:sz="4" w:space="0" w:color="auto"/>
            </w:tcBorders>
            <w:shd w:val="clear" w:color="auto" w:fill="auto"/>
            <w:vAlign w:val="center"/>
            <w:hideMark/>
          </w:tcPr>
          <w:p w14:paraId="1F3C1833" w14:textId="77777777" w:rsidR="002550C1" w:rsidRPr="0073011D" w:rsidRDefault="002550C1" w:rsidP="002550C1">
            <w:pPr>
              <w:jc w:val="center"/>
              <w:rPr>
                <w:color w:val="000000"/>
                <w:sz w:val="16"/>
                <w:szCs w:val="16"/>
              </w:rPr>
            </w:pPr>
            <w:proofErr w:type="gramStart"/>
            <w:r w:rsidRPr="0073011D">
              <w:rPr>
                <w:color w:val="000000"/>
                <w:sz w:val="16"/>
                <w:szCs w:val="16"/>
              </w:rPr>
              <w:t>Нежилое -  ЛЭП-0,4 кВт, наружное освещение, лит. № 6</w:t>
            </w:r>
            <w:proofErr w:type="gramEnd"/>
          </w:p>
        </w:tc>
        <w:tc>
          <w:tcPr>
            <w:tcW w:w="850" w:type="dxa"/>
            <w:tcBorders>
              <w:top w:val="nil"/>
              <w:left w:val="nil"/>
              <w:bottom w:val="single" w:sz="4" w:space="0" w:color="auto"/>
              <w:right w:val="single" w:sz="4" w:space="0" w:color="auto"/>
            </w:tcBorders>
            <w:shd w:val="clear" w:color="auto" w:fill="auto"/>
            <w:textDirection w:val="btLr"/>
            <w:vAlign w:val="center"/>
            <w:hideMark/>
          </w:tcPr>
          <w:p w14:paraId="5F792B20" w14:textId="77777777" w:rsidR="002550C1" w:rsidRPr="0073011D" w:rsidRDefault="002550C1" w:rsidP="002550C1">
            <w:pPr>
              <w:ind w:left="113" w:right="113"/>
              <w:jc w:val="center"/>
              <w:rPr>
                <w:color w:val="000000"/>
                <w:sz w:val="16"/>
                <w:szCs w:val="16"/>
              </w:rPr>
            </w:pPr>
            <w:r w:rsidRPr="0073011D">
              <w:rPr>
                <w:color w:val="000000"/>
                <w:sz w:val="16"/>
                <w:szCs w:val="16"/>
              </w:rPr>
              <w:t>24:06:0000000:703</w:t>
            </w:r>
          </w:p>
        </w:tc>
        <w:tc>
          <w:tcPr>
            <w:tcW w:w="1559" w:type="dxa"/>
            <w:tcBorders>
              <w:top w:val="nil"/>
              <w:left w:val="nil"/>
              <w:bottom w:val="single" w:sz="4" w:space="0" w:color="auto"/>
              <w:right w:val="single" w:sz="4" w:space="0" w:color="auto"/>
            </w:tcBorders>
            <w:shd w:val="clear" w:color="auto" w:fill="auto"/>
            <w:vAlign w:val="center"/>
            <w:hideMark/>
          </w:tcPr>
          <w:p w14:paraId="46785938" w14:textId="77777777" w:rsidR="002550C1" w:rsidRPr="0073011D" w:rsidRDefault="002550C1" w:rsidP="002550C1">
            <w:pPr>
              <w:jc w:val="center"/>
              <w:rPr>
                <w:color w:val="000000"/>
                <w:sz w:val="16"/>
                <w:szCs w:val="16"/>
              </w:rPr>
            </w:pPr>
            <w:r w:rsidRPr="0073011D">
              <w:rPr>
                <w:color w:val="000000"/>
                <w:sz w:val="16"/>
                <w:szCs w:val="16"/>
              </w:rPr>
              <w:t>Красноярский край, Боготольский район, с. Боготол, от населенного пункта с. Боготол на восток по существующей автодороге М-53 «Байкал» - 2,8</w:t>
            </w:r>
            <w:r w:rsidRPr="0073011D">
              <w:rPr>
                <w:sz w:val="16"/>
                <w:szCs w:val="16"/>
              </w:rPr>
              <w:t xml:space="preserve"> км</w:t>
            </w:r>
            <w:proofErr w:type="gramStart"/>
            <w:r w:rsidRPr="0073011D">
              <w:rPr>
                <w:color w:val="000000"/>
                <w:sz w:val="16"/>
                <w:szCs w:val="16"/>
              </w:rPr>
              <w:t xml:space="preserve">., </w:t>
            </w:r>
            <w:proofErr w:type="gramEnd"/>
            <w:r w:rsidRPr="0073011D">
              <w:rPr>
                <w:color w:val="000000"/>
                <w:sz w:val="16"/>
                <w:szCs w:val="16"/>
              </w:rPr>
              <w:t>в 748 метрах на юго-запад от автотрассы М-53 «Байкал» на свободной территории</w:t>
            </w:r>
          </w:p>
        </w:tc>
        <w:tc>
          <w:tcPr>
            <w:tcW w:w="709" w:type="dxa"/>
            <w:tcBorders>
              <w:top w:val="nil"/>
              <w:left w:val="nil"/>
              <w:bottom w:val="single" w:sz="4" w:space="0" w:color="auto"/>
              <w:right w:val="single" w:sz="4" w:space="0" w:color="auto"/>
            </w:tcBorders>
            <w:shd w:val="clear" w:color="auto" w:fill="auto"/>
            <w:vAlign w:val="center"/>
            <w:hideMark/>
          </w:tcPr>
          <w:p w14:paraId="12039715" w14:textId="77777777" w:rsidR="002550C1" w:rsidRPr="0073011D" w:rsidRDefault="002550C1" w:rsidP="002550C1">
            <w:pPr>
              <w:jc w:val="center"/>
              <w:rPr>
                <w:color w:val="000000"/>
                <w:sz w:val="16"/>
                <w:szCs w:val="16"/>
              </w:rPr>
            </w:pPr>
            <w:r w:rsidRPr="0073011D">
              <w:rPr>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2EC7BD06" w14:textId="77777777" w:rsidR="002550C1" w:rsidRPr="0073011D" w:rsidRDefault="002550C1" w:rsidP="002550C1">
            <w:pPr>
              <w:jc w:val="center"/>
              <w:rPr>
                <w:color w:val="000000"/>
                <w:sz w:val="16"/>
                <w:szCs w:val="16"/>
              </w:rPr>
            </w:pPr>
            <w:r w:rsidRPr="0073011D">
              <w:rPr>
                <w:color w:val="000000"/>
                <w:sz w:val="16"/>
                <w:szCs w:val="16"/>
              </w:rPr>
              <w:t>474,00</w:t>
            </w:r>
          </w:p>
        </w:tc>
        <w:tc>
          <w:tcPr>
            <w:tcW w:w="709" w:type="dxa"/>
            <w:tcBorders>
              <w:top w:val="nil"/>
              <w:left w:val="nil"/>
              <w:bottom w:val="single" w:sz="4" w:space="0" w:color="auto"/>
              <w:right w:val="single" w:sz="4" w:space="0" w:color="auto"/>
            </w:tcBorders>
            <w:shd w:val="clear" w:color="auto" w:fill="auto"/>
            <w:vAlign w:val="center"/>
            <w:hideMark/>
          </w:tcPr>
          <w:p w14:paraId="3FAB5217" w14:textId="77777777" w:rsidR="002550C1" w:rsidRPr="0073011D" w:rsidRDefault="002550C1" w:rsidP="002550C1">
            <w:pPr>
              <w:jc w:val="center"/>
              <w:rPr>
                <w:color w:val="000000"/>
                <w:sz w:val="16"/>
                <w:szCs w:val="16"/>
              </w:rPr>
            </w:pPr>
            <w:r w:rsidRPr="0073011D">
              <w:rPr>
                <w:color w:val="000000"/>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14:paraId="2A791E10" w14:textId="77777777" w:rsidR="002550C1" w:rsidRPr="0073011D" w:rsidRDefault="002550C1" w:rsidP="002550C1">
            <w:pPr>
              <w:jc w:val="center"/>
              <w:rPr>
                <w:color w:val="000000"/>
                <w:sz w:val="16"/>
                <w:szCs w:val="16"/>
              </w:rPr>
            </w:pPr>
            <w:r w:rsidRPr="0073011D">
              <w:rPr>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14:paraId="03832043" w14:textId="77777777" w:rsidR="002550C1" w:rsidRPr="0073011D" w:rsidRDefault="002550C1" w:rsidP="002550C1">
            <w:pPr>
              <w:jc w:val="center"/>
              <w:rPr>
                <w:color w:val="000000"/>
                <w:sz w:val="16"/>
                <w:szCs w:val="16"/>
              </w:rPr>
            </w:pPr>
            <w:proofErr w:type="spellStart"/>
            <w:r w:rsidRPr="0073011D">
              <w:rPr>
                <w:color w:val="000000"/>
                <w:sz w:val="16"/>
                <w:szCs w:val="16"/>
              </w:rPr>
              <w:t>Св</w:t>
            </w:r>
            <w:proofErr w:type="spellEnd"/>
            <w:r w:rsidRPr="0073011D">
              <w:rPr>
                <w:color w:val="000000"/>
                <w:sz w:val="16"/>
                <w:szCs w:val="16"/>
              </w:rPr>
              <w:t>-во от 23.02.2013 серия 24ЕК № 783003</w:t>
            </w:r>
          </w:p>
        </w:tc>
        <w:tc>
          <w:tcPr>
            <w:tcW w:w="992" w:type="dxa"/>
            <w:tcBorders>
              <w:top w:val="nil"/>
              <w:left w:val="nil"/>
              <w:bottom w:val="single" w:sz="4" w:space="0" w:color="auto"/>
              <w:right w:val="single" w:sz="4" w:space="0" w:color="auto"/>
            </w:tcBorders>
            <w:shd w:val="clear" w:color="auto" w:fill="auto"/>
            <w:vAlign w:val="center"/>
            <w:hideMark/>
          </w:tcPr>
          <w:p w14:paraId="587952A6" w14:textId="77777777" w:rsidR="002550C1" w:rsidRPr="0073011D" w:rsidRDefault="002550C1" w:rsidP="002550C1">
            <w:pPr>
              <w:jc w:val="center"/>
              <w:rPr>
                <w:color w:val="000000"/>
                <w:sz w:val="16"/>
                <w:szCs w:val="16"/>
              </w:rPr>
            </w:pPr>
            <w:r w:rsidRPr="0073011D">
              <w:rPr>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41649FDE" w14:textId="77777777" w:rsidR="002550C1" w:rsidRPr="0073011D" w:rsidRDefault="002550C1" w:rsidP="002550C1">
            <w:pPr>
              <w:jc w:val="center"/>
              <w:rPr>
                <w:color w:val="000000"/>
                <w:sz w:val="16"/>
                <w:szCs w:val="16"/>
              </w:rPr>
            </w:pPr>
            <w:r w:rsidRPr="0073011D">
              <w:rPr>
                <w:color w:val="000000"/>
                <w:sz w:val="16"/>
                <w:szCs w:val="16"/>
              </w:rPr>
              <w:t> </w:t>
            </w:r>
          </w:p>
        </w:tc>
        <w:tc>
          <w:tcPr>
            <w:tcW w:w="851" w:type="dxa"/>
            <w:tcBorders>
              <w:top w:val="nil"/>
              <w:left w:val="nil"/>
              <w:bottom w:val="single" w:sz="4" w:space="0" w:color="auto"/>
              <w:right w:val="single" w:sz="4" w:space="0" w:color="auto"/>
            </w:tcBorders>
            <w:shd w:val="clear" w:color="auto" w:fill="auto"/>
            <w:textDirection w:val="btLr"/>
            <w:vAlign w:val="center"/>
            <w:hideMark/>
          </w:tcPr>
          <w:p w14:paraId="4C55E143" w14:textId="77777777" w:rsidR="002550C1" w:rsidRPr="0073011D" w:rsidRDefault="002550C1" w:rsidP="002550C1">
            <w:pPr>
              <w:ind w:left="113" w:right="113"/>
              <w:rPr>
                <w:color w:val="000000"/>
                <w:sz w:val="16"/>
                <w:szCs w:val="16"/>
              </w:rPr>
            </w:pPr>
            <w:r w:rsidRPr="0073011D">
              <w:rPr>
                <w:color w:val="000000"/>
                <w:sz w:val="16"/>
                <w:szCs w:val="16"/>
              </w:rPr>
              <w:t>04:208:002:001627700:0008</w:t>
            </w:r>
          </w:p>
        </w:tc>
        <w:tc>
          <w:tcPr>
            <w:tcW w:w="1275" w:type="dxa"/>
            <w:tcBorders>
              <w:top w:val="nil"/>
              <w:left w:val="nil"/>
              <w:bottom w:val="single" w:sz="4" w:space="0" w:color="auto"/>
              <w:right w:val="single" w:sz="4" w:space="0" w:color="auto"/>
            </w:tcBorders>
            <w:shd w:val="clear" w:color="auto" w:fill="auto"/>
            <w:textDirection w:val="btLr"/>
            <w:vAlign w:val="center"/>
            <w:hideMark/>
          </w:tcPr>
          <w:p w14:paraId="15AFAA79" w14:textId="77777777" w:rsidR="002550C1" w:rsidRPr="0073011D" w:rsidRDefault="002550C1" w:rsidP="002550C1">
            <w:pPr>
              <w:ind w:left="113" w:right="113"/>
              <w:jc w:val="center"/>
              <w:rPr>
                <w:color w:val="000000"/>
                <w:sz w:val="16"/>
                <w:szCs w:val="16"/>
              </w:rPr>
            </w:pPr>
            <w:r w:rsidRPr="0073011D">
              <w:rPr>
                <w:color w:val="000000"/>
                <w:sz w:val="16"/>
                <w:szCs w:val="16"/>
              </w:rPr>
              <w:t>Входит в стоимость основного объекта</w:t>
            </w:r>
          </w:p>
        </w:tc>
        <w:tc>
          <w:tcPr>
            <w:tcW w:w="851" w:type="dxa"/>
            <w:tcBorders>
              <w:top w:val="nil"/>
              <w:left w:val="nil"/>
              <w:bottom w:val="single" w:sz="4" w:space="0" w:color="auto"/>
              <w:right w:val="single" w:sz="4" w:space="0" w:color="auto"/>
            </w:tcBorders>
            <w:shd w:val="clear" w:color="auto" w:fill="auto"/>
            <w:vAlign w:val="center"/>
            <w:hideMark/>
          </w:tcPr>
          <w:p w14:paraId="0F2BA35A" w14:textId="77777777" w:rsidR="002550C1" w:rsidRPr="0073011D" w:rsidRDefault="002550C1" w:rsidP="002550C1">
            <w:pPr>
              <w:jc w:val="center"/>
              <w:rPr>
                <w:color w:val="000000"/>
                <w:sz w:val="20"/>
                <w:szCs w:val="20"/>
              </w:rPr>
            </w:pPr>
            <w:r w:rsidRPr="0073011D">
              <w:rPr>
                <w:color w:val="000000"/>
                <w:sz w:val="20"/>
                <w:szCs w:val="20"/>
              </w:rPr>
              <w:t> </w:t>
            </w:r>
          </w:p>
        </w:tc>
        <w:tc>
          <w:tcPr>
            <w:tcW w:w="1134" w:type="dxa"/>
            <w:tcBorders>
              <w:top w:val="nil"/>
              <w:left w:val="nil"/>
              <w:bottom w:val="single" w:sz="4" w:space="0" w:color="auto"/>
              <w:right w:val="single" w:sz="4" w:space="0" w:color="auto"/>
            </w:tcBorders>
            <w:shd w:val="clear" w:color="000000" w:fill="FFFFFF"/>
            <w:textDirection w:val="btLr"/>
            <w:vAlign w:val="center"/>
            <w:hideMark/>
          </w:tcPr>
          <w:p w14:paraId="18265A70" w14:textId="77777777" w:rsidR="002550C1" w:rsidRPr="0073011D" w:rsidRDefault="002550C1" w:rsidP="002550C1">
            <w:pPr>
              <w:ind w:left="113" w:right="113"/>
              <w:jc w:val="center"/>
              <w:rPr>
                <w:color w:val="000000"/>
                <w:sz w:val="20"/>
                <w:szCs w:val="20"/>
              </w:rPr>
            </w:pPr>
            <w:r w:rsidRPr="0073011D">
              <w:rPr>
                <w:color w:val="000000"/>
                <w:sz w:val="20"/>
                <w:szCs w:val="20"/>
              </w:rPr>
              <w:t>24:06:4504006:18</w:t>
            </w:r>
          </w:p>
        </w:tc>
        <w:tc>
          <w:tcPr>
            <w:tcW w:w="1559" w:type="dxa"/>
            <w:tcBorders>
              <w:top w:val="nil"/>
              <w:left w:val="nil"/>
              <w:bottom w:val="single" w:sz="4" w:space="0" w:color="auto"/>
              <w:right w:val="single" w:sz="4" w:space="0" w:color="auto"/>
            </w:tcBorders>
            <w:shd w:val="clear" w:color="000000" w:fill="FFFFFF"/>
            <w:vAlign w:val="center"/>
            <w:hideMark/>
          </w:tcPr>
          <w:p w14:paraId="12682AA5" w14:textId="77777777" w:rsidR="002550C1" w:rsidRPr="0073011D" w:rsidRDefault="002550C1" w:rsidP="002550C1">
            <w:pPr>
              <w:jc w:val="center"/>
              <w:rPr>
                <w:color w:val="000000"/>
                <w:sz w:val="20"/>
                <w:szCs w:val="20"/>
              </w:rPr>
            </w:pPr>
            <w:proofErr w:type="spellStart"/>
            <w:r w:rsidRPr="0073011D">
              <w:rPr>
                <w:color w:val="000000"/>
                <w:sz w:val="20"/>
                <w:szCs w:val="20"/>
              </w:rPr>
              <w:t>Св</w:t>
            </w:r>
            <w:proofErr w:type="spellEnd"/>
            <w:r w:rsidRPr="0073011D">
              <w:rPr>
                <w:color w:val="000000"/>
                <w:sz w:val="20"/>
                <w:szCs w:val="20"/>
              </w:rPr>
              <w:t xml:space="preserve">-во от </w:t>
            </w:r>
            <w:proofErr w:type="spellStart"/>
            <w:proofErr w:type="gramStart"/>
            <w:r w:rsidRPr="0073011D">
              <w:rPr>
                <w:color w:val="000000"/>
                <w:sz w:val="20"/>
                <w:szCs w:val="20"/>
              </w:rPr>
              <w:t>от</w:t>
            </w:r>
            <w:proofErr w:type="spellEnd"/>
            <w:proofErr w:type="gramEnd"/>
            <w:r w:rsidRPr="0073011D">
              <w:rPr>
                <w:color w:val="000000"/>
                <w:sz w:val="20"/>
                <w:szCs w:val="20"/>
              </w:rPr>
              <w:t xml:space="preserve"> 23.05.2013 серия 24ЕК № 865906 (запись регистрации от 23.05.2013 № 24-24-03/006/2013-097)</w:t>
            </w:r>
          </w:p>
        </w:tc>
      </w:tr>
      <w:tr w:rsidR="002550C1" w:rsidRPr="0073011D" w14:paraId="1FDBE418" w14:textId="77777777" w:rsidTr="002550C1">
        <w:trPr>
          <w:cantSplit/>
          <w:trHeight w:val="3114"/>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381E5CFD" w14:textId="77777777" w:rsidR="002550C1" w:rsidRPr="0073011D" w:rsidRDefault="002550C1" w:rsidP="002550C1">
            <w:pPr>
              <w:jc w:val="center"/>
              <w:rPr>
                <w:color w:val="000000"/>
                <w:sz w:val="16"/>
                <w:szCs w:val="16"/>
              </w:rPr>
            </w:pPr>
            <w:r w:rsidRPr="0073011D">
              <w:rPr>
                <w:color w:val="000000"/>
                <w:sz w:val="16"/>
                <w:szCs w:val="16"/>
              </w:rPr>
              <w:t>1.8.</w:t>
            </w:r>
          </w:p>
        </w:tc>
        <w:tc>
          <w:tcPr>
            <w:tcW w:w="390" w:type="dxa"/>
            <w:tcBorders>
              <w:top w:val="nil"/>
              <w:left w:val="nil"/>
              <w:bottom w:val="single" w:sz="4" w:space="0" w:color="auto"/>
              <w:right w:val="single" w:sz="4" w:space="0" w:color="auto"/>
            </w:tcBorders>
            <w:shd w:val="clear" w:color="auto" w:fill="auto"/>
            <w:textDirection w:val="btLr"/>
            <w:vAlign w:val="center"/>
            <w:hideMark/>
          </w:tcPr>
          <w:p w14:paraId="7FE238E3" w14:textId="77777777" w:rsidR="002550C1" w:rsidRPr="0073011D" w:rsidRDefault="002550C1" w:rsidP="002550C1">
            <w:pPr>
              <w:ind w:left="113" w:right="113"/>
              <w:jc w:val="center"/>
              <w:rPr>
                <w:color w:val="000000"/>
                <w:sz w:val="16"/>
                <w:szCs w:val="16"/>
              </w:rPr>
            </w:pPr>
            <w:r w:rsidRPr="0073011D">
              <w:rPr>
                <w:color w:val="000000"/>
                <w:sz w:val="16"/>
                <w:szCs w:val="16"/>
              </w:rPr>
              <w:t>III.9.1</w:t>
            </w:r>
          </w:p>
        </w:tc>
        <w:tc>
          <w:tcPr>
            <w:tcW w:w="1276" w:type="dxa"/>
            <w:tcBorders>
              <w:top w:val="nil"/>
              <w:left w:val="nil"/>
              <w:bottom w:val="single" w:sz="4" w:space="0" w:color="auto"/>
              <w:right w:val="single" w:sz="4" w:space="0" w:color="auto"/>
            </w:tcBorders>
            <w:shd w:val="clear" w:color="auto" w:fill="auto"/>
            <w:vAlign w:val="center"/>
            <w:hideMark/>
          </w:tcPr>
          <w:p w14:paraId="24AD5AA5" w14:textId="77777777" w:rsidR="002550C1" w:rsidRPr="0073011D" w:rsidRDefault="002550C1" w:rsidP="002550C1">
            <w:pPr>
              <w:jc w:val="center"/>
              <w:rPr>
                <w:color w:val="000000"/>
                <w:sz w:val="16"/>
                <w:szCs w:val="16"/>
              </w:rPr>
            </w:pPr>
            <w:proofErr w:type="gramStart"/>
            <w:r w:rsidRPr="0073011D">
              <w:rPr>
                <w:color w:val="000000"/>
                <w:sz w:val="16"/>
                <w:szCs w:val="16"/>
              </w:rPr>
              <w:t>Нежилое</w:t>
            </w:r>
            <w:proofErr w:type="gramEnd"/>
            <w:r w:rsidRPr="0073011D">
              <w:rPr>
                <w:color w:val="000000"/>
                <w:sz w:val="16"/>
                <w:szCs w:val="16"/>
              </w:rPr>
              <w:t xml:space="preserve"> - надворная уборная, лит. № 7</w:t>
            </w:r>
          </w:p>
        </w:tc>
        <w:tc>
          <w:tcPr>
            <w:tcW w:w="850" w:type="dxa"/>
            <w:tcBorders>
              <w:top w:val="nil"/>
              <w:left w:val="nil"/>
              <w:bottom w:val="single" w:sz="4" w:space="0" w:color="auto"/>
              <w:right w:val="single" w:sz="4" w:space="0" w:color="auto"/>
            </w:tcBorders>
            <w:shd w:val="clear" w:color="auto" w:fill="auto"/>
            <w:textDirection w:val="btLr"/>
            <w:vAlign w:val="center"/>
            <w:hideMark/>
          </w:tcPr>
          <w:p w14:paraId="297B4149" w14:textId="77777777" w:rsidR="002550C1" w:rsidRPr="0073011D" w:rsidRDefault="002550C1" w:rsidP="002550C1">
            <w:pPr>
              <w:ind w:left="113" w:right="113"/>
              <w:jc w:val="center"/>
              <w:rPr>
                <w:color w:val="000000"/>
                <w:sz w:val="16"/>
                <w:szCs w:val="16"/>
              </w:rPr>
            </w:pPr>
            <w:r w:rsidRPr="0073011D">
              <w:rPr>
                <w:color w:val="000000"/>
                <w:sz w:val="16"/>
                <w:szCs w:val="16"/>
              </w:rPr>
              <w:t>24:06:0000000:703</w:t>
            </w:r>
          </w:p>
        </w:tc>
        <w:tc>
          <w:tcPr>
            <w:tcW w:w="1559" w:type="dxa"/>
            <w:tcBorders>
              <w:top w:val="nil"/>
              <w:left w:val="nil"/>
              <w:bottom w:val="single" w:sz="4" w:space="0" w:color="auto"/>
              <w:right w:val="single" w:sz="4" w:space="0" w:color="auto"/>
            </w:tcBorders>
            <w:shd w:val="clear" w:color="auto" w:fill="auto"/>
            <w:vAlign w:val="center"/>
            <w:hideMark/>
          </w:tcPr>
          <w:p w14:paraId="78846316" w14:textId="77777777" w:rsidR="002550C1" w:rsidRPr="0073011D" w:rsidRDefault="002550C1" w:rsidP="002550C1">
            <w:pPr>
              <w:jc w:val="center"/>
              <w:rPr>
                <w:color w:val="000000"/>
                <w:sz w:val="16"/>
                <w:szCs w:val="16"/>
              </w:rPr>
            </w:pPr>
            <w:r w:rsidRPr="0073011D">
              <w:rPr>
                <w:color w:val="000000"/>
                <w:sz w:val="16"/>
                <w:szCs w:val="16"/>
              </w:rPr>
              <w:t>Красноярский край, Боготольский район, с. Боготол, от населенного пункта с. Боготол на восток по существующей автодороге М-53 «Байкал» - 2,8</w:t>
            </w:r>
            <w:r w:rsidRPr="0073011D">
              <w:rPr>
                <w:sz w:val="16"/>
                <w:szCs w:val="16"/>
              </w:rPr>
              <w:t xml:space="preserve"> км</w:t>
            </w:r>
            <w:proofErr w:type="gramStart"/>
            <w:r w:rsidRPr="0073011D">
              <w:rPr>
                <w:color w:val="000000"/>
                <w:sz w:val="16"/>
                <w:szCs w:val="16"/>
              </w:rPr>
              <w:t xml:space="preserve">., </w:t>
            </w:r>
            <w:proofErr w:type="gramEnd"/>
            <w:r w:rsidRPr="0073011D">
              <w:rPr>
                <w:color w:val="000000"/>
                <w:sz w:val="16"/>
                <w:szCs w:val="16"/>
              </w:rPr>
              <w:t>в 748 метрах на юго-запад от автотрассы М-53 «Байкал» на свободной территории</w:t>
            </w:r>
          </w:p>
        </w:tc>
        <w:tc>
          <w:tcPr>
            <w:tcW w:w="709" w:type="dxa"/>
            <w:tcBorders>
              <w:top w:val="nil"/>
              <w:left w:val="nil"/>
              <w:bottom w:val="single" w:sz="4" w:space="0" w:color="auto"/>
              <w:right w:val="single" w:sz="4" w:space="0" w:color="auto"/>
            </w:tcBorders>
            <w:shd w:val="clear" w:color="auto" w:fill="auto"/>
            <w:vAlign w:val="center"/>
            <w:hideMark/>
          </w:tcPr>
          <w:p w14:paraId="09DA2D78" w14:textId="77777777" w:rsidR="002550C1" w:rsidRPr="0073011D" w:rsidRDefault="002550C1" w:rsidP="002550C1">
            <w:pPr>
              <w:jc w:val="center"/>
              <w:rPr>
                <w:color w:val="000000"/>
                <w:sz w:val="16"/>
                <w:szCs w:val="16"/>
              </w:rPr>
            </w:pPr>
            <w:r w:rsidRPr="0073011D">
              <w:rPr>
                <w:color w:val="000000"/>
                <w:sz w:val="16"/>
                <w:szCs w:val="16"/>
              </w:rPr>
              <w:t>1,90</w:t>
            </w:r>
          </w:p>
        </w:tc>
        <w:tc>
          <w:tcPr>
            <w:tcW w:w="709" w:type="dxa"/>
            <w:tcBorders>
              <w:top w:val="nil"/>
              <w:left w:val="nil"/>
              <w:bottom w:val="single" w:sz="4" w:space="0" w:color="auto"/>
              <w:right w:val="single" w:sz="4" w:space="0" w:color="auto"/>
            </w:tcBorders>
            <w:shd w:val="clear" w:color="auto" w:fill="auto"/>
            <w:vAlign w:val="center"/>
            <w:hideMark/>
          </w:tcPr>
          <w:p w14:paraId="120F0C6B" w14:textId="77777777" w:rsidR="002550C1" w:rsidRPr="0073011D" w:rsidRDefault="002550C1" w:rsidP="002550C1">
            <w:pPr>
              <w:jc w:val="center"/>
              <w:rPr>
                <w:color w:val="000000"/>
                <w:sz w:val="16"/>
                <w:szCs w:val="16"/>
              </w:rPr>
            </w:pPr>
            <w:r w:rsidRPr="0073011D">
              <w:rPr>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665C24B5" w14:textId="77777777" w:rsidR="002550C1" w:rsidRPr="0073011D" w:rsidRDefault="002550C1" w:rsidP="002550C1">
            <w:pPr>
              <w:jc w:val="center"/>
              <w:rPr>
                <w:color w:val="000000"/>
                <w:sz w:val="16"/>
                <w:szCs w:val="16"/>
              </w:rPr>
            </w:pPr>
            <w:r w:rsidRPr="0073011D">
              <w:rPr>
                <w:color w:val="000000"/>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14:paraId="77F92AA9" w14:textId="77777777" w:rsidR="002550C1" w:rsidRPr="0073011D" w:rsidRDefault="002550C1" w:rsidP="002550C1">
            <w:pPr>
              <w:jc w:val="center"/>
              <w:rPr>
                <w:color w:val="000000"/>
                <w:sz w:val="16"/>
                <w:szCs w:val="16"/>
              </w:rPr>
            </w:pPr>
            <w:r w:rsidRPr="0073011D">
              <w:rPr>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14:paraId="2CE69FB7" w14:textId="77777777" w:rsidR="002550C1" w:rsidRPr="0073011D" w:rsidRDefault="002550C1" w:rsidP="002550C1">
            <w:pPr>
              <w:jc w:val="center"/>
              <w:rPr>
                <w:color w:val="000000"/>
                <w:sz w:val="16"/>
                <w:szCs w:val="16"/>
              </w:rPr>
            </w:pPr>
            <w:proofErr w:type="spellStart"/>
            <w:r w:rsidRPr="0073011D">
              <w:rPr>
                <w:color w:val="000000"/>
                <w:sz w:val="16"/>
                <w:szCs w:val="16"/>
              </w:rPr>
              <w:t>Св</w:t>
            </w:r>
            <w:proofErr w:type="spellEnd"/>
            <w:r w:rsidRPr="0073011D">
              <w:rPr>
                <w:color w:val="000000"/>
                <w:sz w:val="16"/>
                <w:szCs w:val="16"/>
              </w:rPr>
              <w:t>-во от 23.02.2013 серия 24ЕК № 783003</w:t>
            </w:r>
          </w:p>
        </w:tc>
        <w:tc>
          <w:tcPr>
            <w:tcW w:w="992" w:type="dxa"/>
            <w:tcBorders>
              <w:top w:val="nil"/>
              <w:left w:val="nil"/>
              <w:bottom w:val="single" w:sz="4" w:space="0" w:color="auto"/>
              <w:right w:val="single" w:sz="4" w:space="0" w:color="auto"/>
            </w:tcBorders>
            <w:shd w:val="clear" w:color="auto" w:fill="auto"/>
            <w:vAlign w:val="center"/>
            <w:hideMark/>
          </w:tcPr>
          <w:p w14:paraId="2689EEF2" w14:textId="77777777" w:rsidR="002550C1" w:rsidRPr="0073011D" w:rsidRDefault="002550C1" w:rsidP="002550C1">
            <w:pPr>
              <w:jc w:val="center"/>
              <w:rPr>
                <w:color w:val="000000"/>
                <w:sz w:val="16"/>
                <w:szCs w:val="16"/>
              </w:rPr>
            </w:pPr>
            <w:r w:rsidRPr="0073011D">
              <w:rPr>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14A08DFD" w14:textId="77777777" w:rsidR="002550C1" w:rsidRPr="0073011D" w:rsidRDefault="002550C1" w:rsidP="002550C1">
            <w:pPr>
              <w:jc w:val="center"/>
              <w:rPr>
                <w:color w:val="000000"/>
                <w:sz w:val="16"/>
                <w:szCs w:val="16"/>
              </w:rPr>
            </w:pPr>
            <w:r w:rsidRPr="0073011D">
              <w:rPr>
                <w:color w:val="000000"/>
                <w:sz w:val="16"/>
                <w:szCs w:val="16"/>
              </w:rPr>
              <w:t> </w:t>
            </w:r>
          </w:p>
        </w:tc>
        <w:tc>
          <w:tcPr>
            <w:tcW w:w="851" w:type="dxa"/>
            <w:tcBorders>
              <w:top w:val="nil"/>
              <w:left w:val="nil"/>
              <w:bottom w:val="single" w:sz="4" w:space="0" w:color="auto"/>
              <w:right w:val="single" w:sz="4" w:space="0" w:color="auto"/>
            </w:tcBorders>
            <w:shd w:val="clear" w:color="auto" w:fill="auto"/>
            <w:textDirection w:val="btLr"/>
            <w:vAlign w:val="center"/>
            <w:hideMark/>
          </w:tcPr>
          <w:p w14:paraId="6E73CEBE" w14:textId="77777777" w:rsidR="002550C1" w:rsidRPr="0073011D" w:rsidRDefault="002550C1" w:rsidP="002550C1">
            <w:pPr>
              <w:ind w:left="113" w:right="113"/>
              <w:rPr>
                <w:color w:val="000000"/>
                <w:sz w:val="16"/>
                <w:szCs w:val="16"/>
              </w:rPr>
            </w:pPr>
            <w:r w:rsidRPr="0073011D">
              <w:rPr>
                <w:color w:val="000000"/>
                <w:sz w:val="16"/>
                <w:szCs w:val="16"/>
              </w:rPr>
              <w:t>04:208:002:001627700:0005</w:t>
            </w:r>
          </w:p>
        </w:tc>
        <w:tc>
          <w:tcPr>
            <w:tcW w:w="1275" w:type="dxa"/>
            <w:tcBorders>
              <w:top w:val="nil"/>
              <w:left w:val="nil"/>
              <w:bottom w:val="single" w:sz="4" w:space="0" w:color="auto"/>
              <w:right w:val="single" w:sz="4" w:space="0" w:color="auto"/>
            </w:tcBorders>
            <w:shd w:val="clear" w:color="auto" w:fill="auto"/>
            <w:textDirection w:val="btLr"/>
            <w:vAlign w:val="center"/>
            <w:hideMark/>
          </w:tcPr>
          <w:p w14:paraId="6BCF32D3" w14:textId="77777777" w:rsidR="002550C1" w:rsidRPr="0073011D" w:rsidRDefault="002550C1" w:rsidP="002550C1">
            <w:pPr>
              <w:ind w:left="113" w:right="113"/>
              <w:jc w:val="center"/>
              <w:rPr>
                <w:color w:val="000000"/>
                <w:sz w:val="16"/>
                <w:szCs w:val="16"/>
              </w:rPr>
            </w:pPr>
            <w:r w:rsidRPr="0073011D">
              <w:rPr>
                <w:color w:val="000000"/>
                <w:sz w:val="16"/>
                <w:szCs w:val="16"/>
              </w:rPr>
              <w:t>Входит в стоимость основного объекта</w:t>
            </w:r>
          </w:p>
        </w:tc>
        <w:tc>
          <w:tcPr>
            <w:tcW w:w="851" w:type="dxa"/>
            <w:tcBorders>
              <w:top w:val="nil"/>
              <w:left w:val="nil"/>
              <w:bottom w:val="single" w:sz="4" w:space="0" w:color="auto"/>
              <w:right w:val="single" w:sz="4" w:space="0" w:color="auto"/>
            </w:tcBorders>
            <w:shd w:val="clear" w:color="auto" w:fill="auto"/>
            <w:vAlign w:val="center"/>
            <w:hideMark/>
          </w:tcPr>
          <w:p w14:paraId="06DDC6C3" w14:textId="77777777" w:rsidR="002550C1" w:rsidRPr="0073011D" w:rsidRDefault="002550C1" w:rsidP="002550C1">
            <w:pPr>
              <w:jc w:val="center"/>
              <w:rPr>
                <w:color w:val="000000"/>
                <w:sz w:val="20"/>
                <w:szCs w:val="20"/>
              </w:rPr>
            </w:pPr>
            <w:r w:rsidRPr="0073011D">
              <w:rPr>
                <w:color w:val="000000"/>
                <w:sz w:val="20"/>
                <w:szCs w:val="20"/>
              </w:rPr>
              <w:t> </w:t>
            </w:r>
          </w:p>
        </w:tc>
        <w:tc>
          <w:tcPr>
            <w:tcW w:w="1134" w:type="dxa"/>
            <w:tcBorders>
              <w:top w:val="nil"/>
              <w:left w:val="nil"/>
              <w:bottom w:val="single" w:sz="4" w:space="0" w:color="auto"/>
              <w:right w:val="single" w:sz="4" w:space="0" w:color="auto"/>
            </w:tcBorders>
            <w:shd w:val="clear" w:color="000000" w:fill="FFFFFF"/>
            <w:textDirection w:val="btLr"/>
            <w:vAlign w:val="center"/>
            <w:hideMark/>
          </w:tcPr>
          <w:p w14:paraId="051ECEEE" w14:textId="77777777" w:rsidR="002550C1" w:rsidRPr="0073011D" w:rsidRDefault="002550C1" w:rsidP="002550C1">
            <w:pPr>
              <w:ind w:left="113" w:right="113"/>
              <w:jc w:val="center"/>
              <w:rPr>
                <w:color w:val="000000"/>
                <w:sz w:val="20"/>
                <w:szCs w:val="20"/>
              </w:rPr>
            </w:pPr>
            <w:r w:rsidRPr="0073011D">
              <w:rPr>
                <w:color w:val="000000"/>
                <w:sz w:val="20"/>
                <w:szCs w:val="20"/>
              </w:rPr>
              <w:t>24:06:4504006:18</w:t>
            </w:r>
          </w:p>
        </w:tc>
        <w:tc>
          <w:tcPr>
            <w:tcW w:w="1559" w:type="dxa"/>
            <w:tcBorders>
              <w:top w:val="nil"/>
              <w:left w:val="nil"/>
              <w:bottom w:val="single" w:sz="4" w:space="0" w:color="auto"/>
              <w:right w:val="single" w:sz="4" w:space="0" w:color="auto"/>
            </w:tcBorders>
            <w:shd w:val="clear" w:color="000000" w:fill="FFFFFF"/>
            <w:vAlign w:val="center"/>
            <w:hideMark/>
          </w:tcPr>
          <w:p w14:paraId="09F53AC2" w14:textId="77777777" w:rsidR="002550C1" w:rsidRPr="0073011D" w:rsidRDefault="002550C1" w:rsidP="002550C1">
            <w:pPr>
              <w:jc w:val="center"/>
              <w:rPr>
                <w:color w:val="000000"/>
                <w:sz w:val="20"/>
                <w:szCs w:val="20"/>
              </w:rPr>
            </w:pPr>
            <w:proofErr w:type="spellStart"/>
            <w:r w:rsidRPr="0073011D">
              <w:rPr>
                <w:color w:val="000000"/>
                <w:sz w:val="20"/>
                <w:szCs w:val="20"/>
              </w:rPr>
              <w:t>Св</w:t>
            </w:r>
            <w:proofErr w:type="spellEnd"/>
            <w:r w:rsidRPr="0073011D">
              <w:rPr>
                <w:color w:val="000000"/>
                <w:sz w:val="20"/>
                <w:szCs w:val="20"/>
              </w:rPr>
              <w:t xml:space="preserve">-во от </w:t>
            </w:r>
            <w:proofErr w:type="spellStart"/>
            <w:proofErr w:type="gramStart"/>
            <w:r w:rsidRPr="0073011D">
              <w:rPr>
                <w:color w:val="000000"/>
                <w:sz w:val="20"/>
                <w:szCs w:val="20"/>
              </w:rPr>
              <w:t>от</w:t>
            </w:r>
            <w:proofErr w:type="spellEnd"/>
            <w:proofErr w:type="gramEnd"/>
            <w:r w:rsidRPr="0073011D">
              <w:rPr>
                <w:color w:val="000000"/>
                <w:sz w:val="20"/>
                <w:szCs w:val="20"/>
              </w:rPr>
              <w:t xml:space="preserve"> 23.05.2013 серия 24ЕК № 865906 (запись регистрации от 23.05.2013 № 24-24-03/006/2013-097)</w:t>
            </w:r>
          </w:p>
        </w:tc>
      </w:tr>
    </w:tbl>
    <w:p w14:paraId="51CA285C" w14:textId="77777777" w:rsidR="002550C1" w:rsidRPr="0073011D" w:rsidRDefault="002550C1" w:rsidP="002550C1">
      <w:pPr>
        <w:spacing w:line="240" w:lineRule="exact"/>
        <w:ind w:left="5528"/>
      </w:pPr>
    </w:p>
    <w:p w14:paraId="537B41BD" w14:textId="77777777" w:rsidR="002550C1" w:rsidRPr="0073011D" w:rsidRDefault="002550C1" w:rsidP="002550C1">
      <w:pPr>
        <w:autoSpaceDE w:val="0"/>
        <w:autoSpaceDN w:val="0"/>
        <w:adjustRightInd w:val="0"/>
        <w:spacing w:line="240" w:lineRule="exact"/>
        <w:ind w:left="567" w:firstLine="567"/>
        <w:jc w:val="both"/>
        <w:rPr>
          <w:rFonts w:eastAsia="Calibri"/>
        </w:rPr>
      </w:pPr>
      <w:r w:rsidRPr="0073011D">
        <w:rPr>
          <w:rFonts w:eastAsia="Calibri"/>
        </w:rPr>
        <w:t xml:space="preserve">Общая площадь земельного участка, занимаемая объектом концессионного соглашения – </w:t>
      </w:r>
      <w:r w:rsidRPr="0073011D">
        <w:t>105 250</w:t>
      </w:r>
      <w:r w:rsidRPr="0073011D">
        <w:rPr>
          <w:rFonts w:eastAsia="Calibri"/>
        </w:rPr>
        <w:t xml:space="preserve"> кв.м. </w:t>
      </w:r>
    </w:p>
    <w:p w14:paraId="3A95D437" w14:textId="77777777" w:rsidR="002550C1" w:rsidRPr="0073011D" w:rsidRDefault="002550C1" w:rsidP="002550C1">
      <w:pPr>
        <w:autoSpaceDE w:val="0"/>
        <w:autoSpaceDN w:val="0"/>
        <w:adjustRightInd w:val="0"/>
        <w:spacing w:line="240" w:lineRule="exact"/>
        <w:ind w:left="567" w:firstLine="567"/>
        <w:jc w:val="both"/>
        <w:rPr>
          <w:rFonts w:eastAsia="Calibri"/>
        </w:rPr>
      </w:pPr>
      <w:r w:rsidRPr="0073011D">
        <w:rPr>
          <w:rFonts w:eastAsia="Calibri"/>
        </w:rPr>
        <w:t>Срок использования (эксплуатации) Концессионером объекта концессионного соглашения – срок действия концессионного соглашения.</w:t>
      </w:r>
    </w:p>
    <w:p w14:paraId="20FB12AE" w14:textId="77777777" w:rsidR="002550C1" w:rsidRPr="0073011D" w:rsidRDefault="002550C1" w:rsidP="002550C1">
      <w:pPr>
        <w:widowControl w:val="0"/>
        <w:autoSpaceDE w:val="0"/>
        <w:autoSpaceDN w:val="0"/>
        <w:adjustRightInd w:val="0"/>
        <w:spacing w:line="240" w:lineRule="exact"/>
        <w:ind w:left="567" w:firstLine="567"/>
        <w:jc w:val="both"/>
        <w:rPr>
          <w:rFonts w:eastAsia="Calibri"/>
        </w:rPr>
      </w:pPr>
      <w:r w:rsidRPr="0073011D">
        <w:rPr>
          <w:rFonts w:eastAsia="Calibri"/>
        </w:rPr>
        <w:t>Срок эксплуатации концессионером земельного участка,</w:t>
      </w:r>
      <w:r w:rsidRPr="0073011D">
        <w:rPr>
          <w:rFonts w:eastAsia="Calibri"/>
          <w:color w:val="FF0000"/>
        </w:rPr>
        <w:t xml:space="preserve"> </w:t>
      </w:r>
      <w:r w:rsidRPr="0073011D">
        <w:rPr>
          <w:rFonts w:eastAsia="Calibri"/>
        </w:rPr>
        <w:t xml:space="preserve">на котором планируется строительство полигона твердых коммунальных отходов – срок действия концессионного соглашения. </w:t>
      </w:r>
    </w:p>
    <w:p w14:paraId="5B0868BD" w14:textId="77777777" w:rsidR="002550C1" w:rsidRPr="0073011D" w:rsidRDefault="002550C1" w:rsidP="002550C1">
      <w:pPr>
        <w:autoSpaceDE w:val="0"/>
        <w:autoSpaceDN w:val="0"/>
        <w:adjustRightInd w:val="0"/>
        <w:spacing w:line="240" w:lineRule="exact"/>
        <w:ind w:left="567" w:firstLine="567"/>
        <w:jc w:val="both"/>
        <w:rPr>
          <w:rFonts w:eastAsia="Calibri"/>
        </w:rPr>
      </w:pPr>
      <w:r w:rsidRPr="0073011D">
        <w:rPr>
          <w:rFonts w:eastAsia="Calibri"/>
        </w:rPr>
        <w:t>Срок действия концессионного соглашения - 10 лет.</w:t>
      </w:r>
    </w:p>
    <w:p w14:paraId="6CA6F818" w14:textId="77777777" w:rsidR="002550C1" w:rsidRPr="0073011D" w:rsidRDefault="002550C1" w:rsidP="002550C1">
      <w:pPr>
        <w:autoSpaceDE w:val="0"/>
        <w:autoSpaceDN w:val="0"/>
        <w:adjustRightInd w:val="0"/>
        <w:spacing w:line="240" w:lineRule="exact"/>
        <w:ind w:left="567" w:firstLine="567"/>
        <w:jc w:val="both"/>
        <w:rPr>
          <w:rFonts w:eastAsia="Calibri"/>
        </w:rPr>
      </w:pPr>
      <w:r w:rsidRPr="0073011D">
        <w:rPr>
          <w:rFonts w:eastAsia="Calibri"/>
        </w:rPr>
        <w:t xml:space="preserve">Режим работы - 365 дней в году. </w:t>
      </w:r>
    </w:p>
    <w:p w14:paraId="5C889DF6" w14:textId="77777777" w:rsidR="002550C1" w:rsidRPr="0073011D" w:rsidRDefault="002550C1" w:rsidP="002550C1">
      <w:pPr>
        <w:autoSpaceDE w:val="0"/>
        <w:autoSpaceDN w:val="0"/>
        <w:adjustRightInd w:val="0"/>
        <w:spacing w:line="240" w:lineRule="exact"/>
        <w:ind w:left="567" w:firstLine="567"/>
        <w:jc w:val="both"/>
        <w:rPr>
          <w:rFonts w:eastAsia="Calibri"/>
        </w:rPr>
      </w:pPr>
      <w:r w:rsidRPr="0073011D">
        <w:rPr>
          <w:rFonts w:eastAsia="Calibri"/>
        </w:rPr>
        <w:t xml:space="preserve">График работы эксплуатационного персонала – посменный. </w:t>
      </w:r>
    </w:p>
    <w:p w14:paraId="0020E048" w14:textId="77777777" w:rsidR="002550C1" w:rsidRPr="0073011D" w:rsidRDefault="002550C1" w:rsidP="002550C1">
      <w:pPr>
        <w:spacing w:line="240" w:lineRule="exact"/>
        <w:ind w:left="567" w:firstLine="567"/>
        <w:jc w:val="both"/>
      </w:pPr>
      <w:r w:rsidRPr="0073011D">
        <w:rPr>
          <w:rFonts w:eastAsia="Calibri"/>
        </w:rPr>
        <w:t>Технологическое и транспортное оборудование (техника): импортного или отечественного производства, отвечающее требованиям, предъявляемым к объектам обработки, захоронения, утилизации, обезвреживания твердых коммунальных отходов, а также достаточное для обеспечения бесперебойной работы мусоросортировочного комплекса.</w:t>
      </w:r>
    </w:p>
    <w:p w14:paraId="0848CB94" w14:textId="77777777" w:rsidR="002550C1" w:rsidRPr="0073011D" w:rsidRDefault="002550C1" w:rsidP="002550C1">
      <w:pPr>
        <w:spacing w:line="240" w:lineRule="exact"/>
        <w:ind w:left="5528"/>
        <w:jc w:val="both"/>
      </w:pPr>
    </w:p>
    <w:p w14:paraId="6BB6A0B1" w14:textId="77777777" w:rsidR="002550C1" w:rsidRPr="0073011D" w:rsidRDefault="002550C1" w:rsidP="002550C1">
      <w:pPr>
        <w:spacing w:line="240" w:lineRule="exact"/>
        <w:ind w:left="567" w:firstLine="567"/>
        <w:jc w:val="both"/>
        <w:rPr>
          <w:rFonts w:eastAsia="Calibri"/>
          <w:b/>
        </w:rPr>
      </w:pPr>
      <w:r w:rsidRPr="0073011D">
        <w:rPr>
          <w:rFonts w:eastAsia="Calibri"/>
          <w:b/>
        </w:rPr>
        <w:t>Инфраструктура, планируемая для создания на территории полигона:</w:t>
      </w:r>
    </w:p>
    <w:p w14:paraId="583F89CC" w14:textId="77777777" w:rsidR="002550C1" w:rsidRPr="0073011D" w:rsidRDefault="002550C1" w:rsidP="002550C1">
      <w:pPr>
        <w:spacing w:line="240" w:lineRule="exact"/>
        <w:ind w:left="567" w:firstLine="567"/>
        <w:jc w:val="both"/>
        <w:rPr>
          <w:rFonts w:eastAsia="Calibri"/>
        </w:rPr>
      </w:pPr>
      <w:r w:rsidRPr="0073011D">
        <w:rPr>
          <w:rFonts w:eastAsia="Calibri"/>
        </w:rPr>
        <w:t>Основные объекты:</w:t>
      </w:r>
    </w:p>
    <w:p w14:paraId="18962A35" w14:textId="77777777" w:rsidR="002550C1" w:rsidRPr="0073011D" w:rsidRDefault="002550C1" w:rsidP="002550C1">
      <w:pPr>
        <w:spacing w:line="240" w:lineRule="exact"/>
        <w:ind w:left="567" w:firstLine="567"/>
        <w:jc w:val="both"/>
        <w:rPr>
          <w:rFonts w:eastAsia="Calibri"/>
        </w:rPr>
      </w:pPr>
      <w:r w:rsidRPr="0073011D">
        <w:rPr>
          <w:rFonts w:eastAsia="Calibri"/>
        </w:rPr>
        <w:t>1) административное здание (контрольно-пропускной пункт (КПП)</w:t>
      </w:r>
      <w:r w:rsidRPr="0073011D">
        <w:t>)</w:t>
      </w:r>
      <w:r w:rsidRPr="0073011D">
        <w:rPr>
          <w:rFonts w:eastAsia="Calibri"/>
        </w:rPr>
        <w:t>;</w:t>
      </w:r>
    </w:p>
    <w:p w14:paraId="53DDF796" w14:textId="77777777" w:rsidR="002550C1" w:rsidRPr="0073011D" w:rsidRDefault="002550C1" w:rsidP="002550C1">
      <w:pPr>
        <w:spacing w:line="240" w:lineRule="exact"/>
        <w:ind w:left="567" w:firstLine="567"/>
        <w:jc w:val="both"/>
        <w:rPr>
          <w:rFonts w:eastAsia="Calibri"/>
        </w:rPr>
      </w:pPr>
      <w:r w:rsidRPr="0073011D">
        <w:rPr>
          <w:rFonts w:eastAsia="Calibri"/>
        </w:rPr>
        <w:t>2) весовая (на въезде - выезде), оснащенная электронными платформенными весами (необходимо предусмотреть контроль состава поступающих отходов, а также учет объема поступающих отходов с использованием информационной системы, которая должна являться частью регионального кадастра отходов производства и потребления);</w:t>
      </w:r>
    </w:p>
    <w:p w14:paraId="05702883" w14:textId="77777777" w:rsidR="002550C1" w:rsidRPr="0073011D" w:rsidRDefault="002550C1" w:rsidP="002550C1">
      <w:pPr>
        <w:spacing w:line="240" w:lineRule="exact"/>
        <w:ind w:left="567" w:firstLine="567"/>
        <w:jc w:val="both"/>
        <w:rPr>
          <w:rFonts w:eastAsia="Calibri"/>
        </w:rPr>
      </w:pPr>
      <w:r w:rsidRPr="0073011D">
        <w:rPr>
          <w:rFonts w:eastAsia="Calibri"/>
        </w:rPr>
        <w:t xml:space="preserve">3) освещение; </w:t>
      </w:r>
    </w:p>
    <w:p w14:paraId="3ACED619" w14:textId="77777777" w:rsidR="002550C1" w:rsidRPr="0073011D" w:rsidRDefault="002550C1" w:rsidP="002550C1">
      <w:pPr>
        <w:spacing w:line="240" w:lineRule="exact"/>
        <w:ind w:left="567" w:firstLine="567"/>
        <w:jc w:val="both"/>
        <w:rPr>
          <w:rFonts w:eastAsia="Calibri"/>
        </w:rPr>
      </w:pPr>
      <w:r w:rsidRPr="0073011D">
        <w:rPr>
          <w:rFonts w:eastAsia="Calibri"/>
        </w:rPr>
        <w:t>4) линия сортировки.</w:t>
      </w:r>
    </w:p>
    <w:p w14:paraId="2BF852E0" w14:textId="77777777" w:rsidR="002550C1" w:rsidRPr="0073011D" w:rsidRDefault="002550C1" w:rsidP="002550C1">
      <w:pPr>
        <w:spacing w:line="240" w:lineRule="exact"/>
        <w:ind w:left="567" w:firstLine="567"/>
        <w:jc w:val="both"/>
        <w:rPr>
          <w:rFonts w:eastAsia="Calibri"/>
        </w:rPr>
      </w:pPr>
    </w:p>
    <w:p w14:paraId="70903463" w14:textId="77777777" w:rsidR="002550C1" w:rsidRPr="0073011D" w:rsidRDefault="002550C1" w:rsidP="002550C1">
      <w:pPr>
        <w:spacing w:line="240" w:lineRule="exact"/>
        <w:ind w:left="567" w:firstLine="567"/>
        <w:jc w:val="both"/>
        <w:rPr>
          <w:rFonts w:eastAsia="Calibri"/>
          <w:b/>
        </w:rPr>
      </w:pPr>
      <w:r w:rsidRPr="0073011D">
        <w:rPr>
          <w:rFonts w:eastAsia="Calibri"/>
          <w:b/>
        </w:rPr>
        <w:t>Участок для размещения отходов:</w:t>
      </w:r>
    </w:p>
    <w:p w14:paraId="6736B213" w14:textId="77777777" w:rsidR="002550C1" w:rsidRPr="0073011D" w:rsidRDefault="002550C1" w:rsidP="002550C1">
      <w:pPr>
        <w:spacing w:line="240" w:lineRule="exact"/>
        <w:ind w:left="567" w:firstLine="567"/>
        <w:jc w:val="both"/>
        <w:rPr>
          <w:rFonts w:eastAsia="Calibri"/>
        </w:rPr>
      </w:pPr>
      <w:r w:rsidRPr="0073011D">
        <w:rPr>
          <w:rFonts w:eastAsia="Calibri"/>
        </w:rPr>
        <w:t>Конструкция защитного экрана основания полигона определяется проектным решением в соответствии с действующим законодательством и нормативными правовыми актами Российской Федерации.</w:t>
      </w:r>
    </w:p>
    <w:p w14:paraId="385A6356" w14:textId="77777777" w:rsidR="002550C1" w:rsidRPr="0073011D" w:rsidRDefault="002550C1" w:rsidP="002550C1">
      <w:pPr>
        <w:spacing w:line="240" w:lineRule="exact"/>
        <w:ind w:left="567" w:firstLine="567"/>
        <w:jc w:val="both"/>
        <w:rPr>
          <w:rFonts w:eastAsia="Calibri"/>
        </w:rPr>
      </w:pPr>
      <w:r w:rsidRPr="0073011D">
        <w:rPr>
          <w:rFonts w:eastAsia="Calibri"/>
        </w:rPr>
        <w:t>В рамках производственного контроля необходимо разработать комплексную систему экологического мониторинга, в составе которой:</w:t>
      </w:r>
    </w:p>
    <w:p w14:paraId="7EA1AB50" w14:textId="77777777" w:rsidR="002550C1" w:rsidRPr="0073011D" w:rsidRDefault="002550C1" w:rsidP="002550C1">
      <w:pPr>
        <w:spacing w:line="240" w:lineRule="exact"/>
        <w:ind w:left="567" w:firstLine="567"/>
        <w:jc w:val="both"/>
        <w:rPr>
          <w:rFonts w:eastAsia="Calibri"/>
        </w:rPr>
      </w:pPr>
      <w:r w:rsidRPr="0073011D">
        <w:rPr>
          <w:rFonts w:eastAsia="Calibri"/>
        </w:rPr>
        <w:t>1) наблюдательные скважины контроля состояния грунтовых и поверхностных вод, контрольные колодцы для мониторинга уровня фильтрата;</w:t>
      </w:r>
    </w:p>
    <w:p w14:paraId="1B360A6F" w14:textId="77777777" w:rsidR="002550C1" w:rsidRPr="0073011D" w:rsidRDefault="002550C1" w:rsidP="002550C1">
      <w:pPr>
        <w:spacing w:line="240" w:lineRule="exact"/>
        <w:ind w:left="567" w:firstLine="567"/>
        <w:jc w:val="both"/>
        <w:rPr>
          <w:rFonts w:eastAsia="Calibri"/>
        </w:rPr>
      </w:pPr>
      <w:r w:rsidRPr="0073011D">
        <w:rPr>
          <w:rFonts w:eastAsia="Calibri"/>
        </w:rPr>
        <w:t>2) наблюдательную систему за целостностью конструкции защитного экрана основания полигона;</w:t>
      </w:r>
    </w:p>
    <w:p w14:paraId="033B0D3C" w14:textId="77777777" w:rsidR="002550C1" w:rsidRPr="0073011D" w:rsidRDefault="002550C1" w:rsidP="002550C1">
      <w:pPr>
        <w:spacing w:line="240" w:lineRule="exact"/>
        <w:ind w:left="567" w:firstLine="567"/>
        <w:jc w:val="both"/>
        <w:rPr>
          <w:rFonts w:eastAsia="Calibri"/>
        </w:rPr>
      </w:pPr>
      <w:r w:rsidRPr="0073011D">
        <w:rPr>
          <w:rFonts w:eastAsia="Calibri"/>
        </w:rPr>
        <w:t>3) систему контроля состояния атмосферного воздуха на территории полигона и в пределах границы санитарно-защитной зоны полигона;</w:t>
      </w:r>
    </w:p>
    <w:p w14:paraId="0B776029" w14:textId="77777777" w:rsidR="002550C1" w:rsidRPr="0073011D" w:rsidRDefault="002550C1" w:rsidP="002550C1">
      <w:pPr>
        <w:spacing w:line="240" w:lineRule="exact"/>
        <w:ind w:left="567" w:firstLine="567"/>
        <w:jc w:val="both"/>
        <w:rPr>
          <w:rFonts w:eastAsia="Calibri"/>
        </w:rPr>
      </w:pPr>
      <w:r w:rsidRPr="0073011D">
        <w:rPr>
          <w:rFonts w:eastAsia="Calibri"/>
        </w:rPr>
        <w:t>4) систему видеонаблюдения по периметру объекта (въезд-выезд).</w:t>
      </w:r>
    </w:p>
    <w:p w14:paraId="7DB0C28F" w14:textId="77777777" w:rsidR="002550C1" w:rsidRPr="0073011D" w:rsidRDefault="002550C1" w:rsidP="002550C1">
      <w:pPr>
        <w:spacing w:line="240" w:lineRule="exact"/>
        <w:ind w:left="567" w:firstLine="567"/>
        <w:jc w:val="both"/>
        <w:rPr>
          <w:rFonts w:eastAsia="Calibri"/>
          <w:b/>
        </w:rPr>
      </w:pPr>
      <w:r w:rsidRPr="0073011D">
        <w:rPr>
          <w:rFonts w:eastAsia="Calibri"/>
        </w:rPr>
        <w:t>5) автоматизированную систему мониторинга при необходимости в соответствии с действующим законодательством и нормативными правовыми актами Российской Федерации.</w:t>
      </w:r>
    </w:p>
    <w:p w14:paraId="0124EB98" w14:textId="77777777" w:rsidR="002550C1" w:rsidRPr="0073011D" w:rsidRDefault="002550C1" w:rsidP="002550C1">
      <w:pPr>
        <w:spacing w:line="240" w:lineRule="exact"/>
        <w:ind w:left="567" w:firstLine="567"/>
        <w:jc w:val="both"/>
        <w:rPr>
          <w:rFonts w:eastAsia="Calibri"/>
        </w:rPr>
      </w:pPr>
    </w:p>
    <w:p w14:paraId="006ECFF5" w14:textId="77777777" w:rsidR="002550C1" w:rsidRPr="0073011D" w:rsidRDefault="002550C1" w:rsidP="002550C1">
      <w:pPr>
        <w:spacing w:line="240" w:lineRule="exact"/>
        <w:ind w:left="567" w:firstLine="567"/>
        <w:jc w:val="both"/>
        <w:rPr>
          <w:rFonts w:eastAsia="Calibri"/>
          <w:b/>
        </w:rPr>
      </w:pPr>
      <w:r w:rsidRPr="0073011D">
        <w:rPr>
          <w:rFonts w:eastAsia="Calibri"/>
          <w:b/>
        </w:rPr>
        <w:t>Эксплуатация полигона</w:t>
      </w:r>
      <w:proofErr w:type="gramStart"/>
      <w:r w:rsidRPr="0073011D">
        <w:rPr>
          <w:rFonts w:eastAsia="Calibri"/>
          <w:b/>
        </w:rPr>
        <w:t>6</w:t>
      </w:r>
      <w:proofErr w:type="gramEnd"/>
    </w:p>
    <w:p w14:paraId="362CA426" w14:textId="77777777" w:rsidR="002550C1" w:rsidRPr="0073011D" w:rsidRDefault="002550C1" w:rsidP="002550C1">
      <w:pPr>
        <w:spacing w:line="240" w:lineRule="exact"/>
        <w:ind w:left="567" w:firstLine="567"/>
        <w:jc w:val="both"/>
        <w:rPr>
          <w:rFonts w:eastAsia="Calibri"/>
        </w:rPr>
      </w:pPr>
      <w:r w:rsidRPr="0073011D">
        <w:rPr>
          <w:rFonts w:eastAsia="Calibri"/>
        </w:rPr>
        <w:t>Эксплуатация полигона должна осуществляться в соответствии с действующими законодательством и нормативными правовыми актами Российской Федерации.</w:t>
      </w:r>
    </w:p>
    <w:p w14:paraId="69A22958" w14:textId="77777777" w:rsidR="002550C1" w:rsidRPr="0073011D" w:rsidRDefault="002550C1" w:rsidP="002550C1">
      <w:pPr>
        <w:spacing w:line="240" w:lineRule="exact"/>
        <w:ind w:left="567" w:firstLine="567"/>
        <w:jc w:val="both"/>
        <w:rPr>
          <w:rFonts w:eastAsia="Calibri"/>
        </w:rPr>
      </w:pPr>
    </w:p>
    <w:p w14:paraId="0D18F6E7" w14:textId="77777777" w:rsidR="002550C1" w:rsidRPr="0073011D" w:rsidRDefault="002550C1" w:rsidP="002550C1">
      <w:pPr>
        <w:spacing w:line="240" w:lineRule="exact"/>
        <w:ind w:left="567" w:firstLine="567"/>
        <w:jc w:val="both"/>
        <w:rPr>
          <w:rFonts w:eastAsia="Calibri"/>
          <w:b/>
        </w:rPr>
      </w:pPr>
      <w:r w:rsidRPr="0073011D">
        <w:rPr>
          <w:rFonts w:eastAsia="Calibri"/>
          <w:b/>
        </w:rPr>
        <w:t>Особые условия проектирования полигона:</w:t>
      </w:r>
    </w:p>
    <w:p w14:paraId="11C4BEE8" w14:textId="77777777" w:rsidR="002550C1" w:rsidRPr="0073011D" w:rsidRDefault="002550C1" w:rsidP="002550C1">
      <w:pPr>
        <w:spacing w:line="240" w:lineRule="exact"/>
        <w:ind w:left="567" w:firstLine="567"/>
        <w:jc w:val="both"/>
        <w:rPr>
          <w:b/>
        </w:rPr>
      </w:pPr>
      <w:r w:rsidRPr="0073011D">
        <w:rPr>
          <w:rFonts w:eastAsia="Calibri"/>
        </w:rPr>
        <w:lastRenderedPageBreak/>
        <w:t>Проектную документацию необходимо выполнить согласно современным требованиям, не противоречащим действующему законодательству Российской Федерации, с учетом требований наилучших доступных технологий.</w:t>
      </w:r>
    </w:p>
    <w:p w14:paraId="43DC8C98" w14:textId="77777777" w:rsidR="002550C1" w:rsidRPr="0073011D" w:rsidRDefault="002550C1" w:rsidP="002550C1">
      <w:pPr>
        <w:spacing w:before="120" w:line="240" w:lineRule="exact"/>
        <w:jc w:val="center"/>
        <w:rPr>
          <w:rFonts w:eastAsia="Calibri"/>
          <w:b/>
        </w:rPr>
      </w:pPr>
    </w:p>
    <w:p w14:paraId="7F0A738A" w14:textId="77777777" w:rsidR="002550C1" w:rsidRPr="0073011D" w:rsidRDefault="002550C1" w:rsidP="002550C1">
      <w:pPr>
        <w:spacing w:before="120" w:line="240" w:lineRule="exact"/>
        <w:jc w:val="center"/>
        <w:rPr>
          <w:rFonts w:eastAsia="Calibri"/>
          <w:b/>
        </w:rPr>
      </w:pPr>
      <w:r w:rsidRPr="0073011D">
        <w:rPr>
          <w:rFonts w:eastAsia="Calibri"/>
          <w:b/>
        </w:rPr>
        <w:t>ПОДПИСИ СТОРОН:</w:t>
      </w:r>
    </w:p>
    <w:p w14:paraId="4EFF6A8B" w14:textId="77777777" w:rsidR="002550C1" w:rsidRPr="0073011D" w:rsidRDefault="002550C1" w:rsidP="002550C1">
      <w:pPr>
        <w:spacing w:line="240" w:lineRule="exact"/>
        <w:ind w:left="5528"/>
      </w:pPr>
    </w:p>
    <w:tbl>
      <w:tblPr>
        <w:tblStyle w:val="ad"/>
        <w:tblW w:w="0" w:type="auto"/>
        <w:tblInd w:w="675" w:type="dxa"/>
        <w:tblLook w:val="04A0" w:firstRow="1" w:lastRow="0" w:firstColumn="1" w:lastColumn="0" w:noHBand="0" w:noVBand="1"/>
      </w:tblPr>
      <w:tblGrid>
        <w:gridCol w:w="7371"/>
        <w:gridCol w:w="7513"/>
      </w:tblGrid>
      <w:tr w:rsidR="002550C1" w:rsidRPr="0073011D" w14:paraId="7D95F276" w14:textId="77777777" w:rsidTr="002550C1">
        <w:tc>
          <w:tcPr>
            <w:tcW w:w="7371" w:type="dxa"/>
          </w:tcPr>
          <w:p w14:paraId="37A7489D" w14:textId="77777777" w:rsidR="002550C1" w:rsidRPr="0073011D" w:rsidRDefault="002550C1" w:rsidP="002550C1">
            <w:pPr>
              <w:spacing w:line="240" w:lineRule="exact"/>
              <w:rPr>
                <w:rFonts w:eastAsia="Calibri"/>
                <w:b/>
              </w:rPr>
            </w:pPr>
            <w:r w:rsidRPr="0073011D">
              <w:rPr>
                <w:rFonts w:eastAsia="Calibri"/>
                <w:b/>
              </w:rPr>
              <w:t>Концедент</w:t>
            </w:r>
          </w:p>
          <w:p w14:paraId="27997B04" w14:textId="77777777" w:rsidR="002550C1" w:rsidRPr="0073011D" w:rsidRDefault="002550C1" w:rsidP="002550C1">
            <w:pPr>
              <w:spacing w:line="240" w:lineRule="exact"/>
            </w:pPr>
            <w:r w:rsidRPr="0073011D">
              <w:rPr>
                <w:rFonts w:eastAsia="Calibri"/>
              </w:rPr>
              <w:t>[Уполномоченное лицо Концедента]</w:t>
            </w:r>
          </w:p>
        </w:tc>
        <w:tc>
          <w:tcPr>
            <w:tcW w:w="7513" w:type="dxa"/>
          </w:tcPr>
          <w:p w14:paraId="461102F9" w14:textId="77777777" w:rsidR="002550C1" w:rsidRPr="0073011D" w:rsidRDefault="002550C1" w:rsidP="002550C1">
            <w:pPr>
              <w:spacing w:line="240" w:lineRule="exact"/>
              <w:rPr>
                <w:rFonts w:eastAsia="Calibri"/>
              </w:rPr>
            </w:pPr>
            <w:r w:rsidRPr="0073011D">
              <w:rPr>
                <w:rFonts w:eastAsia="Calibri"/>
                <w:b/>
              </w:rPr>
              <w:t>Концессионер</w:t>
            </w:r>
          </w:p>
          <w:p w14:paraId="15ABDEFB" w14:textId="4EFD84EC" w:rsidR="002550C1" w:rsidRPr="0073011D" w:rsidRDefault="002550C1" w:rsidP="004D7EA0">
            <w:pPr>
              <w:keepNext/>
              <w:keepLines/>
              <w:widowControl w:val="0"/>
              <w:autoSpaceDE w:val="0"/>
              <w:autoSpaceDN w:val="0"/>
              <w:adjustRightInd w:val="0"/>
              <w:spacing w:line="240" w:lineRule="exact"/>
            </w:pPr>
            <w:r w:rsidRPr="0073011D">
              <w:rPr>
                <w:rFonts w:eastAsia="Calibri"/>
                <w:lang w:val="en-US"/>
              </w:rPr>
              <w:t>[</w:t>
            </w:r>
            <w:r w:rsidR="004D7EA0" w:rsidRPr="0073011D">
              <w:rPr>
                <w:rFonts w:eastAsia="Calibri"/>
              </w:rPr>
              <w:t>Уполномоченное лицо Концессионера</w:t>
            </w:r>
            <w:r w:rsidRPr="0073011D">
              <w:rPr>
                <w:rFonts w:eastAsia="Calibri"/>
                <w:lang w:val="en-US"/>
              </w:rPr>
              <w:t>]</w:t>
            </w:r>
          </w:p>
        </w:tc>
      </w:tr>
      <w:tr w:rsidR="002550C1" w:rsidRPr="0073011D" w14:paraId="70B3D325" w14:textId="77777777" w:rsidTr="002550C1">
        <w:tc>
          <w:tcPr>
            <w:tcW w:w="7371" w:type="dxa"/>
          </w:tcPr>
          <w:p w14:paraId="7C838A4E" w14:textId="77777777" w:rsidR="002550C1" w:rsidRPr="0073011D" w:rsidRDefault="002550C1" w:rsidP="002550C1">
            <w:pPr>
              <w:rPr>
                <w:rFonts w:eastAsia="Calibri"/>
              </w:rPr>
            </w:pPr>
            <w:r w:rsidRPr="0073011D">
              <w:rPr>
                <w:rFonts w:eastAsia="Calibri"/>
              </w:rPr>
              <w:t>_____________________/ [             ] /</w:t>
            </w:r>
          </w:p>
          <w:p w14:paraId="5D5DD2D6" w14:textId="77777777" w:rsidR="002550C1" w:rsidRPr="0073011D" w:rsidRDefault="002550C1" w:rsidP="002550C1">
            <w:pPr>
              <w:rPr>
                <w:rFonts w:eastAsia="Calibri"/>
              </w:rPr>
            </w:pPr>
            <w:r w:rsidRPr="0073011D">
              <w:rPr>
                <w:rFonts w:eastAsia="Calibri"/>
              </w:rPr>
              <w:t>М.П.</w:t>
            </w:r>
          </w:p>
        </w:tc>
        <w:tc>
          <w:tcPr>
            <w:tcW w:w="7513" w:type="dxa"/>
          </w:tcPr>
          <w:p w14:paraId="736E495C" w14:textId="77777777" w:rsidR="002550C1" w:rsidRPr="0073011D" w:rsidRDefault="002550C1" w:rsidP="002550C1">
            <w:pPr>
              <w:rPr>
                <w:rFonts w:eastAsia="Calibri"/>
              </w:rPr>
            </w:pPr>
            <w:r w:rsidRPr="0073011D">
              <w:rPr>
                <w:rFonts w:eastAsia="Calibri"/>
              </w:rPr>
              <w:t>_____________________/ [             ] /</w:t>
            </w:r>
          </w:p>
          <w:p w14:paraId="690144A8" w14:textId="77777777" w:rsidR="002550C1" w:rsidRPr="0073011D" w:rsidRDefault="002550C1" w:rsidP="002550C1">
            <w:pPr>
              <w:rPr>
                <w:rFonts w:eastAsia="Calibri"/>
              </w:rPr>
            </w:pPr>
            <w:r w:rsidRPr="0073011D">
              <w:rPr>
                <w:rFonts w:eastAsia="Calibri"/>
              </w:rPr>
              <w:t>М.П.</w:t>
            </w:r>
          </w:p>
        </w:tc>
      </w:tr>
    </w:tbl>
    <w:p w14:paraId="3DB824C8" w14:textId="77777777" w:rsidR="002550C1" w:rsidRPr="0073011D" w:rsidRDefault="002550C1" w:rsidP="002550C1">
      <w:pPr>
        <w:spacing w:line="240" w:lineRule="exact"/>
        <w:ind w:left="5528"/>
      </w:pPr>
    </w:p>
    <w:p w14:paraId="5C67EDB0" w14:textId="77777777" w:rsidR="002550C1" w:rsidRPr="0073011D" w:rsidRDefault="002550C1" w:rsidP="002550C1">
      <w:pPr>
        <w:spacing w:line="240" w:lineRule="exact"/>
        <w:ind w:left="5528"/>
      </w:pPr>
    </w:p>
    <w:p w14:paraId="1A165B65" w14:textId="77777777" w:rsidR="002550C1" w:rsidRPr="0073011D" w:rsidRDefault="002550C1" w:rsidP="002550C1">
      <w:pPr>
        <w:spacing w:line="240" w:lineRule="exact"/>
        <w:ind w:left="5528"/>
        <w:sectPr w:rsidR="002550C1" w:rsidRPr="0073011D" w:rsidSect="002550C1">
          <w:pgSz w:w="16838" w:h="11906" w:orient="landscape"/>
          <w:pgMar w:top="1418" w:right="993" w:bottom="851" w:left="425" w:header="709" w:footer="709" w:gutter="0"/>
          <w:cols w:space="708"/>
          <w:docGrid w:linePitch="360"/>
        </w:sectPr>
      </w:pPr>
    </w:p>
    <w:p w14:paraId="4D575D4D" w14:textId="53D4DF30" w:rsidR="002550C1" w:rsidRPr="0073011D" w:rsidRDefault="002550C1" w:rsidP="004375A0">
      <w:pPr>
        <w:pStyle w:val="10"/>
        <w:spacing w:before="0" w:after="0"/>
        <w:ind w:left="6804"/>
        <w:jc w:val="both"/>
        <w:rPr>
          <w:rFonts w:eastAsia="Calibri"/>
          <w:b w:val="0"/>
          <w:sz w:val="24"/>
          <w:szCs w:val="24"/>
        </w:rPr>
      </w:pPr>
      <w:bookmarkStart w:id="347" w:name="_Toc60108867"/>
      <w:bookmarkStart w:id="348" w:name="_Toc60110068"/>
      <w:bookmarkStart w:id="349" w:name="_Toc60110171"/>
      <w:bookmarkStart w:id="350" w:name="_Toc60124186"/>
      <w:bookmarkStart w:id="351" w:name="_Toc60124592"/>
      <w:r w:rsidRPr="0073011D">
        <w:rPr>
          <w:rFonts w:eastAsia="Calibri"/>
          <w:b w:val="0"/>
          <w:sz w:val="24"/>
          <w:szCs w:val="24"/>
        </w:rPr>
        <w:lastRenderedPageBreak/>
        <w:t>Приложение № 3</w:t>
      </w:r>
      <w:bookmarkEnd w:id="347"/>
      <w:bookmarkEnd w:id="348"/>
      <w:bookmarkEnd w:id="349"/>
      <w:bookmarkEnd w:id="350"/>
      <w:bookmarkEnd w:id="351"/>
    </w:p>
    <w:p w14:paraId="5ECB854C" w14:textId="05164C14" w:rsidR="002550C1" w:rsidRPr="0073011D" w:rsidRDefault="002550C1" w:rsidP="004D7EA0">
      <w:pPr>
        <w:ind w:left="6804"/>
        <w:rPr>
          <w:rFonts w:eastAsia="Calibri"/>
          <w:b/>
        </w:rPr>
      </w:pPr>
      <w:bookmarkStart w:id="352" w:name="_Toc60108868"/>
      <w:bookmarkStart w:id="353" w:name="_Toc60110069"/>
      <w:bookmarkStart w:id="354" w:name="_Toc60110172"/>
      <w:r w:rsidRPr="0073011D">
        <w:rPr>
          <w:rFonts w:eastAsia="Calibri"/>
        </w:rPr>
        <w:t>к конкурсной документации</w:t>
      </w:r>
      <w:bookmarkEnd w:id="352"/>
      <w:bookmarkEnd w:id="353"/>
      <w:bookmarkEnd w:id="354"/>
    </w:p>
    <w:p w14:paraId="799CD96A" w14:textId="77777777" w:rsidR="002550C1" w:rsidRPr="0073011D" w:rsidRDefault="002550C1" w:rsidP="004375A0">
      <w:pPr>
        <w:ind w:firstLine="567"/>
        <w:jc w:val="both"/>
        <w:rPr>
          <w:rFonts w:eastAsia="Calibri"/>
        </w:rPr>
      </w:pPr>
    </w:p>
    <w:p w14:paraId="6DFDADE5" w14:textId="77777777" w:rsidR="002550C1" w:rsidRPr="0073011D" w:rsidRDefault="002550C1" w:rsidP="004375A0">
      <w:pPr>
        <w:ind w:firstLine="567"/>
        <w:jc w:val="both"/>
        <w:rPr>
          <w:rFonts w:eastAsia="Calibri"/>
        </w:rPr>
      </w:pPr>
    </w:p>
    <w:p w14:paraId="531FD57A" w14:textId="26AD6ACA" w:rsidR="00647B01" w:rsidRPr="0073011D" w:rsidRDefault="00647B01" w:rsidP="004D7EA0">
      <w:pPr>
        <w:jc w:val="center"/>
        <w:rPr>
          <w:rFonts w:eastAsia="Calibri"/>
          <w:b/>
        </w:rPr>
      </w:pPr>
      <w:bookmarkStart w:id="355" w:name="_Toc60108869"/>
      <w:bookmarkStart w:id="356" w:name="_Toc60110070"/>
      <w:bookmarkStart w:id="357" w:name="_Toc60110173"/>
      <w:r w:rsidRPr="0073011D">
        <w:rPr>
          <w:b/>
        </w:rPr>
        <w:t xml:space="preserve">Задание по созданию </w:t>
      </w:r>
      <w:r w:rsidRPr="0073011D">
        <w:rPr>
          <w:rFonts w:eastAsia="Calibri"/>
          <w:b/>
        </w:rPr>
        <w:t>объектов Концессионного соглашения</w:t>
      </w:r>
      <w:bookmarkEnd w:id="355"/>
      <w:bookmarkEnd w:id="356"/>
      <w:bookmarkEnd w:id="357"/>
    </w:p>
    <w:p w14:paraId="074D8D5A" w14:textId="77777777" w:rsidR="00647B01" w:rsidRPr="0073011D" w:rsidRDefault="00647B01" w:rsidP="00647B01">
      <w:pPr>
        <w:widowControl w:val="0"/>
        <w:suppressAutoHyphens/>
        <w:autoSpaceDE w:val="0"/>
        <w:autoSpaceDN w:val="0"/>
        <w:adjustRightInd w:val="0"/>
        <w:ind w:right="1"/>
        <w:jc w:val="center"/>
        <w:outlineLvl w:val="0"/>
      </w:pPr>
    </w:p>
    <w:p w14:paraId="45347BFA" w14:textId="77777777" w:rsidR="00647B01" w:rsidRPr="0073011D" w:rsidRDefault="00647B01" w:rsidP="00647B01">
      <w:pPr>
        <w:autoSpaceDE w:val="0"/>
        <w:autoSpaceDN w:val="0"/>
        <w:adjustRightInd w:val="0"/>
        <w:ind w:right="1" w:firstLine="567"/>
        <w:jc w:val="both"/>
        <w:rPr>
          <w:rFonts w:eastAsia="Calibri"/>
        </w:rPr>
      </w:pPr>
      <w:r w:rsidRPr="0073011D">
        <w:rPr>
          <w:rFonts w:eastAsia="Calibri"/>
        </w:rPr>
        <w:t xml:space="preserve">В рамках концессионного соглашения планируется строительство: </w:t>
      </w:r>
    </w:p>
    <w:p w14:paraId="09850E33" w14:textId="77777777" w:rsidR="00647B01" w:rsidRPr="0073011D" w:rsidRDefault="00647B01" w:rsidP="00647B01">
      <w:pPr>
        <w:spacing w:line="240" w:lineRule="exact"/>
        <w:ind w:firstLine="567"/>
        <w:jc w:val="both"/>
        <w:rPr>
          <w:rFonts w:eastAsia="Calibri"/>
        </w:rPr>
      </w:pPr>
      <w:r w:rsidRPr="0073011D">
        <w:rPr>
          <w:rFonts w:eastAsia="Calibri"/>
        </w:rPr>
        <w:t>1) административного здания (контрольно-пропускной пункт (КПП)</w:t>
      </w:r>
      <w:r w:rsidRPr="0073011D">
        <w:t>) срок создания – 12 месяцев</w:t>
      </w:r>
      <w:r w:rsidRPr="0073011D">
        <w:rPr>
          <w:rFonts w:eastAsia="Calibri"/>
        </w:rPr>
        <w:t>;</w:t>
      </w:r>
    </w:p>
    <w:p w14:paraId="507E6EFA" w14:textId="77777777" w:rsidR="00647B01" w:rsidRPr="0073011D" w:rsidRDefault="00647B01" w:rsidP="00647B01">
      <w:pPr>
        <w:spacing w:line="240" w:lineRule="exact"/>
        <w:ind w:firstLine="567"/>
        <w:jc w:val="both"/>
        <w:rPr>
          <w:rFonts w:eastAsia="Calibri"/>
        </w:rPr>
      </w:pPr>
      <w:r w:rsidRPr="0073011D">
        <w:rPr>
          <w:rFonts w:eastAsia="Calibri"/>
        </w:rPr>
        <w:t>2) установка пункта весового контроля (на въезде - выезде) срок – 6 месяцев;</w:t>
      </w:r>
    </w:p>
    <w:p w14:paraId="1D744C5B" w14:textId="77777777" w:rsidR="00647B01" w:rsidRPr="0073011D" w:rsidRDefault="00647B01" w:rsidP="00647B01">
      <w:pPr>
        <w:spacing w:line="240" w:lineRule="exact"/>
        <w:ind w:firstLine="567"/>
        <w:jc w:val="both"/>
        <w:rPr>
          <w:rFonts w:eastAsia="Calibri"/>
        </w:rPr>
      </w:pPr>
      <w:r w:rsidRPr="0073011D">
        <w:rPr>
          <w:rFonts w:eastAsia="Calibri"/>
        </w:rPr>
        <w:t>3) установка линии сортировки срок 8 месяцев.</w:t>
      </w:r>
    </w:p>
    <w:p w14:paraId="11A2093E" w14:textId="77777777" w:rsidR="00647B01" w:rsidRPr="0073011D" w:rsidRDefault="00647B01" w:rsidP="00647B01">
      <w:pPr>
        <w:autoSpaceDE w:val="0"/>
        <w:autoSpaceDN w:val="0"/>
        <w:adjustRightInd w:val="0"/>
        <w:ind w:right="1" w:firstLine="567"/>
        <w:jc w:val="both"/>
        <w:rPr>
          <w:rFonts w:eastAsia="Calibri"/>
        </w:rPr>
      </w:pPr>
    </w:p>
    <w:p w14:paraId="10493C42" w14:textId="77777777" w:rsidR="00647B01" w:rsidRPr="0073011D" w:rsidRDefault="00647B01" w:rsidP="00647B01">
      <w:pPr>
        <w:autoSpaceDE w:val="0"/>
        <w:autoSpaceDN w:val="0"/>
        <w:adjustRightInd w:val="0"/>
        <w:ind w:right="1" w:firstLine="567"/>
        <w:jc w:val="both"/>
        <w:rPr>
          <w:rFonts w:eastAsia="Calibri"/>
        </w:rPr>
      </w:pPr>
    </w:p>
    <w:p w14:paraId="6499744F" w14:textId="77777777" w:rsidR="00647B01" w:rsidRPr="0073011D" w:rsidRDefault="00647B01" w:rsidP="00647B01">
      <w:pPr>
        <w:autoSpaceDE w:val="0"/>
        <w:autoSpaceDN w:val="0"/>
        <w:adjustRightInd w:val="0"/>
        <w:ind w:right="1" w:firstLine="567"/>
        <w:jc w:val="both"/>
        <w:rPr>
          <w:rFonts w:eastAsia="Calibri"/>
        </w:rPr>
      </w:pPr>
    </w:p>
    <w:p w14:paraId="6E0FEDB6" w14:textId="77777777" w:rsidR="00647B01" w:rsidRPr="0073011D" w:rsidRDefault="00647B01" w:rsidP="00647B01"/>
    <w:p w14:paraId="741F5859" w14:textId="77777777" w:rsidR="00647B01" w:rsidRPr="0073011D" w:rsidRDefault="00647B01" w:rsidP="00647B01">
      <w:pPr>
        <w:spacing w:after="160"/>
        <w:jc w:val="center"/>
        <w:rPr>
          <w:rFonts w:eastAsia="Calibri"/>
          <w:b/>
        </w:rPr>
      </w:pPr>
      <w:r w:rsidRPr="0073011D">
        <w:rPr>
          <w:rFonts w:eastAsia="Calibri"/>
          <w:b/>
        </w:rPr>
        <w:t>ПОДПИСИ СТОРОН:</w:t>
      </w:r>
    </w:p>
    <w:tbl>
      <w:tblPr>
        <w:tblW w:w="9628" w:type="dxa"/>
        <w:tblLook w:val="04A0" w:firstRow="1" w:lastRow="0" w:firstColumn="1" w:lastColumn="0" w:noHBand="0" w:noVBand="1"/>
      </w:tblPr>
      <w:tblGrid>
        <w:gridCol w:w="4814"/>
        <w:gridCol w:w="4814"/>
      </w:tblGrid>
      <w:tr w:rsidR="00647B01" w:rsidRPr="0073011D" w14:paraId="2FAEB913" w14:textId="77777777" w:rsidTr="004375A0">
        <w:tc>
          <w:tcPr>
            <w:tcW w:w="4814" w:type="dxa"/>
          </w:tcPr>
          <w:p w14:paraId="718D4AA3" w14:textId="77777777" w:rsidR="00647B01" w:rsidRPr="0073011D" w:rsidRDefault="00647B01" w:rsidP="004375A0">
            <w:pPr>
              <w:spacing w:after="160"/>
              <w:rPr>
                <w:b/>
              </w:rPr>
            </w:pPr>
            <w:r w:rsidRPr="0073011D">
              <w:rPr>
                <w:b/>
              </w:rPr>
              <w:t>Концедент</w:t>
            </w:r>
          </w:p>
        </w:tc>
        <w:tc>
          <w:tcPr>
            <w:tcW w:w="4814" w:type="dxa"/>
          </w:tcPr>
          <w:p w14:paraId="5475363E" w14:textId="77777777" w:rsidR="00647B01" w:rsidRPr="0073011D" w:rsidRDefault="00647B01" w:rsidP="004375A0">
            <w:pPr>
              <w:spacing w:after="160"/>
              <w:rPr>
                <w:b/>
              </w:rPr>
            </w:pPr>
            <w:r w:rsidRPr="0073011D">
              <w:rPr>
                <w:b/>
              </w:rPr>
              <w:t>Концессионер</w:t>
            </w:r>
          </w:p>
        </w:tc>
      </w:tr>
      <w:tr w:rsidR="00647B01" w:rsidRPr="0073011D" w14:paraId="421FD646" w14:textId="77777777" w:rsidTr="004375A0">
        <w:tc>
          <w:tcPr>
            <w:tcW w:w="4814" w:type="dxa"/>
          </w:tcPr>
          <w:p w14:paraId="5CFECB7E" w14:textId="77777777" w:rsidR="00647B01" w:rsidRPr="0073011D" w:rsidRDefault="00647B01" w:rsidP="004375A0">
            <w:pPr>
              <w:spacing w:after="160"/>
              <w:ind w:left="58" w:firstLine="119"/>
              <w:rPr>
                <w:b/>
              </w:rPr>
            </w:pPr>
            <w:r w:rsidRPr="0073011D">
              <w:t>[Уполномоченное лицо Концедента]</w:t>
            </w:r>
          </w:p>
        </w:tc>
        <w:tc>
          <w:tcPr>
            <w:tcW w:w="4814" w:type="dxa"/>
          </w:tcPr>
          <w:p w14:paraId="35D18674" w14:textId="77777777" w:rsidR="00647B01" w:rsidRPr="0073011D" w:rsidRDefault="00647B01" w:rsidP="004375A0">
            <w:pPr>
              <w:spacing w:after="160"/>
              <w:ind w:left="99" w:hanging="28"/>
              <w:rPr>
                <w:b/>
              </w:rPr>
            </w:pPr>
            <w:r w:rsidRPr="0073011D">
              <w:t>[Уполномоченное лицо Концессионера]</w:t>
            </w:r>
          </w:p>
        </w:tc>
      </w:tr>
      <w:tr w:rsidR="00647B01" w:rsidRPr="0073011D" w14:paraId="674A09DA" w14:textId="77777777" w:rsidTr="004375A0">
        <w:tc>
          <w:tcPr>
            <w:tcW w:w="4814" w:type="dxa"/>
          </w:tcPr>
          <w:p w14:paraId="5A6C15DE" w14:textId="77777777" w:rsidR="00647B01" w:rsidRPr="0073011D" w:rsidRDefault="00647B01" w:rsidP="004375A0"/>
          <w:p w14:paraId="7F8FC8B3" w14:textId="77777777" w:rsidR="00647B01" w:rsidRPr="0073011D" w:rsidRDefault="00647B01" w:rsidP="004375A0">
            <w:r w:rsidRPr="0073011D">
              <w:t>_____________________/ [             ] /</w:t>
            </w:r>
          </w:p>
        </w:tc>
        <w:tc>
          <w:tcPr>
            <w:tcW w:w="4814" w:type="dxa"/>
          </w:tcPr>
          <w:p w14:paraId="4A13802D" w14:textId="77777777" w:rsidR="00647B01" w:rsidRPr="0073011D" w:rsidRDefault="00647B01" w:rsidP="004375A0"/>
          <w:p w14:paraId="69290FA5" w14:textId="77777777" w:rsidR="00647B01" w:rsidRPr="0073011D" w:rsidRDefault="00647B01" w:rsidP="004375A0">
            <w:r w:rsidRPr="0073011D">
              <w:t>____________________/ [             ] /</w:t>
            </w:r>
          </w:p>
        </w:tc>
      </w:tr>
    </w:tbl>
    <w:p w14:paraId="4BA61D09" w14:textId="77777777" w:rsidR="005C36CA" w:rsidRPr="0073011D" w:rsidRDefault="005C36CA" w:rsidP="002213AF">
      <w:pPr>
        <w:ind w:firstLine="567"/>
        <w:jc w:val="both"/>
        <w:rPr>
          <w:rFonts w:eastAsia="Calibri"/>
        </w:rPr>
      </w:pPr>
    </w:p>
    <w:p w14:paraId="3EB4C1A7" w14:textId="77777777" w:rsidR="005C36CA" w:rsidRPr="0073011D" w:rsidRDefault="005C36CA" w:rsidP="002213AF">
      <w:pPr>
        <w:ind w:firstLine="567"/>
        <w:jc w:val="both"/>
        <w:rPr>
          <w:rFonts w:eastAsia="Calibri"/>
        </w:rPr>
      </w:pPr>
    </w:p>
    <w:p w14:paraId="37760646" w14:textId="77777777" w:rsidR="005C36CA" w:rsidRPr="0073011D" w:rsidRDefault="005C36CA" w:rsidP="002213AF">
      <w:pPr>
        <w:ind w:firstLine="567"/>
        <w:jc w:val="both"/>
        <w:rPr>
          <w:rFonts w:eastAsia="Calibri"/>
        </w:rPr>
      </w:pPr>
    </w:p>
    <w:p w14:paraId="45DB86C4" w14:textId="77777777" w:rsidR="005C36CA" w:rsidRPr="0073011D" w:rsidRDefault="005C36CA" w:rsidP="002213AF">
      <w:pPr>
        <w:ind w:firstLine="567"/>
        <w:jc w:val="both"/>
        <w:rPr>
          <w:rFonts w:eastAsia="Calibri"/>
        </w:rPr>
      </w:pPr>
    </w:p>
    <w:p w14:paraId="11CDF728" w14:textId="77777777" w:rsidR="005C36CA" w:rsidRPr="0073011D" w:rsidRDefault="005C36CA" w:rsidP="002213AF">
      <w:pPr>
        <w:ind w:firstLine="567"/>
        <w:jc w:val="both"/>
        <w:rPr>
          <w:rFonts w:eastAsia="Calibri"/>
        </w:rPr>
      </w:pPr>
    </w:p>
    <w:p w14:paraId="258F66DD" w14:textId="77777777" w:rsidR="005C36CA" w:rsidRPr="0073011D" w:rsidRDefault="005C36CA" w:rsidP="002213AF">
      <w:pPr>
        <w:ind w:firstLine="567"/>
        <w:jc w:val="both"/>
        <w:rPr>
          <w:rFonts w:eastAsia="Calibri"/>
        </w:rPr>
      </w:pPr>
    </w:p>
    <w:p w14:paraId="096A0202" w14:textId="77777777" w:rsidR="005C36CA" w:rsidRPr="0073011D" w:rsidRDefault="005C36CA" w:rsidP="002213AF">
      <w:pPr>
        <w:ind w:firstLine="567"/>
        <w:jc w:val="both"/>
        <w:rPr>
          <w:rFonts w:eastAsia="Calibri"/>
        </w:rPr>
      </w:pPr>
    </w:p>
    <w:p w14:paraId="42DBB269" w14:textId="77777777" w:rsidR="005C36CA" w:rsidRPr="0073011D" w:rsidRDefault="005C36CA" w:rsidP="002213AF">
      <w:pPr>
        <w:ind w:firstLine="567"/>
        <w:jc w:val="both"/>
        <w:rPr>
          <w:rFonts w:eastAsia="Calibri"/>
        </w:rPr>
      </w:pPr>
    </w:p>
    <w:p w14:paraId="01583C04" w14:textId="77777777" w:rsidR="005C36CA" w:rsidRPr="0073011D" w:rsidRDefault="005C36CA" w:rsidP="002213AF">
      <w:pPr>
        <w:ind w:firstLine="567"/>
        <w:jc w:val="both"/>
        <w:rPr>
          <w:rFonts w:eastAsia="Calibri"/>
        </w:rPr>
      </w:pPr>
    </w:p>
    <w:p w14:paraId="31031F13" w14:textId="77777777" w:rsidR="005C36CA" w:rsidRPr="0073011D" w:rsidRDefault="005C36CA" w:rsidP="002213AF">
      <w:pPr>
        <w:ind w:firstLine="567"/>
        <w:jc w:val="both"/>
        <w:rPr>
          <w:rFonts w:eastAsia="Calibri"/>
        </w:rPr>
      </w:pPr>
    </w:p>
    <w:p w14:paraId="5FCBE987" w14:textId="77777777" w:rsidR="005C36CA" w:rsidRPr="0073011D" w:rsidRDefault="005C36CA" w:rsidP="002213AF">
      <w:pPr>
        <w:ind w:firstLine="567"/>
        <w:jc w:val="both"/>
        <w:rPr>
          <w:rFonts w:eastAsia="Calibri"/>
        </w:rPr>
      </w:pPr>
    </w:p>
    <w:p w14:paraId="2CCACC47" w14:textId="77777777" w:rsidR="005C36CA" w:rsidRPr="0073011D" w:rsidRDefault="005C36CA" w:rsidP="002213AF">
      <w:pPr>
        <w:ind w:firstLine="567"/>
        <w:jc w:val="both"/>
        <w:rPr>
          <w:rFonts w:eastAsia="Calibri"/>
        </w:rPr>
      </w:pPr>
    </w:p>
    <w:p w14:paraId="7B0B950F" w14:textId="77777777" w:rsidR="005C36CA" w:rsidRPr="0073011D" w:rsidRDefault="005C36CA" w:rsidP="002213AF">
      <w:pPr>
        <w:ind w:firstLine="567"/>
        <w:jc w:val="both"/>
        <w:rPr>
          <w:rFonts w:eastAsia="Calibri"/>
        </w:rPr>
      </w:pPr>
    </w:p>
    <w:p w14:paraId="0662556B" w14:textId="77777777" w:rsidR="005C36CA" w:rsidRPr="0073011D" w:rsidRDefault="005C36CA" w:rsidP="002213AF">
      <w:pPr>
        <w:ind w:firstLine="567"/>
        <w:jc w:val="both"/>
        <w:rPr>
          <w:rFonts w:eastAsia="Calibri"/>
        </w:rPr>
      </w:pPr>
    </w:p>
    <w:p w14:paraId="05738BD1" w14:textId="77777777" w:rsidR="005C36CA" w:rsidRPr="0073011D" w:rsidRDefault="005C36CA" w:rsidP="002213AF">
      <w:pPr>
        <w:ind w:firstLine="567"/>
        <w:jc w:val="both"/>
        <w:rPr>
          <w:rFonts w:eastAsia="Calibri"/>
        </w:rPr>
      </w:pPr>
    </w:p>
    <w:p w14:paraId="3CC78F44" w14:textId="77777777" w:rsidR="005C36CA" w:rsidRPr="0073011D" w:rsidRDefault="005C36CA" w:rsidP="002213AF">
      <w:pPr>
        <w:ind w:firstLine="567"/>
        <w:jc w:val="both"/>
        <w:rPr>
          <w:rFonts w:eastAsia="Calibri"/>
        </w:rPr>
      </w:pPr>
    </w:p>
    <w:p w14:paraId="4ED00256" w14:textId="77777777" w:rsidR="005C36CA" w:rsidRPr="0073011D" w:rsidRDefault="005C36CA" w:rsidP="002213AF">
      <w:pPr>
        <w:ind w:firstLine="567"/>
        <w:jc w:val="both"/>
        <w:rPr>
          <w:rFonts w:eastAsia="Calibri"/>
        </w:rPr>
      </w:pPr>
    </w:p>
    <w:p w14:paraId="1CF686E5" w14:textId="77777777" w:rsidR="005C36CA" w:rsidRPr="0073011D" w:rsidRDefault="005C36CA" w:rsidP="002213AF">
      <w:pPr>
        <w:ind w:firstLine="567"/>
        <w:jc w:val="both"/>
        <w:rPr>
          <w:rFonts w:eastAsia="Calibri"/>
        </w:rPr>
      </w:pPr>
    </w:p>
    <w:p w14:paraId="38A1B704" w14:textId="77777777" w:rsidR="005C36CA" w:rsidRPr="0073011D" w:rsidRDefault="005C36CA" w:rsidP="002213AF">
      <w:pPr>
        <w:ind w:firstLine="567"/>
        <w:jc w:val="both"/>
        <w:rPr>
          <w:rFonts w:eastAsia="Calibri"/>
        </w:rPr>
      </w:pPr>
    </w:p>
    <w:p w14:paraId="2EF6D44B" w14:textId="77777777" w:rsidR="005C36CA" w:rsidRPr="0073011D" w:rsidRDefault="005C36CA" w:rsidP="002213AF">
      <w:pPr>
        <w:ind w:firstLine="567"/>
        <w:jc w:val="both"/>
        <w:rPr>
          <w:rFonts w:eastAsia="Calibri"/>
        </w:rPr>
      </w:pPr>
    </w:p>
    <w:p w14:paraId="4E3B11CB" w14:textId="77777777" w:rsidR="005C36CA" w:rsidRPr="0073011D" w:rsidRDefault="005C36CA" w:rsidP="002213AF">
      <w:pPr>
        <w:ind w:firstLine="567"/>
        <w:jc w:val="both"/>
        <w:rPr>
          <w:rFonts w:eastAsia="Calibri"/>
        </w:rPr>
      </w:pPr>
    </w:p>
    <w:p w14:paraId="4B267CB3" w14:textId="77777777" w:rsidR="005C36CA" w:rsidRPr="0073011D" w:rsidRDefault="005C36CA" w:rsidP="002213AF">
      <w:pPr>
        <w:ind w:firstLine="567"/>
        <w:jc w:val="both"/>
        <w:rPr>
          <w:rFonts w:eastAsia="Calibri"/>
        </w:rPr>
      </w:pPr>
    </w:p>
    <w:p w14:paraId="1E8AC4B5" w14:textId="77777777" w:rsidR="005C36CA" w:rsidRPr="0073011D" w:rsidRDefault="005C36CA" w:rsidP="002213AF">
      <w:pPr>
        <w:ind w:firstLine="567"/>
        <w:jc w:val="both"/>
        <w:rPr>
          <w:rFonts w:eastAsia="Calibri"/>
        </w:rPr>
      </w:pPr>
    </w:p>
    <w:p w14:paraId="4CA919E3" w14:textId="77777777" w:rsidR="005C36CA" w:rsidRPr="0073011D" w:rsidRDefault="005C36CA" w:rsidP="002213AF">
      <w:pPr>
        <w:ind w:firstLine="567"/>
        <w:jc w:val="both"/>
        <w:rPr>
          <w:rFonts w:eastAsia="Calibri"/>
        </w:rPr>
      </w:pPr>
    </w:p>
    <w:p w14:paraId="0E52F3E8" w14:textId="77777777" w:rsidR="005C36CA" w:rsidRPr="0073011D" w:rsidRDefault="005C36CA" w:rsidP="002213AF">
      <w:pPr>
        <w:ind w:firstLine="567"/>
        <w:jc w:val="both"/>
        <w:rPr>
          <w:rFonts w:eastAsia="Calibri"/>
        </w:rPr>
      </w:pPr>
    </w:p>
    <w:p w14:paraId="1F63C7FA" w14:textId="77777777" w:rsidR="005C36CA" w:rsidRPr="0073011D" w:rsidRDefault="005C36CA" w:rsidP="002213AF">
      <w:pPr>
        <w:ind w:firstLine="567"/>
        <w:jc w:val="both"/>
        <w:rPr>
          <w:rFonts w:eastAsia="Calibri"/>
        </w:rPr>
      </w:pPr>
    </w:p>
    <w:p w14:paraId="51FB7A3E" w14:textId="77777777" w:rsidR="005C36CA" w:rsidRPr="0073011D" w:rsidRDefault="005C36CA" w:rsidP="002213AF">
      <w:pPr>
        <w:ind w:firstLine="567"/>
        <w:jc w:val="both"/>
        <w:rPr>
          <w:rFonts w:eastAsia="Calibri"/>
        </w:rPr>
      </w:pPr>
    </w:p>
    <w:p w14:paraId="378D6DBF" w14:textId="77777777" w:rsidR="005C36CA" w:rsidRPr="0073011D" w:rsidRDefault="005C36CA" w:rsidP="002213AF">
      <w:pPr>
        <w:ind w:firstLine="567"/>
        <w:jc w:val="both"/>
        <w:rPr>
          <w:rFonts w:eastAsia="Calibri"/>
        </w:rPr>
      </w:pPr>
    </w:p>
    <w:p w14:paraId="47B80E54" w14:textId="77777777" w:rsidR="005C36CA" w:rsidRPr="0073011D" w:rsidRDefault="005C36CA" w:rsidP="002213AF">
      <w:pPr>
        <w:ind w:firstLine="567"/>
        <w:jc w:val="both"/>
        <w:rPr>
          <w:rFonts w:eastAsia="Calibri"/>
        </w:rPr>
      </w:pPr>
    </w:p>
    <w:p w14:paraId="7B0A9377" w14:textId="77777777" w:rsidR="005C36CA" w:rsidRPr="0073011D" w:rsidRDefault="005C36CA" w:rsidP="002213AF">
      <w:pPr>
        <w:ind w:firstLine="567"/>
        <w:jc w:val="both"/>
        <w:rPr>
          <w:rFonts w:eastAsia="Calibri"/>
        </w:rPr>
      </w:pPr>
    </w:p>
    <w:p w14:paraId="5FC82C19" w14:textId="77777777" w:rsidR="005C36CA" w:rsidRPr="0073011D" w:rsidRDefault="005C36CA" w:rsidP="002213AF">
      <w:pPr>
        <w:ind w:firstLine="567"/>
        <w:jc w:val="both"/>
        <w:rPr>
          <w:rFonts w:eastAsia="Calibri"/>
        </w:rPr>
      </w:pPr>
    </w:p>
    <w:p w14:paraId="1D509C44" w14:textId="77777777" w:rsidR="005C36CA" w:rsidRPr="0073011D" w:rsidRDefault="005C36CA" w:rsidP="004375A0">
      <w:pPr>
        <w:ind w:firstLine="567"/>
        <w:jc w:val="both"/>
        <w:rPr>
          <w:rFonts w:eastAsia="Calibri"/>
        </w:rPr>
      </w:pPr>
    </w:p>
    <w:p w14:paraId="3887A6BC" w14:textId="77777777" w:rsidR="005C36CA" w:rsidRPr="0073011D" w:rsidRDefault="005C36CA" w:rsidP="004375A0">
      <w:pPr>
        <w:ind w:firstLine="567"/>
        <w:jc w:val="both"/>
        <w:rPr>
          <w:rFonts w:eastAsia="Calibri"/>
        </w:rPr>
      </w:pPr>
    </w:p>
    <w:p w14:paraId="47143F75" w14:textId="77777777" w:rsidR="005C36CA" w:rsidRPr="0073011D" w:rsidRDefault="005C36CA" w:rsidP="004375A0">
      <w:pPr>
        <w:ind w:firstLine="567"/>
        <w:jc w:val="both"/>
        <w:rPr>
          <w:rFonts w:eastAsia="Calibri"/>
        </w:rPr>
      </w:pPr>
    </w:p>
    <w:p w14:paraId="29C6817B" w14:textId="61CCF86A" w:rsidR="002550C1" w:rsidRPr="0073011D" w:rsidRDefault="002550C1" w:rsidP="004375A0">
      <w:pPr>
        <w:pStyle w:val="10"/>
        <w:spacing w:before="0" w:after="0"/>
        <w:ind w:left="6946"/>
        <w:jc w:val="both"/>
        <w:rPr>
          <w:rFonts w:eastAsia="Calibri"/>
          <w:b w:val="0"/>
          <w:sz w:val="24"/>
          <w:szCs w:val="24"/>
        </w:rPr>
      </w:pPr>
      <w:bookmarkStart w:id="358" w:name="_Toc60108870"/>
      <w:bookmarkStart w:id="359" w:name="_Toc60110071"/>
      <w:bookmarkStart w:id="360" w:name="_Toc60110174"/>
      <w:bookmarkStart w:id="361" w:name="_Toc60124187"/>
      <w:bookmarkStart w:id="362" w:name="_Toc60124593"/>
      <w:r w:rsidRPr="0073011D">
        <w:rPr>
          <w:rFonts w:eastAsia="Calibri"/>
          <w:b w:val="0"/>
          <w:sz w:val="24"/>
          <w:szCs w:val="24"/>
        </w:rPr>
        <w:lastRenderedPageBreak/>
        <w:t>Приложение № 4</w:t>
      </w:r>
      <w:bookmarkEnd w:id="358"/>
      <w:bookmarkEnd w:id="359"/>
      <w:bookmarkEnd w:id="360"/>
      <w:bookmarkEnd w:id="361"/>
      <w:bookmarkEnd w:id="362"/>
    </w:p>
    <w:p w14:paraId="3F620C46" w14:textId="4E30B46D" w:rsidR="002550C1" w:rsidRPr="0073011D" w:rsidRDefault="002550C1" w:rsidP="004D7EA0">
      <w:pPr>
        <w:ind w:left="6946"/>
        <w:rPr>
          <w:rFonts w:eastAsia="Calibri"/>
          <w:b/>
        </w:rPr>
      </w:pPr>
      <w:bookmarkStart w:id="363" w:name="_Toc60108871"/>
      <w:bookmarkStart w:id="364" w:name="_Toc60110072"/>
      <w:bookmarkStart w:id="365" w:name="_Toc60110175"/>
      <w:r w:rsidRPr="0073011D">
        <w:rPr>
          <w:rFonts w:eastAsia="Calibri"/>
        </w:rPr>
        <w:t>к конкурсной документации</w:t>
      </w:r>
      <w:bookmarkEnd w:id="363"/>
      <w:bookmarkEnd w:id="364"/>
      <w:bookmarkEnd w:id="365"/>
    </w:p>
    <w:p w14:paraId="71C5A19D" w14:textId="77777777" w:rsidR="002550C1" w:rsidRPr="0073011D" w:rsidRDefault="002550C1" w:rsidP="004375A0">
      <w:pPr>
        <w:ind w:firstLine="567"/>
        <w:jc w:val="both"/>
        <w:rPr>
          <w:rFonts w:eastAsia="Calibri"/>
        </w:rPr>
      </w:pPr>
    </w:p>
    <w:p w14:paraId="371C3FB9" w14:textId="3C7A271A" w:rsidR="00647B01" w:rsidRPr="0073011D" w:rsidRDefault="00647B01" w:rsidP="00440A6F">
      <w:pPr>
        <w:jc w:val="center"/>
        <w:rPr>
          <w:b/>
        </w:rPr>
      </w:pPr>
      <w:bookmarkStart w:id="366" w:name="_Toc60108872"/>
      <w:bookmarkStart w:id="367" w:name="_Toc60110073"/>
      <w:bookmarkStart w:id="368" w:name="_Toc60110176"/>
      <w:bookmarkStart w:id="369" w:name="_Toc60124188"/>
      <w:r w:rsidRPr="0073011D">
        <w:rPr>
          <w:b/>
        </w:rPr>
        <w:t>Порядок возмещения расходов, в случае досрочного</w:t>
      </w:r>
      <w:bookmarkEnd w:id="366"/>
      <w:bookmarkEnd w:id="367"/>
      <w:bookmarkEnd w:id="368"/>
      <w:bookmarkEnd w:id="369"/>
    </w:p>
    <w:p w14:paraId="51C57FF0" w14:textId="3786CAE9" w:rsidR="00647B01" w:rsidRPr="0073011D" w:rsidRDefault="00647B01" w:rsidP="00440A6F">
      <w:pPr>
        <w:jc w:val="center"/>
        <w:rPr>
          <w:b/>
        </w:rPr>
      </w:pPr>
      <w:bookmarkStart w:id="370" w:name="_Toc60108873"/>
      <w:bookmarkStart w:id="371" w:name="_Toc60110074"/>
      <w:bookmarkStart w:id="372" w:name="_Toc60110177"/>
      <w:bookmarkStart w:id="373" w:name="_Toc60124189"/>
      <w:r w:rsidRPr="0073011D">
        <w:rPr>
          <w:b/>
        </w:rPr>
        <w:t>расторжения концессионного соглашения</w:t>
      </w:r>
      <w:bookmarkEnd w:id="370"/>
      <w:bookmarkEnd w:id="371"/>
      <w:bookmarkEnd w:id="372"/>
      <w:bookmarkEnd w:id="373"/>
    </w:p>
    <w:p w14:paraId="20C9EAF6" w14:textId="77777777" w:rsidR="00647B01" w:rsidRPr="0073011D" w:rsidRDefault="00647B01" w:rsidP="004375A0">
      <w:pPr>
        <w:pStyle w:val="ConsPlusNonformat"/>
        <w:jc w:val="center"/>
        <w:rPr>
          <w:rFonts w:ascii="Times New Roman" w:hAnsi="Times New Roman" w:cs="Times New Roman"/>
          <w:sz w:val="24"/>
          <w:szCs w:val="24"/>
        </w:rPr>
      </w:pPr>
    </w:p>
    <w:p w14:paraId="7D47B1DC" w14:textId="2BA7DCF2" w:rsidR="00647B01" w:rsidRPr="0073011D" w:rsidRDefault="00647B01" w:rsidP="004375A0">
      <w:pPr>
        <w:pStyle w:val="ConsPlusNonformat"/>
        <w:ind w:firstLine="567"/>
        <w:jc w:val="both"/>
        <w:rPr>
          <w:rFonts w:ascii="Times New Roman" w:hAnsi="Times New Roman" w:cs="Times New Roman"/>
          <w:sz w:val="24"/>
          <w:szCs w:val="24"/>
        </w:rPr>
      </w:pPr>
      <w:proofErr w:type="gramStart"/>
      <w:r w:rsidRPr="0073011D">
        <w:rPr>
          <w:rFonts w:ascii="Times New Roman" w:hAnsi="Times New Roman" w:cs="Times New Roman"/>
          <w:sz w:val="24"/>
          <w:szCs w:val="24"/>
        </w:rPr>
        <w:t>Возмещение расходов Концедентом Концессионеру при досрочном расторжении концессионного соглашения (далее — Компенсационная стоимость объекта) осуществляется в денежной форме и определяется как сумма объема вложенных Концессионером денежных средств с учетом нормы доходности на вложенный капитал до момента выплаты Компенсационной стоимости, и платы за пользование заемными денежными средствами за период с момента создания объекта до момента расторжения концессионного соглашения в размере 10% годовых</w:t>
      </w:r>
      <w:proofErr w:type="gramEnd"/>
      <w:r w:rsidRPr="0073011D">
        <w:rPr>
          <w:rFonts w:ascii="Times New Roman" w:hAnsi="Times New Roman" w:cs="Times New Roman"/>
          <w:sz w:val="24"/>
          <w:szCs w:val="24"/>
        </w:rPr>
        <w:t xml:space="preserve"> </w:t>
      </w:r>
      <w:proofErr w:type="gramStart"/>
      <w:r w:rsidRPr="0073011D">
        <w:rPr>
          <w:rFonts w:ascii="Times New Roman" w:hAnsi="Times New Roman" w:cs="Times New Roman"/>
          <w:sz w:val="24"/>
          <w:szCs w:val="24"/>
        </w:rPr>
        <w:t>уменьшенная</w:t>
      </w:r>
      <w:proofErr w:type="gramEnd"/>
      <w:r w:rsidRPr="0073011D">
        <w:rPr>
          <w:rFonts w:ascii="Times New Roman" w:hAnsi="Times New Roman" w:cs="Times New Roman"/>
          <w:sz w:val="24"/>
          <w:szCs w:val="24"/>
        </w:rPr>
        <w:t xml:space="preserve"> на полученное инвестором возмещение затрат в период эксплуатации объекта.</w:t>
      </w:r>
    </w:p>
    <w:p w14:paraId="427F449A" w14:textId="77777777" w:rsidR="00647B01" w:rsidRPr="0073011D" w:rsidRDefault="00647B01" w:rsidP="004375A0">
      <w:pPr>
        <w:pStyle w:val="ConsPlusNonformat"/>
        <w:ind w:firstLine="567"/>
        <w:jc w:val="both"/>
        <w:rPr>
          <w:rFonts w:ascii="Times New Roman" w:hAnsi="Times New Roman" w:cs="Times New Roman"/>
          <w:sz w:val="24"/>
          <w:szCs w:val="24"/>
        </w:rPr>
      </w:pPr>
      <w:proofErr w:type="gramStart"/>
      <w:r w:rsidRPr="0073011D">
        <w:rPr>
          <w:rFonts w:ascii="Times New Roman" w:hAnsi="Times New Roman" w:cs="Times New Roman"/>
          <w:sz w:val="24"/>
          <w:szCs w:val="24"/>
        </w:rPr>
        <w:t>Размер полученного Концессионером возмещения затрат в период эксплуатации построенных объектов определяется как сумма амортизационных начислений по построенным объектам и инвестиционной составляющей, включенных в затратную составляющую при установлении экономически обоснованных тарифов на тепловую энергию с учетом фактического объема реализованной потребителям тепловой энергии (в натуральном выражении) с момента включения в тариф вышеуказанных затрат (амортизация и инвестиционная составляющая).</w:t>
      </w:r>
      <w:proofErr w:type="gramEnd"/>
    </w:p>
    <w:p w14:paraId="27778F34" w14:textId="61D3E988" w:rsidR="00647B01" w:rsidRPr="0073011D" w:rsidRDefault="00647B0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Компенсационная стоимость подлежит определению уполномоченными представителями Сторон путем подписания Акта определения Компенсационной стоимости с указанием расчета созданного объекта концессионного соглашения.</w:t>
      </w:r>
    </w:p>
    <w:p w14:paraId="30BD8DC4" w14:textId="19B2FA66" w:rsidR="00647B01" w:rsidRPr="0073011D" w:rsidRDefault="00647B0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Компенсационная стоимость объекта выплачивается Концедентом Концессионеру в течение календарного года, следующего за годом расторжения, с учетом суммы процентов за пользование заемными денежными средствами с момента создания (реконструкции) объекта до полного возмещения компенсационной стоимости объекта.</w:t>
      </w:r>
    </w:p>
    <w:p w14:paraId="72F463CE" w14:textId="023CD56E" w:rsidR="00647B01" w:rsidRPr="0073011D" w:rsidRDefault="00647B0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По соглашению Сторон срок выплаты Компенсационной стоимости может быть увеличен.</w:t>
      </w:r>
    </w:p>
    <w:p w14:paraId="24A5BA3E" w14:textId="72D47D2D" w:rsidR="00647B01" w:rsidRPr="0073011D" w:rsidRDefault="00647B0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В случае нарушения Концедентом сроков выплаты Компенсационной стоимости Концедент выплачивает Концессионеру штрафную неустойку в размере 1/300 ставки рефинансирования, от подлежащей выплате суммы за каждый день просрочки.</w:t>
      </w:r>
    </w:p>
    <w:p w14:paraId="04E69F4A" w14:textId="6B27D83C" w:rsidR="00647B01" w:rsidRPr="0073011D" w:rsidRDefault="00647B0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При выполнении Концессионером работ по строительству объектов концессионного соглашения, не завершенных к моменту прекращения действия концессионного соглашения по истечению срока действия или при его досрочном расторжении, соответствующие затраты Концессионера подлежат компенсации в размере, определяемом в соответствии с абзацем 1 настоящего Порядка. При этом результат фактически завершенных работ передается Концеденту (или указанному им лицу) на основании Акта приема-передачи, не позднее подписания Сторонами Акта определения Компенсационной стоимости.</w:t>
      </w:r>
    </w:p>
    <w:p w14:paraId="1E79874B" w14:textId="42F410BD" w:rsidR="00647B01" w:rsidRPr="0073011D" w:rsidRDefault="00647B01" w:rsidP="004375A0">
      <w:pPr>
        <w:pStyle w:val="ConsPlusNonformat"/>
        <w:ind w:firstLine="567"/>
        <w:jc w:val="both"/>
        <w:rPr>
          <w:rFonts w:ascii="Times New Roman" w:hAnsi="Times New Roman" w:cs="Times New Roman"/>
          <w:sz w:val="24"/>
          <w:szCs w:val="24"/>
        </w:rPr>
      </w:pPr>
      <w:r w:rsidRPr="0073011D">
        <w:rPr>
          <w:rFonts w:ascii="Times New Roman" w:hAnsi="Times New Roman" w:cs="Times New Roman"/>
          <w:sz w:val="24"/>
          <w:szCs w:val="24"/>
        </w:rPr>
        <w:t>Возмещение производится Концедентом за счет бюджетных средств на расчетный счет Концессионера.</w:t>
      </w:r>
    </w:p>
    <w:p w14:paraId="45D5FF38" w14:textId="77777777" w:rsidR="002550C1" w:rsidRPr="0073011D" w:rsidRDefault="002550C1" w:rsidP="004375A0">
      <w:pPr>
        <w:ind w:firstLine="567"/>
        <w:jc w:val="both"/>
        <w:rPr>
          <w:rFonts w:eastAsia="Calibri"/>
        </w:rPr>
      </w:pPr>
    </w:p>
    <w:p w14:paraId="3DACD27F" w14:textId="77777777" w:rsidR="002550C1" w:rsidRPr="0073011D" w:rsidRDefault="002550C1" w:rsidP="004375A0">
      <w:pPr>
        <w:ind w:firstLine="567"/>
        <w:jc w:val="both"/>
        <w:rPr>
          <w:rFonts w:eastAsia="Calibri"/>
        </w:rPr>
      </w:pPr>
    </w:p>
    <w:p w14:paraId="2A143318" w14:textId="77777777" w:rsidR="002550C1" w:rsidRPr="0073011D" w:rsidRDefault="002550C1" w:rsidP="004375A0">
      <w:pPr>
        <w:ind w:firstLine="567"/>
        <w:jc w:val="both"/>
        <w:rPr>
          <w:rFonts w:eastAsia="Calibri"/>
        </w:rPr>
      </w:pPr>
    </w:p>
    <w:p w14:paraId="63F8FB34" w14:textId="77777777" w:rsidR="002550C1" w:rsidRPr="0073011D" w:rsidRDefault="002550C1" w:rsidP="004375A0">
      <w:pPr>
        <w:ind w:firstLine="567"/>
        <w:jc w:val="both"/>
        <w:rPr>
          <w:rFonts w:eastAsia="Calibri"/>
        </w:rPr>
      </w:pPr>
    </w:p>
    <w:p w14:paraId="61C9F1C6" w14:textId="77777777" w:rsidR="002550C1" w:rsidRPr="0073011D" w:rsidRDefault="002550C1" w:rsidP="004375A0">
      <w:pPr>
        <w:ind w:firstLine="567"/>
        <w:jc w:val="both"/>
        <w:rPr>
          <w:rFonts w:eastAsia="Calibri"/>
        </w:rPr>
      </w:pPr>
    </w:p>
    <w:p w14:paraId="1B4D2AC0" w14:textId="77777777" w:rsidR="002550C1" w:rsidRPr="0073011D" w:rsidRDefault="002550C1" w:rsidP="004375A0">
      <w:pPr>
        <w:ind w:firstLine="567"/>
        <w:jc w:val="both"/>
        <w:rPr>
          <w:rFonts w:eastAsia="Calibri"/>
        </w:rPr>
      </w:pPr>
    </w:p>
    <w:p w14:paraId="7A6DB7DA" w14:textId="77777777" w:rsidR="002550C1" w:rsidRPr="0073011D" w:rsidRDefault="002550C1" w:rsidP="004375A0">
      <w:pPr>
        <w:ind w:firstLine="567"/>
        <w:jc w:val="both"/>
        <w:rPr>
          <w:rFonts w:eastAsia="Calibri"/>
        </w:rPr>
      </w:pPr>
    </w:p>
    <w:p w14:paraId="5E33178F" w14:textId="77777777" w:rsidR="002550C1" w:rsidRPr="0073011D" w:rsidRDefault="002550C1" w:rsidP="004375A0">
      <w:pPr>
        <w:ind w:firstLine="567"/>
        <w:jc w:val="both"/>
        <w:rPr>
          <w:rFonts w:eastAsia="Calibri"/>
        </w:rPr>
      </w:pPr>
    </w:p>
    <w:p w14:paraId="691BC268" w14:textId="77777777" w:rsidR="002550C1" w:rsidRPr="0073011D" w:rsidRDefault="002550C1" w:rsidP="004375A0">
      <w:pPr>
        <w:ind w:firstLine="567"/>
        <w:jc w:val="both"/>
        <w:rPr>
          <w:rFonts w:eastAsia="Calibri"/>
        </w:rPr>
      </w:pPr>
    </w:p>
    <w:p w14:paraId="1E6512E3" w14:textId="77777777" w:rsidR="002550C1" w:rsidRPr="0073011D" w:rsidRDefault="002550C1" w:rsidP="004375A0">
      <w:pPr>
        <w:ind w:firstLine="567"/>
        <w:jc w:val="both"/>
        <w:rPr>
          <w:rFonts w:eastAsia="Calibri"/>
        </w:rPr>
      </w:pPr>
    </w:p>
    <w:p w14:paraId="269257C0" w14:textId="77777777" w:rsidR="002550C1" w:rsidRPr="0073011D" w:rsidRDefault="002550C1" w:rsidP="004375A0">
      <w:pPr>
        <w:ind w:firstLine="567"/>
        <w:jc w:val="both"/>
        <w:rPr>
          <w:rFonts w:eastAsia="Calibri"/>
        </w:rPr>
      </w:pPr>
    </w:p>
    <w:p w14:paraId="573D1D97" w14:textId="77777777" w:rsidR="002550C1" w:rsidRPr="0073011D" w:rsidRDefault="002550C1" w:rsidP="004375A0">
      <w:pPr>
        <w:ind w:firstLine="567"/>
        <w:jc w:val="both"/>
        <w:rPr>
          <w:rFonts w:eastAsia="Calibri"/>
        </w:rPr>
      </w:pPr>
    </w:p>
    <w:p w14:paraId="211B4E5A" w14:textId="26D430D3" w:rsidR="002550C1" w:rsidRPr="0073011D" w:rsidRDefault="002550C1" w:rsidP="004375A0">
      <w:pPr>
        <w:pStyle w:val="10"/>
        <w:spacing w:before="0" w:after="0"/>
        <w:ind w:left="6946"/>
        <w:jc w:val="both"/>
        <w:rPr>
          <w:rFonts w:eastAsia="Calibri"/>
          <w:b w:val="0"/>
          <w:sz w:val="24"/>
          <w:szCs w:val="24"/>
        </w:rPr>
      </w:pPr>
      <w:bookmarkStart w:id="374" w:name="_Toc60108874"/>
      <w:bookmarkStart w:id="375" w:name="_Toc60110075"/>
      <w:bookmarkStart w:id="376" w:name="_Toc60110178"/>
      <w:bookmarkStart w:id="377" w:name="_Toc60124190"/>
      <w:bookmarkStart w:id="378" w:name="_Toc60124594"/>
      <w:r w:rsidRPr="0073011D">
        <w:rPr>
          <w:rFonts w:eastAsia="Calibri"/>
          <w:b w:val="0"/>
          <w:sz w:val="24"/>
          <w:szCs w:val="24"/>
        </w:rPr>
        <w:lastRenderedPageBreak/>
        <w:t>Приложение № 5</w:t>
      </w:r>
      <w:bookmarkEnd w:id="374"/>
      <w:bookmarkEnd w:id="375"/>
      <w:bookmarkEnd w:id="376"/>
      <w:bookmarkEnd w:id="377"/>
      <w:bookmarkEnd w:id="378"/>
    </w:p>
    <w:p w14:paraId="2F999C93" w14:textId="1B65ADAE" w:rsidR="002550C1" w:rsidRPr="0073011D" w:rsidRDefault="002550C1" w:rsidP="004D7EA0">
      <w:pPr>
        <w:ind w:left="6946"/>
        <w:rPr>
          <w:rFonts w:eastAsia="Calibri"/>
          <w:b/>
        </w:rPr>
      </w:pPr>
      <w:bookmarkStart w:id="379" w:name="_Toc60108875"/>
      <w:bookmarkStart w:id="380" w:name="_Toc60110076"/>
      <w:bookmarkStart w:id="381" w:name="_Toc60110179"/>
      <w:r w:rsidRPr="0073011D">
        <w:rPr>
          <w:rFonts w:eastAsia="Calibri"/>
        </w:rPr>
        <w:t>к конкурсной документации</w:t>
      </w:r>
      <w:bookmarkEnd w:id="379"/>
      <w:bookmarkEnd w:id="380"/>
      <w:bookmarkEnd w:id="381"/>
    </w:p>
    <w:p w14:paraId="11BBD530" w14:textId="77777777" w:rsidR="005C36CA" w:rsidRPr="0073011D" w:rsidRDefault="005C36CA" w:rsidP="004375A0">
      <w:pPr>
        <w:jc w:val="center"/>
        <w:rPr>
          <w:b/>
        </w:rPr>
      </w:pPr>
    </w:p>
    <w:p w14:paraId="3213361B" w14:textId="7CA882DA" w:rsidR="005C36CA" w:rsidRPr="0073011D" w:rsidRDefault="005C36CA" w:rsidP="004D7EA0">
      <w:pPr>
        <w:jc w:val="center"/>
        <w:rPr>
          <w:b/>
          <w:bCs/>
        </w:rPr>
      </w:pPr>
      <w:bookmarkStart w:id="382" w:name="_Toc60108876"/>
      <w:bookmarkStart w:id="383" w:name="_Toc60110077"/>
      <w:bookmarkStart w:id="384" w:name="_Toc60110180"/>
      <w:r w:rsidRPr="0073011D">
        <w:rPr>
          <w:b/>
        </w:rPr>
        <w:t>Критерии конкурса и параметры критериев конкурса на право заключения Концессионного соглашения</w:t>
      </w:r>
      <w:bookmarkEnd w:id="382"/>
      <w:bookmarkEnd w:id="383"/>
      <w:bookmarkEnd w:id="384"/>
    </w:p>
    <w:tbl>
      <w:tblPr>
        <w:tblW w:w="4961" w:type="pct"/>
        <w:jc w:val="center"/>
        <w:tblCellSpacing w:w="5" w:type="nil"/>
        <w:tblLayout w:type="fixed"/>
        <w:tblCellMar>
          <w:left w:w="75" w:type="dxa"/>
          <w:right w:w="75" w:type="dxa"/>
        </w:tblCellMar>
        <w:tblLook w:val="0000" w:firstRow="0" w:lastRow="0" w:firstColumn="0" w:lastColumn="0" w:noHBand="0" w:noVBand="0"/>
      </w:tblPr>
      <w:tblGrid>
        <w:gridCol w:w="568"/>
        <w:gridCol w:w="3850"/>
        <w:gridCol w:w="1563"/>
        <w:gridCol w:w="2245"/>
        <w:gridCol w:w="1906"/>
      </w:tblGrid>
      <w:tr w:rsidR="005C36CA" w:rsidRPr="0073011D" w14:paraId="4134250D" w14:textId="77777777" w:rsidTr="00532EE6">
        <w:trPr>
          <w:trHeight w:val="400"/>
          <w:tblCellSpacing w:w="5" w:type="nil"/>
          <w:jc w:val="center"/>
        </w:trPr>
        <w:tc>
          <w:tcPr>
            <w:tcW w:w="568" w:type="dxa"/>
            <w:vMerge w:val="restart"/>
            <w:tcBorders>
              <w:top w:val="single" w:sz="4" w:space="0" w:color="auto"/>
              <w:left w:val="single" w:sz="4" w:space="0" w:color="auto"/>
              <w:bottom w:val="single" w:sz="4" w:space="0" w:color="auto"/>
              <w:right w:val="single" w:sz="4" w:space="0" w:color="auto"/>
            </w:tcBorders>
            <w:vAlign w:val="center"/>
          </w:tcPr>
          <w:p w14:paraId="260F7AE2" w14:textId="77777777" w:rsidR="005C36CA" w:rsidRPr="0073011D" w:rsidRDefault="005C36CA" w:rsidP="00532EE6">
            <w:pPr>
              <w:autoSpaceDE w:val="0"/>
              <w:autoSpaceDN w:val="0"/>
              <w:adjustRightInd w:val="0"/>
              <w:spacing w:line="240" w:lineRule="exact"/>
              <w:ind w:firstLine="567"/>
              <w:jc w:val="center"/>
              <w:rPr>
                <w:rFonts w:eastAsia="Calibri"/>
              </w:rPr>
            </w:pPr>
            <w:r w:rsidRPr="0073011D">
              <w:rPr>
                <w:rFonts w:eastAsia="Calibri"/>
              </w:rPr>
              <w:t>№</w:t>
            </w:r>
          </w:p>
          <w:p w14:paraId="3AE9F81C" w14:textId="77777777" w:rsidR="005C36CA" w:rsidRPr="0073011D" w:rsidRDefault="005C36CA" w:rsidP="00532EE6">
            <w:pPr>
              <w:autoSpaceDE w:val="0"/>
              <w:autoSpaceDN w:val="0"/>
              <w:adjustRightInd w:val="0"/>
              <w:spacing w:line="240" w:lineRule="exact"/>
              <w:ind w:firstLine="567"/>
              <w:jc w:val="center"/>
              <w:rPr>
                <w:rFonts w:eastAsia="Calibri"/>
              </w:rPr>
            </w:pPr>
            <w:r w:rsidRPr="0073011D">
              <w:rPr>
                <w:rFonts w:eastAsia="Calibri"/>
              </w:rPr>
              <w:t xml:space="preserve">п№ </w:t>
            </w:r>
            <w:proofErr w:type="gramStart"/>
            <w:r w:rsidRPr="0073011D">
              <w:rPr>
                <w:rFonts w:eastAsia="Calibri"/>
              </w:rPr>
              <w:t>п</w:t>
            </w:r>
            <w:proofErr w:type="gramEnd"/>
            <w:r w:rsidRPr="0073011D">
              <w:rPr>
                <w:rFonts w:eastAsia="Calibri"/>
              </w:rPr>
              <w:t>/п</w:t>
            </w:r>
          </w:p>
        </w:tc>
        <w:tc>
          <w:tcPr>
            <w:tcW w:w="3850" w:type="dxa"/>
            <w:vMerge w:val="restart"/>
            <w:tcBorders>
              <w:top w:val="single" w:sz="4" w:space="0" w:color="auto"/>
              <w:left w:val="single" w:sz="4" w:space="0" w:color="auto"/>
              <w:bottom w:val="single" w:sz="4" w:space="0" w:color="auto"/>
              <w:right w:val="single" w:sz="4" w:space="0" w:color="auto"/>
            </w:tcBorders>
            <w:vAlign w:val="center"/>
          </w:tcPr>
          <w:p w14:paraId="3CE01301" w14:textId="77777777" w:rsidR="005C36CA" w:rsidRPr="0073011D" w:rsidRDefault="005C36CA" w:rsidP="00532EE6">
            <w:pPr>
              <w:autoSpaceDE w:val="0"/>
              <w:autoSpaceDN w:val="0"/>
              <w:adjustRightInd w:val="0"/>
              <w:spacing w:line="240" w:lineRule="exact"/>
              <w:ind w:firstLine="567"/>
              <w:jc w:val="center"/>
              <w:rPr>
                <w:rFonts w:eastAsia="Calibri"/>
              </w:rPr>
            </w:pPr>
            <w:r w:rsidRPr="0073011D">
              <w:rPr>
                <w:rFonts w:eastAsia="Calibri"/>
              </w:rPr>
              <w:t>Критерии конкурса</w:t>
            </w:r>
          </w:p>
        </w:tc>
        <w:tc>
          <w:tcPr>
            <w:tcW w:w="5714" w:type="dxa"/>
            <w:gridSpan w:val="3"/>
            <w:tcBorders>
              <w:top w:val="single" w:sz="4" w:space="0" w:color="auto"/>
              <w:left w:val="single" w:sz="4" w:space="0" w:color="auto"/>
              <w:bottom w:val="single" w:sz="4" w:space="0" w:color="auto"/>
              <w:right w:val="single" w:sz="4" w:space="0" w:color="auto"/>
            </w:tcBorders>
            <w:vAlign w:val="center"/>
          </w:tcPr>
          <w:p w14:paraId="7B45D61E" w14:textId="77777777" w:rsidR="005C36CA" w:rsidRPr="0073011D" w:rsidRDefault="005C36CA" w:rsidP="00532EE6">
            <w:pPr>
              <w:autoSpaceDE w:val="0"/>
              <w:autoSpaceDN w:val="0"/>
              <w:adjustRightInd w:val="0"/>
              <w:spacing w:line="240" w:lineRule="exact"/>
              <w:ind w:firstLine="567"/>
              <w:jc w:val="center"/>
              <w:rPr>
                <w:rFonts w:eastAsia="Calibri"/>
              </w:rPr>
            </w:pPr>
            <w:r w:rsidRPr="0073011D">
              <w:rPr>
                <w:rFonts w:eastAsia="Calibri"/>
              </w:rPr>
              <w:t>Параметры критериев конкурса</w:t>
            </w:r>
          </w:p>
        </w:tc>
      </w:tr>
      <w:tr w:rsidR="005C36CA" w:rsidRPr="0073011D" w14:paraId="1C221DE9" w14:textId="77777777" w:rsidTr="00532EE6">
        <w:trPr>
          <w:trHeight w:val="1000"/>
          <w:tblCellSpacing w:w="5" w:type="nil"/>
          <w:jc w:val="center"/>
        </w:trPr>
        <w:tc>
          <w:tcPr>
            <w:tcW w:w="568" w:type="dxa"/>
            <w:vMerge/>
            <w:tcBorders>
              <w:top w:val="single" w:sz="4" w:space="0" w:color="auto"/>
              <w:left w:val="single" w:sz="4" w:space="0" w:color="auto"/>
              <w:bottom w:val="single" w:sz="4" w:space="0" w:color="auto"/>
              <w:right w:val="single" w:sz="4" w:space="0" w:color="auto"/>
            </w:tcBorders>
          </w:tcPr>
          <w:p w14:paraId="087E29C9" w14:textId="77777777" w:rsidR="005C36CA" w:rsidRPr="0073011D" w:rsidRDefault="005C36CA" w:rsidP="00532EE6">
            <w:pPr>
              <w:autoSpaceDE w:val="0"/>
              <w:autoSpaceDN w:val="0"/>
              <w:adjustRightInd w:val="0"/>
              <w:spacing w:line="240" w:lineRule="exact"/>
              <w:ind w:firstLine="567"/>
              <w:jc w:val="center"/>
              <w:outlineLvl w:val="0"/>
              <w:rPr>
                <w:rFonts w:eastAsia="Calibri"/>
              </w:rPr>
            </w:pPr>
          </w:p>
        </w:tc>
        <w:tc>
          <w:tcPr>
            <w:tcW w:w="3850" w:type="dxa"/>
            <w:vMerge/>
            <w:tcBorders>
              <w:top w:val="single" w:sz="4" w:space="0" w:color="auto"/>
              <w:left w:val="single" w:sz="4" w:space="0" w:color="auto"/>
              <w:bottom w:val="single" w:sz="4" w:space="0" w:color="auto"/>
              <w:right w:val="single" w:sz="4" w:space="0" w:color="auto"/>
            </w:tcBorders>
          </w:tcPr>
          <w:p w14:paraId="6B15B120" w14:textId="77777777" w:rsidR="005C36CA" w:rsidRPr="0073011D" w:rsidRDefault="005C36CA" w:rsidP="00532EE6">
            <w:pPr>
              <w:autoSpaceDE w:val="0"/>
              <w:autoSpaceDN w:val="0"/>
              <w:adjustRightInd w:val="0"/>
              <w:spacing w:line="240" w:lineRule="exact"/>
              <w:ind w:firstLine="567"/>
              <w:jc w:val="center"/>
              <w:outlineLvl w:val="0"/>
              <w:rPr>
                <w:rFonts w:eastAsia="Calibri"/>
              </w:rPr>
            </w:pPr>
          </w:p>
        </w:tc>
        <w:tc>
          <w:tcPr>
            <w:tcW w:w="1563" w:type="dxa"/>
            <w:tcBorders>
              <w:top w:val="single" w:sz="4" w:space="0" w:color="auto"/>
              <w:left w:val="single" w:sz="4" w:space="0" w:color="auto"/>
              <w:bottom w:val="single" w:sz="4" w:space="0" w:color="auto"/>
              <w:right w:val="single" w:sz="4" w:space="0" w:color="auto"/>
            </w:tcBorders>
            <w:vAlign w:val="center"/>
          </w:tcPr>
          <w:p w14:paraId="3A38FFCD" w14:textId="77777777" w:rsidR="005C36CA" w:rsidRPr="0073011D" w:rsidRDefault="005C36CA" w:rsidP="00532EE6">
            <w:pPr>
              <w:autoSpaceDE w:val="0"/>
              <w:autoSpaceDN w:val="0"/>
              <w:adjustRightInd w:val="0"/>
              <w:spacing w:line="240" w:lineRule="exact"/>
              <w:jc w:val="center"/>
              <w:rPr>
                <w:rFonts w:eastAsia="Calibri"/>
              </w:rPr>
            </w:pPr>
            <w:r w:rsidRPr="0073011D">
              <w:rPr>
                <w:rFonts w:eastAsia="Calibri"/>
              </w:rPr>
              <w:t>Начальное значение</w:t>
            </w:r>
          </w:p>
        </w:tc>
        <w:tc>
          <w:tcPr>
            <w:tcW w:w="2245" w:type="dxa"/>
            <w:tcBorders>
              <w:top w:val="single" w:sz="4" w:space="0" w:color="auto"/>
              <w:left w:val="single" w:sz="4" w:space="0" w:color="auto"/>
              <w:bottom w:val="single" w:sz="4" w:space="0" w:color="auto"/>
              <w:right w:val="single" w:sz="4" w:space="0" w:color="auto"/>
            </w:tcBorders>
            <w:vAlign w:val="center"/>
          </w:tcPr>
          <w:p w14:paraId="37BA39F5" w14:textId="77777777" w:rsidR="005C36CA" w:rsidRPr="0073011D" w:rsidRDefault="005C36CA" w:rsidP="00532EE6">
            <w:pPr>
              <w:autoSpaceDE w:val="0"/>
              <w:autoSpaceDN w:val="0"/>
              <w:adjustRightInd w:val="0"/>
              <w:spacing w:line="240" w:lineRule="exact"/>
              <w:jc w:val="center"/>
              <w:rPr>
                <w:rFonts w:eastAsia="Calibri"/>
              </w:rPr>
            </w:pPr>
            <w:r w:rsidRPr="0073011D">
              <w:rPr>
                <w:rFonts w:eastAsia="Calibri"/>
              </w:rPr>
              <w:t>Требования к изменению начального значения</w:t>
            </w:r>
          </w:p>
        </w:tc>
        <w:tc>
          <w:tcPr>
            <w:tcW w:w="1906" w:type="dxa"/>
            <w:tcBorders>
              <w:top w:val="single" w:sz="4" w:space="0" w:color="auto"/>
              <w:left w:val="single" w:sz="4" w:space="0" w:color="auto"/>
              <w:bottom w:val="single" w:sz="4" w:space="0" w:color="auto"/>
              <w:right w:val="single" w:sz="4" w:space="0" w:color="auto"/>
            </w:tcBorders>
            <w:vAlign w:val="center"/>
          </w:tcPr>
          <w:p w14:paraId="7E4E47B6" w14:textId="77777777" w:rsidR="005C36CA" w:rsidRPr="0073011D" w:rsidRDefault="005C36CA" w:rsidP="00532EE6">
            <w:pPr>
              <w:autoSpaceDE w:val="0"/>
              <w:autoSpaceDN w:val="0"/>
              <w:adjustRightInd w:val="0"/>
              <w:spacing w:line="240" w:lineRule="exact"/>
              <w:jc w:val="center"/>
              <w:rPr>
                <w:rFonts w:eastAsia="Calibri"/>
              </w:rPr>
            </w:pPr>
            <w:r w:rsidRPr="0073011D">
              <w:rPr>
                <w:rFonts w:eastAsia="Calibri"/>
              </w:rPr>
              <w:t>Коэффициент значимости критерия конкурса</w:t>
            </w:r>
          </w:p>
        </w:tc>
      </w:tr>
      <w:tr w:rsidR="005C36CA" w:rsidRPr="0073011D" w14:paraId="6D1E1FFF" w14:textId="77777777" w:rsidTr="00532EE6">
        <w:trPr>
          <w:tblCellSpacing w:w="5" w:type="nil"/>
          <w:jc w:val="center"/>
        </w:trPr>
        <w:tc>
          <w:tcPr>
            <w:tcW w:w="568" w:type="dxa"/>
            <w:tcBorders>
              <w:top w:val="single" w:sz="4" w:space="0" w:color="auto"/>
              <w:left w:val="single" w:sz="4" w:space="0" w:color="auto"/>
              <w:bottom w:val="single" w:sz="4" w:space="0" w:color="auto"/>
              <w:right w:val="single" w:sz="4" w:space="0" w:color="auto"/>
            </w:tcBorders>
          </w:tcPr>
          <w:p w14:paraId="63E232CF" w14:textId="77777777" w:rsidR="005C36CA" w:rsidRPr="0073011D" w:rsidRDefault="005C36CA" w:rsidP="00532EE6">
            <w:pPr>
              <w:autoSpaceDE w:val="0"/>
              <w:autoSpaceDN w:val="0"/>
              <w:adjustRightInd w:val="0"/>
              <w:spacing w:line="240" w:lineRule="exact"/>
              <w:ind w:firstLine="567"/>
              <w:jc w:val="center"/>
              <w:rPr>
                <w:rFonts w:eastAsia="Calibri"/>
              </w:rPr>
            </w:pPr>
            <w:r w:rsidRPr="0073011D">
              <w:rPr>
                <w:rFonts w:eastAsia="Calibri"/>
              </w:rPr>
              <w:t>1</w:t>
            </w:r>
          </w:p>
        </w:tc>
        <w:tc>
          <w:tcPr>
            <w:tcW w:w="3850" w:type="dxa"/>
            <w:tcBorders>
              <w:top w:val="single" w:sz="4" w:space="0" w:color="auto"/>
              <w:left w:val="single" w:sz="4" w:space="0" w:color="auto"/>
              <w:bottom w:val="single" w:sz="4" w:space="0" w:color="auto"/>
              <w:right w:val="single" w:sz="4" w:space="0" w:color="auto"/>
            </w:tcBorders>
          </w:tcPr>
          <w:p w14:paraId="77C40DC1" w14:textId="77777777" w:rsidR="005C36CA" w:rsidRPr="0073011D" w:rsidRDefault="005C36CA" w:rsidP="00532EE6">
            <w:pPr>
              <w:autoSpaceDE w:val="0"/>
              <w:autoSpaceDN w:val="0"/>
              <w:adjustRightInd w:val="0"/>
              <w:spacing w:line="240" w:lineRule="exact"/>
              <w:ind w:firstLine="567"/>
              <w:jc w:val="center"/>
              <w:rPr>
                <w:rFonts w:eastAsia="Calibri"/>
              </w:rPr>
            </w:pPr>
            <w:r w:rsidRPr="0073011D">
              <w:rPr>
                <w:rFonts w:eastAsia="Calibri"/>
              </w:rPr>
              <w:t>2</w:t>
            </w:r>
          </w:p>
        </w:tc>
        <w:tc>
          <w:tcPr>
            <w:tcW w:w="1563" w:type="dxa"/>
            <w:tcBorders>
              <w:top w:val="single" w:sz="4" w:space="0" w:color="auto"/>
              <w:left w:val="single" w:sz="4" w:space="0" w:color="auto"/>
              <w:bottom w:val="single" w:sz="4" w:space="0" w:color="auto"/>
              <w:right w:val="single" w:sz="4" w:space="0" w:color="auto"/>
            </w:tcBorders>
          </w:tcPr>
          <w:p w14:paraId="3750AE28" w14:textId="77777777" w:rsidR="005C36CA" w:rsidRPr="0073011D" w:rsidRDefault="005C36CA" w:rsidP="00532EE6">
            <w:pPr>
              <w:autoSpaceDE w:val="0"/>
              <w:autoSpaceDN w:val="0"/>
              <w:adjustRightInd w:val="0"/>
              <w:spacing w:line="240" w:lineRule="exact"/>
              <w:ind w:firstLine="567"/>
              <w:jc w:val="center"/>
              <w:rPr>
                <w:rFonts w:eastAsia="Calibri"/>
              </w:rPr>
            </w:pPr>
            <w:r w:rsidRPr="0073011D">
              <w:rPr>
                <w:rFonts w:eastAsia="Calibri"/>
              </w:rPr>
              <w:t>3</w:t>
            </w:r>
          </w:p>
        </w:tc>
        <w:tc>
          <w:tcPr>
            <w:tcW w:w="2245" w:type="dxa"/>
            <w:tcBorders>
              <w:top w:val="single" w:sz="4" w:space="0" w:color="auto"/>
              <w:left w:val="single" w:sz="4" w:space="0" w:color="auto"/>
              <w:bottom w:val="single" w:sz="4" w:space="0" w:color="auto"/>
              <w:right w:val="single" w:sz="4" w:space="0" w:color="auto"/>
            </w:tcBorders>
          </w:tcPr>
          <w:p w14:paraId="2D3616EA" w14:textId="77777777" w:rsidR="005C36CA" w:rsidRPr="0073011D" w:rsidRDefault="005C36CA" w:rsidP="00532EE6">
            <w:pPr>
              <w:autoSpaceDE w:val="0"/>
              <w:autoSpaceDN w:val="0"/>
              <w:adjustRightInd w:val="0"/>
              <w:spacing w:line="240" w:lineRule="exact"/>
              <w:ind w:firstLine="567"/>
              <w:jc w:val="center"/>
              <w:rPr>
                <w:rFonts w:eastAsia="Calibri"/>
              </w:rPr>
            </w:pPr>
            <w:r w:rsidRPr="0073011D">
              <w:rPr>
                <w:rFonts w:eastAsia="Calibri"/>
              </w:rPr>
              <w:t>4</w:t>
            </w:r>
          </w:p>
        </w:tc>
        <w:tc>
          <w:tcPr>
            <w:tcW w:w="1906" w:type="dxa"/>
            <w:tcBorders>
              <w:top w:val="single" w:sz="4" w:space="0" w:color="auto"/>
              <w:left w:val="single" w:sz="4" w:space="0" w:color="auto"/>
              <w:bottom w:val="single" w:sz="4" w:space="0" w:color="auto"/>
              <w:right w:val="single" w:sz="4" w:space="0" w:color="auto"/>
            </w:tcBorders>
          </w:tcPr>
          <w:p w14:paraId="0F19D572" w14:textId="77777777" w:rsidR="005C36CA" w:rsidRPr="0073011D" w:rsidRDefault="005C36CA" w:rsidP="00532EE6">
            <w:pPr>
              <w:autoSpaceDE w:val="0"/>
              <w:autoSpaceDN w:val="0"/>
              <w:adjustRightInd w:val="0"/>
              <w:spacing w:line="240" w:lineRule="exact"/>
              <w:ind w:firstLine="567"/>
              <w:jc w:val="center"/>
              <w:rPr>
                <w:rFonts w:eastAsia="Calibri"/>
              </w:rPr>
            </w:pPr>
            <w:r w:rsidRPr="0073011D">
              <w:rPr>
                <w:rFonts w:eastAsia="Calibri"/>
              </w:rPr>
              <w:t>5</w:t>
            </w:r>
          </w:p>
        </w:tc>
      </w:tr>
      <w:tr w:rsidR="005C36CA" w:rsidRPr="0073011D" w14:paraId="5FD0F9DC" w14:textId="77777777" w:rsidTr="00532EE6">
        <w:trPr>
          <w:trHeight w:val="717"/>
          <w:tblCellSpacing w:w="5" w:type="nil"/>
          <w:jc w:val="center"/>
        </w:trPr>
        <w:tc>
          <w:tcPr>
            <w:tcW w:w="568" w:type="dxa"/>
            <w:tcBorders>
              <w:top w:val="single" w:sz="4" w:space="0" w:color="auto"/>
              <w:left w:val="single" w:sz="4" w:space="0" w:color="auto"/>
              <w:bottom w:val="single" w:sz="4" w:space="0" w:color="auto"/>
              <w:right w:val="single" w:sz="4" w:space="0" w:color="auto"/>
            </w:tcBorders>
          </w:tcPr>
          <w:p w14:paraId="37BE7292" w14:textId="77777777" w:rsidR="005C36CA" w:rsidRPr="0073011D" w:rsidRDefault="005C36CA" w:rsidP="00532EE6">
            <w:pPr>
              <w:autoSpaceDE w:val="0"/>
              <w:autoSpaceDN w:val="0"/>
              <w:adjustRightInd w:val="0"/>
              <w:spacing w:line="240" w:lineRule="exact"/>
              <w:ind w:firstLine="567"/>
              <w:jc w:val="center"/>
              <w:rPr>
                <w:rFonts w:eastAsia="Calibri"/>
              </w:rPr>
            </w:pPr>
            <w:r w:rsidRPr="0073011D">
              <w:rPr>
                <w:rFonts w:eastAsia="Calibri"/>
              </w:rPr>
              <w:t>11.</w:t>
            </w:r>
          </w:p>
        </w:tc>
        <w:tc>
          <w:tcPr>
            <w:tcW w:w="3850" w:type="dxa"/>
            <w:tcBorders>
              <w:top w:val="single" w:sz="4" w:space="0" w:color="auto"/>
              <w:left w:val="single" w:sz="4" w:space="0" w:color="auto"/>
              <w:bottom w:val="single" w:sz="4" w:space="0" w:color="auto"/>
              <w:right w:val="single" w:sz="4" w:space="0" w:color="auto"/>
            </w:tcBorders>
          </w:tcPr>
          <w:p w14:paraId="203E2B79" w14:textId="77777777" w:rsidR="005C36CA" w:rsidRPr="0073011D" w:rsidRDefault="005C36CA" w:rsidP="00532EE6">
            <w:pPr>
              <w:autoSpaceDE w:val="0"/>
              <w:autoSpaceDN w:val="0"/>
              <w:adjustRightInd w:val="0"/>
              <w:spacing w:line="240" w:lineRule="exact"/>
              <w:jc w:val="center"/>
              <w:rPr>
                <w:rFonts w:eastAsia="Calibri"/>
              </w:rPr>
            </w:pPr>
            <w:r w:rsidRPr="0073011D">
              <w:rPr>
                <w:rFonts w:eastAsia="Calibri"/>
              </w:rPr>
              <w:t>Сроки создания (реконструкции) объекта концессионного соглашения (год)</w:t>
            </w:r>
          </w:p>
        </w:tc>
        <w:tc>
          <w:tcPr>
            <w:tcW w:w="1563" w:type="dxa"/>
            <w:tcBorders>
              <w:top w:val="single" w:sz="4" w:space="0" w:color="auto"/>
              <w:left w:val="single" w:sz="4" w:space="0" w:color="auto"/>
              <w:bottom w:val="single" w:sz="4" w:space="0" w:color="auto"/>
              <w:right w:val="single" w:sz="4" w:space="0" w:color="auto"/>
            </w:tcBorders>
          </w:tcPr>
          <w:p w14:paraId="0C169208" w14:textId="77777777" w:rsidR="005C36CA" w:rsidRPr="0073011D" w:rsidRDefault="005C36CA" w:rsidP="00532EE6">
            <w:pPr>
              <w:autoSpaceDE w:val="0"/>
              <w:autoSpaceDN w:val="0"/>
              <w:adjustRightInd w:val="0"/>
              <w:spacing w:line="240" w:lineRule="exact"/>
              <w:jc w:val="center"/>
              <w:rPr>
                <w:rFonts w:eastAsia="Calibri"/>
              </w:rPr>
            </w:pPr>
            <w:r w:rsidRPr="0073011D">
              <w:rPr>
                <w:rFonts w:eastAsia="Calibri"/>
              </w:rPr>
              <w:t>10 лет</w:t>
            </w:r>
          </w:p>
        </w:tc>
        <w:tc>
          <w:tcPr>
            <w:tcW w:w="2245" w:type="dxa"/>
            <w:tcBorders>
              <w:top w:val="single" w:sz="4" w:space="0" w:color="auto"/>
              <w:left w:val="single" w:sz="4" w:space="0" w:color="auto"/>
              <w:bottom w:val="single" w:sz="4" w:space="0" w:color="auto"/>
              <w:right w:val="single" w:sz="4" w:space="0" w:color="auto"/>
            </w:tcBorders>
            <w:vAlign w:val="center"/>
          </w:tcPr>
          <w:p w14:paraId="58ED04E9" w14:textId="77777777" w:rsidR="005C36CA" w:rsidRPr="0073011D" w:rsidRDefault="005C36CA" w:rsidP="00532EE6">
            <w:pPr>
              <w:autoSpaceDE w:val="0"/>
              <w:autoSpaceDN w:val="0"/>
              <w:adjustRightInd w:val="0"/>
              <w:spacing w:line="240" w:lineRule="exact"/>
              <w:jc w:val="center"/>
              <w:rPr>
                <w:rFonts w:eastAsia="Calibri"/>
              </w:rPr>
            </w:pPr>
            <w:r w:rsidRPr="0073011D">
              <w:rPr>
                <w:rFonts w:eastAsia="Calibri"/>
              </w:rPr>
              <w:t>уменьшение</w:t>
            </w:r>
          </w:p>
        </w:tc>
        <w:tc>
          <w:tcPr>
            <w:tcW w:w="1906" w:type="dxa"/>
            <w:tcBorders>
              <w:top w:val="single" w:sz="4" w:space="0" w:color="auto"/>
              <w:left w:val="single" w:sz="4" w:space="0" w:color="auto"/>
              <w:bottom w:val="single" w:sz="4" w:space="0" w:color="auto"/>
              <w:right w:val="single" w:sz="4" w:space="0" w:color="auto"/>
            </w:tcBorders>
          </w:tcPr>
          <w:p w14:paraId="17E24DD7" w14:textId="77777777" w:rsidR="005C36CA" w:rsidRPr="0073011D" w:rsidRDefault="005C36CA" w:rsidP="00532EE6">
            <w:pPr>
              <w:autoSpaceDE w:val="0"/>
              <w:autoSpaceDN w:val="0"/>
              <w:adjustRightInd w:val="0"/>
              <w:spacing w:line="240" w:lineRule="exact"/>
              <w:jc w:val="center"/>
              <w:rPr>
                <w:rFonts w:eastAsia="Calibri"/>
              </w:rPr>
            </w:pPr>
            <w:r w:rsidRPr="0073011D">
              <w:rPr>
                <w:rFonts w:eastAsia="Calibri"/>
              </w:rPr>
              <w:t>0,1</w:t>
            </w:r>
          </w:p>
        </w:tc>
      </w:tr>
      <w:tr w:rsidR="005C36CA" w:rsidRPr="0073011D" w14:paraId="4CACE6DD" w14:textId="77777777" w:rsidTr="00532EE6">
        <w:trPr>
          <w:trHeight w:val="1407"/>
          <w:tblCellSpacing w:w="5" w:type="nil"/>
          <w:jc w:val="center"/>
        </w:trPr>
        <w:tc>
          <w:tcPr>
            <w:tcW w:w="568" w:type="dxa"/>
            <w:tcBorders>
              <w:top w:val="single" w:sz="4" w:space="0" w:color="auto"/>
              <w:left w:val="single" w:sz="4" w:space="0" w:color="auto"/>
              <w:bottom w:val="single" w:sz="4" w:space="0" w:color="auto"/>
              <w:right w:val="single" w:sz="4" w:space="0" w:color="auto"/>
            </w:tcBorders>
          </w:tcPr>
          <w:p w14:paraId="6F0E5512" w14:textId="77777777" w:rsidR="005C36CA" w:rsidRPr="0073011D" w:rsidRDefault="005C36CA" w:rsidP="00532EE6">
            <w:pPr>
              <w:autoSpaceDE w:val="0"/>
              <w:autoSpaceDN w:val="0"/>
              <w:adjustRightInd w:val="0"/>
              <w:spacing w:line="240" w:lineRule="exact"/>
              <w:ind w:firstLine="567"/>
              <w:jc w:val="center"/>
              <w:rPr>
                <w:rFonts w:eastAsia="Calibri"/>
              </w:rPr>
            </w:pPr>
            <w:r w:rsidRPr="0073011D">
              <w:rPr>
                <w:rFonts w:eastAsia="Calibri"/>
              </w:rPr>
              <w:t>22.</w:t>
            </w:r>
          </w:p>
        </w:tc>
        <w:tc>
          <w:tcPr>
            <w:tcW w:w="3850" w:type="dxa"/>
            <w:tcBorders>
              <w:top w:val="single" w:sz="4" w:space="0" w:color="auto"/>
              <w:left w:val="single" w:sz="4" w:space="0" w:color="auto"/>
              <w:bottom w:val="single" w:sz="4" w:space="0" w:color="auto"/>
              <w:right w:val="single" w:sz="4" w:space="0" w:color="auto"/>
            </w:tcBorders>
          </w:tcPr>
          <w:p w14:paraId="13E27FD0" w14:textId="77777777" w:rsidR="005C36CA" w:rsidRPr="0073011D" w:rsidRDefault="005C36CA" w:rsidP="00532EE6">
            <w:pPr>
              <w:autoSpaceDE w:val="0"/>
              <w:autoSpaceDN w:val="0"/>
              <w:adjustRightInd w:val="0"/>
              <w:spacing w:line="240" w:lineRule="exact"/>
              <w:jc w:val="center"/>
              <w:rPr>
                <w:rFonts w:eastAsia="Calibri"/>
              </w:rPr>
            </w:pPr>
            <w:r w:rsidRPr="0073011D">
              <w:rPr>
                <w:rFonts w:eastAsia="Calibri"/>
              </w:rPr>
              <w:t xml:space="preserve">Включение объекта в государственный реестр объектов размещения отходов в соответствии с Приказом </w:t>
            </w:r>
            <w:r w:rsidRPr="0073011D">
              <w:rPr>
                <w:bCs/>
                <w:color w:val="000000"/>
                <w:shd w:val="clear" w:color="auto" w:fill="FFFFFF"/>
              </w:rPr>
              <w:t>Минприроды России от 30.09.2011 № 792 «Об утверждении Порядка ведения государственного кадастра отходов» до 01.01.2023</w:t>
            </w:r>
          </w:p>
        </w:tc>
        <w:tc>
          <w:tcPr>
            <w:tcW w:w="1563" w:type="dxa"/>
            <w:tcBorders>
              <w:top w:val="single" w:sz="4" w:space="0" w:color="auto"/>
              <w:left w:val="single" w:sz="4" w:space="0" w:color="auto"/>
              <w:bottom w:val="single" w:sz="4" w:space="0" w:color="auto"/>
              <w:right w:val="single" w:sz="4" w:space="0" w:color="auto"/>
            </w:tcBorders>
          </w:tcPr>
          <w:p w14:paraId="734E142B" w14:textId="77777777" w:rsidR="005C36CA" w:rsidRPr="0073011D" w:rsidRDefault="005C36CA" w:rsidP="00532EE6">
            <w:pPr>
              <w:autoSpaceDE w:val="0"/>
              <w:autoSpaceDN w:val="0"/>
              <w:adjustRightInd w:val="0"/>
              <w:spacing w:line="240" w:lineRule="exact"/>
              <w:jc w:val="center"/>
              <w:rPr>
                <w:rFonts w:eastAsia="Calibri"/>
              </w:rPr>
            </w:pPr>
            <w:r w:rsidRPr="0073011D">
              <w:rPr>
                <w:rFonts w:eastAsia="Calibri"/>
              </w:rPr>
              <w:t>24 месяца</w:t>
            </w:r>
          </w:p>
        </w:tc>
        <w:tc>
          <w:tcPr>
            <w:tcW w:w="2245" w:type="dxa"/>
            <w:tcBorders>
              <w:top w:val="single" w:sz="4" w:space="0" w:color="auto"/>
              <w:left w:val="single" w:sz="4" w:space="0" w:color="auto"/>
              <w:bottom w:val="single" w:sz="4" w:space="0" w:color="auto"/>
              <w:right w:val="single" w:sz="4" w:space="0" w:color="auto"/>
            </w:tcBorders>
            <w:vAlign w:val="center"/>
          </w:tcPr>
          <w:p w14:paraId="1568AC03" w14:textId="77777777" w:rsidR="005C36CA" w:rsidRPr="0073011D" w:rsidRDefault="005C36CA" w:rsidP="00532EE6">
            <w:pPr>
              <w:autoSpaceDE w:val="0"/>
              <w:autoSpaceDN w:val="0"/>
              <w:adjustRightInd w:val="0"/>
              <w:spacing w:line="240" w:lineRule="exact"/>
              <w:jc w:val="center"/>
              <w:rPr>
                <w:rFonts w:eastAsia="Calibri"/>
              </w:rPr>
            </w:pPr>
            <w:r w:rsidRPr="0073011D">
              <w:rPr>
                <w:rFonts w:eastAsia="Calibri"/>
              </w:rPr>
              <w:t>уменьшение</w:t>
            </w:r>
          </w:p>
        </w:tc>
        <w:tc>
          <w:tcPr>
            <w:tcW w:w="1906" w:type="dxa"/>
            <w:tcBorders>
              <w:top w:val="single" w:sz="4" w:space="0" w:color="auto"/>
              <w:left w:val="single" w:sz="4" w:space="0" w:color="auto"/>
              <w:bottom w:val="single" w:sz="4" w:space="0" w:color="auto"/>
              <w:right w:val="single" w:sz="4" w:space="0" w:color="auto"/>
            </w:tcBorders>
          </w:tcPr>
          <w:p w14:paraId="6B9BA243" w14:textId="77777777" w:rsidR="005C36CA" w:rsidRPr="0073011D" w:rsidRDefault="005C36CA" w:rsidP="00532EE6">
            <w:pPr>
              <w:autoSpaceDE w:val="0"/>
              <w:autoSpaceDN w:val="0"/>
              <w:adjustRightInd w:val="0"/>
              <w:spacing w:line="240" w:lineRule="exact"/>
              <w:jc w:val="center"/>
              <w:rPr>
                <w:rFonts w:eastAsia="Calibri"/>
              </w:rPr>
            </w:pPr>
            <w:r w:rsidRPr="0073011D">
              <w:rPr>
                <w:rFonts w:eastAsia="Calibri"/>
              </w:rPr>
              <w:t>0,3</w:t>
            </w:r>
          </w:p>
        </w:tc>
      </w:tr>
      <w:tr w:rsidR="005C36CA" w:rsidRPr="0073011D" w14:paraId="1AED1480" w14:textId="77777777" w:rsidTr="00532EE6">
        <w:trPr>
          <w:trHeight w:val="425"/>
          <w:tblCellSpacing w:w="5" w:type="nil"/>
          <w:jc w:val="center"/>
        </w:trPr>
        <w:tc>
          <w:tcPr>
            <w:tcW w:w="568" w:type="dxa"/>
            <w:tcBorders>
              <w:top w:val="single" w:sz="4" w:space="0" w:color="auto"/>
              <w:left w:val="single" w:sz="4" w:space="0" w:color="auto"/>
              <w:bottom w:val="single" w:sz="4" w:space="0" w:color="auto"/>
              <w:right w:val="single" w:sz="4" w:space="0" w:color="auto"/>
            </w:tcBorders>
          </w:tcPr>
          <w:p w14:paraId="20219650" w14:textId="77777777" w:rsidR="005C36CA" w:rsidRPr="0073011D" w:rsidRDefault="005C36CA" w:rsidP="00532EE6">
            <w:pPr>
              <w:autoSpaceDE w:val="0"/>
              <w:autoSpaceDN w:val="0"/>
              <w:adjustRightInd w:val="0"/>
              <w:spacing w:line="240" w:lineRule="exact"/>
              <w:ind w:firstLine="567"/>
              <w:jc w:val="center"/>
              <w:rPr>
                <w:rFonts w:eastAsia="Calibri"/>
              </w:rPr>
            </w:pPr>
            <w:r w:rsidRPr="0073011D">
              <w:rPr>
                <w:rFonts w:eastAsia="Calibri"/>
              </w:rPr>
              <w:t>33.</w:t>
            </w:r>
          </w:p>
        </w:tc>
        <w:tc>
          <w:tcPr>
            <w:tcW w:w="3850" w:type="dxa"/>
            <w:tcBorders>
              <w:top w:val="single" w:sz="4" w:space="0" w:color="auto"/>
              <w:left w:val="single" w:sz="4" w:space="0" w:color="auto"/>
              <w:bottom w:val="single" w:sz="4" w:space="0" w:color="auto"/>
              <w:right w:val="single" w:sz="4" w:space="0" w:color="auto"/>
            </w:tcBorders>
          </w:tcPr>
          <w:p w14:paraId="43902F5D" w14:textId="77777777" w:rsidR="005C36CA" w:rsidRPr="0073011D" w:rsidRDefault="005C36CA" w:rsidP="00532EE6">
            <w:pPr>
              <w:autoSpaceDE w:val="0"/>
              <w:autoSpaceDN w:val="0"/>
              <w:adjustRightInd w:val="0"/>
              <w:spacing w:line="240" w:lineRule="exact"/>
              <w:jc w:val="center"/>
              <w:rPr>
                <w:rFonts w:eastAsia="Calibri"/>
              </w:rPr>
            </w:pPr>
            <w:r w:rsidRPr="0073011D">
              <w:rPr>
                <w:bCs/>
                <w:color w:val="000000"/>
                <w:shd w:val="clear" w:color="auto" w:fill="FFFFFF"/>
              </w:rPr>
              <w:t>Прохождение экологической экспертизы (получение заключения государственной экологической экспертизы)</w:t>
            </w:r>
          </w:p>
        </w:tc>
        <w:tc>
          <w:tcPr>
            <w:tcW w:w="1563" w:type="dxa"/>
            <w:tcBorders>
              <w:top w:val="single" w:sz="4" w:space="0" w:color="auto"/>
              <w:left w:val="single" w:sz="4" w:space="0" w:color="auto"/>
              <w:bottom w:val="single" w:sz="4" w:space="0" w:color="auto"/>
              <w:right w:val="single" w:sz="4" w:space="0" w:color="auto"/>
            </w:tcBorders>
          </w:tcPr>
          <w:p w14:paraId="0D75D463" w14:textId="77777777" w:rsidR="005C36CA" w:rsidRPr="0073011D" w:rsidRDefault="005C36CA" w:rsidP="00532EE6">
            <w:pPr>
              <w:autoSpaceDE w:val="0"/>
              <w:autoSpaceDN w:val="0"/>
              <w:adjustRightInd w:val="0"/>
              <w:spacing w:line="240" w:lineRule="exact"/>
              <w:jc w:val="center"/>
              <w:rPr>
                <w:rFonts w:eastAsia="Calibri"/>
              </w:rPr>
            </w:pPr>
            <w:r w:rsidRPr="0073011D">
              <w:rPr>
                <w:rFonts w:eastAsia="Calibri"/>
              </w:rPr>
              <w:t>18 месяцев</w:t>
            </w:r>
          </w:p>
        </w:tc>
        <w:tc>
          <w:tcPr>
            <w:tcW w:w="2245" w:type="dxa"/>
            <w:tcBorders>
              <w:top w:val="single" w:sz="4" w:space="0" w:color="auto"/>
              <w:left w:val="single" w:sz="4" w:space="0" w:color="auto"/>
              <w:bottom w:val="single" w:sz="4" w:space="0" w:color="auto"/>
              <w:right w:val="single" w:sz="4" w:space="0" w:color="auto"/>
            </w:tcBorders>
            <w:vAlign w:val="center"/>
          </w:tcPr>
          <w:p w14:paraId="7C618605" w14:textId="77777777" w:rsidR="005C36CA" w:rsidRPr="0073011D" w:rsidRDefault="005C36CA" w:rsidP="00532EE6">
            <w:pPr>
              <w:autoSpaceDE w:val="0"/>
              <w:autoSpaceDN w:val="0"/>
              <w:adjustRightInd w:val="0"/>
              <w:spacing w:line="240" w:lineRule="exact"/>
              <w:jc w:val="center"/>
              <w:rPr>
                <w:rFonts w:eastAsia="Calibri"/>
              </w:rPr>
            </w:pPr>
            <w:r w:rsidRPr="0073011D">
              <w:rPr>
                <w:rFonts w:eastAsia="Calibri"/>
              </w:rPr>
              <w:t>уменьшение</w:t>
            </w:r>
          </w:p>
        </w:tc>
        <w:tc>
          <w:tcPr>
            <w:tcW w:w="1906" w:type="dxa"/>
            <w:tcBorders>
              <w:top w:val="single" w:sz="4" w:space="0" w:color="auto"/>
              <w:left w:val="single" w:sz="4" w:space="0" w:color="auto"/>
              <w:bottom w:val="single" w:sz="4" w:space="0" w:color="auto"/>
              <w:right w:val="single" w:sz="4" w:space="0" w:color="auto"/>
            </w:tcBorders>
          </w:tcPr>
          <w:p w14:paraId="445F6687" w14:textId="77777777" w:rsidR="005C36CA" w:rsidRPr="0073011D" w:rsidRDefault="005C36CA" w:rsidP="00532EE6">
            <w:pPr>
              <w:autoSpaceDE w:val="0"/>
              <w:autoSpaceDN w:val="0"/>
              <w:adjustRightInd w:val="0"/>
              <w:spacing w:line="240" w:lineRule="exact"/>
              <w:jc w:val="center"/>
              <w:rPr>
                <w:rFonts w:eastAsia="Calibri"/>
              </w:rPr>
            </w:pPr>
            <w:r w:rsidRPr="0073011D">
              <w:rPr>
                <w:rFonts w:eastAsia="Calibri"/>
              </w:rPr>
              <w:t>0,2</w:t>
            </w:r>
          </w:p>
        </w:tc>
      </w:tr>
      <w:tr w:rsidR="005C36CA" w:rsidRPr="0073011D" w14:paraId="612FD287" w14:textId="77777777" w:rsidTr="00532EE6">
        <w:trPr>
          <w:trHeight w:val="267"/>
          <w:tblCellSpacing w:w="5" w:type="nil"/>
          <w:jc w:val="center"/>
        </w:trPr>
        <w:tc>
          <w:tcPr>
            <w:tcW w:w="568" w:type="dxa"/>
            <w:tcBorders>
              <w:top w:val="single" w:sz="4" w:space="0" w:color="auto"/>
              <w:left w:val="single" w:sz="4" w:space="0" w:color="auto"/>
              <w:bottom w:val="single" w:sz="4" w:space="0" w:color="auto"/>
              <w:right w:val="single" w:sz="4" w:space="0" w:color="auto"/>
            </w:tcBorders>
            <w:vAlign w:val="center"/>
          </w:tcPr>
          <w:p w14:paraId="1438229B" w14:textId="77777777" w:rsidR="005C36CA" w:rsidRPr="0073011D" w:rsidRDefault="005C36CA" w:rsidP="00532EE6">
            <w:pPr>
              <w:autoSpaceDE w:val="0"/>
              <w:autoSpaceDN w:val="0"/>
              <w:adjustRightInd w:val="0"/>
              <w:spacing w:line="240" w:lineRule="exact"/>
              <w:ind w:firstLine="567"/>
              <w:jc w:val="center"/>
              <w:rPr>
                <w:rFonts w:eastAsia="Calibri"/>
              </w:rPr>
            </w:pPr>
            <w:r w:rsidRPr="0073011D">
              <w:rPr>
                <w:rFonts w:eastAsia="Calibri"/>
              </w:rPr>
              <w:t>44.</w:t>
            </w:r>
          </w:p>
        </w:tc>
        <w:tc>
          <w:tcPr>
            <w:tcW w:w="3850" w:type="dxa"/>
            <w:tcBorders>
              <w:top w:val="single" w:sz="4" w:space="0" w:color="auto"/>
              <w:left w:val="single" w:sz="4" w:space="0" w:color="auto"/>
              <w:bottom w:val="single" w:sz="4" w:space="0" w:color="auto"/>
              <w:right w:val="single" w:sz="4" w:space="0" w:color="auto"/>
            </w:tcBorders>
          </w:tcPr>
          <w:p w14:paraId="48945F50" w14:textId="77777777" w:rsidR="005C36CA" w:rsidRPr="0073011D" w:rsidRDefault="005C36CA" w:rsidP="00532EE6">
            <w:pPr>
              <w:autoSpaceDE w:val="0"/>
              <w:autoSpaceDN w:val="0"/>
              <w:adjustRightInd w:val="0"/>
              <w:spacing w:line="240" w:lineRule="exact"/>
              <w:jc w:val="center"/>
              <w:rPr>
                <w:rFonts w:eastAsia="Calibri"/>
              </w:rPr>
            </w:pPr>
            <w:r w:rsidRPr="0073011D">
              <w:t>Возведения административного здания (контрольно-пропускного пункта)</w:t>
            </w:r>
          </w:p>
        </w:tc>
        <w:tc>
          <w:tcPr>
            <w:tcW w:w="1563" w:type="dxa"/>
            <w:tcBorders>
              <w:top w:val="single" w:sz="4" w:space="0" w:color="auto"/>
              <w:left w:val="single" w:sz="4" w:space="0" w:color="auto"/>
              <w:bottom w:val="single" w:sz="4" w:space="0" w:color="auto"/>
              <w:right w:val="single" w:sz="4" w:space="0" w:color="auto"/>
            </w:tcBorders>
          </w:tcPr>
          <w:p w14:paraId="7F195314" w14:textId="77777777" w:rsidR="005C36CA" w:rsidRPr="0073011D" w:rsidRDefault="005C36CA" w:rsidP="00532EE6">
            <w:pPr>
              <w:autoSpaceDE w:val="0"/>
              <w:autoSpaceDN w:val="0"/>
              <w:adjustRightInd w:val="0"/>
              <w:spacing w:line="240" w:lineRule="exact"/>
              <w:jc w:val="center"/>
              <w:rPr>
                <w:rFonts w:eastAsia="Calibri"/>
              </w:rPr>
            </w:pPr>
            <w:r w:rsidRPr="0073011D">
              <w:rPr>
                <w:rFonts w:eastAsia="Calibri"/>
              </w:rPr>
              <w:t>12 месяцев</w:t>
            </w:r>
          </w:p>
        </w:tc>
        <w:tc>
          <w:tcPr>
            <w:tcW w:w="2245" w:type="dxa"/>
            <w:tcBorders>
              <w:top w:val="single" w:sz="4" w:space="0" w:color="auto"/>
              <w:left w:val="single" w:sz="4" w:space="0" w:color="auto"/>
              <w:bottom w:val="single" w:sz="4" w:space="0" w:color="auto"/>
              <w:right w:val="single" w:sz="4" w:space="0" w:color="auto"/>
            </w:tcBorders>
            <w:vAlign w:val="center"/>
          </w:tcPr>
          <w:p w14:paraId="0995305D" w14:textId="77777777" w:rsidR="005C36CA" w:rsidRPr="0073011D" w:rsidRDefault="005C36CA" w:rsidP="00532EE6">
            <w:pPr>
              <w:autoSpaceDE w:val="0"/>
              <w:autoSpaceDN w:val="0"/>
              <w:adjustRightInd w:val="0"/>
              <w:spacing w:line="240" w:lineRule="exact"/>
              <w:jc w:val="center"/>
              <w:rPr>
                <w:rFonts w:eastAsia="Calibri"/>
              </w:rPr>
            </w:pPr>
            <w:r w:rsidRPr="0073011D">
              <w:rPr>
                <w:rFonts w:eastAsia="Calibri"/>
              </w:rPr>
              <w:t>уменьшение</w:t>
            </w:r>
          </w:p>
        </w:tc>
        <w:tc>
          <w:tcPr>
            <w:tcW w:w="1906" w:type="dxa"/>
            <w:tcBorders>
              <w:top w:val="single" w:sz="4" w:space="0" w:color="auto"/>
              <w:left w:val="single" w:sz="4" w:space="0" w:color="auto"/>
              <w:bottom w:val="single" w:sz="4" w:space="0" w:color="auto"/>
              <w:right w:val="single" w:sz="4" w:space="0" w:color="auto"/>
            </w:tcBorders>
            <w:vAlign w:val="center"/>
          </w:tcPr>
          <w:p w14:paraId="3B6D0A45" w14:textId="77777777" w:rsidR="005C36CA" w:rsidRPr="0073011D" w:rsidRDefault="005C36CA" w:rsidP="00532EE6">
            <w:pPr>
              <w:autoSpaceDE w:val="0"/>
              <w:autoSpaceDN w:val="0"/>
              <w:adjustRightInd w:val="0"/>
              <w:spacing w:line="240" w:lineRule="exact"/>
              <w:jc w:val="center"/>
              <w:rPr>
                <w:rFonts w:eastAsia="Calibri"/>
              </w:rPr>
            </w:pPr>
            <w:r w:rsidRPr="0073011D">
              <w:rPr>
                <w:rFonts w:eastAsia="Calibri"/>
              </w:rPr>
              <w:t>0,1</w:t>
            </w:r>
          </w:p>
        </w:tc>
      </w:tr>
      <w:tr w:rsidR="005C36CA" w:rsidRPr="0073011D" w14:paraId="2E27E013" w14:textId="77777777" w:rsidTr="00532EE6">
        <w:trPr>
          <w:trHeight w:val="684"/>
          <w:tblCellSpacing w:w="5" w:type="nil"/>
          <w:jc w:val="center"/>
        </w:trPr>
        <w:tc>
          <w:tcPr>
            <w:tcW w:w="568" w:type="dxa"/>
            <w:tcBorders>
              <w:top w:val="single" w:sz="4" w:space="0" w:color="auto"/>
              <w:left w:val="single" w:sz="4" w:space="0" w:color="auto"/>
              <w:bottom w:val="single" w:sz="4" w:space="0" w:color="auto"/>
              <w:right w:val="single" w:sz="4" w:space="0" w:color="auto"/>
            </w:tcBorders>
            <w:vAlign w:val="center"/>
          </w:tcPr>
          <w:p w14:paraId="02AC809B" w14:textId="77777777" w:rsidR="005C36CA" w:rsidRPr="0073011D" w:rsidRDefault="005C36CA" w:rsidP="00532EE6">
            <w:pPr>
              <w:autoSpaceDE w:val="0"/>
              <w:autoSpaceDN w:val="0"/>
              <w:adjustRightInd w:val="0"/>
              <w:spacing w:line="240" w:lineRule="exact"/>
              <w:ind w:firstLine="567"/>
              <w:jc w:val="center"/>
              <w:rPr>
                <w:rFonts w:eastAsia="Calibri"/>
              </w:rPr>
            </w:pPr>
            <w:r w:rsidRPr="0073011D">
              <w:rPr>
                <w:rFonts w:eastAsia="Calibri"/>
              </w:rPr>
              <w:t>55.</w:t>
            </w:r>
          </w:p>
        </w:tc>
        <w:tc>
          <w:tcPr>
            <w:tcW w:w="3850" w:type="dxa"/>
            <w:tcBorders>
              <w:top w:val="single" w:sz="4" w:space="0" w:color="auto"/>
              <w:left w:val="single" w:sz="4" w:space="0" w:color="auto"/>
              <w:bottom w:val="single" w:sz="4" w:space="0" w:color="auto"/>
              <w:right w:val="single" w:sz="4" w:space="0" w:color="auto"/>
            </w:tcBorders>
            <w:vAlign w:val="center"/>
          </w:tcPr>
          <w:p w14:paraId="2ECE5B94" w14:textId="77777777" w:rsidR="005C36CA" w:rsidRPr="0073011D" w:rsidRDefault="005C36CA" w:rsidP="00532EE6">
            <w:pPr>
              <w:widowControl w:val="0"/>
              <w:spacing w:line="240" w:lineRule="exact"/>
              <w:jc w:val="center"/>
              <w:rPr>
                <w:color w:val="000000"/>
                <w:spacing w:val="7"/>
                <w:lang w:bidi="ru-RU"/>
              </w:rPr>
            </w:pPr>
            <w:r w:rsidRPr="0073011D">
              <w:t>Установка пункта весового контроля</w:t>
            </w:r>
          </w:p>
        </w:tc>
        <w:tc>
          <w:tcPr>
            <w:tcW w:w="1563" w:type="dxa"/>
            <w:tcBorders>
              <w:top w:val="single" w:sz="4" w:space="0" w:color="auto"/>
              <w:left w:val="single" w:sz="4" w:space="0" w:color="auto"/>
              <w:bottom w:val="single" w:sz="4" w:space="0" w:color="auto"/>
              <w:right w:val="single" w:sz="4" w:space="0" w:color="auto"/>
            </w:tcBorders>
            <w:vAlign w:val="center"/>
          </w:tcPr>
          <w:p w14:paraId="3D9C091F" w14:textId="77777777" w:rsidR="005C36CA" w:rsidRPr="0073011D" w:rsidRDefault="005C36CA" w:rsidP="00532EE6">
            <w:pPr>
              <w:shd w:val="clear" w:color="auto" w:fill="FFFFFF"/>
              <w:spacing w:line="240" w:lineRule="exact"/>
              <w:jc w:val="center"/>
              <w:rPr>
                <w:bCs/>
              </w:rPr>
            </w:pPr>
            <w:r w:rsidRPr="0073011D">
              <w:rPr>
                <w:bCs/>
              </w:rPr>
              <w:t>6 месяцев</w:t>
            </w:r>
          </w:p>
          <w:p w14:paraId="2616B844" w14:textId="77777777" w:rsidR="005C36CA" w:rsidRPr="0073011D" w:rsidRDefault="005C36CA" w:rsidP="00532EE6">
            <w:pPr>
              <w:shd w:val="clear" w:color="auto" w:fill="FFFFFF"/>
              <w:spacing w:line="240" w:lineRule="exact"/>
              <w:jc w:val="center"/>
              <w:rPr>
                <w:bCs/>
              </w:rPr>
            </w:pPr>
          </w:p>
        </w:tc>
        <w:tc>
          <w:tcPr>
            <w:tcW w:w="2245" w:type="dxa"/>
            <w:tcBorders>
              <w:top w:val="single" w:sz="4" w:space="0" w:color="auto"/>
              <w:left w:val="single" w:sz="4" w:space="0" w:color="auto"/>
              <w:bottom w:val="single" w:sz="4" w:space="0" w:color="auto"/>
              <w:right w:val="single" w:sz="4" w:space="0" w:color="auto"/>
            </w:tcBorders>
            <w:vAlign w:val="center"/>
          </w:tcPr>
          <w:p w14:paraId="50A7BF8D" w14:textId="77777777" w:rsidR="005C36CA" w:rsidRPr="0073011D" w:rsidRDefault="005C36CA" w:rsidP="00532EE6">
            <w:pPr>
              <w:spacing w:line="240" w:lineRule="exact"/>
              <w:jc w:val="center"/>
            </w:pPr>
            <w:r w:rsidRPr="0073011D">
              <w:rPr>
                <w:rFonts w:eastAsia="Calibri"/>
              </w:rPr>
              <w:t>уменьшение</w:t>
            </w:r>
          </w:p>
        </w:tc>
        <w:tc>
          <w:tcPr>
            <w:tcW w:w="1906" w:type="dxa"/>
            <w:tcBorders>
              <w:top w:val="single" w:sz="4" w:space="0" w:color="auto"/>
              <w:left w:val="single" w:sz="4" w:space="0" w:color="auto"/>
              <w:bottom w:val="single" w:sz="4" w:space="0" w:color="auto"/>
              <w:right w:val="single" w:sz="4" w:space="0" w:color="auto"/>
            </w:tcBorders>
            <w:vAlign w:val="center"/>
          </w:tcPr>
          <w:p w14:paraId="4E6C5C90" w14:textId="77777777" w:rsidR="005C36CA" w:rsidRPr="0073011D" w:rsidRDefault="005C36CA" w:rsidP="00532EE6">
            <w:pPr>
              <w:autoSpaceDE w:val="0"/>
              <w:autoSpaceDN w:val="0"/>
              <w:adjustRightInd w:val="0"/>
              <w:spacing w:line="240" w:lineRule="exact"/>
              <w:jc w:val="center"/>
              <w:rPr>
                <w:rFonts w:eastAsia="Calibri"/>
              </w:rPr>
            </w:pPr>
            <w:r w:rsidRPr="0073011D">
              <w:rPr>
                <w:rFonts w:eastAsia="Calibri"/>
              </w:rPr>
              <w:t>0,1</w:t>
            </w:r>
          </w:p>
        </w:tc>
      </w:tr>
      <w:tr w:rsidR="005C36CA" w:rsidRPr="0073011D" w14:paraId="74A15241" w14:textId="77777777" w:rsidTr="00532EE6">
        <w:trPr>
          <w:trHeight w:val="684"/>
          <w:tblCellSpacing w:w="5" w:type="nil"/>
          <w:jc w:val="center"/>
        </w:trPr>
        <w:tc>
          <w:tcPr>
            <w:tcW w:w="568" w:type="dxa"/>
            <w:tcBorders>
              <w:top w:val="single" w:sz="4" w:space="0" w:color="auto"/>
              <w:left w:val="single" w:sz="4" w:space="0" w:color="auto"/>
              <w:bottom w:val="single" w:sz="4" w:space="0" w:color="auto"/>
              <w:right w:val="single" w:sz="4" w:space="0" w:color="auto"/>
            </w:tcBorders>
            <w:vAlign w:val="center"/>
          </w:tcPr>
          <w:p w14:paraId="4ACBF19F" w14:textId="77777777" w:rsidR="005C36CA" w:rsidRPr="0073011D" w:rsidRDefault="005C36CA" w:rsidP="00532EE6">
            <w:pPr>
              <w:autoSpaceDE w:val="0"/>
              <w:autoSpaceDN w:val="0"/>
              <w:adjustRightInd w:val="0"/>
              <w:spacing w:line="240" w:lineRule="exact"/>
              <w:ind w:firstLine="567"/>
              <w:jc w:val="center"/>
              <w:rPr>
                <w:rFonts w:eastAsia="Calibri"/>
              </w:rPr>
            </w:pPr>
            <w:r w:rsidRPr="0073011D">
              <w:rPr>
                <w:rFonts w:eastAsia="Calibri"/>
              </w:rPr>
              <w:t>66.</w:t>
            </w:r>
          </w:p>
        </w:tc>
        <w:tc>
          <w:tcPr>
            <w:tcW w:w="3850" w:type="dxa"/>
            <w:tcBorders>
              <w:top w:val="single" w:sz="4" w:space="0" w:color="auto"/>
              <w:left w:val="single" w:sz="4" w:space="0" w:color="auto"/>
              <w:bottom w:val="single" w:sz="4" w:space="0" w:color="auto"/>
              <w:right w:val="single" w:sz="4" w:space="0" w:color="auto"/>
            </w:tcBorders>
            <w:vAlign w:val="center"/>
          </w:tcPr>
          <w:p w14:paraId="0D014DDC" w14:textId="77777777" w:rsidR="005C36CA" w:rsidRPr="0073011D" w:rsidRDefault="005C36CA" w:rsidP="00532EE6">
            <w:pPr>
              <w:widowControl w:val="0"/>
              <w:spacing w:line="240" w:lineRule="exact"/>
              <w:jc w:val="center"/>
            </w:pPr>
            <w:r w:rsidRPr="0073011D">
              <w:t>Установка линии сортировки</w:t>
            </w:r>
          </w:p>
        </w:tc>
        <w:tc>
          <w:tcPr>
            <w:tcW w:w="1563" w:type="dxa"/>
            <w:tcBorders>
              <w:top w:val="single" w:sz="4" w:space="0" w:color="auto"/>
              <w:left w:val="single" w:sz="4" w:space="0" w:color="auto"/>
              <w:bottom w:val="single" w:sz="4" w:space="0" w:color="auto"/>
              <w:right w:val="single" w:sz="4" w:space="0" w:color="auto"/>
            </w:tcBorders>
            <w:vAlign w:val="center"/>
          </w:tcPr>
          <w:p w14:paraId="0614B662" w14:textId="77777777" w:rsidR="005C36CA" w:rsidRPr="0073011D" w:rsidRDefault="005C36CA" w:rsidP="00532EE6">
            <w:pPr>
              <w:shd w:val="clear" w:color="auto" w:fill="FFFFFF"/>
              <w:spacing w:line="240" w:lineRule="exact"/>
              <w:jc w:val="center"/>
              <w:rPr>
                <w:bCs/>
              </w:rPr>
            </w:pPr>
            <w:r w:rsidRPr="0073011D">
              <w:rPr>
                <w:bCs/>
              </w:rPr>
              <w:t>8 месяцев</w:t>
            </w:r>
          </w:p>
        </w:tc>
        <w:tc>
          <w:tcPr>
            <w:tcW w:w="2245" w:type="dxa"/>
            <w:tcBorders>
              <w:top w:val="single" w:sz="4" w:space="0" w:color="auto"/>
              <w:left w:val="single" w:sz="4" w:space="0" w:color="auto"/>
              <w:bottom w:val="single" w:sz="4" w:space="0" w:color="auto"/>
              <w:right w:val="single" w:sz="4" w:space="0" w:color="auto"/>
            </w:tcBorders>
            <w:vAlign w:val="center"/>
          </w:tcPr>
          <w:p w14:paraId="63A58FB0" w14:textId="77777777" w:rsidR="005C36CA" w:rsidRPr="0073011D" w:rsidRDefault="005C36CA" w:rsidP="00532EE6">
            <w:pPr>
              <w:spacing w:line="240" w:lineRule="exact"/>
              <w:jc w:val="center"/>
              <w:rPr>
                <w:rFonts w:eastAsia="Calibri"/>
              </w:rPr>
            </w:pPr>
            <w:r w:rsidRPr="0073011D">
              <w:rPr>
                <w:rFonts w:eastAsia="Calibri"/>
              </w:rPr>
              <w:t>уменьшение</w:t>
            </w:r>
          </w:p>
        </w:tc>
        <w:tc>
          <w:tcPr>
            <w:tcW w:w="1906" w:type="dxa"/>
            <w:tcBorders>
              <w:top w:val="single" w:sz="4" w:space="0" w:color="auto"/>
              <w:left w:val="single" w:sz="4" w:space="0" w:color="auto"/>
              <w:bottom w:val="single" w:sz="4" w:space="0" w:color="auto"/>
              <w:right w:val="single" w:sz="4" w:space="0" w:color="auto"/>
            </w:tcBorders>
            <w:vAlign w:val="center"/>
          </w:tcPr>
          <w:p w14:paraId="618634B8" w14:textId="77777777" w:rsidR="005C36CA" w:rsidRPr="0073011D" w:rsidRDefault="005C36CA" w:rsidP="00532EE6">
            <w:pPr>
              <w:autoSpaceDE w:val="0"/>
              <w:autoSpaceDN w:val="0"/>
              <w:adjustRightInd w:val="0"/>
              <w:spacing w:line="240" w:lineRule="exact"/>
              <w:jc w:val="center"/>
              <w:rPr>
                <w:rFonts w:eastAsia="Calibri"/>
              </w:rPr>
            </w:pPr>
            <w:r w:rsidRPr="0073011D">
              <w:rPr>
                <w:rFonts w:eastAsia="Calibri"/>
              </w:rPr>
              <w:t>0,1</w:t>
            </w:r>
          </w:p>
        </w:tc>
      </w:tr>
      <w:tr w:rsidR="005C36CA" w:rsidRPr="0073011D" w14:paraId="22AE0427" w14:textId="77777777" w:rsidTr="00532EE6">
        <w:trPr>
          <w:trHeight w:val="684"/>
          <w:tblCellSpacing w:w="5" w:type="nil"/>
          <w:jc w:val="center"/>
        </w:trPr>
        <w:tc>
          <w:tcPr>
            <w:tcW w:w="568" w:type="dxa"/>
            <w:tcBorders>
              <w:top w:val="single" w:sz="4" w:space="0" w:color="auto"/>
              <w:left w:val="single" w:sz="4" w:space="0" w:color="auto"/>
              <w:bottom w:val="single" w:sz="4" w:space="0" w:color="auto"/>
              <w:right w:val="single" w:sz="4" w:space="0" w:color="auto"/>
            </w:tcBorders>
            <w:vAlign w:val="center"/>
          </w:tcPr>
          <w:p w14:paraId="6BDD7887" w14:textId="77777777" w:rsidR="005C36CA" w:rsidRPr="0073011D" w:rsidRDefault="005C36CA" w:rsidP="00532EE6">
            <w:pPr>
              <w:autoSpaceDE w:val="0"/>
              <w:autoSpaceDN w:val="0"/>
              <w:adjustRightInd w:val="0"/>
              <w:spacing w:line="240" w:lineRule="exact"/>
              <w:ind w:firstLine="567"/>
              <w:jc w:val="center"/>
              <w:rPr>
                <w:rFonts w:eastAsia="Calibri"/>
              </w:rPr>
            </w:pPr>
            <w:r w:rsidRPr="0073011D">
              <w:rPr>
                <w:rFonts w:eastAsia="Calibri"/>
              </w:rPr>
              <w:t>77.</w:t>
            </w:r>
          </w:p>
        </w:tc>
        <w:tc>
          <w:tcPr>
            <w:tcW w:w="3850" w:type="dxa"/>
            <w:tcBorders>
              <w:top w:val="single" w:sz="4" w:space="0" w:color="auto"/>
              <w:left w:val="single" w:sz="4" w:space="0" w:color="auto"/>
              <w:bottom w:val="single" w:sz="4" w:space="0" w:color="auto"/>
              <w:right w:val="single" w:sz="4" w:space="0" w:color="auto"/>
            </w:tcBorders>
            <w:vAlign w:val="center"/>
          </w:tcPr>
          <w:p w14:paraId="2A65C90F" w14:textId="77777777" w:rsidR="005C36CA" w:rsidRPr="0073011D" w:rsidRDefault="005C36CA" w:rsidP="00532EE6">
            <w:pPr>
              <w:widowControl w:val="0"/>
              <w:spacing w:line="240" w:lineRule="exact"/>
              <w:jc w:val="center"/>
            </w:pPr>
            <w:r w:rsidRPr="0073011D">
              <w:t>Специализированная техника для осуществления деятельности</w:t>
            </w:r>
          </w:p>
        </w:tc>
        <w:tc>
          <w:tcPr>
            <w:tcW w:w="1563" w:type="dxa"/>
            <w:tcBorders>
              <w:top w:val="single" w:sz="4" w:space="0" w:color="auto"/>
              <w:left w:val="single" w:sz="4" w:space="0" w:color="auto"/>
              <w:bottom w:val="single" w:sz="4" w:space="0" w:color="auto"/>
              <w:right w:val="single" w:sz="4" w:space="0" w:color="auto"/>
            </w:tcBorders>
            <w:vAlign w:val="center"/>
          </w:tcPr>
          <w:p w14:paraId="1DDEFB39" w14:textId="77777777" w:rsidR="005C36CA" w:rsidRPr="0073011D" w:rsidRDefault="005C36CA" w:rsidP="00532EE6">
            <w:pPr>
              <w:shd w:val="clear" w:color="auto" w:fill="FFFFFF"/>
              <w:spacing w:line="240" w:lineRule="exact"/>
              <w:jc w:val="center"/>
              <w:rPr>
                <w:bCs/>
              </w:rPr>
            </w:pPr>
            <w:r w:rsidRPr="0073011D">
              <w:rPr>
                <w:bCs/>
              </w:rPr>
              <w:t>24 месяца</w:t>
            </w:r>
          </w:p>
        </w:tc>
        <w:tc>
          <w:tcPr>
            <w:tcW w:w="2245" w:type="dxa"/>
            <w:tcBorders>
              <w:top w:val="single" w:sz="4" w:space="0" w:color="auto"/>
              <w:left w:val="single" w:sz="4" w:space="0" w:color="auto"/>
              <w:bottom w:val="single" w:sz="4" w:space="0" w:color="auto"/>
              <w:right w:val="single" w:sz="4" w:space="0" w:color="auto"/>
            </w:tcBorders>
            <w:vAlign w:val="center"/>
          </w:tcPr>
          <w:p w14:paraId="0E588B15" w14:textId="77777777" w:rsidR="005C36CA" w:rsidRPr="0073011D" w:rsidRDefault="005C36CA" w:rsidP="00532EE6">
            <w:pPr>
              <w:spacing w:line="240" w:lineRule="exact"/>
              <w:jc w:val="center"/>
              <w:rPr>
                <w:rFonts w:eastAsia="Calibri"/>
              </w:rPr>
            </w:pPr>
            <w:r w:rsidRPr="0073011D">
              <w:rPr>
                <w:rFonts w:eastAsia="Calibri"/>
              </w:rPr>
              <w:t>наличие</w:t>
            </w:r>
          </w:p>
        </w:tc>
        <w:tc>
          <w:tcPr>
            <w:tcW w:w="1906" w:type="dxa"/>
            <w:tcBorders>
              <w:top w:val="single" w:sz="4" w:space="0" w:color="auto"/>
              <w:left w:val="single" w:sz="4" w:space="0" w:color="auto"/>
              <w:bottom w:val="single" w:sz="4" w:space="0" w:color="auto"/>
              <w:right w:val="single" w:sz="4" w:space="0" w:color="auto"/>
            </w:tcBorders>
            <w:vAlign w:val="center"/>
          </w:tcPr>
          <w:p w14:paraId="75DC6224" w14:textId="77777777" w:rsidR="005C36CA" w:rsidRPr="0073011D" w:rsidRDefault="005C36CA" w:rsidP="00532EE6">
            <w:pPr>
              <w:autoSpaceDE w:val="0"/>
              <w:autoSpaceDN w:val="0"/>
              <w:adjustRightInd w:val="0"/>
              <w:spacing w:line="240" w:lineRule="exact"/>
              <w:jc w:val="center"/>
              <w:rPr>
                <w:rFonts w:eastAsia="Calibri"/>
              </w:rPr>
            </w:pPr>
            <w:r w:rsidRPr="0073011D">
              <w:rPr>
                <w:rFonts w:eastAsia="Calibri"/>
              </w:rPr>
              <w:t>0,1</w:t>
            </w:r>
          </w:p>
        </w:tc>
      </w:tr>
    </w:tbl>
    <w:p w14:paraId="1131799D" w14:textId="77777777" w:rsidR="005C36CA" w:rsidRPr="0073011D" w:rsidRDefault="005C36CA" w:rsidP="002550C1">
      <w:pPr>
        <w:ind w:firstLine="567"/>
        <w:jc w:val="both"/>
        <w:rPr>
          <w:rFonts w:eastAsia="Calibri"/>
        </w:rPr>
      </w:pPr>
    </w:p>
    <w:p w14:paraId="729F74A6" w14:textId="77777777" w:rsidR="00647B01" w:rsidRPr="0073011D" w:rsidRDefault="00647B01" w:rsidP="002550C1">
      <w:pPr>
        <w:ind w:firstLine="567"/>
        <w:jc w:val="both"/>
        <w:rPr>
          <w:rFonts w:eastAsia="Calibri"/>
        </w:rPr>
      </w:pPr>
    </w:p>
    <w:p w14:paraId="6A4AF213" w14:textId="77777777" w:rsidR="00647B01" w:rsidRPr="0073011D" w:rsidRDefault="00647B01" w:rsidP="002550C1">
      <w:pPr>
        <w:ind w:firstLine="567"/>
        <w:jc w:val="both"/>
        <w:rPr>
          <w:rFonts w:eastAsia="Calibri"/>
        </w:rPr>
      </w:pPr>
    </w:p>
    <w:p w14:paraId="5835A0C9" w14:textId="77777777" w:rsidR="00647B01" w:rsidRPr="0073011D" w:rsidRDefault="00647B01" w:rsidP="002550C1">
      <w:pPr>
        <w:ind w:firstLine="567"/>
        <w:jc w:val="both"/>
        <w:rPr>
          <w:rFonts w:eastAsia="Calibri"/>
        </w:rPr>
      </w:pPr>
    </w:p>
    <w:p w14:paraId="1C662FB7" w14:textId="77777777" w:rsidR="00647B01" w:rsidRPr="0073011D" w:rsidRDefault="00647B01" w:rsidP="002550C1">
      <w:pPr>
        <w:ind w:firstLine="567"/>
        <w:jc w:val="both"/>
        <w:rPr>
          <w:rFonts w:eastAsia="Calibri"/>
        </w:rPr>
      </w:pPr>
    </w:p>
    <w:p w14:paraId="17413A27" w14:textId="77777777" w:rsidR="00647B01" w:rsidRPr="0073011D" w:rsidRDefault="00647B01" w:rsidP="002550C1">
      <w:pPr>
        <w:ind w:firstLine="567"/>
        <w:jc w:val="both"/>
        <w:rPr>
          <w:rFonts w:eastAsia="Calibri"/>
        </w:rPr>
      </w:pPr>
    </w:p>
    <w:p w14:paraId="3C60A643" w14:textId="77777777" w:rsidR="00647B01" w:rsidRPr="0073011D" w:rsidRDefault="00647B01" w:rsidP="002550C1">
      <w:pPr>
        <w:ind w:firstLine="567"/>
        <w:jc w:val="both"/>
        <w:rPr>
          <w:rFonts w:eastAsia="Calibri"/>
        </w:rPr>
      </w:pPr>
    </w:p>
    <w:p w14:paraId="62D725BD" w14:textId="77777777" w:rsidR="00647B01" w:rsidRPr="0073011D" w:rsidRDefault="00647B01" w:rsidP="002550C1">
      <w:pPr>
        <w:ind w:firstLine="567"/>
        <w:jc w:val="both"/>
        <w:rPr>
          <w:rFonts w:eastAsia="Calibri"/>
        </w:rPr>
      </w:pPr>
    </w:p>
    <w:p w14:paraId="72CFB5D9" w14:textId="77777777" w:rsidR="00647B01" w:rsidRPr="0073011D" w:rsidRDefault="00647B01" w:rsidP="002550C1">
      <w:pPr>
        <w:ind w:firstLine="567"/>
        <w:jc w:val="both"/>
        <w:rPr>
          <w:rFonts w:eastAsia="Calibri"/>
        </w:rPr>
      </w:pPr>
    </w:p>
    <w:p w14:paraId="25803F25" w14:textId="77777777" w:rsidR="00647B01" w:rsidRPr="0073011D" w:rsidRDefault="00647B01" w:rsidP="002550C1">
      <w:pPr>
        <w:ind w:firstLine="567"/>
        <w:jc w:val="both"/>
        <w:rPr>
          <w:rFonts w:eastAsia="Calibri"/>
        </w:rPr>
      </w:pPr>
    </w:p>
    <w:p w14:paraId="440324EA" w14:textId="77777777" w:rsidR="00647B01" w:rsidRPr="0073011D" w:rsidRDefault="00647B01" w:rsidP="002550C1">
      <w:pPr>
        <w:ind w:firstLine="567"/>
        <w:jc w:val="both"/>
        <w:rPr>
          <w:rFonts w:eastAsia="Calibri"/>
        </w:rPr>
      </w:pPr>
    </w:p>
    <w:p w14:paraId="47AC00DF" w14:textId="77777777" w:rsidR="00647B01" w:rsidRPr="0073011D" w:rsidRDefault="00647B01" w:rsidP="002550C1">
      <w:pPr>
        <w:ind w:firstLine="567"/>
        <w:jc w:val="both"/>
        <w:rPr>
          <w:rFonts w:eastAsia="Calibri"/>
        </w:rPr>
      </w:pPr>
    </w:p>
    <w:p w14:paraId="2CAA3903" w14:textId="77777777" w:rsidR="00647B01" w:rsidRPr="0073011D" w:rsidRDefault="00647B01" w:rsidP="002550C1">
      <w:pPr>
        <w:ind w:firstLine="567"/>
        <w:jc w:val="both"/>
        <w:rPr>
          <w:rFonts w:eastAsia="Calibri"/>
        </w:rPr>
      </w:pPr>
    </w:p>
    <w:p w14:paraId="195A054E" w14:textId="77777777" w:rsidR="00647B01" w:rsidRPr="0073011D" w:rsidRDefault="00647B01" w:rsidP="002550C1">
      <w:pPr>
        <w:ind w:firstLine="567"/>
        <w:jc w:val="both"/>
        <w:rPr>
          <w:rFonts w:eastAsia="Calibri"/>
        </w:rPr>
      </w:pPr>
    </w:p>
    <w:p w14:paraId="2D8A3351" w14:textId="77777777" w:rsidR="00647B01" w:rsidRPr="0073011D" w:rsidRDefault="00647B01" w:rsidP="002550C1">
      <w:pPr>
        <w:ind w:firstLine="567"/>
        <w:jc w:val="both"/>
        <w:rPr>
          <w:rFonts w:eastAsia="Calibri"/>
        </w:rPr>
      </w:pPr>
    </w:p>
    <w:p w14:paraId="29DF63D3" w14:textId="77777777" w:rsidR="00647B01" w:rsidRPr="0073011D" w:rsidRDefault="00647B01" w:rsidP="002550C1">
      <w:pPr>
        <w:ind w:firstLine="567"/>
        <w:jc w:val="both"/>
        <w:rPr>
          <w:rFonts w:eastAsia="Calibri"/>
        </w:rPr>
      </w:pPr>
    </w:p>
    <w:p w14:paraId="7A054E5F" w14:textId="11665BFA" w:rsidR="00647B01" w:rsidRPr="0073011D" w:rsidRDefault="00647B01" w:rsidP="002550C1">
      <w:pPr>
        <w:ind w:firstLine="567"/>
        <w:jc w:val="both"/>
        <w:rPr>
          <w:rFonts w:eastAsia="Calibri"/>
        </w:rPr>
      </w:pPr>
    </w:p>
    <w:p w14:paraId="5DB9A4BB" w14:textId="7808DC7D" w:rsidR="00647B01" w:rsidRPr="0073011D" w:rsidRDefault="00647B01" w:rsidP="004375A0">
      <w:pPr>
        <w:pStyle w:val="10"/>
        <w:tabs>
          <w:tab w:val="left" w:pos="7371"/>
        </w:tabs>
        <w:spacing w:before="0" w:after="0"/>
        <w:ind w:left="6946"/>
        <w:jc w:val="both"/>
        <w:rPr>
          <w:rFonts w:eastAsia="Calibri"/>
          <w:b w:val="0"/>
          <w:sz w:val="24"/>
          <w:szCs w:val="24"/>
        </w:rPr>
      </w:pPr>
      <w:bookmarkStart w:id="385" w:name="_Toc60108877"/>
      <w:bookmarkStart w:id="386" w:name="_Toc60110078"/>
      <w:bookmarkStart w:id="387" w:name="_Toc60110181"/>
      <w:bookmarkStart w:id="388" w:name="_Toc60124191"/>
      <w:bookmarkStart w:id="389" w:name="_Toc60124595"/>
      <w:r w:rsidRPr="0073011D">
        <w:rPr>
          <w:rFonts w:eastAsia="Calibri"/>
          <w:b w:val="0"/>
          <w:sz w:val="24"/>
          <w:szCs w:val="24"/>
        </w:rPr>
        <w:lastRenderedPageBreak/>
        <w:t>Приложение № 6</w:t>
      </w:r>
      <w:bookmarkEnd w:id="385"/>
      <w:bookmarkEnd w:id="386"/>
      <w:bookmarkEnd w:id="387"/>
      <w:bookmarkEnd w:id="388"/>
      <w:bookmarkEnd w:id="389"/>
    </w:p>
    <w:p w14:paraId="35F17007" w14:textId="5F2A8FA3" w:rsidR="00647B01" w:rsidRPr="0073011D" w:rsidRDefault="00647B01" w:rsidP="004D7EA0">
      <w:pPr>
        <w:ind w:left="6946"/>
        <w:rPr>
          <w:rFonts w:eastAsia="Calibri"/>
          <w:b/>
        </w:rPr>
      </w:pPr>
      <w:bookmarkStart w:id="390" w:name="_Toc60108878"/>
      <w:bookmarkStart w:id="391" w:name="_Toc60110079"/>
      <w:bookmarkStart w:id="392" w:name="_Toc60110182"/>
      <w:r w:rsidRPr="0073011D">
        <w:rPr>
          <w:rFonts w:eastAsia="Calibri"/>
        </w:rPr>
        <w:t>к конкурсной документации</w:t>
      </w:r>
      <w:bookmarkEnd w:id="390"/>
      <w:bookmarkEnd w:id="391"/>
      <w:bookmarkEnd w:id="392"/>
    </w:p>
    <w:p w14:paraId="53938748" w14:textId="77777777" w:rsidR="00647B01" w:rsidRPr="0073011D" w:rsidRDefault="00647B01" w:rsidP="004375A0">
      <w:pPr>
        <w:ind w:firstLine="567"/>
        <w:jc w:val="both"/>
        <w:rPr>
          <w:rFonts w:eastAsia="Calibri"/>
        </w:rPr>
      </w:pPr>
    </w:p>
    <w:p w14:paraId="47A61BA7" w14:textId="0E091290" w:rsidR="00EB26E6" w:rsidRPr="0073011D" w:rsidRDefault="00EB26E6" w:rsidP="004D7EA0">
      <w:pPr>
        <w:jc w:val="center"/>
        <w:rPr>
          <w:b/>
        </w:rPr>
      </w:pPr>
      <w:bookmarkStart w:id="393" w:name="_Toc60108879"/>
      <w:bookmarkStart w:id="394" w:name="_Toc60110080"/>
      <w:bookmarkStart w:id="395" w:name="_Toc60110183"/>
      <w:r w:rsidRPr="0073011D">
        <w:rPr>
          <w:b/>
        </w:rPr>
        <w:t>Конкурсное предложение</w:t>
      </w:r>
      <w:bookmarkEnd w:id="393"/>
      <w:bookmarkEnd w:id="394"/>
      <w:bookmarkEnd w:id="395"/>
    </w:p>
    <w:p w14:paraId="4A7FB653" w14:textId="77777777" w:rsidR="00EB26E6" w:rsidRPr="0073011D" w:rsidRDefault="00EB26E6" w:rsidP="004D7EA0">
      <w:pPr>
        <w:jc w:val="center"/>
        <w:rPr>
          <w:b/>
        </w:rPr>
      </w:pPr>
      <w:bookmarkStart w:id="396" w:name="_Toc60108880"/>
      <w:bookmarkStart w:id="397" w:name="_Toc60110081"/>
      <w:bookmarkStart w:id="398" w:name="_Toc60110184"/>
      <w:r w:rsidRPr="0073011D">
        <w:rPr>
          <w:b/>
        </w:rPr>
        <w:t>участника открытого конкурса</w:t>
      </w:r>
      <w:bookmarkEnd w:id="396"/>
      <w:bookmarkEnd w:id="397"/>
      <w:bookmarkEnd w:id="398"/>
    </w:p>
    <w:p w14:paraId="20827422" w14:textId="77777777" w:rsidR="00EB26E6" w:rsidRPr="0073011D" w:rsidRDefault="00EB26E6" w:rsidP="00EB26E6">
      <w:pPr>
        <w:pStyle w:val="Standard"/>
        <w:autoSpaceDE w:val="0"/>
        <w:ind w:left="4860"/>
        <w:rPr>
          <w:rFonts w:ascii="Liberation Serif" w:hAnsi="Liberation Serif" w:cs="Liberation Serif"/>
          <w:sz w:val="28"/>
          <w:szCs w:val="28"/>
          <w:lang w:val="ru-RU"/>
        </w:rPr>
      </w:pPr>
      <w:r w:rsidRPr="0073011D">
        <w:rPr>
          <w:rFonts w:ascii="Liberation Serif" w:hAnsi="Liberation Serif" w:cs="Liberation Serif"/>
          <w:sz w:val="28"/>
          <w:szCs w:val="28"/>
          <w:lang w:val="ru-RU"/>
        </w:rPr>
        <w:t xml:space="preserve"> </w:t>
      </w:r>
    </w:p>
    <w:p w14:paraId="47ADF7FF" w14:textId="77777777" w:rsidR="00EB26E6" w:rsidRPr="0073011D" w:rsidRDefault="00EB26E6" w:rsidP="00EB26E6">
      <w:pPr>
        <w:pStyle w:val="Standard"/>
        <w:autoSpaceDE w:val="0"/>
        <w:ind w:left="4860"/>
        <w:rPr>
          <w:rFonts w:ascii="Liberation Serif" w:hAnsi="Liberation Serif" w:cs="Liberation Serif"/>
          <w:lang w:val="ru-RU"/>
        </w:rPr>
      </w:pPr>
      <w:r w:rsidRPr="0073011D">
        <w:rPr>
          <w:rFonts w:ascii="Liberation Serif" w:hAnsi="Liberation Serif" w:cs="Liberation Serif"/>
          <w:sz w:val="28"/>
          <w:szCs w:val="28"/>
          <w:lang w:val="ru-RU"/>
        </w:rPr>
        <w:t xml:space="preserve">                В Конкурсную комиссию</w:t>
      </w:r>
    </w:p>
    <w:p w14:paraId="780FBB96" w14:textId="77777777" w:rsidR="00EB26E6" w:rsidRPr="0073011D" w:rsidRDefault="00EB26E6" w:rsidP="004D7EA0">
      <w:r w:rsidRPr="0073011D">
        <w:t>№_____________«___»_____________20    г.</w:t>
      </w:r>
    </w:p>
    <w:p w14:paraId="0E9C746A" w14:textId="77777777" w:rsidR="00EB26E6" w:rsidRPr="0073011D" w:rsidRDefault="00EB26E6" w:rsidP="004D7EA0"/>
    <w:p w14:paraId="232AB0FF" w14:textId="77777777" w:rsidR="00EB26E6" w:rsidRPr="0073011D" w:rsidRDefault="00EB26E6" w:rsidP="00EB26E6">
      <w:pPr>
        <w:pStyle w:val="Standard"/>
        <w:autoSpaceDE w:val="0"/>
        <w:jc w:val="center"/>
        <w:rPr>
          <w:rFonts w:ascii="Liberation Serif" w:hAnsi="Liberation Serif" w:cs="Liberation Serif"/>
          <w:lang w:val="ru-RU"/>
        </w:rPr>
      </w:pPr>
      <w:r w:rsidRPr="0073011D">
        <w:rPr>
          <w:rFonts w:ascii="Liberation Serif" w:hAnsi="Liberation Serif" w:cs="Liberation Serif"/>
          <w:b/>
          <w:bCs/>
          <w:sz w:val="28"/>
          <w:szCs w:val="28"/>
          <w:lang w:val="ru-RU"/>
        </w:rPr>
        <w:t>КОНКУРСНОЕ ПРЕДЛОЖЕНИЕ</w:t>
      </w:r>
    </w:p>
    <w:p w14:paraId="37D4D9BD" w14:textId="77777777" w:rsidR="00EB26E6" w:rsidRPr="0073011D" w:rsidRDefault="00EB26E6" w:rsidP="00EB26E6">
      <w:pPr>
        <w:pStyle w:val="Standard"/>
        <w:autoSpaceDE w:val="0"/>
        <w:ind w:firstLine="708"/>
        <w:jc w:val="center"/>
        <w:rPr>
          <w:rFonts w:ascii="Liberation Serif" w:hAnsi="Liberation Serif" w:cs="Liberation Serif"/>
          <w:sz w:val="28"/>
          <w:szCs w:val="28"/>
          <w:lang w:val="ru-RU"/>
        </w:rPr>
      </w:pPr>
      <w:r w:rsidRPr="0073011D">
        <w:rPr>
          <w:rFonts w:ascii="Liberation Serif" w:hAnsi="Liberation Serif" w:cs="Liberation Serif"/>
          <w:sz w:val="28"/>
          <w:szCs w:val="28"/>
          <w:lang w:val="ru-RU"/>
        </w:rPr>
        <w:t>на право заключения концессионного соглашения</w:t>
      </w:r>
    </w:p>
    <w:p w14:paraId="4D2600A6" w14:textId="1A86B345" w:rsidR="00EB26E6" w:rsidRPr="0073011D" w:rsidRDefault="00EB26E6" w:rsidP="00EB26E6">
      <w:pPr>
        <w:pStyle w:val="Standard"/>
        <w:autoSpaceDE w:val="0"/>
        <w:ind w:firstLine="708"/>
        <w:jc w:val="center"/>
        <w:rPr>
          <w:rFonts w:ascii="Liberation Serif" w:hAnsi="Liberation Serif" w:cs="Liberation Serif"/>
          <w:sz w:val="28"/>
          <w:szCs w:val="28"/>
          <w:lang w:val="ru-RU"/>
        </w:rPr>
      </w:pPr>
      <w:r w:rsidRPr="0073011D">
        <w:rPr>
          <w:rFonts w:ascii="Liberation Serif" w:hAnsi="Liberation Serif" w:cs="Liberation Serif"/>
          <w:sz w:val="28"/>
          <w:szCs w:val="28"/>
          <w:lang w:val="ru-RU"/>
        </w:rPr>
        <w:t>в отношении объекта - полигона для размещения твердых бытовых отходов, находящегося в муниципальной собственности муниципального образования Боготольский муниципальный район Красноярского края</w:t>
      </w:r>
    </w:p>
    <w:p w14:paraId="5E43FF36" w14:textId="77777777" w:rsidR="00EB26E6" w:rsidRPr="0073011D" w:rsidRDefault="00EB26E6" w:rsidP="00EB26E6">
      <w:pPr>
        <w:pStyle w:val="Standard"/>
        <w:autoSpaceDE w:val="0"/>
        <w:ind w:firstLine="708"/>
        <w:jc w:val="center"/>
        <w:rPr>
          <w:rFonts w:ascii="Liberation Serif" w:hAnsi="Liberation Serif" w:cs="Liberation Serif"/>
          <w:sz w:val="28"/>
          <w:szCs w:val="28"/>
          <w:lang w:val="ru-RU"/>
        </w:rPr>
      </w:pPr>
    </w:p>
    <w:p w14:paraId="49259527" w14:textId="77777777" w:rsidR="00EB26E6" w:rsidRPr="0073011D" w:rsidRDefault="00EB26E6" w:rsidP="00EB26E6">
      <w:pPr>
        <w:pStyle w:val="Standard"/>
        <w:autoSpaceDE w:val="0"/>
        <w:ind w:firstLine="708"/>
        <w:jc w:val="both"/>
        <w:rPr>
          <w:rFonts w:ascii="Liberation Serif" w:hAnsi="Liberation Serif" w:cs="Liberation Serif"/>
          <w:lang w:val="ru-RU"/>
        </w:rPr>
      </w:pPr>
      <w:r w:rsidRPr="0073011D">
        <w:rPr>
          <w:rFonts w:ascii="Liberation Serif" w:hAnsi="Liberation Serif" w:cs="Liberation Serif"/>
          <w:sz w:val="28"/>
          <w:szCs w:val="28"/>
          <w:lang w:val="ru-RU"/>
        </w:rPr>
        <w:t xml:space="preserve">1. Пройдя </w:t>
      </w:r>
      <w:proofErr w:type="gramStart"/>
      <w:r w:rsidRPr="0073011D">
        <w:rPr>
          <w:rFonts w:ascii="Liberation Serif" w:hAnsi="Liberation Serif" w:cs="Liberation Serif"/>
          <w:sz w:val="28"/>
          <w:szCs w:val="28"/>
          <w:lang w:val="ru-RU"/>
        </w:rPr>
        <w:t>предварительный отбор участников открытого конкурса и получив</w:t>
      </w:r>
      <w:proofErr w:type="gramEnd"/>
      <w:r w:rsidRPr="0073011D">
        <w:rPr>
          <w:rFonts w:ascii="Liberation Serif" w:hAnsi="Liberation Serif" w:cs="Liberation Serif"/>
          <w:sz w:val="28"/>
          <w:szCs w:val="28"/>
          <w:lang w:val="ru-RU"/>
        </w:rPr>
        <w:t xml:space="preserve"> от конкурсной комиссии официальное уведомление об этом с копией протокола проведения предварительного отбора, а также принимая во внимание все условия, изложенные в конкурсной документации __________________________________________________________________</w:t>
      </w:r>
    </w:p>
    <w:p w14:paraId="41D7D69B" w14:textId="77777777" w:rsidR="00EB26E6" w:rsidRPr="0073011D" w:rsidRDefault="00EB26E6" w:rsidP="00EB26E6">
      <w:pPr>
        <w:pStyle w:val="Standard"/>
        <w:autoSpaceDE w:val="0"/>
        <w:ind w:firstLine="708"/>
        <w:jc w:val="center"/>
        <w:rPr>
          <w:rFonts w:ascii="Liberation Serif" w:hAnsi="Liberation Serif" w:cs="Liberation Serif"/>
          <w:lang w:val="ru-RU"/>
        </w:rPr>
      </w:pPr>
      <w:r w:rsidRPr="0073011D">
        <w:rPr>
          <w:rFonts w:ascii="Liberation Serif" w:hAnsi="Liberation Serif" w:cs="Liberation Serif"/>
          <w:sz w:val="20"/>
          <w:szCs w:val="20"/>
          <w:lang w:val="ru-RU"/>
        </w:rPr>
        <w:t>(наименование участника открытого конкурса)</w:t>
      </w:r>
    </w:p>
    <w:p w14:paraId="1050BF32" w14:textId="77777777" w:rsidR="00EB26E6" w:rsidRPr="0073011D" w:rsidRDefault="00EB26E6" w:rsidP="00EB26E6">
      <w:pPr>
        <w:pStyle w:val="Standard"/>
        <w:autoSpaceDE w:val="0"/>
        <w:jc w:val="both"/>
        <w:rPr>
          <w:rFonts w:ascii="Liberation Serif" w:hAnsi="Liberation Serif" w:cs="Liberation Serif"/>
          <w:sz w:val="28"/>
          <w:szCs w:val="28"/>
          <w:lang w:val="ru-RU"/>
        </w:rPr>
      </w:pPr>
      <w:r w:rsidRPr="0073011D">
        <w:rPr>
          <w:rFonts w:ascii="Liberation Serif" w:hAnsi="Liberation Serif" w:cs="Liberation Serif"/>
          <w:sz w:val="28"/>
          <w:szCs w:val="28"/>
          <w:lang w:val="ru-RU"/>
        </w:rPr>
        <w:t>в лице ______________________________________________________________,</w:t>
      </w:r>
    </w:p>
    <w:p w14:paraId="5D32F45F" w14:textId="77777777" w:rsidR="00EB26E6" w:rsidRPr="0073011D" w:rsidRDefault="00EB26E6" w:rsidP="00EB26E6">
      <w:pPr>
        <w:pStyle w:val="Standard"/>
        <w:autoSpaceDE w:val="0"/>
        <w:jc w:val="both"/>
        <w:rPr>
          <w:rFonts w:ascii="Liberation Serif" w:hAnsi="Liberation Serif" w:cs="Liberation Serif"/>
          <w:sz w:val="28"/>
          <w:szCs w:val="28"/>
          <w:lang w:val="ru-RU"/>
        </w:rPr>
      </w:pPr>
      <w:r w:rsidRPr="0073011D">
        <w:rPr>
          <w:rFonts w:ascii="Liberation Serif" w:hAnsi="Liberation Serif" w:cs="Liberation Serif"/>
          <w:sz w:val="28"/>
          <w:szCs w:val="28"/>
          <w:lang w:val="ru-RU"/>
        </w:rPr>
        <w:t>официально сообщает конкурсной комиссии о своём согласии участвовать в открытом конкурсе на условиях, установленных конкурсной документацией, и направляет настоящее конкурсное предложение.</w:t>
      </w:r>
    </w:p>
    <w:p w14:paraId="06D5C30C" w14:textId="77777777" w:rsidR="00EB26E6" w:rsidRPr="0073011D" w:rsidRDefault="00EB26E6" w:rsidP="00EB26E6">
      <w:pPr>
        <w:pStyle w:val="Standard"/>
        <w:autoSpaceDE w:val="0"/>
        <w:ind w:firstLine="709"/>
        <w:jc w:val="both"/>
        <w:rPr>
          <w:rFonts w:ascii="Liberation Serif" w:hAnsi="Liberation Serif" w:cs="Liberation Serif"/>
          <w:sz w:val="28"/>
          <w:szCs w:val="28"/>
          <w:lang w:val="ru-RU"/>
        </w:rPr>
      </w:pPr>
      <w:r w:rsidRPr="0073011D">
        <w:rPr>
          <w:rFonts w:ascii="Liberation Serif" w:hAnsi="Liberation Serif" w:cs="Liberation Serif"/>
          <w:sz w:val="28"/>
          <w:szCs w:val="28"/>
          <w:lang w:val="ru-RU"/>
        </w:rPr>
        <w:t>2. Мы согласны выполнить работы в соответствии с требованиями конкурсной документации и на условиях, которые мы представили в настоящем конкурсном предложении:</w:t>
      </w:r>
    </w:p>
    <w:p w14:paraId="51A8515D" w14:textId="77777777" w:rsidR="00EB26E6" w:rsidRPr="0073011D" w:rsidRDefault="00EB26E6" w:rsidP="00EB26E6">
      <w:pPr>
        <w:pStyle w:val="Standard"/>
        <w:autoSpaceDE w:val="0"/>
        <w:ind w:firstLine="709"/>
        <w:rPr>
          <w:rFonts w:ascii="Liberation Serif" w:hAnsi="Liberation Serif" w:cs="Liberation Serif"/>
          <w:sz w:val="10"/>
          <w:szCs w:val="10"/>
          <w:shd w:val="clear" w:color="auto" w:fill="FF0000"/>
          <w:lang w:val="ru-RU"/>
        </w:rPr>
      </w:pPr>
    </w:p>
    <w:tbl>
      <w:tblPr>
        <w:tblW w:w="9680" w:type="dxa"/>
        <w:tblInd w:w="-8" w:type="dxa"/>
        <w:tblLayout w:type="fixed"/>
        <w:tblCellMar>
          <w:left w:w="10" w:type="dxa"/>
          <w:right w:w="10" w:type="dxa"/>
        </w:tblCellMar>
        <w:tblLook w:val="0000" w:firstRow="0" w:lastRow="0" w:firstColumn="0" w:lastColumn="0" w:noHBand="0" w:noVBand="0"/>
      </w:tblPr>
      <w:tblGrid>
        <w:gridCol w:w="641"/>
        <w:gridCol w:w="4355"/>
        <w:gridCol w:w="2917"/>
        <w:gridCol w:w="1767"/>
      </w:tblGrid>
      <w:tr w:rsidR="00EB26E6" w:rsidRPr="0073011D" w14:paraId="685CD3A8" w14:textId="77777777" w:rsidTr="004375A0">
        <w:trPr>
          <w:trHeight w:val="1"/>
        </w:trPr>
        <w:tc>
          <w:tcPr>
            <w:tcW w:w="641" w:type="dxa"/>
            <w:tcBorders>
              <w:top w:val="single" w:sz="2" w:space="0" w:color="000000"/>
              <w:left w:val="single" w:sz="2" w:space="0" w:color="000000"/>
              <w:bottom w:val="single" w:sz="2" w:space="0" w:color="000000"/>
              <w:right w:val="single" w:sz="2" w:space="0" w:color="000000"/>
            </w:tcBorders>
            <w:shd w:val="clear" w:color="auto" w:fill="D8D8D8"/>
            <w:tcMar>
              <w:top w:w="0" w:type="dxa"/>
              <w:left w:w="108" w:type="dxa"/>
              <w:bottom w:w="0" w:type="dxa"/>
              <w:right w:w="108" w:type="dxa"/>
            </w:tcMar>
          </w:tcPr>
          <w:p w14:paraId="41464ADB" w14:textId="77777777" w:rsidR="00EB26E6" w:rsidRPr="0073011D" w:rsidRDefault="00EB26E6" w:rsidP="004375A0">
            <w:pPr>
              <w:pStyle w:val="Standard"/>
              <w:keepNext/>
              <w:tabs>
                <w:tab w:val="left" w:pos="9356"/>
              </w:tabs>
              <w:autoSpaceDE w:val="0"/>
              <w:spacing w:before="40"/>
              <w:jc w:val="center"/>
              <w:rPr>
                <w:rFonts w:ascii="Liberation Serif" w:hAnsi="Liberation Serif" w:cs="Liberation Serif"/>
                <w:b/>
                <w:bCs/>
                <w:sz w:val="22"/>
                <w:szCs w:val="22"/>
                <w:lang w:val="ru-RU"/>
              </w:rPr>
            </w:pPr>
            <w:r w:rsidRPr="0073011D">
              <w:rPr>
                <w:rFonts w:ascii="Liberation Serif" w:hAnsi="Liberation Serif" w:cs="Liberation Serif"/>
                <w:b/>
                <w:bCs/>
                <w:sz w:val="22"/>
                <w:szCs w:val="22"/>
                <w:lang w:val="ru-RU"/>
              </w:rPr>
              <w:t>№</w:t>
            </w:r>
          </w:p>
          <w:p w14:paraId="40B286E1" w14:textId="77777777" w:rsidR="00EB26E6" w:rsidRPr="0073011D" w:rsidRDefault="00EB26E6" w:rsidP="004375A0">
            <w:pPr>
              <w:pStyle w:val="Standard"/>
              <w:keepNext/>
              <w:tabs>
                <w:tab w:val="left" w:pos="9356"/>
              </w:tabs>
              <w:autoSpaceDE w:val="0"/>
              <w:spacing w:before="40"/>
              <w:jc w:val="center"/>
              <w:rPr>
                <w:rFonts w:ascii="Liberation Serif" w:hAnsi="Liberation Serif" w:cs="Liberation Serif"/>
                <w:b/>
                <w:bCs/>
                <w:sz w:val="22"/>
                <w:szCs w:val="22"/>
                <w:lang w:val="ru-RU"/>
              </w:rPr>
            </w:pPr>
            <w:proofErr w:type="gramStart"/>
            <w:r w:rsidRPr="0073011D">
              <w:rPr>
                <w:rFonts w:ascii="Liberation Serif" w:hAnsi="Liberation Serif" w:cs="Liberation Serif"/>
                <w:b/>
                <w:bCs/>
                <w:sz w:val="22"/>
                <w:szCs w:val="22"/>
                <w:lang w:val="ru-RU"/>
              </w:rPr>
              <w:t>п</w:t>
            </w:r>
            <w:proofErr w:type="gramEnd"/>
            <w:r w:rsidRPr="0073011D">
              <w:rPr>
                <w:rFonts w:ascii="Liberation Serif" w:hAnsi="Liberation Serif" w:cs="Liberation Serif"/>
                <w:b/>
                <w:bCs/>
                <w:sz w:val="22"/>
                <w:szCs w:val="22"/>
                <w:lang w:val="ru-RU"/>
              </w:rPr>
              <w:t>/п</w:t>
            </w:r>
          </w:p>
        </w:tc>
        <w:tc>
          <w:tcPr>
            <w:tcW w:w="4355" w:type="dxa"/>
            <w:tcBorders>
              <w:top w:val="single" w:sz="2" w:space="0" w:color="000000"/>
              <w:left w:val="single" w:sz="2" w:space="0" w:color="000000"/>
              <w:bottom w:val="single" w:sz="2" w:space="0" w:color="000000"/>
              <w:right w:val="single" w:sz="2" w:space="0" w:color="000000"/>
            </w:tcBorders>
            <w:shd w:val="clear" w:color="auto" w:fill="D8D8D8"/>
            <w:tcMar>
              <w:top w:w="0" w:type="dxa"/>
              <w:left w:w="108" w:type="dxa"/>
              <w:bottom w:w="0" w:type="dxa"/>
              <w:right w:w="108" w:type="dxa"/>
            </w:tcMar>
          </w:tcPr>
          <w:p w14:paraId="1BED3EFB" w14:textId="77777777" w:rsidR="00EB26E6" w:rsidRPr="0073011D" w:rsidRDefault="00EB26E6" w:rsidP="004375A0">
            <w:pPr>
              <w:pStyle w:val="Standard"/>
              <w:keepNext/>
              <w:tabs>
                <w:tab w:val="left" w:pos="9356"/>
              </w:tabs>
              <w:autoSpaceDE w:val="0"/>
              <w:spacing w:before="40"/>
              <w:jc w:val="center"/>
              <w:rPr>
                <w:rFonts w:ascii="Liberation Serif" w:hAnsi="Liberation Serif" w:cs="Liberation Serif"/>
                <w:b/>
                <w:bCs/>
                <w:sz w:val="22"/>
                <w:szCs w:val="22"/>
                <w:lang w:val="ru-RU"/>
              </w:rPr>
            </w:pPr>
            <w:r w:rsidRPr="0073011D">
              <w:rPr>
                <w:rFonts w:ascii="Liberation Serif" w:hAnsi="Liberation Serif" w:cs="Liberation Serif"/>
                <w:b/>
                <w:bCs/>
                <w:sz w:val="22"/>
                <w:szCs w:val="22"/>
                <w:lang w:val="ru-RU"/>
              </w:rPr>
              <w:t>Наименование критерия</w:t>
            </w:r>
          </w:p>
          <w:p w14:paraId="7795E378" w14:textId="77777777" w:rsidR="00EB26E6" w:rsidRPr="0073011D" w:rsidRDefault="00EB26E6" w:rsidP="004375A0">
            <w:pPr>
              <w:pStyle w:val="Standard"/>
              <w:keepNext/>
              <w:tabs>
                <w:tab w:val="left" w:pos="9356"/>
              </w:tabs>
              <w:autoSpaceDE w:val="0"/>
              <w:spacing w:before="40"/>
              <w:jc w:val="center"/>
              <w:rPr>
                <w:rFonts w:ascii="Liberation Serif" w:hAnsi="Liberation Serif" w:cs="Liberation Serif"/>
                <w:b/>
                <w:bCs/>
                <w:sz w:val="22"/>
                <w:szCs w:val="22"/>
                <w:lang w:val="ru-RU"/>
              </w:rPr>
            </w:pPr>
            <w:r w:rsidRPr="0073011D">
              <w:rPr>
                <w:rFonts w:ascii="Liberation Serif" w:hAnsi="Liberation Serif" w:cs="Liberation Serif"/>
                <w:b/>
                <w:bCs/>
                <w:sz w:val="22"/>
                <w:szCs w:val="22"/>
                <w:lang w:val="ru-RU"/>
              </w:rPr>
              <w:t>открытого конкурса</w:t>
            </w:r>
          </w:p>
        </w:tc>
        <w:tc>
          <w:tcPr>
            <w:tcW w:w="2917" w:type="dxa"/>
            <w:tcBorders>
              <w:top w:val="single" w:sz="2" w:space="0" w:color="000000"/>
              <w:left w:val="single" w:sz="2" w:space="0" w:color="000000"/>
              <w:bottom w:val="single" w:sz="2" w:space="0" w:color="000000"/>
              <w:right w:val="single" w:sz="2" w:space="0" w:color="000000"/>
            </w:tcBorders>
            <w:shd w:val="clear" w:color="auto" w:fill="D8D8D8"/>
            <w:tcMar>
              <w:top w:w="0" w:type="dxa"/>
              <w:left w:w="108" w:type="dxa"/>
              <w:bottom w:w="0" w:type="dxa"/>
              <w:right w:w="108" w:type="dxa"/>
            </w:tcMar>
          </w:tcPr>
          <w:p w14:paraId="4C446CF4" w14:textId="77777777" w:rsidR="00EB26E6" w:rsidRPr="0073011D" w:rsidRDefault="00EB26E6" w:rsidP="004375A0">
            <w:pPr>
              <w:pStyle w:val="Standard"/>
              <w:keepNext/>
              <w:tabs>
                <w:tab w:val="left" w:pos="9356"/>
              </w:tabs>
              <w:autoSpaceDE w:val="0"/>
              <w:spacing w:before="40"/>
              <w:jc w:val="center"/>
              <w:rPr>
                <w:rFonts w:ascii="Liberation Serif" w:hAnsi="Liberation Serif" w:cs="Liberation Serif"/>
                <w:b/>
                <w:bCs/>
                <w:sz w:val="22"/>
                <w:szCs w:val="22"/>
                <w:lang w:val="ru-RU"/>
              </w:rPr>
            </w:pPr>
            <w:r w:rsidRPr="0073011D">
              <w:rPr>
                <w:rFonts w:ascii="Liberation Serif" w:hAnsi="Liberation Serif" w:cs="Liberation Serif"/>
                <w:b/>
                <w:bCs/>
                <w:sz w:val="22"/>
                <w:szCs w:val="22"/>
                <w:lang w:val="ru-RU"/>
              </w:rPr>
              <w:t>Значение</w:t>
            </w:r>
          </w:p>
          <w:p w14:paraId="781497F1" w14:textId="77777777" w:rsidR="00EB26E6" w:rsidRPr="0073011D" w:rsidRDefault="00EB26E6" w:rsidP="004375A0">
            <w:pPr>
              <w:pStyle w:val="Standard"/>
              <w:keepNext/>
              <w:tabs>
                <w:tab w:val="left" w:pos="9356"/>
              </w:tabs>
              <w:autoSpaceDE w:val="0"/>
              <w:spacing w:before="40"/>
              <w:jc w:val="center"/>
              <w:rPr>
                <w:rFonts w:ascii="Liberation Serif" w:hAnsi="Liberation Serif" w:cs="Liberation Serif"/>
                <w:b/>
                <w:bCs/>
                <w:sz w:val="22"/>
                <w:szCs w:val="22"/>
                <w:lang w:val="ru-RU"/>
              </w:rPr>
            </w:pPr>
            <w:r w:rsidRPr="0073011D">
              <w:rPr>
                <w:rFonts w:ascii="Liberation Serif" w:hAnsi="Liberation Serif" w:cs="Liberation Serif"/>
                <w:b/>
                <w:bCs/>
                <w:sz w:val="22"/>
                <w:szCs w:val="22"/>
                <w:lang w:val="ru-RU"/>
              </w:rPr>
              <w:t>(цифрами и прописью)</w:t>
            </w:r>
          </w:p>
        </w:tc>
        <w:tc>
          <w:tcPr>
            <w:tcW w:w="1767" w:type="dxa"/>
            <w:tcBorders>
              <w:top w:val="single" w:sz="2" w:space="0" w:color="000000"/>
              <w:left w:val="single" w:sz="2" w:space="0" w:color="000000"/>
              <w:bottom w:val="single" w:sz="2" w:space="0" w:color="000000"/>
              <w:right w:val="single" w:sz="2" w:space="0" w:color="000000"/>
            </w:tcBorders>
            <w:shd w:val="clear" w:color="auto" w:fill="D8D8D8"/>
            <w:tcMar>
              <w:top w:w="0" w:type="dxa"/>
              <w:left w:w="108" w:type="dxa"/>
              <w:bottom w:w="0" w:type="dxa"/>
              <w:right w:w="108" w:type="dxa"/>
            </w:tcMar>
          </w:tcPr>
          <w:p w14:paraId="4915E772" w14:textId="77777777" w:rsidR="00EB26E6" w:rsidRPr="0073011D" w:rsidRDefault="00EB26E6" w:rsidP="004375A0">
            <w:pPr>
              <w:pStyle w:val="Standard"/>
              <w:keepNext/>
              <w:tabs>
                <w:tab w:val="left" w:pos="9356"/>
              </w:tabs>
              <w:autoSpaceDE w:val="0"/>
              <w:spacing w:before="40"/>
              <w:jc w:val="center"/>
              <w:rPr>
                <w:rFonts w:ascii="Liberation Serif" w:hAnsi="Liberation Serif" w:cs="Liberation Serif"/>
                <w:b/>
                <w:bCs/>
                <w:sz w:val="22"/>
                <w:szCs w:val="22"/>
                <w:lang w:val="ru-RU"/>
              </w:rPr>
            </w:pPr>
            <w:r w:rsidRPr="0073011D">
              <w:rPr>
                <w:rFonts w:ascii="Liberation Serif" w:hAnsi="Liberation Serif" w:cs="Liberation Serif"/>
                <w:b/>
                <w:bCs/>
                <w:sz w:val="22"/>
                <w:szCs w:val="22"/>
                <w:lang w:val="ru-RU"/>
              </w:rPr>
              <w:t>Примечание</w:t>
            </w:r>
          </w:p>
        </w:tc>
      </w:tr>
      <w:tr w:rsidR="00EB26E6" w:rsidRPr="0073011D" w14:paraId="21A0BF6A" w14:textId="77777777" w:rsidTr="004375A0">
        <w:trPr>
          <w:trHeight w:val="57"/>
        </w:trPr>
        <w:tc>
          <w:tcPr>
            <w:tcW w:w="641"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4C30CCAA" w14:textId="77777777" w:rsidR="00EB26E6" w:rsidRPr="0073011D" w:rsidRDefault="00EB26E6" w:rsidP="004375A0">
            <w:pPr>
              <w:pStyle w:val="Standard"/>
              <w:autoSpaceDE w:val="0"/>
              <w:jc w:val="center"/>
              <w:rPr>
                <w:rFonts w:ascii="Liberation Serif" w:hAnsi="Liberation Serif" w:cs="Liberation Serif"/>
                <w:sz w:val="28"/>
                <w:szCs w:val="28"/>
                <w:shd w:val="clear" w:color="auto" w:fill="FF0000"/>
                <w:lang w:val="ru-RU"/>
              </w:rPr>
            </w:pPr>
          </w:p>
        </w:tc>
        <w:tc>
          <w:tcPr>
            <w:tcW w:w="435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07288089" w14:textId="77777777" w:rsidR="00EB26E6" w:rsidRPr="0073011D" w:rsidRDefault="00EB26E6" w:rsidP="004375A0">
            <w:pPr>
              <w:pStyle w:val="Standard"/>
              <w:autoSpaceDE w:val="0"/>
              <w:jc w:val="both"/>
              <w:rPr>
                <w:rFonts w:ascii="Liberation Serif" w:hAnsi="Liberation Serif" w:cs="Liberation Serif"/>
                <w:shd w:val="clear" w:color="auto" w:fill="FF0000"/>
                <w:lang w:val="ru-RU"/>
              </w:rPr>
            </w:pPr>
          </w:p>
        </w:tc>
        <w:tc>
          <w:tcPr>
            <w:tcW w:w="2917"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37D7B507" w14:textId="77777777" w:rsidR="00EB26E6" w:rsidRPr="0073011D" w:rsidRDefault="00EB26E6" w:rsidP="004375A0">
            <w:pPr>
              <w:pStyle w:val="Standard"/>
              <w:autoSpaceDE w:val="0"/>
              <w:jc w:val="center"/>
              <w:rPr>
                <w:rFonts w:ascii="Liberation Serif" w:hAnsi="Liberation Serif" w:cs="Liberation Serif"/>
                <w:sz w:val="22"/>
                <w:szCs w:val="22"/>
                <w:shd w:val="clear" w:color="auto" w:fill="FF0000"/>
                <w:lang w:val="ru-RU"/>
              </w:rPr>
            </w:pPr>
          </w:p>
        </w:tc>
        <w:tc>
          <w:tcPr>
            <w:tcW w:w="1767"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69489C4A" w14:textId="77777777" w:rsidR="00EB26E6" w:rsidRPr="0073011D" w:rsidRDefault="00EB26E6" w:rsidP="004375A0">
            <w:pPr>
              <w:pStyle w:val="Standard"/>
              <w:autoSpaceDE w:val="0"/>
              <w:rPr>
                <w:rFonts w:ascii="Liberation Serif" w:hAnsi="Liberation Serif" w:cs="Liberation Serif"/>
                <w:sz w:val="22"/>
                <w:szCs w:val="22"/>
                <w:shd w:val="clear" w:color="auto" w:fill="FF0000"/>
                <w:lang w:val="ru-RU"/>
              </w:rPr>
            </w:pPr>
          </w:p>
        </w:tc>
      </w:tr>
      <w:tr w:rsidR="00EB26E6" w:rsidRPr="0073011D" w14:paraId="61D5E9F4" w14:textId="77777777" w:rsidTr="004375A0">
        <w:trPr>
          <w:trHeight w:val="57"/>
        </w:trPr>
        <w:tc>
          <w:tcPr>
            <w:tcW w:w="641"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2EDC1B01" w14:textId="77777777" w:rsidR="00EB26E6" w:rsidRPr="0073011D" w:rsidRDefault="00EB26E6" w:rsidP="004375A0">
            <w:pPr>
              <w:pStyle w:val="Standard"/>
              <w:autoSpaceDE w:val="0"/>
              <w:jc w:val="center"/>
              <w:rPr>
                <w:rFonts w:ascii="Liberation Serif" w:hAnsi="Liberation Serif" w:cs="Liberation Serif"/>
                <w:sz w:val="28"/>
                <w:szCs w:val="28"/>
                <w:shd w:val="clear" w:color="auto" w:fill="FF0000"/>
                <w:lang w:val="ru-RU"/>
              </w:rPr>
            </w:pPr>
          </w:p>
        </w:tc>
        <w:tc>
          <w:tcPr>
            <w:tcW w:w="435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4D04B281" w14:textId="77777777" w:rsidR="00EB26E6" w:rsidRPr="0073011D" w:rsidRDefault="00EB26E6" w:rsidP="004375A0">
            <w:pPr>
              <w:pStyle w:val="Standard"/>
              <w:autoSpaceDE w:val="0"/>
              <w:jc w:val="both"/>
              <w:rPr>
                <w:rFonts w:ascii="Liberation Serif" w:hAnsi="Liberation Serif" w:cs="Liberation Serif"/>
                <w:lang w:val="ru-RU"/>
              </w:rPr>
            </w:pPr>
          </w:p>
        </w:tc>
        <w:tc>
          <w:tcPr>
            <w:tcW w:w="2917"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4840E118" w14:textId="77777777" w:rsidR="00EB26E6" w:rsidRPr="0073011D" w:rsidRDefault="00EB26E6" w:rsidP="004375A0">
            <w:pPr>
              <w:pStyle w:val="Standard"/>
              <w:autoSpaceDE w:val="0"/>
              <w:rPr>
                <w:rFonts w:ascii="Liberation Serif" w:hAnsi="Liberation Serif" w:cs="Liberation Serif"/>
                <w:sz w:val="22"/>
                <w:szCs w:val="22"/>
                <w:lang w:val="ru-RU"/>
              </w:rPr>
            </w:pPr>
          </w:p>
        </w:tc>
        <w:tc>
          <w:tcPr>
            <w:tcW w:w="1767"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7C083493" w14:textId="77777777" w:rsidR="00EB26E6" w:rsidRPr="0073011D" w:rsidRDefault="00EB26E6" w:rsidP="004375A0">
            <w:pPr>
              <w:pStyle w:val="Standard"/>
              <w:autoSpaceDE w:val="0"/>
              <w:rPr>
                <w:rFonts w:ascii="Liberation Serif" w:hAnsi="Liberation Serif" w:cs="Liberation Serif"/>
                <w:sz w:val="22"/>
                <w:szCs w:val="22"/>
                <w:lang w:val="ru-RU"/>
              </w:rPr>
            </w:pPr>
          </w:p>
        </w:tc>
      </w:tr>
    </w:tbl>
    <w:p w14:paraId="667D2DE6" w14:textId="6DBE1BB0" w:rsidR="00EB26E6" w:rsidRPr="0073011D" w:rsidRDefault="00EB26E6" w:rsidP="00EB26E6">
      <w:pPr>
        <w:pStyle w:val="Standard"/>
        <w:keepNext/>
        <w:autoSpaceDE w:val="0"/>
        <w:jc w:val="both"/>
        <w:rPr>
          <w:rFonts w:ascii="Liberation Serif" w:hAnsi="Liberation Serif" w:cs="Liberation Serif"/>
          <w:i/>
          <w:sz w:val="28"/>
          <w:szCs w:val="28"/>
          <w:lang w:val="ru-RU"/>
        </w:rPr>
      </w:pPr>
      <w:proofErr w:type="gramStart"/>
      <w:r w:rsidRPr="0073011D">
        <w:rPr>
          <w:rFonts w:ascii="Liberation Serif" w:hAnsi="Liberation Serif" w:cs="Liberation Serif"/>
          <w:i/>
          <w:sz w:val="28"/>
          <w:szCs w:val="28"/>
          <w:lang w:val="ru-RU"/>
        </w:rPr>
        <w:t>(Примечание:</w:t>
      </w:r>
      <w:proofErr w:type="gramEnd"/>
      <w:r w:rsidRPr="0073011D">
        <w:rPr>
          <w:rFonts w:ascii="Liberation Serif" w:hAnsi="Liberation Serif" w:cs="Liberation Serif"/>
          <w:i/>
          <w:sz w:val="28"/>
          <w:szCs w:val="28"/>
          <w:lang w:val="ru-RU"/>
        </w:rPr>
        <w:t xml:space="preserve"> Форма конкурсного предложения является примерной. </w:t>
      </w:r>
      <w:proofErr w:type="gramStart"/>
      <w:r w:rsidRPr="0073011D">
        <w:rPr>
          <w:rFonts w:ascii="Liberation Serif" w:hAnsi="Liberation Serif" w:cs="Liberation Serif"/>
          <w:i/>
          <w:sz w:val="28"/>
          <w:szCs w:val="28"/>
          <w:lang w:val="ru-RU"/>
        </w:rPr>
        <w:t>Значения критериев конкурса, установленных приложением № 5 к конкурсной документации, участник вправе указать в приложении к конкурсному предложению)</w:t>
      </w:r>
      <w:proofErr w:type="gramEnd"/>
    </w:p>
    <w:p w14:paraId="6B56BED9" w14:textId="77777777" w:rsidR="00EB26E6" w:rsidRPr="0073011D" w:rsidRDefault="00EB26E6" w:rsidP="00EB26E6">
      <w:pPr>
        <w:pStyle w:val="Standard"/>
        <w:keepNext/>
        <w:autoSpaceDE w:val="0"/>
        <w:ind w:firstLine="708"/>
        <w:jc w:val="both"/>
        <w:rPr>
          <w:rFonts w:ascii="Liberation Serif" w:hAnsi="Liberation Serif" w:cs="Liberation Serif"/>
          <w:lang w:val="ru-RU"/>
        </w:rPr>
      </w:pPr>
      <w:r w:rsidRPr="0073011D">
        <w:rPr>
          <w:rFonts w:ascii="Liberation Serif" w:hAnsi="Liberation Serif" w:cs="Liberation Serif"/>
          <w:sz w:val="28"/>
          <w:szCs w:val="28"/>
          <w:lang w:val="ru-RU"/>
        </w:rPr>
        <w:t>3. Мы ознакомлены с условиями, содержащимися в конкурсной документации, и гарантируем их выполнение в соответствии с требованиями конкурсной документации.</w:t>
      </w:r>
    </w:p>
    <w:p w14:paraId="79E4730E" w14:textId="7F3E876E" w:rsidR="00EB26E6" w:rsidRPr="0073011D" w:rsidRDefault="00EB26E6" w:rsidP="00EB26E6">
      <w:pPr>
        <w:pStyle w:val="Standard"/>
        <w:autoSpaceDE w:val="0"/>
        <w:ind w:firstLine="708"/>
        <w:jc w:val="both"/>
        <w:rPr>
          <w:rFonts w:ascii="Liberation Serif" w:hAnsi="Liberation Serif" w:cs="Liberation Serif"/>
          <w:lang w:val="ru-RU"/>
        </w:rPr>
      </w:pPr>
      <w:r w:rsidRPr="0073011D">
        <w:rPr>
          <w:rFonts w:ascii="Liberation Serif" w:hAnsi="Liberation Serif" w:cs="Liberation Serif"/>
          <w:sz w:val="28"/>
          <w:szCs w:val="28"/>
          <w:lang w:val="ru-RU"/>
        </w:rPr>
        <w:t xml:space="preserve">4. В случае признания нас победителями открытого конкурса, гарантируем заключение концессионного соглашения, предусматривающего проведение работ реконструкции объекта концессионного соглашения, в целях осуществления деятельности по размещению твердых коммунальных отходов, в полном соответствии с условиями, которые мы представили в нашем конкурсном предложении, и в других документах, предусмотренных конкурсной </w:t>
      </w:r>
      <w:r w:rsidRPr="0073011D">
        <w:rPr>
          <w:rFonts w:ascii="Liberation Serif" w:hAnsi="Liberation Serif" w:cs="Liberation Serif"/>
          <w:sz w:val="28"/>
          <w:szCs w:val="28"/>
          <w:lang w:val="ru-RU"/>
        </w:rPr>
        <w:lastRenderedPageBreak/>
        <w:t xml:space="preserve">документацией.  </w:t>
      </w:r>
    </w:p>
    <w:p w14:paraId="4C1ED366" w14:textId="77777777" w:rsidR="00EB26E6" w:rsidRPr="0073011D" w:rsidRDefault="00EB26E6" w:rsidP="00EB26E6">
      <w:pPr>
        <w:pStyle w:val="Standard"/>
        <w:autoSpaceDE w:val="0"/>
        <w:ind w:firstLine="708"/>
        <w:jc w:val="both"/>
        <w:rPr>
          <w:rFonts w:ascii="Liberation Serif" w:hAnsi="Liberation Serif" w:cs="Liberation Serif"/>
          <w:lang w:val="ru-RU"/>
        </w:rPr>
      </w:pPr>
      <w:r w:rsidRPr="0073011D">
        <w:rPr>
          <w:rFonts w:ascii="Liberation Serif" w:hAnsi="Liberation Serif" w:cs="Liberation Serif"/>
          <w:sz w:val="28"/>
          <w:szCs w:val="28"/>
          <w:lang w:val="ru-RU"/>
        </w:rPr>
        <w:t>5.  Нам разъяснено и понятно, что:</w:t>
      </w:r>
    </w:p>
    <w:p w14:paraId="55A0DEDF" w14:textId="70D848A7" w:rsidR="00EB26E6" w:rsidRPr="0073011D" w:rsidRDefault="00EB26E6" w:rsidP="00EB26E6">
      <w:pPr>
        <w:pStyle w:val="Standard"/>
        <w:autoSpaceDE w:val="0"/>
        <w:ind w:firstLine="708"/>
        <w:jc w:val="both"/>
        <w:rPr>
          <w:rFonts w:ascii="Liberation Serif" w:hAnsi="Liberation Serif" w:cs="Liberation Serif"/>
          <w:lang w:val="ru-RU"/>
        </w:rPr>
      </w:pPr>
      <w:r w:rsidRPr="0073011D">
        <w:rPr>
          <w:rFonts w:ascii="Liberation Serif" w:hAnsi="Liberation Serif" w:cs="Liberation Serif"/>
          <w:sz w:val="28"/>
          <w:szCs w:val="28"/>
          <w:lang w:val="ru-RU"/>
        </w:rPr>
        <w:t>заключение концессионного соглашения, предусматривающего проведение работ по созданию (реконструкции) объекта концессионного соглашения, находящегося в собственности муниципального образования Боготольский муниципальный район в целях осуществления деятельности по размещению твердых коммунальных отходов, является для победителя открытого конкурса обязательным;</w:t>
      </w:r>
    </w:p>
    <w:p w14:paraId="179303A8" w14:textId="77777777" w:rsidR="00EB26E6" w:rsidRPr="0073011D" w:rsidRDefault="00EB26E6" w:rsidP="00EB26E6">
      <w:pPr>
        <w:pStyle w:val="Standard"/>
        <w:autoSpaceDE w:val="0"/>
        <w:ind w:firstLine="708"/>
        <w:jc w:val="both"/>
        <w:rPr>
          <w:rFonts w:ascii="Liberation Serif" w:hAnsi="Liberation Serif" w:cs="Liberation Serif"/>
          <w:lang w:val="ru-RU"/>
        </w:rPr>
      </w:pPr>
      <w:r w:rsidRPr="0073011D">
        <w:rPr>
          <w:rFonts w:ascii="Liberation Serif" w:hAnsi="Liberation Serif" w:cs="Liberation Serif"/>
          <w:sz w:val="28"/>
          <w:szCs w:val="28"/>
          <w:lang w:val="ru-RU"/>
        </w:rPr>
        <w:t>участник открытого конкурса, признанный конкурсной комиссией победителем открытого конкурса, не вправе отказаться от заключения концессионного соглашения в срок, установленный конкурсной документацией, и на условиях, предложенных им в настоящем конкурсном предложении.</w:t>
      </w:r>
    </w:p>
    <w:p w14:paraId="7DFFF40F" w14:textId="77777777" w:rsidR="00EB26E6" w:rsidRPr="0073011D" w:rsidRDefault="00EB26E6" w:rsidP="00EB26E6">
      <w:pPr>
        <w:pStyle w:val="Standard"/>
        <w:autoSpaceDE w:val="0"/>
        <w:ind w:firstLine="708"/>
        <w:jc w:val="both"/>
        <w:rPr>
          <w:rFonts w:ascii="Liberation Serif" w:hAnsi="Liberation Serif" w:cs="Liberation Serif"/>
          <w:lang w:val="ru-RU"/>
        </w:rPr>
      </w:pPr>
      <w:r w:rsidRPr="0073011D">
        <w:rPr>
          <w:rFonts w:ascii="Liberation Serif" w:hAnsi="Liberation Serif" w:cs="Liberation Serif"/>
          <w:sz w:val="28"/>
          <w:szCs w:val="28"/>
          <w:lang w:val="ru-RU"/>
        </w:rPr>
        <w:t>6. Настоящим гарантируем достоверность информации, представленной нами в настоящем конкурсном предложении, и подтверждаем право конкурсной комиссии:</w:t>
      </w:r>
    </w:p>
    <w:p w14:paraId="5F42CDD9" w14:textId="77777777" w:rsidR="00EB26E6" w:rsidRPr="0073011D" w:rsidRDefault="00EB26E6" w:rsidP="00EB26E6">
      <w:pPr>
        <w:pStyle w:val="Standard"/>
        <w:autoSpaceDE w:val="0"/>
        <w:ind w:firstLine="708"/>
        <w:jc w:val="both"/>
        <w:rPr>
          <w:rFonts w:ascii="Liberation Serif" w:hAnsi="Liberation Serif" w:cs="Liberation Serif"/>
          <w:sz w:val="28"/>
          <w:szCs w:val="28"/>
          <w:lang w:val="ru-RU"/>
        </w:rPr>
      </w:pPr>
      <w:r w:rsidRPr="0073011D">
        <w:rPr>
          <w:rFonts w:ascii="Liberation Serif" w:hAnsi="Liberation Serif" w:cs="Liberation Serif"/>
          <w:sz w:val="28"/>
          <w:szCs w:val="28"/>
          <w:lang w:val="ru-RU"/>
        </w:rPr>
        <w:t>запрашивать в уполномоченных органах власти и у упомянутых в нашем конкурсном предложении юридических и физических лиц информацию, уточняющую представленные нами в нём сведения;</w:t>
      </w:r>
    </w:p>
    <w:p w14:paraId="20DFD4FA" w14:textId="77777777" w:rsidR="00EB26E6" w:rsidRPr="0073011D" w:rsidRDefault="00EB26E6" w:rsidP="00EB26E6">
      <w:pPr>
        <w:pStyle w:val="Standard"/>
        <w:autoSpaceDE w:val="0"/>
        <w:ind w:firstLine="708"/>
        <w:jc w:val="both"/>
        <w:rPr>
          <w:rFonts w:ascii="Liberation Serif" w:hAnsi="Liberation Serif" w:cs="Liberation Serif"/>
          <w:sz w:val="28"/>
          <w:szCs w:val="28"/>
          <w:lang w:val="ru-RU"/>
        </w:rPr>
      </w:pPr>
      <w:r w:rsidRPr="0073011D">
        <w:rPr>
          <w:rFonts w:ascii="Liberation Serif" w:hAnsi="Liberation Serif" w:cs="Liberation Serif"/>
          <w:sz w:val="28"/>
          <w:szCs w:val="28"/>
          <w:lang w:val="ru-RU"/>
        </w:rPr>
        <w:t>затребовать у нас представления в срок, установленный в конкурсной документации, и в письменном (устном) виде разъяснений положений документов и материалов, содержащихся в составе нашего конкурсного предложения.</w:t>
      </w:r>
    </w:p>
    <w:p w14:paraId="45FA37D0" w14:textId="4E4924B7" w:rsidR="00EB26E6" w:rsidRPr="0073011D" w:rsidRDefault="00EB26E6" w:rsidP="00EB26E6">
      <w:pPr>
        <w:pStyle w:val="Standard"/>
        <w:autoSpaceDE w:val="0"/>
        <w:ind w:firstLine="708"/>
        <w:jc w:val="both"/>
        <w:rPr>
          <w:rFonts w:ascii="Liberation Serif" w:hAnsi="Liberation Serif" w:cs="Liberation Serif"/>
          <w:lang w:val="ru-RU"/>
        </w:rPr>
      </w:pPr>
      <w:r w:rsidRPr="0073011D">
        <w:rPr>
          <w:rFonts w:ascii="Liberation Serif" w:hAnsi="Liberation Serif" w:cs="Liberation Serif"/>
          <w:sz w:val="28"/>
          <w:szCs w:val="28"/>
          <w:lang w:val="ru-RU"/>
        </w:rPr>
        <w:t xml:space="preserve">7. Сообщаем, что для оперативного уведомления нас по вопросам организационного характера и взаимодействия с конкурсной комиссией нами </w:t>
      </w:r>
      <w:proofErr w:type="gramStart"/>
      <w:r w:rsidRPr="0073011D">
        <w:rPr>
          <w:rFonts w:ascii="Liberation Serif" w:hAnsi="Liberation Serif" w:cs="Liberation Serif"/>
          <w:sz w:val="28"/>
          <w:szCs w:val="28"/>
          <w:lang w:val="ru-RU"/>
        </w:rPr>
        <w:t>уполномочен</w:t>
      </w:r>
      <w:proofErr w:type="gramEnd"/>
      <w:r w:rsidRPr="0073011D">
        <w:rPr>
          <w:rFonts w:ascii="Liberation Serif" w:hAnsi="Liberation Serif" w:cs="Liberation Serif"/>
          <w:sz w:val="28"/>
          <w:szCs w:val="28"/>
          <w:lang w:val="ru-RU"/>
        </w:rPr>
        <w:t xml:space="preserve"> ______________________________________________________</w:t>
      </w:r>
    </w:p>
    <w:p w14:paraId="2B3BFADC" w14:textId="77777777" w:rsidR="00EB26E6" w:rsidRPr="0073011D" w:rsidRDefault="00EB26E6" w:rsidP="00EB26E6">
      <w:pPr>
        <w:pStyle w:val="Standard"/>
        <w:autoSpaceDE w:val="0"/>
        <w:spacing w:line="276" w:lineRule="auto"/>
        <w:ind w:firstLine="708"/>
        <w:jc w:val="both"/>
        <w:rPr>
          <w:rFonts w:ascii="Liberation Serif" w:hAnsi="Liberation Serif" w:cs="Liberation Serif"/>
          <w:lang w:val="ru-RU"/>
        </w:rPr>
      </w:pPr>
      <w:r w:rsidRPr="0073011D">
        <w:rPr>
          <w:rFonts w:ascii="Liberation Serif" w:hAnsi="Liberation Serif" w:cs="Liberation Serif"/>
          <w:sz w:val="16"/>
          <w:szCs w:val="16"/>
          <w:lang w:val="ru-RU"/>
        </w:rPr>
        <w:t xml:space="preserve">                                                  (контактная информация об уполномоченном лице)</w:t>
      </w:r>
    </w:p>
    <w:p w14:paraId="37138AA9" w14:textId="77777777" w:rsidR="00EB26E6" w:rsidRPr="0073011D" w:rsidRDefault="00EB26E6" w:rsidP="00EB26E6">
      <w:pPr>
        <w:pStyle w:val="Standard"/>
        <w:autoSpaceDE w:val="0"/>
        <w:spacing w:line="276" w:lineRule="auto"/>
        <w:ind w:firstLine="708"/>
        <w:jc w:val="both"/>
        <w:rPr>
          <w:rFonts w:ascii="Liberation Serif" w:hAnsi="Liberation Serif" w:cs="Liberation Serif"/>
          <w:sz w:val="28"/>
          <w:szCs w:val="28"/>
          <w:lang w:val="ru-RU"/>
        </w:rPr>
      </w:pPr>
      <w:r w:rsidRPr="0073011D">
        <w:rPr>
          <w:rFonts w:ascii="Liberation Serif" w:hAnsi="Liberation Serif" w:cs="Liberation Serif"/>
          <w:sz w:val="28"/>
          <w:szCs w:val="28"/>
          <w:lang w:val="ru-RU"/>
        </w:rPr>
        <w:t>Все сведения о проведении открытого конкурса просим сообщать указанному уполномоченному лицу.</w:t>
      </w:r>
    </w:p>
    <w:p w14:paraId="1D889EE4" w14:textId="1F306100" w:rsidR="00EB26E6" w:rsidRPr="0073011D" w:rsidRDefault="00EB26E6" w:rsidP="00EB26E6">
      <w:pPr>
        <w:pStyle w:val="Standard"/>
        <w:autoSpaceDE w:val="0"/>
        <w:spacing w:line="276" w:lineRule="auto"/>
        <w:ind w:firstLine="708"/>
        <w:jc w:val="both"/>
        <w:rPr>
          <w:rFonts w:ascii="Liberation Serif" w:hAnsi="Liberation Serif" w:cs="Liberation Serif"/>
          <w:sz w:val="28"/>
          <w:szCs w:val="28"/>
          <w:lang w:val="ru-RU"/>
        </w:rPr>
      </w:pPr>
      <w:r w:rsidRPr="0073011D">
        <w:rPr>
          <w:rFonts w:ascii="Liberation Serif" w:hAnsi="Liberation Serif" w:cs="Liberation Serif"/>
          <w:sz w:val="28"/>
          <w:szCs w:val="28"/>
          <w:lang w:val="ru-RU"/>
        </w:rPr>
        <w:t>8. Юридический и фактический адреса ____________, факс ___________, банковские реквизиты: ___________________________________________________</w:t>
      </w:r>
    </w:p>
    <w:p w14:paraId="437F869B" w14:textId="4511999E" w:rsidR="00EB26E6" w:rsidRPr="0073011D" w:rsidRDefault="00EB26E6" w:rsidP="00EB26E6">
      <w:pPr>
        <w:pStyle w:val="Standard"/>
        <w:autoSpaceDE w:val="0"/>
        <w:ind w:firstLine="708"/>
        <w:jc w:val="both"/>
        <w:rPr>
          <w:rFonts w:ascii="Liberation Serif" w:hAnsi="Liberation Serif" w:cs="Liberation Serif"/>
          <w:sz w:val="28"/>
          <w:szCs w:val="28"/>
          <w:lang w:val="ru-RU"/>
        </w:rPr>
      </w:pPr>
      <w:r w:rsidRPr="0073011D">
        <w:rPr>
          <w:rFonts w:ascii="Liberation Serif" w:hAnsi="Liberation Serif" w:cs="Liberation Serif"/>
          <w:sz w:val="28"/>
          <w:szCs w:val="28"/>
          <w:lang w:val="ru-RU"/>
        </w:rPr>
        <w:t>Адрес электронной почты ______________________________________</w:t>
      </w:r>
    </w:p>
    <w:p w14:paraId="0E5BD27C" w14:textId="77777777" w:rsidR="00EB26E6" w:rsidRPr="0073011D" w:rsidRDefault="00EB26E6" w:rsidP="00EB26E6">
      <w:pPr>
        <w:pStyle w:val="Standard"/>
        <w:autoSpaceDE w:val="0"/>
        <w:spacing w:line="276" w:lineRule="auto"/>
        <w:ind w:firstLine="708"/>
        <w:jc w:val="both"/>
        <w:rPr>
          <w:rFonts w:ascii="Liberation Serif" w:hAnsi="Liberation Serif" w:cs="Liberation Serif"/>
          <w:lang w:val="ru-RU"/>
        </w:rPr>
      </w:pPr>
      <w:r w:rsidRPr="0073011D">
        <w:rPr>
          <w:rFonts w:ascii="Liberation Serif" w:hAnsi="Liberation Serif" w:cs="Liberation Serif"/>
          <w:sz w:val="28"/>
          <w:szCs w:val="28"/>
          <w:lang w:val="ru-RU"/>
        </w:rPr>
        <w:t>9. Корреспонденцию в наш адрес просим направлять по адресу: ________________________________________________________________</w:t>
      </w:r>
    </w:p>
    <w:p w14:paraId="73A6A148" w14:textId="176D9934" w:rsidR="00EB26E6" w:rsidRPr="0073011D" w:rsidRDefault="00EB26E6" w:rsidP="00EB26E6">
      <w:pPr>
        <w:pStyle w:val="Standard"/>
        <w:autoSpaceDE w:val="0"/>
        <w:ind w:firstLine="708"/>
        <w:jc w:val="both"/>
        <w:rPr>
          <w:rFonts w:ascii="Liberation Serif" w:hAnsi="Liberation Serif" w:cs="Liberation Serif"/>
          <w:lang w:val="ru-RU"/>
        </w:rPr>
      </w:pPr>
      <w:r w:rsidRPr="0073011D">
        <w:rPr>
          <w:rFonts w:ascii="Liberation Serif" w:hAnsi="Liberation Serif" w:cs="Liberation Serif"/>
          <w:sz w:val="28"/>
          <w:szCs w:val="28"/>
          <w:lang w:val="ru-RU"/>
        </w:rPr>
        <w:t>10. К настоящему конкурсному предложению прилагаются документы согласно Описи, на _____ листе (</w:t>
      </w:r>
      <w:proofErr w:type="gramStart"/>
      <w:r w:rsidRPr="0073011D">
        <w:rPr>
          <w:rFonts w:ascii="Liberation Serif" w:hAnsi="Liberation Serif" w:cs="Liberation Serif"/>
          <w:sz w:val="28"/>
          <w:szCs w:val="28"/>
          <w:lang w:val="ru-RU"/>
        </w:rPr>
        <w:t>ах</w:t>
      </w:r>
      <w:proofErr w:type="gramEnd"/>
      <w:r w:rsidRPr="0073011D">
        <w:rPr>
          <w:rFonts w:ascii="Liberation Serif" w:hAnsi="Liberation Serif" w:cs="Liberation Serif"/>
          <w:sz w:val="28"/>
          <w:szCs w:val="28"/>
          <w:lang w:val="ru-RU"/>
        </w:rPr>
        <w:t>).</w:t>
      </w:r>
    </w:p>
    <w:p w14:paraId="5A8636DF" w14:textId="77777777" w:rsidR="00EB26E6" w:rsidRPr="0073011D" w:rsidRDefault="00EB26E6" w:rsidP="00EB26E6">
      <w:pPr>
        <w:pStyle w:val="Standard"/>
        <w:keepNext/>
        <w:autoSpaceDE w:val="0"/>
        <w:jc w:val="both"/>
        <w:rPr>
          <w:rFonts w:ascii="Liberation Serif" w:hAnsi="Liberation Serif" w:cs="Liberation Serif"/>
          <w:sz w:val="28"/>
          <w:szCs w:val="28"/>
          <w:lang w:val="ru-RU"/>
        </w:rPr>
      </w:pPr>
    </w:p>
    <w:p w14:paraId="69F4029E" w14:textId="77777777" w:rsidR="00EB26E6" w:rsidRPr="0073011D" w:rsidRDefault="00EB26E6" w:rsidP="00EB26E6">
      <w:pPr>
        <w:pStyle w:val="Standard"/>
        <w:keepNext/>
        <w:autoSpaceDE w:val="0"/>
        <w:jc w:val="both"/>
        <w:rPr>
          <w:rFonts w:ascii="Liberation Serif" w:hAnsi="Liberation Serif" w:cs="Liberation Serif"/>
          <w:sz w:val="28"/>
          <w:szCs w:val="28"/>
          <w:lang w:val="ru-RU"/>
        </w:rPr>
      </w:pPr>
      <w:r w:rsidRPr="0073011D">
        <w:rPr>
          <w:rFonts w:ascii="Liberation Serif" w:hAnsi="Liberation Serif" w:cs="Liberation Serif"/>
          <w:sz w:val="28"/>
          <w:szCs w:val="28"/>
          <w:lang w:val="ru-RU"/>
        </w:rPr>
        <w:t>Участник конкурса:</w:t>
      </w:r>
    </w:p>
    <w:p w14:paraId="51156008" w14:textId="77777777" w:rsidR="00EB26E6" w:rsidRPr="0073011D" w:rsidRDefault="00EB26E6" w:rsidP="00EB26E6">
      <w:pPr>
        <w:pStyle w:val="Standard"/>
        <w:keepNext/>
        <w:autoSpaceDE w:val="0"/>
        <w:jc w:val="both"/>
        <w:rPr>
          <w:rFonts w:ascii="Liberation Serif" w:hAnsi="Liberation Serif" w:cs="Liberation Serif"/>
          <w:sz w:val="28"/>
          <w:szCs w:val="28"/>
          <w:lang w:val="ru-RU"/>
        </w:rPr>
      </w:pPr>
      <w:r w:rsidRPr="0073011D">
        <w:rPr>
          <w:rFonts w:ascii="Liberation Serif" w:hAnsi="Liberation Serif" w:cs="Liberation Serif"/>
          <w:sz w:val="28"/>
          <w:szCs w:val="28"/>
          <w:lang w:val="ru-RU"/>
        </w:rPr>
        <w:t xml:space="preserve">Руководитель юридического лица     _________________________(Ф.И.О.)   </w:t>
      </w:r>
    </w:p>
    <w:p w14:paraId="3C11FDAE" w14:textId="77777777" w:rsidR="00EB26E6" w:rsidRPr="0073011D" w:rsidRDefault="00EB26E6" w:rsidP="00EB26E6">
      <w:pPr>
        <w:pStyle w:val="Standard"/>
        <w:keepNext/>
        <w:autoSpaceDE w:val="0"/>
        <w:jc w:val="both"/>
        <w:rPr>
          <w:rFonts w:ascii="Liberation Serif" w:hAnsi="Liberation Serif" w:cs="Liberation Serif"/>
          <w:lang w:val="ru-RU"/>
        </w:rPr>
      </w:pPr>
      <w:r w:rsidRPr="0073011D">
        <w:rPr>
          <w:rFonts w:ascii="Liberation Serif" w:hAnsi="Liberation Serif" w:cs="Liberation Serif"/>
          <w:sz w:val="16"/>
          <w:szCs w:val="16"/>
          <w:lang w:val="ru-RU"/>
        </w:rPr>
        <w:t>подпись и печать</w:t>
      </w:r>
    </w:p>
    <w:p w14:paraId="193DCFD5" w14:textId="77777777" w:rsidR="00EB26E6" w:rsidRPr="0073011D" w:rsidRDefault="00EB26E6" w:rsidP="00EB26E6">
      <w:pPr>
        <w:pStyle w:val="Standard"/>
        <w:keepNext/>
        <w:autoSpaceDE w:val="0"/>
        <w:jc w:val="both"/>
        <w:rPr>
          <w:rFonts w:ascii="Liberation Serif" w:hAnsi="Liberation Serif" w:cs="Liberation Serif"/>
          <w:lang w:val="ru-RU"/>
        </w:rPr>
      </w:pPr>
      <w:r w:rsidRPr="0073011D">
        <w:rPr>
          <w:rFonts w:ascii="Liberation Serif" w:hAnsi="Liberation Serif" w:cs="Liberation Serif"/>
          <w:sz w:val="28"/>
          <w:szCs w:val="28"/>
          <w:lang w:val="ru-RU"/>
        </w:rPr>
        <w:t>(для юридического лица)</w:t>
      </w:r>
    </w:p>
    <w:p w14:paraId="735AED20" w14:textId="77777777" w:rsidR="00EB26E6" w:rsidRPr="0073011D" w:rsidRDefault="00EB26E6" w:rsidP="00EB26E6">
      <w:pPr>
        <w:pStyle w:val="Standard"/>
        <w:autoSpaceDE w:val="0"/>
        <w:rPr>
          <w:rFonts w:ascii="Liberation Serif" w:hAnsi="Liberation Serif" w:cs="Liberation Serif"/>
          <w:sz w:val="28"/>
          <w:szCs w:val="28"/>
          <w:lang w:val="ru-RU"/>
        </w:rPr>
      </w:pPr>
      <w:r w:rsidRPr="0073011D">
        <w:rPr>
          <w:rFonts w:ascii="Liberation Serif" w:hAnsi="Liberation Serif" w:cs="Liberation Serif"/>
          <w:sz w:val="28"/>
          <w:szCs w:val="28"/>
          <w:lang w:val="ru-RU"/>
        </w:rPr>
        <w:t xml:space="preserve">Главный бухгалтер                               _________________________(Ф.И.О.)   </w:t>
      </w:r>
    </w:p>
    <w:p w14:paraId="0247E129" w14:textId="77777777" w:rsidR="00EB26E6" w:rsidRPr="00E965B7" w:rsidRDefault="00EB26E6" w:rsidP="004375A0">
      <w:r w:rsidRPr="0073011D">
        <w:tab/>
      </w:r>
      <w:r w:rsidRPr="0073011D">
        <w:tab/>
      </w:r>
      <w:r w:rsidRPr="0073011D">
        <w:tab/>
      </w:r>
      <w:r w:rsidRPr="0073011D">
        <w:tab/>
        <w:t>М.П.</w:t>
      </w:r>
    </w:p>
    <w:p w14:paraId="1A95912D" w14:textId="77777777" w:rsidR="00EB26E6" w:rsidRPr="00E965B7" w:rsidRDefault="00EB26E6" w:rsidP="00EB26E6">
      <w:pPr>
        <w:rPr>
          <w:rFonts w:ascii="Liberation Serif" w:hAnsi="Liberation Serif" w:cs="Liberation Serif"/>
        </w:rPr>
      </w:pPr>
    </w:p>
    <w:p w14:paraId="15A18455" w14:textId="77777777" w:rsidR="00647B01" w:rsidRDefault="00647B01" w:rsidP="002550C1">
      <w:pPr>
        <w:ind w:firstLine="567"/>
        <w:jc w:val="both"/>
        <w:rPr>
          <w:rFonts w:eastAsia="Calibri"/>
        </w:rPr>
      </w:pPr>
    </w:p>
    <w:sectPr w:rsidR="00647B01" w:rsidSect="002633BF">
      <w:headerReference w:type="default" r:id="rId18"/>
      <w:footerReference w:type="even" r:id="rId19"/>
      <w:pgSz w:w="11906" w:h="16838"/>
      <w:pgMar w:top="1021" w:right="851" w:bottom="567" w:left="993"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11B2BA" w14:textId="77777777" w:rsidR="00042085" w:rsidRDefault="00042085">
      <w:r>
        <w:separator/>
      </w:r>
    </w:p>
  </w:endnote>
  <w:endnote w:type="continuationSeparator" w:id="0">
    <w:p w14:paraId="40A5C017" w14:textId="77777777" w:rsidR="00042085" w:rsidRDefault="00042085">
      <w:r>
        <w:continuationSeparator/>
      </w:r>
    </w:p>
  </w:endnote>
  <w:endnote w:type="continuationNotice" w:id="1">
    <w:p w14:paraId="3C4B4A6A" w14:textId="77777777" w:rsidR="00042085" w:rsidRDefault="00042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notTrueType/>
    <w:pitch w:val="fixed"/>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ourier">
    <w:panose1 w:val="02070309020205020404"/>
    <w:charset w:val="00"/>
    <w:family w:val="modern"/>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charset w:val="00"/>
    <w:family w:val="auto"/>
    <w:pitch w:val="variable"/>
  </w:font>
  <w:font w:name="MS PGothic">
    <w:panose1 w:val="020B0600070205080204"/>
    <w:charset w:val="80"/>
    <w:family w:val="swiss"/>
    <w:pitch w:val="variable"/>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Garamond">
    <w:panose1 w:val="020204040303010108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tarSymbol">
    <w:altName w:val="Arial Unicode MS"/>
    <w:charset w:val="80"/>
    <w:family w:val="auto"/>
    <w:pitch w:val="default"/>
  </w:font>
  <w:font w:name="CG Times">
    <w:panose1 w:val="020206030504050203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DFC3DE" w14:textId="77777777" w:rsidR="004D7EA0" w:rsidRPr="00012D3B" w:rsidRDefault="004D7EA0">
    <w:pPr>
      <w:pStyle w:val="ae"/>
      <w:jc w:val="right"/>
      <w:rPr>
        <w:sz w:val="20"/>
        <w:szCs w:val="20"/>
      </w:rPr>
    </w:pPr>
  </w:p>
  <w:p w14:paraId="606A1362" w14:textId="77777777" w:rsidR="004D7EA0" w:rsidRDefault="004D7EA0">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9151B7" w14:textId="77777777" w:rsidR="004D7EA0" w:rsidRDefault="004D7EA0" w:rsidP="00F72C23">
    <w:pPr>
      <w:pStyle w:val="ae"/>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14:paraId="62F8BF15" w14:textId="77777777" w:rsidR="004D7EA0" w:rsidRDefault="004D7EA0" w:rsidP="00502B30">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8891D8" w14:textId="77777777" w:rsidR="00042085" w:rsidRDefault="00042085">
      <w:r>
        <w:separator/>
      </w:r>
    </w:p>
  </w:footnote>
  <w:footnote w:type="continuationSeparator" w:id="0">
    <w:p w14:paraId="6FA1136B" w14:textId="77777777" w:rsidR="00042085" w:rsidRDefault="00042085">
      <w:r>
        <w:continuationSeparator/>
      </w:r>
    </w:p>
  </w:footnote>
  <w:footnote w:type="continuationNotice" w:id="1">
    <w:p w14:paraId="01B5D78D" w14:textId="77777777" w:rsidR="00042085" w:rsidRDefault="0004208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4141772"/>
      <w:docPartObj>
        <w:docPartGallery w:val="Page Numbers (Top of Page)"/>
        <w:docPartUnique/>
      </w:docPartObj>
    </w:sdtPr>
    <w:sdtEndPr/>
    <w:sdtContent>
      <w:p w14:paraId="5B43601E" w14:textId="09F054F7" w:rsidR="004D7EA0" w:rsidRDefault="004D7EA0">
        <w:pPr>
          <w:pStyle w:val="afb"/>
          <w:jc w:val="center"/>
        </w:pPr>
        <w:r>
          <w:fldChar w:fldCharType="begin"/>
        </w:r>
        <w:r>
          <w:instrText>PAGE   \* MERGEFORMAT</w:instrText>
        </w:r>
        <w:r>
          <w:fldChar w:fldCharType="separate"/>
        </w:r>
        <w:r w:rsidR="0073011D" w:rsidRPr="0073011D">
          <w:rPr>
            <w:noProof/>
            <w:lang w:val="ru-RU"/>
          </w:rPr>
          <w:t>40</w:t>
        </w:r>
        <w:r>
          <w:fldChar w:fldCharType="end"/>
        </w:r>
      </w:p>
    </w:sdtContent>
  </w:sdt>
  <w:p w14:paraId="4F6FF46F" w14:textId="77777777" w:rsidR="004D7EA0" w:rsidRDefault="004D7EA0">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D1B299" w14:textId="03ED293B" w:rsidR="004D7EA0" w:rsidRDefault="004D7EA0" w:rsidP="004D7EA0">
    <w:pPr>
      <w:pStyle w:val="afb"/>
      <w:tabs>
        <w:tab w:val="clear" w:pos="4677"/>
        <w:tab w:val="clear" w:pos="9355"/>
        <w:tab w:val="left" w:pos="3421"/>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9161070"/>
      <w:docPartObj>
        <w:docPartGallery w:val="Page Numbers (Top of Page)"/>
        <w:docPartUnique/>
      </w:docPartObj>
    </w:sdtPr>
    <w:sdtEndPr/>
    <w:sdtContent>
      <w:p w14:paraId="035B3A56" w14:textId="77777777" w:rsidR="004D7EA0" w:rsidRDefault="004D7EA0">
        <w:pPr>
          <w:pStyle w:val="afb"/>
          <w:jc w:val="center"/>
        </w:pPr>
        <w:r>
          <w:fldChar w:fldCharType="begin"/>
        </w:r>
        <w:r>
          <w:instrText>PAGE   \* MERGEFORMAT</w:instrText>
        </w:r>
        <w:r>
          <w:fldChar w:fldCharType="separate"/>
        </w:r>
        <w:r w:rsidR="0073011D" w:rsidRPr="0073011D">
          <w:rPr>
            <w:noProof/>
            <w:lang w:val="ru-RU"/>
          </w:rPr>
          <w:t>69</w:t>
        </w:r>
        <w:r>
          <w:rPr>
            <w:noProof/>
            <w:lang w:val="ru-RU"/>
          </w:rPr>
          <w:fldChar w:fldCharType="end"/>
        </w:r>
      </w:p>
    </w:sdtContent>
  </w:sdt>
  <w:p w14:paraId="5DD9A5B8" w14:textId="77777777" w:rsidR="004D7EA0" w:rsidRPr="001769AE" w:rsidRDefault="004D7EA0" w:rsidP="001769AE">
    <w:pPr>
      <w:pStyle w:val="afb"/>
      <w:jc w:val="both"/>
      <w:rPr>
        <w:b/>
        <w:i/>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6D0BD48"/>
    <w:lvl w:ilvl="0">
      <w:start w:val="1"/>
      <w:numFmt w:val="bullet"/>
      <w:pStyle w:val="1"/>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7"/>
    <w:multiLevelType w:val="singleLevel"/>
    <w:tmpl w:val="00000007"/>
    <w:name w:val="WW8Num7"/>
    <w:lvl w:ilvl="0">
      <w:start w:val="1"/>
      <w:numFmt w:val="bullet"/>
      <w:lvlText w:val=""/>
      <w:lvlJc w:val="left"/>
      <w:pPr>
        <w:tabs>
          <w:tab w:val="num" w:pos="1440"/>
        </w:tabs>
        <w:ind w:left="1440" w:hanging="360"/>
      </w:pPr>
      <w:rPr>
        <w:rFonts w:ascii="Symbol" w:hAnsi="Symbol" w:cs="Symbol" w:hint="default"/>
        <w:sz w:val="28"/>
        <w:szCs w:val="28"/>
      </w:rPr>
    </w:lvl>
  </w:abstractNum>
  <w:abstractNum w:abstractNumId="3">
    <w:nsid w:val="00000008"/>
    <w:multiLevelType w:val="singleLevel"/>
    <w:tmpl w:val="00000008"/>
    <w:name w:val="WW8Num8"/>
    <w:lvl w:ilvl="0">
      <w:start w:val="1"/>
      <w:numFmt w:val="bullet"/>
      <w:lvlText w:val=""/>
      <w:lvlJc w:val="left"/>
      <w:pPr>
        <w:tabs>
          <w:tab w:val="num" w:pos="1080"/>
        </w:tabs>
        <w:ind w:left="1080" w:hanging="360"/>
      </w:pPr>
      <w:rPr>
        <w:rFonts w:ascii="Symbol" w:hAnsi="Symbol" w:cs="Symbol" w:hint="default"/>
        <w:sz w:val="28"/>
        <w:szCs w:val="28"/>
      </w:rPr>
    </w:lvl>
  </w:abstractNum>
  <w:abstractNum w:abstractNumId="4">
    <w:nsid w:val="0000000B"/>
    <w:multiLevelType w:val="singleLevel"/>
    <w:tmpl w:val="0000000B"/>
    <w:name w:val="WW8Num11"/>
    <w:lvl w:ilvl="0">
      <w:start w:val="1"/>
      <w:numFmt w:val="lowerLetter"/>
      <w:lvlText w:val="%1)"/>
      <w:lvlJc w:val="left"/>
      <w:pPr>
        <w:tabs>
          <w:tab w:val="num" w:pos="0"/>
        </w:tabs>
        <w:ind w:left="1996" w:hanging="360"/>
      </w:pPr>
      <w:rPr>
        <w:rFonts w:ascii="Liberation Serif" w:eastAsia="Times New Roman CYR" w:hAnsi="Liberation Serif" w:cs="Liberation Serif"/>
        <w:sz w:val="28"/>
        <w:szCs w:val="28"/>
        <w:highlight w:val="yellow"/>
        <w:lang w:val="ru-RU"/>
      </w:rPr>
    </w:lvl>
  </w:abstractNum>
  <w:abstractNum w:abstractNumId="5">
    <w:nsid w:val="0000000C"/>
    <w:multiLevelType w:val="multilevel"/>
    <w:tmpl w:val="0000000C"/>
    <w:lvl w:ilvl="0">
      <w:start w:val="1"/>
      <w:numFmt w:val="none"/>
      <w:suff w:val="nothing"/>
      <w:lvlText w:val="·"/>
      <w:lvlJc w:val="left"/>
      <w:pPr>
        <w:tabs>
          <w:tab w:val="num" w:pos="0"/>
        </w:tabs>
        <w:ind w:left="360" w:hanging="360"/>
      </w:pPr>
      <w:rPr>
        <w:rFonts w:ascii="Symbol" w:hAnsi="Symbol" w:cs="Symbol"/>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6">
    <w:nsid w:val="029967F7"/>
    <w:multiLevelType w:val="multilevel"/>
    <w:tmpl w:val="EACE809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i w:val="0"/>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7">
    <w:nsid w:val="0FB55065"/>
    <w:multiLevelType w:val="hybridMultilevel"/>
    <w:tmpl w:val="A4D8801E"/>
    <w:lvl w:ilvl="0" w:tplc="143C8E98">
      <w:start w:val="1"/>
      <w:numFmt w:val="decimal"/>
      <w:pStyle w:val="2"/>
      <w:lvlText w:val="%1."/>
      <w:lvlJc w:val="left"/>
      <w:pPr>
        <w:tabs>
          <w:tab w:val="num" w:pos="1300"/>
        </w:tabs>
        <w:ind w:left="1300" w:hanging="900"/>
      </w:pPr>
      <w:rPr>
        <w:rFonts w:hint="default"/>
      </w:rPr>
    </w:lvl>
    <w:lvl w:ilvl="1" w:tplc="E6828A20">
      <w:numFmt w:val="none"/>
      <w:lvlText w:val=""/>
      <w:lvlJc w:val="left"/>
      <w:pPr>
        <w:tabs>
          <w:tab w:val="num" w:pos="360"/>
        </w:tabs>
      </w:pPr>
    </w:lvl>
    <w:lvl w:ilvl="2" w:tplc="8FAA1662">
      <w:numFmt w:val="none"/>
      <w:lvlText w:val=""/>
      <w:lvlJc w:val="left"/>
      <w:pPr>
        <w:tabs>
          <w:tab w:val="num" w:pos="360"/>
        </w:tabs>
      </w:pPr>
    </w:lvl>
    <w:lvl w:ilvl="3" w:tplc="F030F0D8">
      <w:numFmt w:val="none"/>
      <w:lvlText w:val=""/>
      <w:lvlJc w:val="left"/>
      <w:pPr>
        <w:tabs>
          <w:tab w:val="num" w:pos="360"/>
        </w:tabs>
      </w:pPr>
    </w:lvl>
    <w:lvl w:ilvl="4" w:tplc="4802DEE2">
      <w:numFmt w:val="none"/>
      <w:lvlText w:val=""/>
      <w:lvlJc w:val="left"/>
      <w:pPr>
        <w:tabs>
          <w:tab w:val="num" w:pos="360"/>
        </w:tabs>
      </w:pPr>
    </w:lvl>
    <w:lvl w:ilvl="5" w:tplc="1DB29754">
      <w:numFmt w:val="none"/>
      <w:lvlText w:val=""/>
      <w:lvlJc w:val="left"/>
      <w:pPr>
        <w:tabs>
          <w:tab w:val="num" w:pos="360"/>
        </w:tabs>
      </w:pPr>
    </w:lvl>
    <w:lvl w:ilvl="6" w:tplc="044C2AB6">
      <w:numFmt w:val="none"/>
      <w:lvlText w:val=""/>
      <w:lvlJc w:val="left"/>
      <w:pPr>
        <w:tabs>
          <w:tab w:val="num" w:pos="360"/>
        </w:tabs>
      </w:pPr>
    </w:lvl>
    <w:lvl w:ilvl="7" w:tplc="12D6FD28">
      <w:numFmt w:val="none"/>
      <w:lvlText w:val=""/>
      <w:lvlJc w:val="left"/>
      <w:pPr>
        <w:tabs>
          <w:tab w:val="num" w:pos="360"/>
        </w:tabs>
      </w:pPr>
    </w:lvl>
    <w:lvl w:ilvl="8" w:tplc="AB661B42">
      <w:numFmt w:val="none"/>
      <w:lvlText w:val=""/>
      <w:lvlJc w:val="left"/>
      <w:pPr>
        <w:tabs>
          <w:tab w:val="num" w:pos="360"/>
        </w:tabs>
      </w:pPr>
    </w:lvl>
  </w:abstractNum>
  <w:abstractNum w:abstractNumId="8">
    <w:nsid w:val="138629F4"/>
    <w:multiLevelType w:val="hybridMultilevel"/>
    <w:tmpl w:val="5A66975C"/>
    <w:lvl w:ilvl="0" w:tplc="FB3E133C">
      <w:start w:val="1"/>
      <w:numFmt w:val="bullet"/>
      <w:pStyle w:val="4"/>
      <w:lvlText w:val=""/>
      <w:lvlJc w:val="left"/>
      <w:pPr>
        <w:tabs>
          <w:tab w:val="num" w:pos="0"/>
        </w:tabs>
        <w:ind w:left="0" w:firstLine="113"/>
      </w:pPr>
      <w:rPr>
        <w:rFonts w:ascii="Symbol" w:hAnsi="Symbol" w:hint="default"/>
      </w:rPr>
    </w:lvl>
    <w:lvl w:ilvl="1" w:tplc="04190019">
      <w:start w:val="1"/>
      <w:numFmt w:val="bullet"/>
      <w:pStyle w:val="20"/>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9">
    <w:nsid w:val="145065ED"/>
    <w:multiLevelType w:val="multilevel"/>
    <w:tmpl w:val="E794B34A"/>
    <w:lvl w:ilvl="0">
      <w:start w:val="1"/>
      <w:numFmt w:val="decimal"/>
      <w:lvlText w:val="%1."/>
      <w:lvlJc w:val="left"/>
      <w:pPr>
        <w:ind w:left="360" w:hanging="360"/>
      </w:pPr>
      <w:rPr>
        <w:rFonts w:hint="default"/>
      </w:rPr>
    </w:lvl>
    <w:lvl w:ilvl="1">
      <w:start w:val="3"/>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0">
    <w:nsid w:val="17FB2DA3"/>
    <w:multiLevelType w:val="multilevel"/>
    <w:tmpl w:val="140C521A"/>
    <w:lvl w:ilvl="0">
      <w:start w:val="1"/>
      <w:numFmt w:val="decimal"/>
      <w:lvlText w:val="%1."/>
      <w:lvlJc w:val="left"/>
      <w:pPr>
        <w:ind w:left="360" w:hanging="360"/>
      </w:pPr>
      <w:rPr>
        <w:rFonts w:hint="default"/>
        <w:color w:val="auto"/>
      </w:rPr>
    </w:lvl>
    <w:lvl w:ilvl="1">
      <w:start w:val="2"/>
      <w:numFmt w:val="decimal"/>
      <w:lvlText w:val="%1.%2."/>
      <w:lvlJc w:val="left"/>
      <w:pPr>
        <w:ind w:left="1494" w:hanging="360"/>
      </w:pPr>
      <w:rPr>
        <w:rFonts w:hint="default"/>
        <w:color w:val="auto"/>
      </w:rPr>
    </w:lvl>
    <w:lvl w:ilvl="2">
      <w:start w:val="1"/>
      <w:numFmt w:val="decimal"/>
      <w:lvlText w:val="%1.%2.%3."/>
      <w:lvlJc w:val="left"/>
      <w:pPr>
        <w:ind w:left="2988" w:hanging="720"/>
      </w:pPr>
      <w:rPr>
        <w:rFonts w:hint="default"/>
        <w:color w:val="auto"/>
      </w:rPr>
    </w:lvl>
    <w:lvl w:ilvl="3">
      <w:start w:val="1"/>
      <w:numFmt w:val="decimal"/>
      <w:lvlText w:val="%1.%2.%3.%4."/>
      <w:lvlJc w:val="left"/>
      <w:pPr>
        <w:ind w:left="4122" w:hanging="720"/>
      </w:pPr>
      <w:rPr>
        <w:rFonts w:hint="default"/>
        <w:color w:val="auto"/>
      </w:rPr>
    </w:lvl>
    <w:lvl w:ilvl="4">
      <w:start w:val="1"/>
      <w:numFmt w:val="decimal"/>
      <w:lvlText w:val="%1.%2.%3.%4.%5."/>
      <w:lvlJc w:val="left"/>
      <w:pPr>
        <w:ind w:left="5616" w:hanging="1080"/>
      </w:pPr>
      <w:rPr>
        <w:rFonts w:hint="default"/>
        <w:color w:val="auto"/>
      </w:rPr>
    </w:lvl>
    <w:lvl w:ilvl="5">
      <w:start w:val="1"/>
      <w:numFmt w:val="decimal"/>
      <w:lvlText w:val="%1.%2.%3.%4.%5.%6."/>
      <w:lvlJc w:val="left"/>
      <w:pPr>
        <w:ind w:left="6750" w:hanging="1080"/>
      </w:pPr>
      <w:rPr>
        <w:rFonts w:hint="default"/>
        <w:color w:val="auto"/>
      </w:rPr>
    </w:lvl>
    <w:lvl w:ilvl="6">
      <w:start w:val="1"/>
      <w:numFmt w:val="decimal"/>
      <w:lvlText w:val="%1.%2.%3.%4.%5.%6.%7."/>
      <w:lvlJc w:val="left"/>
      <w:pPr>
        <w:ind w:left="8244" w:hanging="1440"/>
      </w:pPr>
      <w:rPr>
        <w:rFonts w:hint="default"/>
        <w:color w:val="auto"/>
      </w:rPr>
    </w:lvl>
    <w:lvl w:ilvl="7">
      <w:start w:val="1"/>
      <w:numFmt w:val="decimal"/>
      <w:lvlText w:val="%1.%2.%3.%4.%5.%6.%7.%8."/>
      <w:lvlJc w:val="left"/>
      <w:pPr>
        <w:ind w:left="9378" w:hanging="1440"/>
      </w:pPr>
      <w:rPr>
        <w:rFonts w:hint="default"/>
        <w:color w:val="auto"/>
      </w:rPr>
    </w:lvl>
    <w:lvl w:ilvl="8">
      <w:start w:val="1"/>
      <w:numFmt w:val="decimal"/>
      <w:lvlText w:val="%1.%2.%3.%4.%5.%6.%7.%8.%9."/>
      <w:lvlJc w:val="left"/>
      <w:pPr>
        <w:ind w:left="10872" w:hanging="1800"/>
      </w:pPr>
      <w:rPr>
        <w:rFonts w:hint="default"/>
        <w:color w:val="auto"/>
      </w:rPr>
    </w:lvl>
  </w:abstractNum>
  <w:abstractNum w:abstractNumId="11">
    <w:nsid w:val="1E0967C9"/>
    <w:multiLevelType w:val="multilevel"/>
    <w:tmpl w:val="6BF2AC06"/>
    <w:lvl w:ilvl="0">
      <w:start w:val="1"/>
      <w:numFmt w:val="decimal"/>
      <w:pStyle w:val="3"/>
      <w:lvlText w:val="%1."/>
      <w:lvlJc w:val="left"/>
      <w:pPr>
        <w:tabs>
          <w:tab w:val="num" w:pos="567"/>
        </w:tabs>
        <w:ind w:left="567" w:hanging="567"/>
      </w:pPr>
    </w:lvl>
    <w:lvl w:ilvl="1">
      <w:start w:val="1"/>
      <w:numFmt w:val="decimal"/>
      <w:pStyle w:val="21"/>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22D15DCD"/>
    <w:multiLevelType w:val="hybridMultilevel"/>
    <w:tmpl w:val="12D6F8CC"/>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092EA23A"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3">
    <w:nsid w:val="26DE4DC7"/>
    <w:multiLevelType w:val="hybridMultilevel"/>
    <w:tmpl w:val="44E217A2"/>
    <w:lvl w:ilvl="0" w:tplc="092EA23A">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4">
    <w:nsid w:val="2F5F7C52"/>
    <w:multiLevelType w:val="hybridMultilevel"/>
    <w:tmpl w:val="8C0C4678"/>
    <w:lvl w:ilvl="0" w:tplc="AB9E6320">
      <w:start w:val="1"/>
      <w:numFmt w:val="bullet"/>
      <w:pStyle w:val="stwibulletlistCharCharCharChar"/>
      <w:lvlText w:val=""/>
      <w:lvlJc w:val="left"/>
      <w:pPr>
        <w:tabs>
          <w:tab w:val="num" w:pos="567"/>
        </w:tabs>
        <w:ind w:left="567" w:hanging="567"/>
      </w:pPr>
      <w:rPr>
        <w:rFonts w:ascii="Symbol" w:hAnsi="Symbol" w:hint="default"/>
      </w:rPr>
    </w:lvl>
    <w:lvl w:ilvl="1" w:tplc="04190019">
      <w:start w:val="1"/>
      <w:numFmt w:val="bullet"/>
      <w:lvlText w:val=""/>
      <w:lvlJc w:val="left"/>
      <w:pPr>
        <w:tabs>
          <w:tab w:val="num" w:pos="1440"/>
        </w:tabs>
        <w:ind w:left="1440" w:hanging="360"/>
      </w:pPr>
      <w:rPr>
        <w:rFonts w:ascii="Symbol" w:eastAsia="SimHei" w:hAnsi="Symbol" w:hint="default"/>
        <w:color w:val="auto"/>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5">
    <w:nsid w:val="3EC24D08"/>
    <w:multiLevelType w:val="hybridMultilevel"/>
    <w:tmpl w:val="F552CE9E"/>
    <w:lvl w:ilvl="0" w:tplc="092EA23A">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6">
    <w:nsid w:val="5EF93053"/>
    <w:multiLevelType w:val="hybridMultilevel"/>
    <w:tmpl w:val="839C657C"/>
    <w:lvl w:ilvl="0" w:tplc="0720CB0E">
      <w:start w:val="13"/>
      <w:numFmt w:val="bullet"/>
      <w:lvlText w:val="-"/>
      <w:lvlJc w:val="left"/>
      <w:pPr>
        <w:tabs>
          <w:tab w:val="num" w:pos="720"/>
        </w:tabs>
        <w:ind w:left="720" w:hanging="360"/>
      </w:pPr>
      <w:rPr>
        <w:rFonts w:ascii="Times New Roman" w:eastAsia="Times New Roman" w:hAnsi="Times New Roman" w:cs="Times New Roman" w:hint="default"/>
      </w:rPr>
    </w:lvl>
    <w:lvl w:ilvl="1" w:tplc="7F648196">
      <w:start w:val="1"/>
      <w:numFmt w:val="bullet"/>
      <w:pStyle w:val="22"/>
      <w:lvlText w:val="o"/>
      <w:lvlJc w:val="left"/>
      <w:pPr>
        <w:tabs>
          <w:tab w:val="num" w:pos="1440"/>
        </w:tabs>
        <w:ind w:left="1440" w:hanging="360"/>
      </w:pPr>
      <w:rPr>
        <w:rFonts w:ascii="Courier New" w:hAnsi="Courier New" w:hint="default"/>
      </w:rPr>
    </w:lvl>
    <w:lvl w:ilvl="2" w:tplc="DFDA65B4" w:tentative="1">
      <w:start w:val="1"/>
      <w:numFmt w:val="bullet"/>
      <w:lvlText w:val=""/>
      <w:lvlJc w:val="left"/>
      <w:pPr>
        <w:tabs>
          <w:tab w:val="num" w:pos="2160"/>
        </w:tabs>
        <w:ind w:left="2160" w:hanging="360"/>
      </w:pPr>
      <w:rPr>
        <w:rFonts w:ascii="Wingdings" w:hAnsi="Wingdings" w:hint="default"/>
      </w:rPr>
    </w:lvl>
    <w:lvl w:ilvl="3" w:tplc="0C625410" w:tentative="1">
      <w:start w:val="1"/>
      <w:numFmt w:val="bullet"/>
      <w:lvlText w:val=""/>
      <w:lvlJc w:val="left"/>
      <w:pPr>
        <w:tabs>
          <w:tab w:val="num" w:pos="2880"/>
        </w:tabs>
        <w:ind w:left="2880" w:hanging="360"/>
      </w:pPr>
      <w:rPr>
        <w:rFonts w:ascii="Symbol" w:hAnsi="Symbol" w:hint="default"/>
      </w:rPr>
    </w:lvl>
    <w:lvl w:ilvl="4" w:tplc="7116CE36" w:tentative="1">
      <w:start w:val="1"/>
      <w:numFmt w:val="bullet"/>
      <w:lvlText w:val="o"/>
      <w:lvlJc w:val="left"/>
      <w:pPr>
        <w:tabs>
          <w:tab w:val="num" w:pos="3600"/>
        </w:tabs>
        <w:ind w:left="3600" w:hanging="360"/>
      </w:pPr>
      <w:rPr>
        <w:rFonts w:ascii="Courier New" w:hAnsi="Courier New" w:hint="default"/>
      </w:rPr>
    </w:lvl>
    <w:lvl w:ilvl="5" w:tplc="8B688B42" w:tentative="1">
      <w:start w:val="1"/>
      <w:numFmt w:val="bullet"/>
      <w:lvlText w:val=""/>
      <w:lvlJc w:val="left"/>
      <w:pPr>
        <w:tabs>
          <w:tab w:val="num" w:pos="4320"/>
        </w:tabs>
        <w:ind w:left="4320" w:hanging="360"/>
      </w:pPr>
      <w:rPr>
        <w:rFonts w:ascii="Wingdings" w:hAnsi="Wingdings" w:hint="default"/>
      </w:rPr>
    </w:lvl>
    <w:lvl w:ilvl="6" w:tplc="D2FA7BF0" w:tentative="1">
      <w:start w:val="1"/>
      <w:numFmt w:val="bullet"/>
      <w:lvlText w:val=""/>
      <w:lvlJc w:val="left"/>
      <w:pPr>
        <w:tabs>
          <w:tab w:val="num" w:pos="5040"/>
        </w:tabs>
        <w:ind w:left="5040" w:hanging="360"/>
      </w:pPr>
      <w:rPr>
        <w:rFonts w:ascii="Symbol" w:hAnsi="Symbol" w:hint="default"/>
      </w:rPr>
    </w:lvl>
    <w:lvl w:ilvl="7" w:tplc="2A7C2E54" w:tentative="1">
      <w:start w:val="1"/>
      <w:numFmt w:val="bullet"/>
      <w:lvlText w:val="o"/>
      <w:lvlJc w:val="left"/>
      <w:pPr>
        <w:tabs>
          <w:tab w:val="num" w:pos="5760"/>
        </w:tabs>
        <w:ind w:left="5760" w:hanging="360"/>
      </w:pPr>
      <w:rPr>
        <w:rFonts w:ascii="Courier New" w:hAnsi="Courier New" w:hint="default"/>
      </w:rPr>
    </w:lvl>
    <w:lvl w:ilvl="8" w:tplc="C6121D16" w:tentative="1">
      <w:start w:val="1"/>
      <w:numFmt w:val="bullet"/>
      <w:lvlText w:val=""/>
      <w:lvlJc w:val="left"/>
      <w:pPr>
        <w:tabs>
          <w:tab w:val="num" w:pos="6480"/>
        </w:tabs>
        <w:ind w:left="6480" w:hanging="360"/>
      </w:pPr>
      <w:rPr>
        <w:rFonts w:ascii="Wingdings" w:hAnsi="Wingdings" w:hint="default"/>
      </w:rPr>
    </w:lvl>
  </w:abstractNum>
  <w:abstractNum w:abstractNumId="17">
    <w:nsid w:val="695816F0"/>
    <w:multiLevelType w:val="hybridMultilevel"/>
    <w:tmpl w:val="406A8CA0"/>
    <w:lvl w:ilvl="0" w:tplc="04190017">
      <w:start w:val="1"/>
      <w:numFmt w:val="lowerLetter"/>
      <w:lvlText w:val="%1)"/>
      <w:lvlJc w:val="left"/>
      <w:pPr>
        <w:ind w:left="1996" w:hanging="360"/>
      </w:pPr>
    </w:lvl>
    <w:lvl w:ilvl="1" w:tplc="04190019" w:tentative="1">
      <w:start w:val="1"/>
      <w:numFmt w:val="lowerLetter"/>
      <w:lvlText w:val="%2."/>
      <w:lvlJc w:val="lef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18">
    <w:nsid w:val="69954036"/>
    <w:multiLevelType w:val="hybridMultilevel"/>
    <w:tmpl w:val="B590C70C"/>
    <w:name w:val="WW8Num12"/>
    <w:lvl w:ilvl="0" w:tplc="75A259A4">
      <w:start w:val="6"/>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6D2C00D3"/>
    <w:multiLevelType w:val="multilevel"/>
    <w:tmpl w:val="ABFA3E36"/>
    <w:styleLink w:val="RTFNum2"/>
    <w:lvl w:ilvl="0">
      <w:start w:val="1"/>
      <w:numFmt w:val="none"/>
      <w:lvlText w:val="·%1"/>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nsid w:val="73F66711"/>
    <w:multiLevelType w:val="multilevel"/>
    <w:tmpl w:val="6A84BE2E"/>
    <w:name w:val="WW8Num52"/>
    <w:lvl w:ilvl="0">
      <w:start w:val="5"/>
      <w:numFmt w:val="decimal"/>
      <w:lvlText w:val="%1"/>
      <w:lvlJc w:val="left"/>
      <w:pPr>
        <w:ind w:left="360" w:hanging="360"/>
      </w:pPr>
      <w:rPr>
        <w:rFonts w:cs="Times New Roman" w:hint="default"/>
      </w:rPr>
    </w:lvl>
    <w:lvl w:ilvl="1">
      <w:start w:val="1"/>
      <w:numFmt w:val="decimal"/>
      <w:lvlText w:val="%1.%2"/>
      <w:lvlJc w:val="left"/>
      <w:pPr>
        <w:ind w:left="900" w:hanging="36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21">
    <w:nsid w:val="7508179F"/>
    <w:multiLevelType w:val="multilevel"/>
    <w:tmpl w:val="6F3CD9F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566"/>
        </w:tabs>
        <w:ind w:left="1566" w:hanging="432"/>
      </w:pPr>
      <w:rPr>
        <w:rFonts w:ascii="Times New Roman" w:hAnsi="Times New Roman" w:cs="Times New Roman" w:hint="default"/>
        <w:i w:val="0"/>
        <w:color w:val="auto"/>
        <w:sz w:val="28"/>
        <w:szCs w:val="28"/>
      </w:rPr>
    </w:lvl>
    <w:lvl w:ilvl="2">
      <w:start w:val="1"/>
      <w:numFmt w:val="decimal"/>
      <w:lvlText w:val="%1.%2.%3."/>
      <w:lvlJc w:val="left"/>
      <w:pPr>
        <w:tabs>
          <w:tab w:val="num" w:pos="1582"/>
        </w:tabs>
        <w:ind w:left="142" w:firstLine="709"/>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1"/>
  </w:num>
  <w:num w:numId="2">
    <w:abstractNumId w:val="7"/>
  </w:num>
  <w:num w:numId="3">
    <w:abstractNumId w:val="16"/>
  </w:num>
  <w:num w:numId="4">
    <w:abstractNumId w:val="8"/>
  </w:num>
  <w:num w:numId="5">
    <w:abstractNumId w:val="19"/>
  </w:num>
  <w:num w:numId="6">
    <w:abstractNumId w:val="21"/>
  </w:num>
  <w:num w:numId="7">
    <w:abstractNumId w:val="12"/>
  </w:num>
  <w:num w:numId="8">
    <w:abstractNumId w:val="13"/>
  </w:num>
  <w:num w:numId="9">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7"/>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15"/>
  </w:num>
  <w:num w:numId="15">
    <w:abstractNumId w:val="1"/>
  </w:num>
  <w:num w:numId="16">
    <w:abstractNumId w:val="10"/>
  </w:num>
  <w:num w:numId="17">
    <w:abstractNumId w:val="9"/>
  </w:num>
  <w:num w:numId="18">
    <w:abstractNumId w:val="4"/>
  </w:num>
  <w:num w:numId="19">
    <w:abstractNumId w:val="2"/>
  </w:num>
  <w:num w:numId="20">
    <w:abstractNumId w:val="3"/>
  </w:num>
  <w:num w:numId="21">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7F8"/>
    <w:rsid w:val="000001C1"/>
    <w:rsid w:val="00000545"/>
    <w:rsid w:val="00000B51"/>
    <w:rsid w:val="000023D5"/>
    <w:rsid w:val="0000389D"/>
    <w:rsid w:val="00006F7D"/>
    <w:rsid w:val="0000731D"/>
    <w:rsid w:val="000078D9"/>
    <w:rsid w:val="00010108"/>
    <w:rsid w:val="00010317"/>
    <w:rsid w:val="00011A1E"/>
    <w:rsid w:val="00012081"/>
    <w:rsid w:val="00012A96"/>
    <w:rsid w:val="000149D6"/>
    <w:rsid w:val="00016029"/>
    <w:rsid w:val="0001733C"/>
    <w:rsid w:val="00017B03"/>
    <w:rsid w:val="0002005F"/>
    <w:rsid w:val="000215FF"/>
    <w:rsid w:val="000219BD"/>
    <w:rsid w:val="000252D2"/>
    <w:rsid w:val="0002640E"/>
    <w:rsid w:val="00026CBA"/>
    <w:rsid w:val="00026EC2"/>
    <w:rsid w:val="00035ACA"/>
    <w:rsid w:val="00035B3D"/>
    <w:rsid w:val="000404AF"/>
    <w:rsid w:val="000404B3"/>
    <w:rsid w:val="00040901"/>
    <w:rsid w:val="00040DFC"/>
    <w:rsid w:val="00042085"/>
    <w:rsid w:val="00042922"/>
    <w:rsid w:val="00044EC3"/>
    <w:rsid w:val="00045E6B"/>
    <w:rsid w:val="000460FE"/>
    <w:rsid w:val="000468BC"/>
    <w:rsid w:val="000473F6"/>
    <w:rsid w:val="00050E5D"/>
    <w:rsid w:val="00051301"/>
    <w:rsid w:val="00055351"/>
    <w:rsid w:val="00055756"/>
    <w:rsid w:val="0005657E"/>
    <w:rsid w:val="00056D83"/>
    <w:rsid w:val="000571F1"/>
    <w:rsid w:val="000603C7"/>
    <w:rsid w:val="000605B2"/>
    <w:rsid w:val="00060831"/>
    <w:rsid w:val="00060B8C"/>
    <w:rsid w:val="00061F2D"/>
    <w:rsid w:val="00062559"/>
    <w:rsid w:val="00064928"/>
    <w:rsid w:val="00065655"/>
    <w:rsid w:val="00065FD6"/>
    <w:rsid w:val="00066B30"/>
    <w:rsid w:val="00066F7F"/>
    <w:rsid w:val="000672C4"/>
    <w:rsid w:val="00067BC0"/>
    <w:rsid w:val="00070B29"/>
    <w:rsid w:val="00071242"/>
    <w:rsid w:val="0007172E"/>
    <w:rsid w:val="000724A7"/>
    <w:rsid w:val="00072727"/>
    <w:rsid w:val="00073EEB"/>
    <w:rsid w:val="00074CA1"/>
    <w:rsid w:val="00075E50"/>
    <w:rsid w:val="00076A4C"/>
    <w:rsid w:val="00077B81"/>
    <w:rsid w:val="00080511"/>
    <w:rsid w:val="00081AAB"/>
    <w:rsid w:val="00081F11"/>
    <w:rsid w:val="00082984"/>
    <w:rsid w:val="00084223"/>
    <w:rsid w:val="0008604C"/>
    <w:rsid w:val="0008699E"/>
    <w:rsid w:val="000901A8"/>
    <w:rsid w:val="00092869"/>
    <w:rsid w:val="00094D7A"/>
    <w:rsid w:val="0009572F"/>
    <w:rsid w:val="00095FBB"/>
    <w:rsid w:val="0009617D"/>
    <w:rsid w:val="0009751C"/>
    <w:rsid w:val="00097EB3"/>
    <w:rsid w:val="000A0D65"/>
    <w:rsid w:val="000A17A5"/>
    <w:rsid w:val="000A1CFF"/>
    <w:rsid w:val="000A2CE5"/>
    <w:rsid w:val="000A3939"/>
    <w:rsid w:val="000A4653"/>
    <w:rsid w:val="000A63E3"/>
    <w:rsid w:val="000B09A0"/>
    <w:rsid w:val="000B111B"/>
    <w:rsid w:val="000B11F1"/>
    <w:rsid w:val="000B1949"/>
    <w:rsid w:val="000B284A"/>
    <w:rsid w:val="000B4768"/>
    <w:rsid w:val="000B4E66"/>
    <w:rsid w:val="000B6BCA"/>
    <w:rsid w:val="000B6C63"/>
    <w:rsid w:val="000B6C6B"/>
    <w:rsid w:val="000B6EF6"/>
    <w:rsid w:val="000B7782"/>
    <w:rsid w:val="000B7C27"/>
    <w:rsid w:val="000C0163"/>
    <w:rsid w:val="000C02F3"/>
    <w:rsid w:val="000C0304"/>
    <w:rsid w:val="000C06BD"/>
    <w:rsid w:val="000C1F89"/>
    <w:rsid w:val="000C2085"/>
    <w:rsid w:val="000C3BB4"/>
    <w:rsid w:val="000C62D0"/>
    <w:rsid w:val="000C7196"/>
    <w:rsid w:val="000C7964"/>
    <w:rsid w:val="000C7970"/>
    <w:rsid w:val="000D00D1"/>
    <w:rsid w:val="000D12AE"/>
    <w:rsid w:val="000D198A"/>
    <w:rsid w:val="000D3542"/>
    <w:rsid w:val="000D3FCF"/>
    <w:rsid w:val="000D4406"/>
    <w:rsid w:val="000D5B57"/>
    <w:rsid w:val="000D5F49"/>
    <w:rsid w:val="000D705E"/>
    <w:rsid w:val="000D76B6"/>
    <w:rsid w:val="000D7CDA"/>
    <w:rsid w:val="000E0227"/>
    <w:rsid w:val="000E15C0"/>
    <w:rsid w:val="000E3478"/>
    <w:rsid w:val="000E40BE"/>
    <w:rsid w:val="000E44A5"/>
    <w:rsid w:val="000F2442"/>
    <w:rsid w:val="000F3DB8"/>
    <w:rsid w:val="000F4F48"/>
    <w:rsid w:val="000F62CA"/>
    <w:rsid w:val="000F6B82"/>
    <w:rsid w:val="000F70B1"/>
    <w:rsid w:val="000F71AC"/>
    <w:rsid w:val="000F7F40"/>
    <w:rsid w:val="00101B44"/>
    <w:rsid w:val="00101D13"/>
    <w:rsid w:val="001028E4"/>
    <w:rsid w:val="0010362C"/>
    <w:rsid w:val="00105721"/>
    <w:rsid w:val="001063AD"/>
    <w:rsid w:val="0010720D"/>
    <w:rsid w:val="00107E01"/>
    <w:rsid w:val="00110939"/>
    <w:rsid w:val="001109A4"/>
    <w:rsid w:val="00110BA4"/>
    <w:rsid w:val="00111F39"/>
    <w:rsid w:val="0011336A"/>
    <w:rsid w:val="00114DBB"/>
    <w:rsid w:val="001153BA"/>
    <w:rsid w:val="00116ADC"/>
    <w:rsid w:val="00117590"/>
    <w:rsid w:val="00117A95"/>
    <w:rsid w:val="00117C1F"/>
    <w:rsid w:val="00117CB4"/>
    <w:rsid w:val="0012112C"/>
    <w:rsid w:val="00122E19"/>
    <w:rsid w:val="00122E29"/>
    <w:rsid w:val="00125424"/>
    <w:rsid w:val="00125AAA"/>
    <w:rsid w:val="0012624B"/>
    <w:rsid w:val="00126FFD"/>
    <w:rsid w:val="00130FB1"/>
    <w:rsid w:val="00132AFF"/>
    <w:rsid w:val="00133220"/>
    <w:rsid w:val="00133D86"/>
    <w:rsid w:val="0013551E"/>
    <w:rsid w:val="0013553F"/>
    <w:rsid w:val="001367D3"/>
    <w:rsid w:val="00136C25"/>
    <w:rsid w:val="00141706"/>
    <w:rsid w:val="00142CD7"/>
    <w:rsid w:val="00143143"/>
    <w:rsid w:val="001436F8"/>
    <w:rsid w:val="001441F0"/>
    <w:rsid w:val="001450AA"/>
    <w:rsid w:val="001463AA"/>
    <w:rsid w:val="001469E0"/>
    <w:rsid w:val="00147EA6"/>
    <w:rsid w:val="00150D6D"/>
    <w:rsid w:val="001512A6"/>
    <w:rsid w:val="0015153C"/>
    <w:rsid w:val="00152112"/>
    <w:rsid w:val="00152E05"/>
    <w:rsid w:val="00153D4F"/>
    <w:rsid w:val="0015432C"/>
    <w:rsid w:val="001545B6"/>
    <w:rsid w:val="00155233"/>
    <w:rsid w:val="001557F6"/>
    <w:rsid w:val="00157D15"/>
    <w:rsid w:val="00160075"/>
    <w:rsid w:val="00160153"/>
    <w:rsid w:val="001603D9"/>
    <w:rsid w:val="00160EB1"/>
    <w:rsid w:val="0016169C"/>
    <w:rsid w:val="00164574"/>
    <w:rsid w:val="001716AE"/>
    <w:rsid w:val="00172D3B"/>
    <w:rsid w:val="00172DA8"/>
    <w:rsid w:val="00172FE8"/>
    <w:rsid w:val="0017455C"/>
    <w:rsid w:val="00174C11"/>
    <w:rsid w:val="00175F0C"/>
    <w:rsid w:val="001769AE"/>
    <w:rsid w:val="0017702A"/>
    <w:rsid w:val="00177802"/>
    <w:rsid w:val="001809F3"/>
    <w:rsid w:val="00181275"/>
    <w:rsid w:val="00182190"/>
    <w:rsid w:val="0018571C"/>
    <w:rsid w:val="001906F2"/>
    <w:rsid w:val="00193E16"/>
    <w:rsid w:val="00194E3D"/>
    <w:rsid w:val="001951ED"/>
    <w:rsid w:val="001952BE"/>
    <w:rsid w:val="00195A40"/>
    <w:rsid w:val="001962F2"/>
    <w:rsid w:val="0019638C"/>
    <w:rsid w:val="00197B86"/>
    <w:rsid w:val="001A35E0"/>
    <w:rsid w:val="001A3D20"/>
    <w:rsid w:val="001A3E36"/>
    <w:rsid w:val="001A5CD1"/>
    <w:rsid w:val="001A7F6B"/>
    <w:rsid w:val="001B0B21"/>
    <w:rsid w:val="001B0BE3"/>
    <w:rsid w:val="001B2353"/>
    <w:rsid w:val="001B26B2"/>
    <w:rsid w:val="001B363B"/>
    <w:rsid w:val="001B37FC"/>
    <w:rsid w:val="001B387D"/>
    <w:rsid w:val="001B4712"/>
    <w:rsid w:val="001B4A99"/>
    <w:rsid w:val="001B4BA2"/>
    <w:rsid w:val="001B6E6F"/>
    <w:rsid w:val="001C0AE2"/>
    <w:rsid w:val="001C1A69"/>
    <w:rsid w:val="001C2718"/>
    <w:rsid w:val="001C4CD7"/>
    <w:rsid w:val="001C56C0"/>
    <w:rsid w:val="001C6010"/>
    <w:rsid w:val="001C6D20"/>
    <w:rsid w:val="001C6F1B"/>
    <w:rsid w:val="001C7674"/>
    <w:rsid w:val="001D038B"/>
    <w:rsid w:val="001D1C81"/>
    <w:rsid w:val="001D3576"/>
    <w:rsid w:val="001D3BB3"/>
    <w:rsid w:val="001D3D83"/>
    <w:rsid w:val="001D3F39"/>
    <w:rsid w:val="001D4D59"/>
    <w:rsid w:val="001D7A3B"/>
    <w:rsid w:val="001E13F1"/>
    <w:rsid w:val="001E2303"/>
    <w:rsid w:val="001E3334"/>
    <w:rsid w:val="001E4185"/>
    <w:rsid w:val="001E4D8C"/>
    <w:rsid w:val="001E5404"/>
    <w:rsid w:val="001E552A"/>
    <w:rsid w:val="001E5F06"/>
    <w:rsid w:val="001F05F4"/>
    <w:rsid w:val="001F0F8B"/>
    <w:rsid w:val="001F10F6"/>
    <w:rsid w:val="001F15F4"/>
    <w:rsid w:val="001F4658"/>
    <w:rsid w:val="001F4BE2"/>
    <w:rsid w:val="001F50C1"/>
    <w:rsid w:val="001F5C3D"/>
    <w:rsid w:val="001F601C"/>
    <w:rsid w:val="001F6BA0"/>
    <w:rsid w:val="001F7F3D"/>
    <w:rsid w:val="00200218"/>
    <w:rsid w:val="0020042B"/>
    <w:rsid w:val="0020051B"/>
    <w:rsid w:val="00201812"/>
    <w:rsid w:val="00202323"/>
    <w:rsid w:val="002048AD"/>
    <w:rsid w:val="00204D44"/>
    <w:rsid w:val="00205963"/>
    <w:rsid w:val="00205A1E"/>
    <w:rsid w:val="002066EF"/>
    <w:rsid w:val="00206B2C"/>
    <w:rsid w:val="00210319"/>
    <w:rsid w:val="00210BC0"/>
    <w:rsid w:val="002111CF"/>
    <w:rsid w:val="00212400"/>
    <w:rsid w:val="00212679"/>
    <w:rsid w:val="00212D8D"/>
    <w:rsid w:val="00212E0A"/>
    <w:rsid w:val="002140CB"/>
    <w:rsid w:val="00214170"/>
    <w:rsid w:val="002143FD"/>
    <w:rsid w:val="00214D20"/>
    <w:rsid w:val="002150EC"/>
    <w:rsid w:val="00216452"/>
    <w:rsid w:val="00217A0B"/>
    <w:rsid w:val="002213AF"/>
    <w:rsid w:val="00221FA4"/>
    <w:rsid w:val="0022223C"/>
    <w:rsid w:val="00222821"/>
    <w:rsid w:val="002233AF"/>
    <w:rsid w:val="00224296"/>
    <w:rsid w:val="00224E97"/>
    <w:rsid w:val="002268CD"/>
    <w:rsid w:val="00226A41"/>
    <w:rsid w:val="00230933"/>
    <w:rsid w:val="00232E80"/>
    <w:rsid w:val="0023394D"/>
    <w:rsid w:val="002344BB"/>
    <w:rsid w:val="00234693"/>
    <w:rsid w:val="00234D95"/>
    <w:rsid w:val="002352D2"/>
    <w:rsid w:val="00236469"/>
    <w:rsid w:val="00236846"/>
    <w:rsid w:val="00240EC5"/>
    <w:rsid w:val="00241C07"/>
    <w:rsid w:val="00241FB1"/>
    <w:rsid w:val="002449DA"/>
    <w:rsid w:val="00244D2E"/>
    <w:rsid w:val="00245C1F"/>
    <w:rsid w:val="002461DE"/>
    <w:rsid w:val="002468CF"/>
    <w:rsid w:val="00247F9A"/>
    <w:rsid w:val="00251DCF"/>
    <w:rsid w:val="002538BA"/>
    <w:rsid w:val="0025426D"/>
    <w:rsid w:val="00254811"/>
    <w:rsid w:val="00254934"/>
    <w:rsid w:val="002550C1"/>
    <w:rsid w:val="002551EC"/>
    <w:rsid w:val="00255955"/>
    <w:rsid w:val="00255D72"/>
    <w:rsid w:val="00256089"/>
    <w:rsid w:val="00256532"/>
    <w:rsid w:val="00256892"/>
    <w:rsid w:val="00256CEB"/>
    <w:rsid w:val="00257382"/>
    <w:rsid w:val="002633BF"/>
    <w:rsid w:val="00263417"/>
    <w:rsid w:val="00263AA1"/>
    <w:rsid w:val="00263C1C"/>
    <w:rsid w:val="00270B8E"/>
    <w:rsid w:val="00270D75"/>
    <w:rsid w:val="00271566"/>
    <w:rsid w:val="00271FA7"/>
    <w:rsid w:val="00272421"/>
    <w:rsid w:val="00274D2F"/>
    <w:rsid w:val="00280498"/>
    <w:rsid w:val="002806E6"/>
    <w:rsid w:val="00281FF2"/>
    <w:rsid w:val="00283E8C"/>
    <w:rsid w:val="0028498E"/>
    <w:rsid w:val="00285954"/>
    <w:rsid w:val="00286A3A"/>
    <w:rsid w:val="00287F3B"/>
    <w:rsid w:val="00292999"/>
    <w:rsid w:val="00293535"/>
    <w:rsid w:val="00294D4B"/>
    <w:rsid w:val="00295861"/>
    <w:rsid w:val="002959A1"/>
    <w:rsid w:val="00295E1F"/>
    <w:rsid w:val="00296B7B"/>
    <w:rsid w:val="002A0B40"/>
    <w:rsid w:val="002A1ADA"/>
    <w:rsid w:val="002A1B82"/>
    <w:rsid w:val="002A542E"/>
    <w:rsid w:val="002A752C"/>
    <w:rsid w:val="002B0721"/>
    <w:rsid w:val="002B0E7D"/>
    <w:rsid w:val="002B381B"/>
    <w:rsid w:val="002B386A"/>
    <w:rsid w:val="002B4222"/>
    <w:rsid w:val="002B5582"/>
    <w:rsid w:val="002B58C0"/>
    <w:rsid w:val="002B6012"/>
    <w:rsid w:val="002B7D24"/>
    <w:rsid w:val="002C01B4"/>
    <w:rsid w:val="002C0F5B"/>
    <w:rsid w:val="002C35E8"/>
    <w:rsid w:val="002C401B"/>
    <w:rsid w:val="002C4C46"/>
    <w:rsid w:val="002C7819"/>
    <w:rsid w:val="002C7C47"/>
    <w:rsid w:val="002D0826"/>
    <w:rsid w:val="002D090A"/>
    <w:rsid w:val="002D6ECB"/>
    <w:rsid w:val="002D70AD"/>
    <w:rsid w:val="002E1518"/>
    <w:rsid w:val="002E1BB7"/>
    <w:rsid w:val="002E1FCF"/>
    <w:rsid w:val="002E27F3"/>
    <w:rsid w:val="002E2864"/>
    <w:rsid w:val="002E34E7"/>
    <w:rsid w:val="002E3B5A"/>
    <w:rsid w:val="002E456E"/>
    <w:rsid w:val="002E55CD"/>
    <w:rsid w:val="002E6C28"/>
    <w:rsid w:val="002E7E6E"/>
    <w:rsid w:val="002F22A1"/>
    <w:rsid w:val="002F44F0"/>
    <w:rsid w:val="002F77E9"/>
    <w:rsid w:val="003019BA"/>
    <w:rsid w:val="00302412"/>
    <w:rsid w:val="003027B5"/>
    <w:rsid w:val="00303D96"/>
    <w:rsid w:val="00304231"/>
    <w:rsid w:val="00305B97"/>
    <w:rsid w:val="00306399"/>
    <w:rsid w:val="00306521"/>
    <w:rsid w:val="003068B8"/>
    <w:rsid w:val="003100AD"/>
    <w:rsid w:val="003102EE"/>
    <w:rsid w:val="00310AD0"/>
    <w:rsid w:val="003127B1"/>
    <w:rsid w:val="00313838"/>
    <w:rsid w:val="0031471D"/>
    <w:rsid w:val="0031478D"/>
    <w:rsid w:val="003150E0"/>
    <w:rsid w:val="003169A1"/>
    <w:rsid w:val="0032034D"/>
    <w:rsid w:val="003225AC"/>
    <w:rsid w:val="00322C05"/>
    <w:rsid w:val="0032432F"/>
    <w:rsid w:val="003249F2"/>
    <w:rsid w:val="003269A9"/>
    <w:rsid w:val="00327003"/>
    <w:rsid w:val="003272F0"/>
    <w:rsid w:val="00330109"/>
    <w:rsid w:val="00331091"/>
    <w:rsid w:val="003310F7"/>
    <w:rsid w:val="0034091C"/>
    <w:rsid w:val="00342D30"/>
    <w:rsid w:val="00343092"/>
    <w:rsid w:val="00344590"/>
    <w:rsid w:val="00344FD2"/>
    <w:rsid w:val="00345032"/>
    <w:rsid w:val="00345093"/>
    <w:rsid w:val="00345B02"/>
    <w:rsid w:val="0034697C"/>
    <w:rsid w:val="0034753B"/>
    <w:rsid w:val="003528FF"/>
    <w:rsid w:val="00355368"/>
    <w:rsid w:val="00356357"/>
    <w:rsid w:val="00357EC2"/>
    <w:rsid w:val="00360A52"/>
    <w:rsid w:val="00360CDD"/>
    <w:rsid w:val="0036240E"/>
    <w:rsid w:val="00362422"/>
    <w:rsid w:val="00364B53"/>
    <w:rsid w:val="00364D4D"/>
    <w:rsid w:val="0036533D"/>
    <w:rsid w:val="00365C5F"/>
    <w:rsid w:val="00365DC5"/>
    <w:rsid w:val="00366B8B"/>
    <w:rsid w:val="003715FD"/>
    <w:rsid w:val="003716F4"/>
    <w:rsid w:val="003722A9"/>
    <w:rsid w:val="0037281E"/>
    <w:rsid w:val="00373B03"/>
    <w:rsid w:val="003757E5"/>
    <w:rsid w:val="00380AE2"/>
    <w:rsid w:val="00382842"/>
    <w:rsid w:val="00382847"/>
    <w:rsid w:val="00383487"/>
    <w:rsid w:val="003839C7"/>
    <w:rsid w:val="00385416"/>
    <w:rsid w:val="00387400"/>
    <w:rsid w:val="00387795"/>
    <w:rsid w:val="00387DC0"/>
    <w:rsid w:val="003902E1"/>
    <w:rsid w:val="0039131C"/>
    <w:rsid w:val="0039138F"/>
    <w:rsid w:val="00392864"/>
    <w:rsid w:val="00393517"/>
    <w:rsid w:val="00393B68"/>
    <w:rsid w:val="00393E8E"/>
    <w:rsid w:val="0039724B"/>
    <w:rsid w:val="00397595"/>
    <w:rsid w:val="003A1398"/>
    <w:rsid w:val="003A191A"/>
    <w:rsid w:val="003A348E"/>
    <w:rsid w:val="003A5C88"/>
    <w:rsid w:val="003A6D34"/>
    <w:rsid w:val="003A6DAA"/>
    <w:rsid w:val="003A715A"/>
    <w:rsid w:val="003B039A"/>
    <w:rsid w:val="003B06D5"/>
    <w:rsid w:val="003B10D5"/>
    <w:rsid w:val="003B16AE"/>
    <w:rsid w:val="003B1F45"/>
    <w:rsid w:val="003B2539"/>
    <w:rsid w:val="003B284C"/>
    <w:rsid w:val="003B3FDD"/>
    <w:rsid w:val="003B404A"/>
    <w:rsid w:val="003B4912"/>
    <w:rsid w:val="003B5819"/>
    <w:rsid w:val="003B5C3C"/>
    <w:rsid w:val="003B67A4"/>
    <w:rsid w:val="003B6C2B"/>
    <w:rsid w:val="003B6C89"/>
    <w:rsid w:val="003B7A0C"/>
    <w:rsid w:val="003C4FBF"/>
    <w:rsid w:val="003C740C"/>
    <w:rsid w:val="003D0853"/>
    <w:rsid w:val="003D0934"/>
    <w:rsid w:val="003D2A09"/>
    <w:rsid w:val="003D2CC3"/>
    <w:rsid w:val="003D4014"/>
    <w:rsid w:val="003D4525"/>
    <w:rsid w:val="003D61D5"/>
    <w:rsid w:val="003D6523"/>
    <w:rsid w:val="003D6B94"/>
    <w:rsid w:val="003D74C0"/>
    <w:rsid w:val="003E0080"/>
    <w:rsid w:val="003E0ECE"/>
    <w:rsid w:val="003E26F6"/>
    <w:rsid w:val="003E2E12"/>
    <w:rsid w:val="003E3D0C"/>
    <w:rsid w:val="003E4401"/>
    <w:rsid w:val="003E4D79"/>
    <w:rsid w:val="003E7808"/>
    <w:rsid w:val="003F10A7"/>
    <w:rsid w:val="003F3732"/>
    <w:rsid w:val="003F40AA"/>
    <w:rsid w:val="003F552D"/>
    <w:rsid w:val="003F79A1"/>
    <w:rsid w:val="00400A55"/>
    <w:rsid w:val="00401A1A"/>
    <w:rsid w:val="00402971"/>
    <w:rsid w:val="00405097"/>
    <w:rsid w:val="0040648E"/>
    <w:rsid w:val="00406F98"/>
    <w:rsid w:val="00410B91"/>
    <w:rsid w:val="00412676"/>
    <w:rsid w:val="00413D82"/>
    <w:rsid w:val="00413F14"/>
    <w:rsid w:val="004154E0"/>
    <w:rsid w:val="00422FB9"/>
    <w:rsid w:val="004259DE"/>
    <w:rsid w:val="0042609B"/>
    <w:rsid w:val="00426755"/>
    <w:rsid w:val="00426D98"/>
    <w:rsid w:val="00427040"/>
    <w:rsid w:val="00430164"/>
    <w:rsid w:val="004304A1"/>
    <w:rsid w:val="00430648"/>
    <w:rsid w:val="00430B3A"/>
    <w:rsid w:val="00431C9C"/>
    <w:rsid w:val="00431E78"/>
    <w:rsid w:val="0043461C"/>
    <w:rsid w:val="0043480E"/>
    <w:rsid w:val="00435353"/>
    <w:rsid w:val="00435A0B"/>
    <w:rsid w:val="00435AAB"/>
    <w:rsid w:val="00435BB6"/>
    <w:rsid w:val="00435CEA"/>
    <w:rsid w:val="004369CC"/>
    <w:rsid w:val="00436F56"/>
    <w:rsid w:val="004375A0"/>
    <w:rsid w:val="0044051E"/>
    <w:rsid w:val="0044084A"/>
    <w:rsid w:val="00440A6F"/>
    <w:rsid w:val="00442DCA"/>
    <w:rsid w:val="00443882"/>
    <w:rsid w:val="004442FF"/>
    <w:rsid w:val="00444FBD"/>
    <w:rsid w:val="0044769F"/>
    <w:rsid w:val="00450287"/>
    <w:rsid w:val="004517FC"/>
    <w:rsid w:val="0045366C"/>
    <w:rsid w:val="00453838"/>
    <w:rsid w:val="004555A5"/>
    <w:rsid w:val="004565C2"/>
    <w:rsid w:val="00456F7E"/>
    <w:rsid w:val="004603B7"/>
    <w:rsid w:val="004603EB"/>
    <w:rsid w:val="004609EA"/>
    <w:rsid w:val="004614A9"/>
    <w:rsid w:val="00461E86"/>
    <w:rsid w:val="00463D77"/>
    <w:rsid w:val="00465654"/>
    <w:rsid w:val="0046612D"/>
    <w:rsid w:val="004662A8"/>
    <w:rsid w:val="004708D5"/>
    <w:rsid w:val="004709E0"/>
    <w:rsid w:val="00471818"/>
    <w:rsid w:val="0047262A"/>
    <w:rsid w:val="00474004"/>
    <w:rsid w:val="00475A41"/>
    <w:rsid w:val="00475E36"/>
    <w:rsid w:val="004760EE"/>
    <w:rsid w:val="0047717D"/>
    <w:rsid w:val="00477537"/>
    <w:rsid w:val="00477C3F"/>
    <w:rsid w:val="0048102C"/>
    <w:rsid w:val="004835E2"/>
    <w:rsid w:val="00483D75"/>
    <w:rsid w:val="0048535F"/>
    <w:rsid w:val="0048560E"/>
    <w:rsid w:val="00486B72"/>
    <w:rsid w:val="0048716C"/>
    <w:rsid w:val="004916F4"/>
    <w:rsid w:val="00491846"/>
    <w:rsid w:val="00492D9E"/>
    <w:rsid w:val="004930C4"/>
    <w:rsid w:val="0049318B"/>
    <w:rsid w:val="00493C47"/>
    <w:rsid w:val="00495137"/>
    <w:rsid w:val="004975C2"/>
    <w:rsid w:val="00497628"/>
    <w:rsid w:val="004A1FAB"/>
    <w:rsid w:val="004A2314"/>
    <w:rsid w:val="004A2F97"/>
    <w:rsid w:val="004A3974"/>
    <w:rsid w:val="004A4E65"/>
    <w:rsid w:val="004A506A"/>
    <w:rsid w:val="004A507E"/>
    <w:rsid w:val="004A634E"/>
    <w:rsid w:val="004A7244"/>
    <w:rsid w:val="004A7B60"/>
    <w:rsid w:val="004B157C"/>
    <w:rsid w:val="004B242A"/>
    <w:rsid w:val="004B268D"/>
    <w:rsid w:val="004B29EB"/>
    <w:rsid w:val="004B35DF"/>
    <w:rsid w:val="004B3C1E"/>
    <w:rsid w:val="004B4748"/>
    <w:rsid w:val="004B60DD"/>
    <w:rsid w:val="004B6447"/>
    <w:rsid w:val="004B7051"/>
    <w:rsid w:val="004B725F"/>
    <w:rsid w:val="004B737F"/>
    <w:rsid w:val="004B73E8"/>
    <w:rsid w:val="004C0063"/>
    <w:rsid w:val="004C222B"/>
    <w:rsid w:val="004C2791"/>
    <w:rsid w:val="004C2D0A"/>
    <w:rsid w:val="004C3764"/>
    <w:rsid w:val="004C4788"/>
    <w:rsid w:val="004C4F20"/>
    <w:rsid w:val="004C642B"/>
    <w:rsid w:val="004C727D"/>
    <w:rsid w:val="004D028E"/>
    <w:rsid w:val="004D0C4D"/>
    <w:rsid w:val="004D2B25"/>
    <w:rsid w:val="004D40D3"/>
    <w:rsid w:val="004D5961"/>
    <w:rsid w:val="004D5AF4"/>
    <w:rsid w:val="004D5F0F"/>
    <w:rsid w:val="004D6479"/>
    <w:rsid w:val="004D68BB"/>
    <w:rsid w:val="004D73B0"/>
    <w:rsid w:val="004D7EA0"/>
    <w:rsid w:val="004D7F3A"/>
    <w:rsid w:val="004E2B7D"/>
    <w:rsid w:val="004E4B4C"/>
    <w:rsid w:val="004E5076"/>
    <w:rsid w:val="004E5411"/>
    <w:rsid w:val="004E548F"/>
    <w:rsid w:val="004E6475"/>
    <w:rsid w:val="004F0B22"/>
    <w:rsid w:val="004F1B7E"/>
    <w:rsid w:val="004F1C70"/>
    <w:rsid w:val="004F258A"/>
    <w:rsid w:val="004F2A7A"/>
    <w:rsid w:val="004F3F20"/>
    <w:rsid w:val="004F7222"/>
    <w:rsid w:val="004F7D1E"/>
    <w:rsid w:val="00501C13"/>
    <w:rsid w:val="005023E7"/>
    <w:rsid w:val="00502B30"/>
    <w:rsid w:val="005034CD"/>
    <w:rsid w:val="00510155"/>
    <w:rsid w:val="00512E41"/>
    <w:rsid w:val="00513FA8"/>
    <w:rsid w:val="00514EAD"/>
    <w:rsid w:val="0051672B"/>
    <w:rsid w:val="0052000F"/>
    <w:rsid w:val="00521431"/>
    <w:rsid w:val="0052189B"/>
    <w:rsid w:val="00521BB5"/>
    <w:rsid w:val="005231F2"/>
    <w:rsid w:val="005235E8"/>
    <w:rsid w:val="00523FC8"/>
    <w:rsid w:val="005249DE"/>
    <w:rsid w:val="00526BF6"/>
    <w:rsid w:val="00527200"/>
    <w:rsid w:val="00527391"/>
    <w:rsid w:val="005274DC"/>
    <w:rsid w:val="00527E14"/>
    <w:rsid w:val="0053160D"/>
    <w:rsid w:val="0053216D"/>
    <w:rsid w:val="0053247E"/>
    <w:rsid w:val="00532948"/>
    <w:rsid w:val="00532CBD"/>
    <w:rsid w:val="00532EE6"/>
    <w:rsid w:val="005379C0"/>
    <w:rsid w:val="005415AA"/>
    <w:rsid w:val="0054189F"/>
    <w:rsid w:val="00542F51"/>
    <w:rsid w:val="00543153"/>
    <w:rsid w:val="0054411D"/>
    <w:rsid w:val="00544D3C"/>
    <w:rsid w:val="00545648"/>
    <w:rsid w:val="00547D08"/>
    <w:rsid w:val="005507FC"/>
    <w:rsid w:val="00551EB6"/>
    <w:rsid w:val="00552BF2"/>
    <w:rsid w:val="005530AE"/>
    <w:rsid w:val="005539CB"/>
    <w:rsid w:val="00553A05"/>
    <w:rsid w:val="00554D39"/>
    <w:rsid w:val="005575D0"/>
    <w:rsid w:val="00557DA8"/>
    <w:rsid w:val="005617B2"/>
    <w:rsid w:val="00561E25"/>
    <w:rsid w:val="00563992"/>
    <w:rsid w:val="005645F9"/>
    <w:rsid w:val="00567107"/>
    <w:rsid w:val="00567B90"/>
    <w:rsid w:val="005714C0"/>
    <w:rsid w:val="0057285C"/>
    <w:rsid w:val="00572E5B"/>
    <w:rsid w:val="005737EA"/>
    <w:rsid w:val="00574C9C"/>
    <w:rsid w:val="00575F54"/>
    <w:rsid w:val="005767D0"/>
    <w:rsid w:val="00576A20"/>
    <w:rsid w:val="00577D3A"/>
    <w:rsid w:val="00582D70"/>
    <w:rsid w:val="005857C0"/>
    <w:rsid w:val="00585B8B"/>
    <w:rsid w:val="00587BAB"/>
    <w:rsid w:val="00591C6F"/>
    <w:rsid w:val="00594220"/>
    <w:rsid w:val="0059539E"/>
    <w:rsid w:val="005957E7"/>
    <w:rsid w:val="00596AAC"/>
    <w:rsid w:val="005975D0"/>
    <w:rsid w:val="00597887"/>
    <w:rsid w:val="00597E59"/>
    <w:rsid w:val="005A0596"/>
    <w:rsid w:val="005A1CA7"/>
    <w:rsid w:val="005A2503"/>
    <w:rsid w:val="005A25A2"/>
    <w:rsid w:val="005A2D9A"/>
    <w:rsid w:val="005A489F"/>
    <w:rsid w:val="005A55FC"/>
    <w:rsid w:val="005A5AFD"/>
    <w:rsid w:val="005A5CD0"/>
    <w:rsid w:val="005A7EB7"/>
    <w:rsid w:val="005B0930"/>
    <w:rsid w:val="005B09F0"/>
    <w:rsid w:val="005B0A36"/>
    <w:rsid w:val="005B15AA"/>
    <w:rsid w:val="005B1810"/>
    <w:rsid w:val="005B33A8"/>
    <w:rsid w:val="005B4EE8"/>
    <w:rsid w:val="005B6AFD"/>
    <w:rsid w:val="005B6BF9"/>
    <w:rsid w:val="005B6F49"/>
    <w:rsid w:val="005C07E3"/>
    <w:rsid w:val="005C1EFE"/>
    <w:rsid w:val="005C2C6A"/>
    <w:rsid w:val="005C36CA"/>
    <w:rsid w:val="005C6554"/>
    <w:rsid w:val="005D16A1"/>
    <w:rsid w:val="005D2535"/>
    <w:rsid w:val="005D4364"/>
    <w:rsid w:val="005D54D6"/>
    <w:rsid w:val="005D5E1A"/>
    <w:rsid w:val="005D61AB"/>
    <w:rsid w:val="005E03DD"/>
    <w:rsid w:val="005E0906"/>
    <w:rsid w:val="005E0EED"/>
    <w:rsid w:val="005E4D32"/>
    <w:rsid w:val="005E6AD1"/>
    <w:rsid w:val="005E7113"/>
    <w:rsid w:val="005F06F1"/>
    <w:rsid w:val="005F16C2"/>
    <w:rsid w:val="005F2437"/>
    <w:rsid w:val="005F487F"/>
    <w:rsid w:val="005F497E"/>
    <w:rsid w:val="006023B0"/>
    <w:rsid w:val="00602742"/>
    <w:rsid w:val="006032C7"/>
    <w:rsid w:val="00603439"/>
    <w:rsid w:val="00603C33"/>
    <w:rsid w:val="00604BDA"/>
    <w:rsid w:val="006050A2"/>
    <w:rsid w:val="00606900"/>
    <w:rsid w:val="00607935"/>
    <w:rsid w:val="00607EE7"/>
    <w:rsid w:val="00607F5E"/>
    <w:rsid w:val="006107F6"/>
    <w:rsid w:val="0061108D"/>
    <w:rsid w:val="0061111A"/>
    <w:rsid w:val="0061265F"/>
    <w:rsid w:val="00614C01"/>
    <w:rsid w:val="00614EE9"/>
    <w:rsid w:val="00615200"/>
    <w:rsid w:val="006153BA"/>
    <w:rsid w:val="006154A9"/>
    <w:rsid w:val="00615503"/>
    <w:rsid w:val="00615553"/>
    <w:rsid w:val="00616A3C"/>
    <w:rsid w:val="0061711C"/>
    <w:rsid w:val="00617B22"/>
    <w:rsid w:val="006209BA"/>
    <w:rsid w:val="006247E4"/>
    <w:rsid w:val="00624A21"/>
    <w:rsid w:val="006254CE"/>
    <w:rsid w:val="0062639F"/>
    <w:rsid w:val="00627526"/>
    <w:rsid w:val="00627A25"/>
    <w:rsid w:val="006308EB"/>
    <w:rsid w:val="00632CB0"/>
    <w:rsid w:val="00635908"/>
    <w:rsid w:val="00636161"/>
    <w:rsid w:val="0063683B"/>
    <w:rsid w:val="00637BA3"/>
    <w:rsid w:val="00643280"/>
    <w:rsid w:val="006433E0"/>
    <w:rsid w:val="006437DC"/>
    <w:rsid w:val="006443C8"/>
    <w:rsid w:val="00644423"/>
    <w:rsid w:val="00644563"/>
    <w:rsid w:val="00645B0D"/>
    <w:rsid w:val="00645D32"/>
    <w:rsid w:val="00647B01"/>
    <w:rsid w:val="00647C16"/>
    <w:rsid w:val="00647C64"/>
    <w:rsid w:val="00647F42"/>
    <w:rsid w:val="006525C2"/>
    <w:rsid w:val="00654089"/>
    <w:rsid w:val="006541EF"/>
    <w:rsid w:val="00654218"/>
    <w:rsid w:val="006557E6"/>
    <w:rsid w:val="006560B8"/>
    <w:rsid w:val="0066097D"/>
    <w:rsid w:val="006616B0"/>
    <w:rsid w:val="006617FD"/>
    <w:rsid w:val="006619CF"/>
    <w:rsid w:val="006621B0"/>
    <w:rsid w:val="006622A5"/>
    <w:rsid w:val="00662455"/>
    <w:rsid w:val="006625CB"/>
    <w:rsid w:val="0066327D"/>
    <w:rsid w:val="00663D9A"/>
    <w:rsid w:val="00665025"/>
    <w:rsid w:val="00665AAC"/>
    <w:rsid w:val="00665CF9"/>
    <w:rsid w:val="00666C43"/>
    <w:rsid w:val="006672C3"/>
    <w:rsid w:val="00670098"/>
    <w:rsid w:val="006705DF"/>
    <w:rsid w:val="006714DD"/>
    <w:rsid w:val="00671D6B"/>
    <w:rsid w:val="006723D5"/>
    <w:rsid w:val="00672D1A"/>
    <w:rsid w:val="00672ECA"/>
    <w:rsid w:val="006731DE"/>
    <w:rsid w:val="006747D2"/>
    <w:rsid w:val="00674AFC"/>
    <w:rsid w:val="006757FE"/>
    <w:rsid w:val="00676610"/>
    <w:rsid w:val="00676F5B"/>
    <w:rsid w:val="00677AFB"/>
    <w:rsid w:val="00681E5A"/>
    <w:rsid w:val="00682015"/>
    <w:rsid w:val="00683EF6"/>
    <w:rsid w:val="00684781"/>
    <w:rsid w:val="00690254"/>
    <w:rsid w:val="00692FC4"/>
    <w:rsid w:val="00693925"/>
    <w:rsid w:val="00694E26"/>
    <w:rsid w:val="00696D21"/>
    <w:rsid w:val="006A0331"/>
    <w:rsid w:val="006A05A4"/>
    <w:rsid w:val="006A0AFB"/>
    <w:rsid w:val="006A1D0F"/>
    <w:rsid w:val="006A1E18"/>
    <w:rsid w:val="006A1E80"/>
    <w:rsid w:val="006A42E1"/>
    <w:rsid w:val="006A5C2F"/>
    <w:rsid w:val="006B12C7"/>
    <w:rsid w:val="006B2423"/>
    <w:rsid w:val="006B253A"/>
    <w:rsid w:val="006B379B"/>
    <w:rsid w:val="006B4F41"/>
    <w:rsid w:val="006B5630"/>
    <w:rsid w:val="006B6384"/>
    <w:rsid w:val="006B64CE"/>
    <w:rsid w:val="006C0060"/>
    <w:rsid w:val="006C0A7C"/>
    <w:rsid w:val="006C1EC9"/>
    <w:rsid w:val="006C24AE"/>
    <w:rsid w:val="006C2A10"/>
    <w:rsid w:val="006C2D4D"/>
    <w:rsid w:val="006C4898"/>
    <w:rsid w:val="006C5F11"/>
    <w:rsid w:val="006C7127"/>
    <w:rsid w:val="006D147E"/>
    <w:rsid w:val="006D15BB"/>
    <w:rsid w:val="006D18FE"/>
    <w:rsid w:val="006D2356"/>
    <w:rsid w:val="006D2919"/>
    <w:rsid w:val="006D30F7"/>
    <w:rsid w:val="006D37A6"/>
    <w:rsid w:val="006D40D5"/>
    <w:rsid w:val="006D4F22"/>
    <w:rsid w:val="006D5817"/>
    <w:rsid w:val="006D588C"/>
    <w:rsid w:val="006D5D49"/>
    <w:rsid w:val="006D5F54"/>
    <w:rsid w:val="006D7A0A"/>
    <w:rsid w:val="006E1D5A"/>
    <w:rsid w:val="006F0CB4"/>
    <w:rsid w:val="006F11B2"/>
    <w:rsid w:val="006F30AB"/>
    <w:rsid w:val="006F3388"/>
    <w:rsid w:val="006F34A8"/>
    <w:rsid w:val="006F4CCB"/>
    <w:rsid w:val="006F5887"/>
    <w:rsid w:val="006F7039"/>
    <w:rsid w:val="006F73BB"/>
    <w:rsid w:val="007002E3"/>
    <w:rsid w:val="0070081D"/>
    <w:rsid w:val="00701F33"/>
    <w:rsid w:val="00703A9B"/>
    <w:rsid w:val="007049FF"/>
    <w:rsid w:val="00704E29"/>
    <w:rsid w:val="00706972"/>
    <w:rsid w:val="00707292"/>
    <w:rsid w:val="007108B8"/>
    <w:rsid w:val="0071092B"/>
    <w:rsid w:val="007120C7"/>
    <w:rsid w:val="00712B0C"/>
    <w:rsid w:val="0071444A"/>
    <w:rsid w:val="00714B1D"/>
    <w:rsid w:val="007154A7"/>
    <w:rsid w:val="007174B4"/>
    <w:rsid w:val="00717865"/>
    <w:rsid w:val="00717B55"/>
    <w:rsid w:val="00717BAD"/>
    <w:rsid w:val="00717D3A"/>
    <w:rsid w:val="00721194"/>
    <w:rsid w:val="00721F51"/>
    <w:rsid w:val="00723A84"/>
    <w:rsid w:val="00724B5C"/>
    <w:rsid w:val="0072504B"/>
    <w:rsid w:val="0073011D"/>
    <w:rsid w:val="007310CA"/>
    <w:rsid w:val="0073159E"/>
    <w:rsid w:val="00732DE0"/>
    <w:rsid w:val="00733B0E"/>
    <w:rsid w:val="007341BA"/>
    <w:rsid w:val="00736962"/>
    <w:rsid w:val="00736BA9"/>
    <w:rsid w:val="007373BB"/>
    <w:rsid w:val="00737D85"/>
    <w:rsid w:val="00740384"/>
    <w:rsid w:val="00740B47"/>
    <w:rsid w:val="00741A8F"/>
    <w:rsid w:val="00743672"/>
    <w:rsid w:val="00746187"/>
    <w:rsid w:val="00747068"/>
    <w:rsid w:val="00751A92"/>
    <w:rsid w:val="00751B6A"/>
    <w:rsid w:val="0075281C"/>
    <w:rsid w:val="00752AD5"/>
    <w:rsid w:val="00752C02"/>
    <w:rsid w:val="00754962"/>
    <w:rsid w:val="00754D95"/>
    <w:rsid w:val="00755932"/>
    <w:rsid w:val="007560B3"/>
    <w:rsid w:val="00757921"/>
    <w:rsid w:val="00760505"/>
    <w:rsid w:val="0076082E"/>
    <w:rsid w:val="007633AF"/>
    <w:rsid w:val="007635BF"/>
    <w:rsid w:val="007655AF"/>
    <w:rsid w:val="00767834"/>
    <w:rsid w:val="00767970"/>
    <w:rsid w:val="007701E3"/>
    <w:rsid w:val="00770AD9"/>
    <w:rsid w:val="0077141B"/>
    <w:rsid w:val="00775F86"/>
    <w:rsid w:val="00777A3D"/>
    <w:rsid w:val="007801FD"/>
    <w:rsid w:val="00782052"/>
    <w:rsid w:val="007823A8"/>
    <w:rsid w:val="00782B4A"/>
    <w:rsid w:val="007854CA"/>
    <w:rsid w:val="00785678"/>
    <w:rsid w:val="00786686"/>
    <w:rsid w:val="00786818"/>
    <w:rsid w:val="00787061"/>
    <w:rsid w:val="007874C7"/>
    <w:rsid w:val="00787914"/>
    <w:rsid w:val="007901FE"/>
    <w:rsid w:val="00790742"/>
    <w:rsid w:val="00790CB6"/>
    <w:rsid w:val="00793718"/>
    <w:rsid w:val="00796727"/>
    <w:rsid w:val="007967D6"/>
    <w:rsid w:val="00796EF5"/>
    <w:rsid w:val="00797ED2"/>
    <w:rsid w:val="007A00CF"/>
    <w:rsid w:val="007A199D"/>
    <w:rsid w:val="007A1E90"/>
    <w:rsid w:val="007A1FD5"/>
    <w:rsid w:val="007A2286"/>
    <w:rsid w:val="007A2D25"/>
    <w:rsid w:val="007A38A7"/>
    <w:rsid w:val="007A4208"/>
    <w:rsid w:val="007A4210"/>
    <w:rsid w:val="007A4399"/>
    <w:rsid w:val="007A442B"/>
    <w:rsid w:val="007A4FB2"/>
    <w:rsid w:val="007A6F0C"/>
    <w:rsid w:val="007A780C"/>
    <w:rsid w:val="007A7A16"/>
    <w:rsid w:val="007A7E92"/>
    <w:rsid w:val="007B02D0"/>
    <w:rsid w:val="007B18C0"/>
    <w:rsid w:val="007B1992"/>
    <w:rsid w:val="007B2B18"/>
    <w:rsid w:val="007B2FF2"/>
    <w:rsid w:val="007B4C16"/>
    <w:rsid w:val="007B510A"/>
    <w:rsid w:val="007B5900"/>
    <w:rsid w:val="007B6D14"/>
    <w:rsid w:val="007C04BE"/>
    <w:rsid w:val="007C164E"/>
    <w:rsid w:val="007C1E08"/>
    <w:rsid w:val="007C24DF"/>
    <w:rsid w:val="007C2961"/>
    <w:rsid w:val="007C3C7E"/>
    <w:rsid w:val="007C4714"/>
    <w:rsid w:val="007D1442"/>
    <w:rsid w:val="007D234B"/>
    <w:rsid w:val="007D3183"/>
    <w:rsid w:val="007D3A7A"/>
    <w:rsid w:val="007D49FD"/>
    <w:rsid w:val="007D4AB2"/>
    <w:rsid w:val="007D4E20"/>
    <w:rsid w:val="007D5941"/>
    <w:rsid w:val="007D770A"/>
    <w:rsid w:val="007E03F2"/>
    <w:rsid w:val="007E2B01"/>
    <w:rsid w:val="007E47C3"/>
    <w:rsid w:val="007E6B45"/>
    <w:rsid w:val="007E7A87"/>
    <w:rsid w:val="007F0940"/>
    <w:rsid w:val="007F0D47"/>
    <w:rsid w:val="007F14C3"/>
    <w:rsid w:val="007F21D3"/>
    <w:rsid w:val="007F349D"/>
    <w:rsid w:val="007F3ECC"/>
    <w:rsid w:val="007F7A0D"/>
    <w:rsid w:val="008026A8"/>
    <w:rsid w:val="008027C1"/>
    <w:rsid w:val="008063EB"/>
    <w:rsid w:val="00806A2A"/>
    <w:rsid w:val="0080733D"/>
    <w:rsid w:val="008073B0"/>
    <w:rsid w:val="00807FA2"/>
    <w:rsid w:val="00811D12"/>
    <w:rsid w:val="008125F9"/>
    <w:rsid w:val="008126FD"/>
    <w:rsid w:val="008130DF"/>
    <w:rsid w:val="0081380F"/>
    <w:rsid w:val="0081592D"/>
    <w:rsid w:val="00821191"/>
    <w:rsid w:val="0082316B"/>
    <w:rsid w:val="00823CF1"/>
    <w:rsid w:val="0082616A"/>
    <w:rsid w:val="008265ED"/>
    <w:rsid w:val="008276AE"/>
    <w:rsid w:val="008300A5"/>
    <w:rsid w:val="008302EF"/>
    <w:rsid w:val="00831123"/>
    <w:rsid w:val="00831A11"/>
    <w:rsid w:val="00832057"/>
    <w:rsid w:val="0083293A"/>
    <w:rsid w:val="008330F9"/>
    <w:rsid w:val="008351E7"/>
    <w:rsid w:val="0083670E"/>
    <w:rsid w:val="0084269F"/>
    <w:rsid w:val="0084362B"/>
    <w:rsid w:val="008448BD"/>
    <w:rsid w:val="00844AF7"/>
    <w:rsid w:val="008453C5"/>
    <w:rsid w:val="008460EB"/>
    <w:rsid w:val="00846B00"/>
    <w:rsid w:val="00847801"/>
    <w:rsid w:val="0085156C"/>
    <w:rsid w:val="00857E80"/>
    <w:rsid w:val="00857F59"/>
    <w:rsid w:val="00860B4A"/>
    <w:rsid w:val="00860BD8"/>
    <w:rsid w:val="00862B3A"/>
    <w:rsid w:val="0086302A"/>
    <w:rsid w:val="0086408E"/>
    <w:rsid w:val="00864AE4"/>
    <w:rsid w:val="00867427"/>
    <w:rsid w:val="00870EF2"/>
    <w:rsid w:val="00871346"/>
    <w:rsid w:val="00871BF8"/>
    <w:rsid w:val="008728CE"/>
    <w:rsid w:val="00872B80"/>
    <w:rsid w:val="008760E8"/>
    <w:rsid w:val="008771BD"/>
    <w:rsid w:val="00877256"/>
    <w:rsid w:val="0088267C"/>
    <w:rsid w:val="00884BA2"/>
    <w:rsid w:val="00884C24"/>
    <w:rsid w:val="00884D2A"/>
    <w:rsid w:val="00886AAC"/>
    <w:rsid w:val="00886D12"/>
    <w:rsid w:val="00887B6E"/>
    <w:rsid w:val="00892392"/>
    <w:rsid w:val="00892C16"/>
    <w:rsid w:val="00892FA2"/>
    <w:rsid w:val="008938E7"/>
    <w:rsid w:val="00893FFA"/>
    <w:rsid w:val="00895E11"/>
    <w:rsid w:val="00896488"/>
    <w:rsid w:val="00896656"/>
    <w:rsid w:val="008967BD"/>
    <w:rsid w:val="00896F78"/>
    <w:rsid w:val="00897300"/>
    <w:rsid w:val="00897FB5"/>
    <w:rsid w:val="008A033F"/>
    <w:rsid w:val="008A0346"/>
    <w:rsid w:val="008A3708"/>
    <w:rsid w:val="008A3FEB"/>
    <w:rsid w:val="008A48A5"/>
    <w:rsid w:val="008A5104"/>
    <w:rsid w:val="008A66FA"/>
    <w:rsid w:val="008A6ADC"/>
    <w:rsid w:val="008A7ED0"/>
    <w:rsid w:val="008B20C7"/>
    <w:rsid w:val="008B21A4"/>
    <w:rsid w:val="008B27D9"/>
    <w:rsid w:val="008B2C16"/>
    <w:rsid w:val="008B383A"/>
    <w:rsid w:val="008B49F6"/>
    <w:rsid w:val="008B50BE"/>
    <w:rsid w:val="008B56BD"/>
    <w:rsid w:val="008B6193"/>
    <w:rsid w:val="008C0DFA"/>
    <w:rsid w:val="008C1062"/>
    <w:rsid w:val="008C1476"/>
    <w:rsid w:val="008C1693"/>
    <w:rsid w:val="008C3FCD"/>
    <w:rsid w:val="008C4990"/>
    <w:rsid w:val="008C7BE0"/>
    <w:rsid w:val="008D0216"/>
    <w:rsid w:val="008D105E"/>
    <w:rsid w:val="008D19DE"/>
    <w:rsid w:val="008D1A11"/>
    <w:rsid w:val="008D2C6D"/>
    <w:rsid w:val="008D3D54"/>
    <w:rsid w:val="008D3EED"/>
    <w:rsid w:val="008D43A6"/>
    <w:rsid w:val="008D5551"/>
    <w:rsid w:val="008D57E5"/>
    <w:rsid w:val="008D5F16"/>
    <w:rsid w:val="008D797E"/>
    <w:rsid w:val="008E05FB"/>
    <w:rsid w:val="008E1767"/>
    <w:rsid w:val="008E1BE4"/>
    <w:rsid w:val="008E5A26"/>
    <w:rsid w:val="008E6020"/>
    <w:rsid w:val="008E6F54"/>
    <w:rsid w:val="008F0002"/>
    <w:rsid w:val="008F1020"/>
    <w:rsid w:val="008F2EC7"/>
    <w:rsid w:val="008F2FAD"/>
    <w:rsid w:val="008F3C41"/>
    <w:rsid w:val="008F616A"/>
    <w:rsid w:val="008F62F3"/>
    <w:rsid w:val="008F714D"/>
    <w:rsid w:val="008F7C00"/>
    <w:rsid w:val="00900509"/>
    <w:rsid w:val="00900527"/>
    <w:rsid w:val="0090066E"/>
    <w:rsid w:val="00900A16"/>
    <w:rsid w:val="00900BD1"/>
    <w:rsid w:val="00901A46"/>
    <w:rsid w:val="00902181"/>
    <w:rsid w:val="0090239D"/>
    <w:rsid w:val="009033E6"/>
    <w:rsid w:val="00903532"/>
    <w:rsid w:val="00903D3A"/>
    <w:rsid w:val="00905A86"/>
    <w:rsid w:val="00906F72"/>
    <w:rsid w:val="00907EC1"/>
    <w:rsid w:val="00910A73"/>
    <w:rsid w:val="00911879"/>
    <w:rsid w:val="00912AA6"/>
    <w:rsid w:val="00914D8D"/>
    <w:rsid w:val="009152FA"/>
    <w:rsid w:val="00915B64"/>
    <w:rsid w:val="00915B6E"/>
    <w:rsid w:val="00920287"/>
    <w:rsid w:val="009232EF"/>
    <w:rsid w:val="00924868"/>
    <w:rsid w:val="00924C18"/>
    <w:rsid w:val="009254B2"/>
    <w:rsid w:val="009262BE"/>
    <w:rsid w:val="0092654C"/>
    <w:rsid w:val="00930549"/>
    <w:rsid w:val="00930E0E"/>
    <w:rsid w:val="00931395"/>
    <w:rsid w:val="00931C4A"/>
    <w:rsid w:val="00931F3B"/>
    <w:rsid w:val="00932809"/>
    <w:rsid w:val="009343AB"/>
    <w:rsid w:val="00935772"/>
    <w:rsid w:val="0093625E"/>
    <w:rsid w:val="00936BCA"/>
    <w:rsid w:val="00937F17"/>
    <w:rsid w:val="00940E70"/>
    <w:rsid w:val="0094176A"/>
    <w:rsid w:val="009426D5"/>
    <w:rsid w:val="00943142"/>
    <w:rsid w:val="00943C06"/>
    <w:rsid w:val="00944877"/>
    <w:rsid w:val="00945160"/>
    <w:rsid w:val="00945626"/>
    <w:rsid w:val="00945B52"/>
    <w:rsid w:val="00945DD6"/>
    <w:rsid w:val="009462C3"/>
    <w:rsid w:val="00946983"/>
    <w:rsid w:val="00947D68"/>
    <w:rsid w:val="00950339"/>
    <w:rsid w:val="00950A72"/>
    <w:rsid w:val="00951FDD"/>
    <w:rsid w:val="0095235A"/>
    <w:rsid w:val="009527CD"/>
    <w:rsid w:val="00952F46"/>
    <w:rsid w:val="009542FB"/>
    <w:rsid w:val="009573B6"/>
    <w:rsid w:val="0095797C"/>
    <w:rsid w:val="00960E69"/>
    <w:rsid w:val="00960EB1"/>
    <w:rsid w:val="009612C8"/>
    <w:rsid w:val="00961692"/>
    <w:rsid w:val="009629E7"/>
    <w:rsid w:val="0096428B"/>
    <w:rsid w:val="009649E0"/>
    <w:rsid w:val="00965858"/>
    <w:rsid w:val="009663E5"/>
    <w:rsid w:val="009664C3"/>
    <w:rsid w:val="0096765C"/>
    <w:rsid w:val="009718B1"/>
    <w:rsid w:val="009728EF"/>
    <w:rsid w:val="0097782B"/>
    <w:rsid w:val="00977A07"/>
    <w:rsid w:val="0098057B"/>
    <w:rsid w:val="00980CAB"/>
    <w:rsid w:val="00980F7D"/>
    <w:rsid w:val="00981F1B"/>
    <w:rsid w:val="0098217D"/>
    <w:rsid w:val="009825F1"/>
    <w:rsid w:val="00983B0D"/>
    <w:rsid w:val="0098590A"/>
    <w:rsid w:val="00987723"/>
    <w:rsid w:val="00987937"/>
    <w:rsid w:val="00994869"/>
    <w:rsid w:val="00994FF9"/>
    <w:rsid w:val="0099591A"/>
    <w:rsid w:val="00996796"/>
    <w:rsid w:val="00997194"/>
    <w:rsid w:val="009A149D"/>
    <w:rsid w:val="009A1F7D"/>
    <w:rsid w:val="009A2719"/>
    <w:rsid w:val="009A2C11"/>
    <w:rsid w:val="009A441A"/>
    <w:rsid w:val="009A47FD"/>
    <w:rsid w:val="009A5D36"/>
    <w:rsid w:val="009B37DD"/>
    <w:rsid w:val="009B3930"/>
    <w:rsid w:val="009B4025"/>
    <w:rsid w:val="009B4CA9"/>
    <w:rsid w:val="009B5A44"/>
    <w:rsid w:val="009B63D4"/>
    <w:rsid w:val="009B7E65"/>
    <w:rsid w:val="009C0C15"/>
    <w:rsid w:val="009C19F1"/>
    <w:rsid w:val="009C1BA2"/>
    <w:rsid w:val="009C2B44"/>
    <w:rsid w:val="009C2E58"/>
    <w:rsid w:val="009C35DA"/>
    <w:rsid w:val="009C3AA1"/>
    <w:rsid w:val="009C4510"/>
    <w:rsid w:val="009C4894"/>
    <w:rsid w:val="009C5075"/>
    <w:rsid w:val="009C538D"/>
    <w:rsid w:val="009C54D9"/>
    <w:rsid w:val="009C56A9"/>
    <w:rsid w:val="009C7F29"/>
    <w:rsid w:val="009D17DE"/>
    <w:rsid w:val="009D3CC2"/>
    <w:rsid w:val="009D737B"/>
    <w:rsid w:val="009D75D3"/>
    <w:rsid w:val="009E0EA6"/>
    <w:rsid w:val="009E1390"/>
    <w:rsid w:val="009E159A"/>
    <w:rsid w:val="009E22AF"/>
    <w:rsid w:val="009E4157"/>
    <w:rsid w:val="009E4661"/>
    <w:rsid w:val="009E4B8A"/>
    <w:rsid w:val="009E57DD"/>
    <w:rsid w:val="009E6907"/>
    <w:rsid w:val="009E72DD"/>
    <w:rsid w:val="009E754F"/>
    <w:rsid w:val="009E7FE5"/>
    <w:rsid w:val="009F0921"/>
    <w:rsid w:val="009F0B91"/>
    <w:rsid w:val="009F1815"/>
    <w:rsid w:val="009F21C0"/>
    <w:rsid w:val="009F5BFC"/>
    <w:rsid w:val="009F617A"/>
    <w:rsid w:val="009F67BC"/>
    <w:rsid w:val="00A00089"/>
    <w:rsid w:val="00A01666"/>
    <w:rsid w:val="00A02F23"/>
    <w:rsid w:val="00A02F3C"/>
    <w:rsid w:val="00A033D2"/>
    <w:rsid w:val="00A0395E"/>
    <w:rsid w:val="00A05320"/>
    <w:rsid w:val="00A07203"/>
    <w:rsid w:val="00A078AD"/>
    <w:rsid w:val="00A102F3"/>
    <w:rsid w:val="00A11CE3"/>
    <w:rsid w:val="00A127F7"/>
    <w:rsid w:val="00A133D3"/>
    <w:rsid w:val="00A150A4"/>
    <w:rsid w:val="00A16A74"/>
    <w:rsid w:val="00A20797"/>
    <w:rsid w:val="00A2124F"/>
    <w:rsid w:val="00A216C5"/>
    <w:rsid w:val="00A22A81"/>
    <w:rsid w:val="00A22EBA"/>
    <w:rsid w:val="00A24EB6"/>
    <w:rsid w:val="00A267F8"/>
    <w:rsid w:val="00A26E16"/>
    <w:rsid w:val="00A30536"/>
    <w:rsid w:val="00A31A45"/>
    <w:rsid w:val="00A32218"/>
    <w:rsid w:val="00A33555"/>
    <w:rsid w:val="00A3374A"/>
    <w:rsid w:val="00A34711"/>
    <w:rsid w:val="00A349FC"/>
    <w:rsid w:val="00A34A73"/>
    <w:rsid w:val="00A34A8E"/>
    <w:rsid w:val="00A34F23"/>
    <w:rsid w:val="00A3631F"/>
    <w:rsid w:val="00A365B5"/>
    <w:rsid w:val="00A36DCA"/>
    <w:rsid w:val="00A4112B"/>
    <w:rsid w:val="00A4152A"/>
    <w:rsid w:val="00A44859"/>
    <w:rsid w:val="00A44B95"/>
    <w:rsid w:val="00A50314"/>
    <w:rsid w:val="00A5179B"/>
    <w:rsid w:val="00A51F2A"/>
    <w:rsid w:val="00A52251"/>
    <w:rsid w:val="00A525A0"/>
    <w:rsid w:val="00A56597"/>
    <w:rsid w:val="00A566D4"/>
    <w:rsid w:val="00A60E89"/>
    <w:rsid w:val="00A61050"/>
    <w:rsid w:val="00A61924"/>
    <w:rsid w:val="00A626C7"/>
    <w:rsid w:val="00A64823"/>
    <w:rsid w:val="00A649F4"/>
    <w:rsid w:val="00A674B6"/>
    <w:rsid w:val="00A675F5"/>
    <w:rsid w:val="00A67C33"/>
    <w:rsid w:val="00A704B1"/>
    <w:rsid w:val="00A713CD"/>
    <w:rsid w:val="00A73A65"/>
    <w:rsid w:val="00A742C5"/>
    <w:rsid w:val="00A7596B"/>
    <w:rsid w:val="00A76B04"/>
    <w:rsid w:val="00A77AF3"/>
    <w:rsid w:val="00A810BC"/>
    <w:rsid w:val="00A828EC"/>
    <w:rsid w:val="00A82F1A"/>
    <w:rsid w:val="00A83D0A"/>
    <w:rsid w:val="00A8465D"/>
    <w:rsid w:val="00A84772"/>
    <w:rsid w:val="00A8569B"/>
    <w:rsid w:val="00A86D8B"/>
    <w:rsid w:val="00A87CFF"/>
    <w:rsid w:val="00A9149C"/>
    <w:rsid w:val="00A91EDD"/>
    <w:rsid w:val="00A92012"/>
    <w:rsid w:val="00A92696"/>
    <w:rsid w:val="00A94164"/>
    <w:rsid w:val="00A95908"/>
    <w:rsid w:val="00A95BD1"/>
    <w:rsid w:val="00A96289"/>
    <w:rsid w:val="00A966DC"/>
    <w:rsid w:val="00AA059A"/>
    <w:rsid w:val="00AA084E"/>
    <w:rsid w:val="00AA1582"/>
    <w:rsid w:val="00AA5586"/>
    <w:rsid w:val="00AA59CC"/>
    <w:rsid w:val="00AA74EC"/>
    <w:rsid w:val="00AB17BD"/>
    <w:rsid w:val="00AB2EE5"/>
    <w:rsid w:val="00AB4044"/>
    <w:rsid w:val="00AB50B4"/>
    <w:rsid w:val="00AB5A85"/>
    <w:rsid w:val="00AB6756"/>
    <w:rsid w:val="00AC0327"/>
    <w:rsid w:val="00AC2476"/>
    <w:rsid w:val="00AC3CC3"/>
    <w:rsid w:val="00AC3D48"/>
    <w:rsid w:val="00AC439B"/>
    <w:rsid w:val="00AC47B1"/>
    <w:rsid w:val="00AC599B"/>
    <w:rsid w:val="00AC605B"/>
    <w:rsid w:val="00AC63A0"/>
    <w:rsid w:val="00AD1458"/>
    <w:rsid w:val="00AD3899"/>
    <w:rsid w:val="00AD4E3E"/>
    <w:rsid w:val="00AD4E4C"/>
    <w:rsid w:val="00AD77C2"/>
    <w:rsid w:val="00AD7853"/>
    <w:rsid w:val="00AD7B28"/>
    <w:rsid w:val="00AE0105"/>
    <w:rsid w:val="00AE034F"/>
    <w:rsid w:val="00AE1440"/>
    <w:rsid w:val="00AE17D1"/>
    <w:rsid w:val="00AE2DA4"/>
    <w:rsid w:val="00AE3507"/>
    <w:rsid w:val="00AE401D"/>
    <w:rsid w:val="00AE43E4"/>
    <w:rsid w:val="00AE4A22"/>
    <w:rsid w:val="00AE4EDA"/>
    <w:rsid w:val="00AE572C"/>
    <w:rsid w:val="00AE5BCA"/>
    <w:rsid w:val="00AE5C51"/>
    <w:rsid w:val="00AE62D9"/>
    <w:rsid w:val="00AE6695"/>
    <w:rsid w:val="00AE6A90"/>
    <w:rsid w:val="00AE6E2B"/>
    <w:rsid w:val="00AE6E42"/>
    <w:rsid w:val="00AE7B91"/>
    <w:rsid w:val="00AE7F34"/>
    <w:rsid w:val="00AF058B"/>
    <w:rsid w:val="00AF101C"/>
    <w:rsid w:val="00AF2289"/>
    <w:rsid w:val="00AF2ADD"/>
    <w:rsid w:val="00AF31BD"/>
    <w:rsid w:val="00AF3E6A"/>
    <w:rsid w:val="00AF6893"/>
    <w:rsid w:val="00B00AB6"/>
    <w:rsid w:val="00B00CB2"/>
    <w:rsid w:val="00B02957"/>
    <w:rsid w:val="00B02B4C"/>
    <w:rsid w:val="00B03F3F"/>
    <w:rsid w:val="00B04A7E"/>
    <w:rsid w:val="00B06953"/>
    <w:rsid w:val="00B069B8"/>
    <w:rsid w:val="00B06FF3"/>
    <w:rsid w:val="00B07E6F"/>
    <w:rsid w:val="00B12275"/>
    <w:rsid w:val="00B13CB2"/>
    <w:rsid w:val="00B14051"/>
    <w:rsid w:val="00B14052"/>
    <w:rsid w:val="00B14E57"/>
    <w:rsid w:val="00B153F0"/>
    <w:rsid w:val="00B169C6"/>
    <w:rsid w:val="00B16C15"/>
    <w:rsid w:val="00B172A2"/>
    <w:rsid w:val="00B17485"/>
    <w:rsid w:val="00B20A44"/>
    <w:rsid w:val="00B22B4F"/>
    <w:rsid w:val="00B2432E"/>
    <w:rsid w:val="00B24EAB"/>
    <w:rsid w:val="00B25F4F"/>
    <w:rsid w:val="00B265D3"/>
    <w:rsid w:val="00B27E08"/>
    <w:rsid w:val="00B27E3B"/>
    <w:rsid w:val="00B27F58"/>
    <w:rsid w:val="00B34734"/>
    <w:rsid w:val="00B34FA0"/>
    <w:rsid w:val="00B35D33"/>
    <w:rsid w:val="00B36C5F"/>
    <w:rsid w:val="00B36CA3"/>
    <w:rsid w:val="00B41E5D"/>
    <w:rsid w:val="00B45BDA"/>
    <w:rsid w:val="00B46778"/>
    <w:rsid w:val="00B46933"/>
    <w:rsid w:val="00B50F25"/>
    <w:rsid w:val="00B52327"/>
    <w:rsid w:val="00B523ED"/>
    <w:rsid w:val="00B53B8E"/>
    <w:rsid w:val="00B546B8"/>
    <w:rsid w:val="00B5486F"/>
    <w:rsid w:val="00B62B52"/>
    <w:rsid w:val="00B65617"/>
    <w:rsid w:val="00B6648E"/>
    <w:rsid w:val="00B6753A"/>
    <w:rsid w:val="00B729ED"/>
    <w:rsid w:val="00B73819"/>
    <w:rsid w:val="00B741C2"/>
    <w:rsid w:val="00B7538C"/>
    <w:rsid w:val="00B762C6"/>
    <w:rsid w:val="00B81DE5"/>
    <w:rsid w:val="00B81FBC"/>
    <w:rsid w:val="00B82CD2"/>
    <w:rsid w:val="00B85138"/>
    <w:rsid w:val="00B86718"/>
    <w:rsid w:val="00B869BF"/>
    <w:rsid w:val="00B86F72"/>
    <w:rsid w:val="00B878DA"/>
    <w:rsid w:val="00B91145"/>
    <w:rsid w:val="00B91E6E"/>
    <w:rsid w:val="00B92BB6"/>
    <w:rsid w:val="00B93E39"/>
    <w:rsid w:val="00B940D9"/>
    <w:rsid w:val="00B9443B"/>
    <w:rsid w:val="00B94475"/>
    <w:rsid w:val="00B95BE3"/>
    <w:rsid w:val="00B96A40"/>
    <w:rsid w:val="00B96DCE"/>
    <w:rsid w:val="00B977D6"/>
    <w:rsid w:val="00BA21D7"/>
    <w:rsid w:val="00BA280B"/>
    <w:rsid w:val="00BA2BA0"/>
    <w:rsid w:val="00BA3D21"/>
    <w:rsid w:val="00BA58F5"/>
    <w:rsid w:val="00BA5DE7"/>
    <w:rsid w:val="00BA79EF"/>
    <w:rsid w:val="00BB0C4C"/>
    <w:rsid w:val="00BB38CF"/>
    <w:rsid w:val="00BB3A21"/>
    <w:rsid w:val="00BB4E7F"/>
    <w:rsid w:val="00BB52C8"/>
    <w:rsid w:val="00BB551E"/>
    <w:rsid w:val="00BB6DEF"/>
    <w:rsid w:val="00BC19EA"/>
    <w:rsid w:val="00BC1B06"/>
    <w:rsid w:val="00BC20B2"/>
    <w:rsid w:val="00BC21DF"/>
    <w:rsid w:val="00BC3AD3"/>
    <w:rsid w:val="00BC40A1"/>
    <w:rsid w:val="00BC63F8"/>
    <w:rsid w:val="00BD257C"/>
    <w:rsid w:val="00BD391E"/>
    <w:rsid w:val="00BD3BF6"/>
    <w:rsid w:val="00BD3D5F"/>
    <w:rsid w:val="00BD51EA"/>
    <w:rsid w:val="00BD5A70"/>
    <w:rsid w:val="00BD5C0D"/>
    <w:rsid w:val="00BD5FBF"/>
    <w:rsid w:val="00BD6043"/>
    <w:rsid w:val="00BD7F29"/>
    <w:rsid w:val="00BE119F"/>
    <w:rsid w:val="00BE178D"/>
    <w:rsid w:val="00BE3808"/>
    <w:rsid w:val="00BE4054"/>
    <w:rsid w:val="00BE425F"/>
    <w:rsid w:val="00BE4286"/>
    <w:rsid w:val="00BE526D"/>
    <w:rsid w:val="00BE571E"/>
    <w:rsid w:val="00BE6760"/>
    <w:rsid w:val="00BE6A54"/>
    <w:rsid w:val="00BE6D69"/>
    <w:rsid w:val="00BE786B"/>
    <w:rsid w:val="00BE7A77"/>
    <w:rsid w:val="00BF25A4"/>
    <w:rsid w:val="00BF316A"/>
    <w:rsid w:val="00BF3908"/>
    <w:rsid w:val="00BF3ACD"/>
    <w:rsid w:val="00BF46BB"/>
    <w:rsid w:val="00BF498D"/>
    <w:rsid w:val="00BF4C72"/>
    <w:rsid w:val="00BF5AF0"/>
    <w:rsid w:val="00BF5B4C"/>
    <w:rsid w:val="00BF77BB"/>
    <w:rsid w:val="00C00084"/>
    <w:rsid w:val="00C014F8"/>
    <w:rsid w:val="00C01ADC"/>
    <w:rsid w:val="00C01E96"/>
    <w:rsid w:val="00C056EB"/>
    <w:rsid w:val="00C05AAC"/>
    <w:rsid w:val="00C067E4"/>
    <w:rsid w:val="00C06EF8"/>
    <w:rsid w:val="00C1000D"/>
    <w:rsid w:val="00C12CF7"/>
    <w:rsid w:val="00C12EDA"/>
    <w:rsid w:val="00C14C36"/>
    <w:rsid w:val="00C14FCB"/>
    <w:rsid w:val="00C15EAD"/>
    <w:rsid w:val="00C20199"/>
    <w:rsid w:val="00C20D9C"/>
    <w:rsid w:val="00C21609"/>
    <w:rsid w:val="00C25CF5"/>
    <w:rsid w:val="00C264BA"/>
    <w:rsid w:val="00C2685C"/>
    <w:rsid w:val="00C27256"/>
    <w:rsid w:val="00C3028F"/>
    <w:rsid w:val="00C31CA9"/>
    <w:rsid w:val="00C33889"/>
    <w:rsid w:val="00C35362"/>
    <w:rsid w:val="00C35ACE"/>
    <w:rsid w:val="00C35DE1"/>
    <w:rsid w:val="00C3737B"/>
    <w:rsid w:val="00C37D12"/>
    <w:rsid w:val="00C40547"/>
    <w:rsid w:val="00C407EA"/>
    <w:rsid w:val="00C40845"/>
    <w:rsid w:val="00C40D32"/>
    <w:rsid w:val="00C41537"/>
    <w:rsid w:val="00C42BF3"/>
    <w:rsid w:val="00C43F3F"/>
    <w:rsid w:val="00C448C9"/>
    <w:rsid w:val="00C44A08"/>
    <w:rsid w:val="00C44D5A"/>
    <w:rsid w:val="00C44F36"/>
    <w:rsid w:val="00C44FC7"/>
    <w:rsid w:val="00C469C4"/>
    <w:rsid w:val="00C507FF"/>
    <w:rsid w:val="00C5346A"/>
    <w:rsid w:val="00C539D4"/>
    <w:rsid w:val="00C5400E"/>
    <w:rsid w:val="00C5478F"/>
    <w:rsid w:val="00C5505C"/>
    <w:rsid w:val="00C55BE2"/>
    <w:rsid w:val="00C56191"/>
    <w:rsid w:val="00C578CB"/>
    <w:rsid w:val="00C602F3"/>
    <w:rsid w:val="00C6114F"/>
    <w:rsid w:val="00C62620"/>
    <w:rsid w:val="00C62B65"/>
    <w:rsid w:val="00C646FC"/>
    <w:rsid w:val="00C647B2"/>
    <w:rsid w:val="00C6561E"/>
    <w:rsid w:val="00C656D5"/>
    <w:rsid w:val="00C658C7"/>
    <w:rsid w:val="00C6701A"/>
    <w:rsid w:val="00C678A5"/>
    <w:rsid w:val="00C67C60"/>
    <w:rsid w:val="00C70818"/>
    <w:rsid w:val="00C70C50"/>
    <w:rsid w:val="00C75102"/>
    <w:rsid w:val="00C77C94"/>
    <w:rsid w:val="00C77CB2"/>
    <w:rsid w:val="00C8074E"/>
    <w:rsid w:val="00C807CE"/>
    <w:rsid w:val="00C82694"/>
    <w:rsid w:val="00C82D9D"/>
    <w:rsid w:val="00C83041"/>
    <w:rsid w:val="00C83863"/>
    <w:rsid w:val="00C8396E"/>
    <w:rsid w:val="00C83976"/>
    <w:rsid w:val="00C8545C"/>
    <w:rsid w:val="00C85CF2"/>
    <w:rsid w:val="00C86C68"/>
    <w:rsid w:val="00C9001E"/>
    <w:rsid w:val="00C902E3"/>
    <w:rsid w:val="00C90735"/>
    <w:rsid w:val="00C91001"/>
    <w:rsid w:val="00C9160D"/>
    <w:rsid w:val="00C92698"/>
    <w:rsid w:val="00C92B95"/>
    <w:rsid w:val="00C9399A"/>
    <w:rsid w:val="00C93D2A"/>
    <w:rsid w:val="00C95DF6"/>
    <w:rsid w:val="00C9677B"/>
    <w:rsid w:val="00C97917"/>
    <w:rsid w:val="00CA019D"/>
    <w:rsid w:val="00CA0470"/>
    <w:rsid w:val="00CA069E"/>
    <w:rsid w:val="00CA0799"/>
    <w:rsid w:val="00CA0F60"/>
    <w:rsid w:val="00CA0FD9"/>
    <w:rsid w:val="00CA2C76"/>
    <w:rsid w:val="00CA5141"/>
    <w:rsid w:val="00CA6E9B"/>
    <w:rsid w:val="00CB0245"/>
    <w:rsid w:val="00CB0B99"/>
    <w:rsid w:val="00CB1089"/>
    <w:rsid w:val="00CB1527"/>
    <w:rsid w:val="00CB17E8"/>
    <w:rsid w:val="00CB24D8"/>
    <w:rsid w:val="00CB43B7"/>
    <w:rsid w:val="00CB4DDD"/>
    <w:rsid w:val="00CB4FEA"/>
    <w:rsid w:val="00CB588E"/>
    <w:rsid w:val="00CB6C90"/>
    <w:rsid w:val="00CB7081"/>
    <w:rsid w:val="00CB7560"/>
    <w:rsid w:val="00CB7578"/>
    <w:rsid w:val="00CB7E42"/>
    <w:rsid w:val="00CC007F"/>
    <w:rsid w:val="00CC19F3"/>
    <w:rsid w:val="00CC34B0"/>
    <w:rsid w:val="00CC433B"/>
    <w:rsid w:val="00CC5BDB"/>
    <w:rsid w:val="00CC65E3"/>
    <w:rsid w:val="00CC70A9"/>
    <w:rsid w:val="00CC7A70"/>
    <w:rsid w:val="00CD6413"/>
    <w:rsid w:val="00CD73C0"/>
    <w:rsid w:val="00CD7A3E"/>
    <w:rsid w:val="00CD7E7B"/>
    <w:rsid w:val="00CE0A14"/>
    <w:rsid w:val="00CE0AC5"/>
    <w:rsid w:val="00CE1669"/>
    <w:rsid w:val="00CE2822"/>
    <w:rsid w:val="00CE2B02"/>
    <w:rsid w:val="00CE514D"/>
    <w:rsid w:val="00CE568B"/>
    <w:rsid w:val="00CE60F8"/>
    <w:rsid w:val="00CE63A6"/>
    <w:rsid w:val="00CE722C"/>
    <w:rsid w:val="00CE7F87"/>
    <w:rsid w:val="00CF0E6A"/>
    <w:rsid w:val="00CF177D"/>
    <w:rsid w:val="00CF3932"/>
    <w:rsid w:val="00CF4FC1"/>
    <w:rsid w:val="00D003C1"/>
    <w:rsid w:val="00D00E95"/>
    <w:rsid w:val="00D02866"/>
    <w:rsid w:val="00D033AF"/>
    <w:rsid w:val="00D04221"/>
    <w:rsid w:val="00D0691F"/>
    <w:rsid w:val="00D06BED"/>
    <w:rsid w:val="00D108CA"/>
    <w:rsid w:val="00D11103"/>
    <w:rsid w:val="00D11C02"/>
    <w:rsid w:val="00D14A4E"/>
    <w:rsid w:val="00D157C4"/>
    <w:rsid w:val="00D16007"/>
    <w:rsid w:val="00D16545"/>
    <w:rsid w:val="00D16FF2"/>
    <w:rsid w:val="00D175D5"/>
    <w:rsid w:val="00D210E1"/>
    <w:rsid w:val="00D2275C"/>
    <w:rsid w:val="00D23B0F"/>
    <w:rsid w:val="00D23D69"/>
    <w:rsid w:val="00D23DA1"/>
    <w:rsid w:val="00D26816"/>
    <w:rsid w:val="00D27A5F"/>
    <w:rsid w:val="00D3068D"/>
    <w:rsid w:val="00D30D13"/>
    <w:rsid w:val="00D31DE3"/>
    <w:rsid w:val="00D3365A"/>
    <w:rsid w:val="00D339A7"/>
    <w:rsid w:val="00D358F9"/>
    <w:rsid w:val="00D35A42"/>
    <w:rsid w:val="00D35C0C"/>
    <w:rsid w:val="00D35EAB"/>
    <w:rsid w:val="00D3668C"/>
    <w:rsid w:val="00D37BDE"/>
    <w:rsid w:val="00D40399"/>
    <w:rsid w:val="00D42227"/>
    <w:rsid w:val="00D42736"/>
    <w:rsid w:val="00D43170"/>
    <w:rsid w:val="00D44745"/>
    <w:rsid w:val="00D47129"/>
    <w:rsid w:val="00D47B80"/>
    <w:rsid w:val="00D506E7"/>
    <w:rsid w:val="00D51601"/>
    <w:rsid w:val="00D51A6A"/>
    <w:rsid w:val="00D51AA9"/>
    <w:rsid w:val="00D529F3"/>
    <w:rsid w:val="00D52D2F"/>
    <w:rsid w:val="00D52E6D"/>
    <w:rsid w:val="00D537D4"/>
    <w:rsid w:val="00D53EE7"/>
    <w:rsid w:val="00D544C5"/>
    <w:rsid w:val="00D54A58"/>
    <w:rsid w:val="00D54C28"/>
    <w:rsid w:val="00D564C5"/>
    <w:rsid w:val="00D57B8B"/>
    <w:rsid w:val="00D60021"/>
    <w:rsid w:val="00D61921"/>
    <w:rsid w:val="00D61C44"/>
    <w:rsid w:val="00D64717"/>
    <w:rsid w:val="00D64D25"/>
    <w:rsid w:val="00D652D3"/>
    <w:rsid w:val="00D726CB"/>
    <w:rsid w:val="00D73A92"/>
    <w:rsid w:val="00D75D0E"/>
    <w:rsid w:val="00D76661"/>
    <w:rsid w:val="00D76ED2"/>
    <w:rsid w:val="00D77A47"/>
    <w:rsid w:val="00D8039F"/>
    <w:rsid w:val="00D80518"/>
    <w:rsid w:val="00D80E2A"/>
    <w:rsid w:val="00D82FF0"/>
    <w:rsid w:val="00D833B3"/>
    <w:rsid w:val="00D85075"/>
    <w:rsid w:val="00D852EF"/>
    <w:rsid w:val="00D856F5"/>
    <w:rsid w:val="00D8611F"/>
    <w:rsid w:val="00D8668D"/>
    <w:rsid w:val="00D8714E"/>
    <w:rsid w:val="00D873F6"/>
    <w:rsid w:val="00D87F7B"/>
    <w:rsid w:val="00D90538"/>
    <w:rsid w:val="00D90852"/>
    <w:rsid w:val="00D916B9"/>
    <w:rsid w:val="00D91EA7"/>
    <w:rsid w:val="00D93AE9"/>
    <w:rsid w:val="00D94501"/>
    <w:rsid w:val="00D94602"/>
    <w:rsid w:val="00D94C0E"/>
    <w:rsid w:val="00D962AC"/>
    <w:rsid w:val="00D97566"/>
    <w:rsid w:val="00DA11B6"/>
    <w:rsid w:val="00DA1FE8"/>
    <w:rsid w:val="00DA2100"/>
    <w:rsid w:val="00DA2497"/>
    <w:rsid w:val="00DA2849"/>
    <w:rsid w:val="00DA2E64"/>
    <w:rsid w:val="00DA3081"/>
    <w:rsid w:val="00DA4F29"/>
    <w:rsid w:val="00DA6013"/>
    <w:rsid w:val="00DA63D9"/>
    <w:rsid w:val="00DA7146"/>
    <w:rsid w:val="00DB06C3"/>
    <w:rsid w:val="00DB0C2B"/>
    <w:rsid w:val="00DB0F59"/>
    <w:rsid w:val="00DB1C57"/>
    <w:rsid w:val="00DB34CE"/>
    <w:rsid w:val="00DB3977"/>
    <w:rsid w:val="00DB3D37"/>
    <w:rsid w:val="00DB6277"/>
    <w:rsid w:val="00DB6515"/>
    <w:rsid w:val="00DC125E"/>
    <w:rsid w:val="00DC2795"/>
    <w:rsid w:val="00DC4412"/>
    <w:rsid w:val="00DC6126"/>
    <w:rsid w:val="00DC68A2"/>
    <w:rsid w:val="00DD01CE"/>
    <w:rsid w:val="00DD091F"/>
    <w:rsid w:val="00DD1A74"/>
    <w:rsid w:val="00DD1FBD"/>
    <w:rsid w:val="00DD25BB"/>
    <w:rsid w:val="00DD3E2B"/>
    <w:rsid w:val="00DD4666"/>
    <w:rsid w:val="00DD48EF"/>
    <w:rsid w:val="00DD4B68"/>
    <w:rsid w:val="00DD513B"/>
    <w:rsid w:val="00DD6512"/>
    <w:rsid w:val="00DD6909"/>
    <w:rsid w:val="00DD6AB1"/>
    <w:rsid w:val="00DE1A9B"/>
    <w:rsid w:val="00DE2761"/>
    <w:rsid w:val="00DE316A"/>
    <w:rsid w:val="00DE3B82"/>
    <w:rsid w:val="00DE4928"/>
    <w:rsid w:val="00DE701C"/>
    <w:rsid w:val="00DF004C"/>
    <w:rsid w:val="00DF033B"/>
    <w:rsid w:val="00DF2CBE"/>
    <w:rsid w:val="00DF4199"/>
    <w:rsid w:val="00DF4299"/>
    <w:rsid w:val="00DF4541"/>
    <w:rsid w:val="00DF4C83"/>
    <w:rsid w:val="00E000CE"/>
    <w:rsid w:val="00E008F8"/>
    <w:rsid w:val="00E0380F"/>
    <w:rsid w:val="00E03B23"/>
    <w:rsid w:val="00E04E6B"/>
    <w:rsid w:val="00E069F7"/>
    <w:rsid w:val="00E10052"/>
    <w:rsid w:val="00E10135"/>
    <w:rsid w:val="00E103D9"/>
    <w:rsid w:val="00E10DFF"/>
    <w:rsid w:val="00E11B90"/>
    <w:rsid w:val="00E15593"/>
    <w:rsid w:val="00E15640"/>
    <w:rsid w:val="00E1591E"/>
    <w:rsid w:val="00E20EB7"/>
    <w:rsid w:val="00E21740"/>
    <w:rsid w:val="00E23162"/>
    <w:rsid w:val="00E242D3"/>
    <w:rsid w:val="00E243B2"/>
    <w:rsid w:val="00E25950"/>
    <w:rsid w:val="00E279E3"/>
    <w:rsid w:val="00E30359"/>
    <w:rsid w:val="00E306EF"/>
    <w:rsid w:val="00E30DA9"/>
    <w:rsid w:val="00E32F32"/>
    <w:rsid w:val="00E34A00"/>
    <w:rsid w:val="00E35018"/>
    <w:rsid w:val="00E35307"/>
    <w:rsid w:val="00E361D7"/>
    <w:rsid w:val="00E362B8"/>
    <w:rsid w:val="00E36B59"/>
    <w:rsid w:val="00E37449"/>
    <w:rsid w:val="00E377C0"/>
    <w:rsid w:val="00E41C7F"/>
    <w:rsid w:val="00E42580"/>
    <w:rsid w:val="00E4300A"/>
    <w:rsid w:val="00E43EED"/>
    <w:rsid w:val="00E43FEF"/>
    <w:rsid w:val="00E442A1"/>
    <w:rsid w:val="00E44DDC"/>
    <w:rsid w:val="00E454C9"/>
    <w:rsid w:val="00E45604"/>
    <w:rsid w:val="00E5114B"/>
    <w:rsid w:val="00E519E3"/>
    <w:rsid w:val="00E51E7C"/>
    <w:rsid w:val="00E53AA9"/>
    <w:rsid w:val="00E53FED"/>
    <w:rsid w:val="00E5459D"/>
    <w:rsid w:val="00E55325"/>
    <w:rsid w:val="00E56393"/>
    <w:rsid w:val="00E56AD1"/>
    <w:rsid w:val="00E606C2"/>
    <w:rsid w:val="00E615E2"/>
    <w:rsid w:val="00E6195E"/>
    <w:rsid w:val="00E62A12"/>
    <w:rsid w:val="00E6341B"/>
    <w:rsid w:val="00E63836"/>
    <w:rsid w:val="00E63A9B"/>
    <w:rsid w:val="00E64421"/>
    <w:rsid w:val="00E70D5F"/>
    <w:rsid w:val="00E70E43"/>
    <w:rsid w:val="00E72A66"/>
    <w:rsid w:val="00E73E42"/>
    <w:rsid w:val="00E74489"/>
    <w:rsid w:val="00E75232"/>
    <w:rsid w:val="00E76946"/>
    <w:rsid w:val="00E7788D"/>
    <w:rsid w:val="00E823FA"/>
    <w:rsid w:val="00E83006"/>
    <w:rsid w:val="00E832A7"/>
    <w:rsid w:val="00E836D0"/>
    <w:rsid w:val="00E83F24"/>
    <w:rsid w:val="00E85530"/>
    <w:rsid w:val="00E90293"/>
    <w:rsid w:val="00E9062E"/>
    <w:rsid w:val="00E90E14"/>
    <w:rsid w:val="00E914A6"/>
    <w:rsid w:val="00E92F2D"/>
    <w:rsid w:val="00E9303A"/>
    <w:rsid w:val="00E937F8"/>
    <w:rsid w:val="00E968FD"/>
    <w:rsid w:val="00E97003"/>
    <w:rsid w:val="00EA0106"/>
    <w:rsid w:val="00EA26AC"/>
    <w:rsid w:val="00EA2955"/>
    <w:rsid w:val="00EA77E5"/>
    <w:rsid w:val="00EB0E3B"/>
    <w:rsid w:val="00EB2085"/>
    <w:rsid w:val="00EB24E3"/>
    <w:rsid w:val="00EB26E6"/>
    <w:rsid w:val="00EB3BFD"/>
    <w:rsid w:val="00EB6F71"/>
    <w:rsid w:val="00EB71C6"/>
    <w:rsid w:val="00EB74E1"/>
    <w:rsid w:val="00EB7B13"/>
    <w:rsid w:val="00EC0072"/>
    <w:rsid w:val="00EC0452"/>
    <w:rsid w:val="00EC2BD2"/>
    <w:rsid w:val="00EC32BE"/>
    <w:rsid w:val="00EC352D"/>
    <w:rsid w:val="00EC4A7C"/>
    <w:rsid w:val="00EC4F97"/>
    <w:rsid w:val="00EC55E6"/>
    <w:rsid w:val="00EC60D6"/>
    <w:rsid w:val="00EC7309"/>
    <w:rsid w:val="00ED1EEE"/>
    <w:rsid w:val="00ED1F6A"/>
    <w:rsid w:val="00ED2634"/>
    <w:rsid w:val="00ED2DA5"/>
    <w:rsid w:val="00ED2EB9"/>
    <w:rsid w:val="00ED60A4"/>
    <w:rsid w:val="00EE1EE4"/>
    <w:rsid w:val="00EE20FA"/>
    <w:rsid w:val="00EE3730"/>
    <w:rsid w:val="00EE4EF0"/>
    <w:rsid w:val="00EE5235"/>
    <w:rsid w:val="00EE5452"/>
    <w:rsid w:val="00EE71AC"/>
    <w:rsid w:val="00EF093E"/>
    <w:rsid w:val="00EF095E"/>
    <w:rsid w:val="00EF27DC"/>
    <w:rsid w:val="00EF280D"/>
    <w:rsid w:val="00EF2D75"/>
    <w:rsid w:val="00EF333D"/>
    <w:rsid w:val="00EF4087"/>
    <w:rsid w:val="00EF426C"/>
    <w:rsid w:val="00EF43F7"/>
    <w:rsid w:val="00EF4AE4"/>
    <w:rsid w:val="00EF5F7D"/>
    <w:rsid w:val="00EF6831"/>
    <w:rsid w:val="00EF7982"/>
    <w:rsid w:val="00F010C7"/>
    <w:rsid w:val="00F01728"/>
    <w:rsid w:val="00F02A97"/>
    <w:rsid w:val="00F04A3E"/>
    <w:rsid w:val="00F05BBB"/>
    <w:rsid w:val="00F0610E"/>
    <w:rsid w:val="00F06AA0"/>
    <w:rsid w:val="00F078DB"/>
    <w:rsid w:val="00F1257A"/>
    <w:rsid w:val="00F137ED"/>
    <w:rsid w:val="00F14C01"/>
    <w:rsid w:val="00F16261"/>
    <w:rsid w:val="00F16456"/>
    <w:rsid w:val="00F16809"/>
    <w:rsid w:val="00F169C3"/>
    <w:rsid w:val="00F171C5"/>
    <w:rsid w:val="00F202E0"/>
    <w:rsid w:val="00F210D2"/>
    <w:rsid w:val="00F2134E"/>
    <w:rsid w:val="00F21EB7"/>
    <w:rsid w:val="00F239ED"/>
    <w:rsid w:val="00F24638"/>
    <w:rsid w:val="00F24B19"/>
    <w:rsid w:val="00F2579F"/>
    <w:rsid w:val="00F30149"/>
    <w:rsid w:val="00F3164C"/>
    <w:rsid w:val="00F31B55"/>
    <w:rsid w:val="00F33F5D"/>
    <w:rsid w:val="00F342FC"/>
    <w:rsid w:val="00F35895"/>
    <w:rsid w:val="00F364E8"/>
    <w:rsid w:val="00F36AAF"/>
    <w:rsid w:val="00F37E27"/>
    <w:rsid w:val="00F37F93"/>
    <w:rsid w:val="00F40489"/>
    <w:rsid w:val="00F4185D"/>
    <w:rsid w:val="00F41B13"/>
    <w:rsid w:val="00F42089"/>
    <w:rsid w:val="00F439E3"/>
    <w:rsid w:val="00F44638"/>
    <w:rsid w:val="00F44AE6"/>
    <w:rsid w:val="00F45CB1"/>
    <w:rsid w:val="00F45DBF"/>
    <w:rsid w:val="00F46143"/>
    <w:rsid w:val="00F4656D"/>
    <w:rsid w:val="00F46E37"/>
    <w:rsid w:val="00F5062E"/>
    <w:rsid w:val="00F5161F"/>
    <w:rsid w:val="00F53262"/>
    <w:rsid w:val="00F558A2"/>
    <w:rsid w:val="00F559AD"/>
    <w:rsid w:val="00F56FC2"/>
    <w:rsid w:val="00F57701"/>
    <w:rsid w:val="00F6217E"/>
    <w:rsid w:val="00F65E19"/>
    <w:rsid w:val="00F7030B"/>
    <w:rsid w:val="00F70756"/>
    <w:rsid w:val="00F72C23"/>
    <w:rsid w:val="00F72F80"/>
    <w:rsid w:val="00F73016"/>
    <w:rsid w:val="00F73460"/>
    <w:rsid w:val="00F737D9"/>
    <w:rsid w:val="00F74218"/>
    <w:rsid w:val="00F744CC"/>
    <w:rsid w:val="00F81D73"/>
    <w:rsid w:val="00F8212C"/>
    <w:rsid w:val="00F835DC"/>
    <w:rsid w:val="00F84132"/>
    <w:rsid w:val="00F84275"/>
    <w:rsid w:val="00F86A7C"/>
    <w:rsid w:val="00F9036C"/>
    <w:rsid w:val="00F905BE"/>
    <w:rsid w:val="00F90D0E"/>
    <w:rsid w:val="00F919BF"/>
    <w:rsid w:val="00F928A7"/>
    <w:rsid w:val="00FA07F8"/>
    <w:rsid w:val="00FA0AC7"/>
    <w:rsid w:val="00FA1345"/>
    <w:rsid w:val="00FA36B4"/>
    <w:rsid w:val="00FA3E38"/>
    <w:rsid w:val="00FA42E7"/>
    <w:rsid w:val="00FA553E"/>
    <w:rsid w:val="00FA61F6"/>
    <w:rsid w:val="00FA67E6"/>
    <w:rsid w:val="00FA7C2F"/>
    <w:rsid w:val="00FB6DEC"/>
    <w:rsid w:val="00FB6EA0"/>
    <w:rsid w:val="00FB7D93"/>
    <w:rsid w:val="00FC0F43"/>
    <w:rsid w:val="00FC4347"/>
    <w:rsid w:val="00FC4424"/>
    <w:rsid w:val="00FC6004"/>
    <w:rsid w:val="00FC6249"/>
    <w:rsid w:val="00FD05A2"/>
    <w:rsid w:val="00FD0C2A"/>
    <w:rsid w:val="00FD15B7"/>
    <w:rsid w:val="00FD2F90"/>
    <w:rsid w:val="00FD7258"/>
    <w:rsid w:val="00FD7BE1"/>
    <w:rsid w:val="00FE02A1"/>
    <w:rsid w:val="00FE3C75"/>
    <w:rsid w:val="00FE4077"/>
    <w:rsid w:val="00FE4265"/>
    <w:rsid w:val="00FE622E"/>
    <w:rsid w:val="00FE62D1"/>
    <w:rsid w:val="00FE64CC"/>
    <w:rsid w:val="00FE716B"/>
    <w:rsid w:val="00FE7492"/>
    <w:rsid w:val="00FF142D"/>
    <w:rsid w:val="00FF1DFC"/>
    <w:rsid w:val="00FF4FE6"/>
    <w:rsid w:val="00FF59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C42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index 1" w:uiPriority="99"/>
    <w:lsdException w:name="toc 1" w:uiPriority="39" w:qFormat="1"/>
    <w:lsdException w:name="toc 2" w:uiPriority="39" w:qFormat="1"/>
    <w:lsdException w:name="toc 3" w:uiPriority="39" w:qFormat="1"/>
    <w:lsdException w:name="toc 4" w:uiPriority="99"/>
    <w:lsdException w:name="toc 5" w:uiPriority="99"/>
    <w:lsdException w:name="toc 6" w:uiPriority="99"/>
    <w:lsdException w:name="toc 7" w:uiPriority="99"/>
    <w:lsdException w:name="toc 8" w:uiPriority="99"/>
    <w:lsdException w:name="toc 9" w:uiPriority="99"/>
    <w:lsdException w:name="Normal Indent" w:uiPriority="99"/>
    <w:lsdException w:name="footnote text" w:uiPriority="99"/>
    <w:lsdException w:name="annotation text" w:uiPriority="99"/>
    <w:lsdException w:name="header" w:uiPriority="99"/>
    <w:lsdException w:name="footer" w:uiPriority="99"/>
    <w:lsdException w:name="index heading" w:uiPriority="99"/>
    <w:lsdException w:name="caption" w:uiPriority="99" w:qFormat="1"/>
    <w:lsdException w:name="footnote reference" w:uiPriority="99"/>
    <w:lsdException w:name="annotation reference" w:uiPriority="99"/>
    <w:lsdException w:name="endnote text" w:uiPriority="99"/>
    <w:lsdException w:name="List" w:uiPriority="99"/>
    <w:lsdException w:name="List Bullet" w:uiPriority="99"/>
    <w:lsdException w:name="List Number" w:semiHidden="0" w:unhideWhenUsed="0"/>
    <w:lsdException w:name="List 2" w:uiPriority="99"/>
    <w:lsdException w:name="List 3" w:uiPriority="99"/>
    <w:lsdException w:name="List 4" w:semiHidden="0" w:uiPriority="99" w:unhideWhenUsed="0"/>
    <w:lsdException w:name="List 5" w:semiHidden="0" w:unhideWhenUsed="0"/>
    <w:lsdException w:name="Title" w:semiHidden="0" w:uiPriority="99" w:unhideWhenUsed="0" w:qFormat="1"/>
    <w:lsdException w:name="Default Paragraph Font" w:uiPriority="1"/>
    <w:lsdException w:name="Body Text" w:uiPriority="99"/>
    <w:lsdException w:name="Body Text Indent" w:uiPriority="99"/>
    <w:lsdException w:name="List Continue" w:uiPriority="99"/>
    <w:lsdException w:name="List Continue 2" w:uiPriority="99"/>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Body Text 2" w:uiPriority="99"/>
    <w:lsdException w:name="Body Text 3" w:uiPriority="99"/>
    <w:lsdException w:name="Body Text Indent 2" w:uiPriority="99"/>
    <w:lsdException w:name="Body Text Indent 3" w:uiPriority="99"/>
    <w:lsdException w:name="Block Text" w:uiPriority="99"/>
    <w:lsdException w:name="FollowedHyperlink" w:uiPriority="99"/>
    <w:lsdException w:name="Strong" w:semiHidden="0" w:uiPriority="99" w:unhideWhenUsed="0" w:qFormat="1"/>
    <w:lsdException w:name="Emphasis" w:semiHidden="0" w:uiPriority="99" w:unhideWhenUsed="0" w:qFormat="1"/>
    <w:lsdException w:name="Document Map" w:uiPriority="99"/>
    <w:lsdException w:name="Normal (Web)" w:uiPriority="99"/>
    <w:lsdException w:name="HTML Preformatted"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99" w:unhideWhenUsed="0" w:qFormat="1"/>
    <w:lsdException w:name="Intense Emphasis" w:semiHidden="0" w:uiPriority="99" w:unhideWhenUsed="0" w:qFormat="1"/>
    <w:lsdException w:name="Subtle Reference" w:semiHidden="0" w:uiPriority="99" w:unhideWhenUsed="0" w:qFormat="1"/>
    <w:lsdException w:name="Intense Reference" w:semiHidden="0" w:uiPriority="99"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647B01"/>
    <w:rPr>
      <w:sz w:val="24"/>
      <w:szCs w:val="24"/>
    </w:rPr>
  </w:style>
  <w:style w:type="paragraph" w:styleId="10">
    <w:name w:val="heading 1"/>
    <w:basedOn w:val="a"/>
    <w:next w:val="a"/>
    <w:link w:val="11"/>
    <w:uiPriority w:val="99"/>
    <w:qFormat/>
    <w:rsid w:val="00E937F8"/>
    <w:pPr>
      <w:keepNext/>
      <w:spacing w:before="240" w:after="60"/>
      <w:jc w:val="center"/>
      <w:outlineLvl w:val="0"/>
    </w:pPr>
    <w:rPr>
      <w:b/>
      <w:kern w:val="28"/>
      <w:sz w:val="36"/>
      <w:szCs w:val="20"/>
    </w:rPr>
  </w:style>
  <w:style w:type="paragraph" w:styleId="23">
    <w:name w:val="heading 2"/>
    <w:basedOn w:val="a"/>
    <w:next w:val="a"/>
    <w:link w:val="24"/>
    <w:uiPriority w:val="99"/>
    <w:qFormat/>
    <w:rsid w:val="00101B44"/>
    <w:pPr>
      <w:keepNext/>
      <w:spacing w:before="240" w:after="60"/>
      <w:outlineLvl w:val="1"/>
    </w:pPr>
    <w:rPr>
      <w:b/>
      <w:bCs/>
      <w:iCs/>
      <w:szCs w:val="28"/>
    </w:rPr>
  </w:style>
  <w:style w:type="paragraph" w:styleId="30">
    <w:name w:val="heading 3"/>
    <w:basedOn w:val="a"/>
    <w:next w:val="a"/>
    <w:link w:val="31"/>
    <w:uiPriority w:val="99"/>
    <w:qFormat/>
    <w:rsid w:val="00116ADC"/>
    <w:pPr>
      <w:keepNext/>
      <w:jc w:val="center"/>
      <w:outlineLvl w:val="2"/>
    </w:pPr>
    <w:rPr>
      <w:sz w:val="28"/>
      <w:szCs w:val="20"/>
      <w:lang w:val="en-US"/>
    </w:rPr>
  </w:style>
  <w:style w:type="paragraph" w:styleId="40">
    <w:name w:val="heading 4"/>
    <w:basedOn w:val="a"/>
    <w:next w:val="a"/>
    <w:link w:val="41"/>
    <w:uiPriority w:val="99"/>
    <w:qFormat/>
    <w:rsid w:val="00E937F8"/>
    <w:pPr>
      <w:keepNext/>
      <w:spacing w:line="360" w:lineRule="exact"/>
      <w:jc w:val="center"/>
      <w:outlineLvl w:val="3"/>
    </w:pPr>
    <w:rPr>
      <w:b/>
      <w:bCs/>
      <w:sz w:val="32"/>
    </w:rPr>
  </w:style>
  <w:style w:type="paragraph" w:styleId="5">
    <w:name w:val="heading 5"/>
    <w:basedOn w:val="a"/>
    <w:next w:val="a"/>
    <w:link w:val="50"/>
    <w:uiPriority w:val="99"/>
    <w:qFormat/>
    <w:rsid w:val="00116ADC"/>
    <w:pPr>
      <w:keepNext/>
      <w:jc w:val="both"/>
      <w:outlineLvl w:val="4"/>
    </w:pPr>
    <w:rPr>
      <w:b/>
      <w:szCs w:val="20"/>
    </w:rPr>
  </w:style>
  <w:style w:type="paragraph" w:styleId="6">
    <w:name w:val="heading 6"/>
    <w:basedOn w:val="a"/>
    <w:next w:val="a"/>
    <w:link w:val="60"/>
    <w:uiPriority w:val="99"/>
    <w:qFormat/>
    <w:rsid w:val="00116ADC"/>
    <w:pPr>
      <w:spacing w:after="120" w:line="360" w:lineRule="auto"/>
      <w:jc w:val="center"/>
      <w:outlineLvl w:val="5"/>
    </w:pPr>
    <w:rPr>
      <w:rFonts w:ascii="Cambria" w:hAnsi="Cambria"/>
      <w:caps/>
      <w:color w:val="943634"/>
      <w:spacing w:val="10"/>
      <w:sz w:val="20"/>
      <w:szCs w:val="20"/>
    </w:rPr>
  </w:style>
  <w:style w:type="paragraph" w:styleId="7">
    <w:name w:val="heading 7"/>
    <w:basedOn w:val="a"/>
    <w:next w:val="a"/>
    <w:link w:val="70"/>
    <w:uiPriority w:val="99"/>
    <w:qFormat/>
    <w:rsid w:val="00116ADC"/>
    <w:pPr>
      <w:spacing w:after="120" w:line="360" w:lineRule="auto"/>
      <w:jc w:val="center"/>
      <w:outlineLvl w:val="6"/>
    </w:pPr>
    <w:rPr>
      <w:rFonts w:ascii="Cambria" w:hAnsi="Cambria"/>
      <w:i/>
      <w:iCs/>
      <w:caps/>
      <w:color w:val="943634"/>
      <w:spacing w:val="10"/>
      <w:sz w:val="20"/>
      <w:szCs w:val="20"/>
    </w:rPr>
  </w:style>
  <w:style w:type="paragraph" w:styleId="8">
    <w:name w:val="heading 8"/>
    <w:basedOn w:val="a"/>
    <w:next w:val="a"/>
    <w:link w:val="80"/>
    <w:uiPriority w:val="99"/>
    <w:qFormat/>
    <w:rsid w:val="00116ADC"/>
    <w:pPr>
      <w:spacing w:after="120" w:line="360" w:lineRule="auto"/>
      <w:jc w:val="center"/>
      <w:outlineLvl w:val="7"/>
    </w:pPr>
    <w:rPr>
      <w:rFonts w:ascii="Cambria" w:hAnsi="Cambria"/>
      <w:caps/>
      <w:spacing w:val="10"/>
      <w:sz w:val="20"/>
      <w:szCs w:val="20"/>
    </w:rPr>
  </w:style>
  <w:style w:type="paragraph" w:styleId="9">
    <w:name w:val="heading 9"/>
    <w:basedOn w:val="a"/>
    <w:next w:val="a"/>
    <w:link w:val="90"/>
    <w:uiPriority w:val="99"/>
    <w:qFormat/>
    <w:rsid w:val="00116ADC"/>
    <w:pPr>
      <w:spacing w:after="120" w:line="360" w:lineRule="auto"/>
      <w:jc w:val="center"/>
      <w:outlineLvl w:val="8"/>
    </w:pPr>
    <w:rPr>
      <w:rFonts w:ascii="Cambria" w:hAnsi="Cambria"/>
      <w:i/>
      <w:iCs/>
      <w:caps/>
      <w:spacing w:val="10"/>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
    <w:name w:val="1"/>
    <w:basedOn w:val="a"/>
    <w:uiPriority w:val="99"/>
    <w:rsid w:val="00E937F8"/>
    <w:pPr>
      <w:spacing w:after="160" w:line="240" w:lineRule="exact"/>
    </w:pPr>
    <w:rPr>
      <w:rFonts w:eastAsia="Calibri"/>
      <w:sz w:val="20"/>
      <w:szCs w:val="20"/>
      <w:lang w:eastAsia="zh-CN"/>
    </w:rPr>
  </w:style>
  <w:style w:type="paragraph" w:styleId="22">
    <w:name w:val="Body Text 2"/>
    <w:basedOn w:val="a"/>
    <w:link w:val="25"/>
    <w:uiPriority w:val="99"/>
    <w:rsid w:val="00E937F8"/>
    <w:pPr>
      <w:numPr>
        <w:ilvl w:val="1"/>
        <w:numId w:val="3"/>
      </w:numPr>
      <w:spacing w:after="60"/>
      <w:jc w:val="both"/>
    </w:pPr>
    <w:rPr>
      <w:szCs w:val="20"/>
    </w:rPr>
  </w:style>
  <w:style w:type="paragraph" w:styleId="21">
    <w:name w:val="List Bullet 2"/>
    <w:basedOn w:val="a"/>
    <w:autoRedefine/>
    <w:rsid w:val="00E937F8"/>
    <w:pPr>
      <w:numPr>
        <w:ilvl w:val="1"/>
        <w:numId w:val="1"/>
      </w:numPr>
      <w:tabs>
        <w:tab w:val="clear" w:pos="567"/>
        <w:tab w:val="num" w:pos="643"/>
      </w:tabs>
      <w:spacing w:after="60"/>
      <w:ind w:left="643" w:hanging="360"/>
      <w:jc w:val="both"/>
    </w:pPr>
    <w:rPr>
      <w:szCs w:val="20"/>
    </w:rPr>
  </w:style>
  <w:style w:type="paragraph" w:customStyle="1" w:styleId="3">
    <w:name w:val="Стиль3"/>
    <w:basedOn w:val="26"/>
    <w:link w:val="32"/>
    <w:uiPriority w:val="99"/>
    <w:qFormat/>
    <w:rsid w:val="00E937F8"/>
    <w:pPr>
      <w:widowControl w:val="0"/>
      <w:numPr>
        <w:numId w:val="1"/>
      </w:numPr>
      <w:tabs>
        <w:tab w:val="clear" w:pos="567"/>
        <w:tab w:val="num" w:pos="227"/>
      </w:tabs>
      <w:adjustRightInd w:val="0"/>
      <w:spacing w:after="0" w:line="240" w:lineRule="auto"/>
      <w:ind w:left="0" w:firstLine="0"/>
      <w:textAlignment w:val="baseline"/>
    </w:pPr>
  </w:style>
  <w:style w:type="paragraph" w:styleId="26">
    <w:name w:val="Body Text Indent 2"/>
    <w:basedOn w:val="a"/>
    <w:link w:val="27"/>
    <w:uiPriority w:val="99"/>
    <w:rsid w:val="00E937F8"/>
    <w:pPr>
      <w:spacing w:after="120" w:line="480" w:lineRule="auto"/>
      <w:ind w:left="283"/>
      <w:jc w:val="both"/>
    </w:pPr>
    <w:rPr>
      <w:szCs w:val="20"/>
    </w:rPr>
  </w:style>
  <w:style w:type="paragraph" w:customStyle="1" w:styleId="a3">
    <w:name w:val="Íîðìàëüíûé"/>
    <w:semiHidden/>
    <w:rsid w:val="00E937F8"/>
    <w:rPr>
      <w:rFonts w:ascii="Courier" w:hAnsi="Courier"/>
      <w:sz w:val="24"/>
      <w:lang w:val="en-GB"/>
    </w:rPr>
  </w:style>
  <w:style w:type="character" w:customStyle="1" w:styleId="a4">
    <w:name w:val="Основной шрифт"/>
    <w:semiHidden/>
    <w:rsid w:val="00E937F8"/>
  </w:style>
  <w:style w:type="character" w:styleId="a5">
    <w:name w:val="Hyperlink"/>
    <w:rsid w:val="00E937F8"/>
    <w:rPr>
      <w:color w:val="0000FF"/>
      <w:u w:val="single"/>
    </w:rPr>
  </w:style>
  <w:style w:type="paragraph" w:styleId="a6">
    <w:name w:val="Plain Text"/>
    <w:basedOn w:val="a"/>
    <w:rsid w:val="00E937F8"/>
    <w:rPr>
      <w:rFonts w:ascii="Courier New" w:hAnsi="Courier New" w:cs="Courier New"/>
      <w:sz w:val="20"/>
      <w:szCs w:val="20"/>
    </w:rPr>
  </w:style>
  <w:style w:type="paragraph" w:styleId="a7">
    <w:name w:val="List Bullet"/>
    <w:basedOn w:val="a"/>
    <w:autoRedefine/>
    <w:uiPriority w:val="99"/>
    <w:rsid w:val="00E937F8"/>
    <w:pPr>
      <w:widowControl w:val="0"/>
      <w:spacing w:after="60"/>
      <w:jc w:val="both"/>
    </w:pPr>
  </w:style>
  <w:style w:type="paragraph" w:styleId="a8">
    <w:name w:val="Normal (Web)"/>
    <w:basedOn w:val="a"/>
    <w:uiPriority w:val="99"/>
    <w:rsid w:val="00E937F8"/>
    <w:pPr>
      <w:spacing w:before="100" w:beforeAutospacing="1" w:after="100" w:afterAutospacing="1"/>
    </w:pPr>
  </w:style>
  <w:style w:type="paragraph" w:styleId="33">
    <w:name w:val="Body Text 3"/>
    <w:basedOn w:val="a"/>
    <w:link w:val="34"/>
    <w:uiPriority w:val="99"/>
    <w:rsid w:val="00E937F8"/>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paragraph" w:styleId="a9">
    <w:name w:val="Body Text Indent"/>
    <w:basedOn w:val="a"/>
    <w:link w:val="aa"/>
    <w:uiPriority w:val="99"/>
    <w:rsid w:val="00E937F8"/>
    <w:pPr>
      <w:spacing w:before="60"/>
      <w:ind w:firstLine="851"/>
      <w:jc w:val="both"/>
    </w:pPr>
    <w:rPr>
      <w:szCs w:val="20"/>
    </w:rPr>
  </w:style>
  <w:style w:type="paragraph" w:styleId="ab">
    <w:name w:val="Body Text"/>
    <w:aliases w:val="Знак1 Знак, Знак1 Знак"/>
    <w:basedOn w:val="a"/>
    <w:link w:val="ac"/>
    <w:uiPriority w:val="99"/>
    <w:rsid w:val="00E937F8"/>
    <w:pPr>
      <w:spacing w:after="120"/>
      <w:jc w:val="both"/>
    </w:pPr>
    <w:rPr>
      <w:szCs w:val="20"/>
    </w:rPr>
  </w:style>
  <w:style w:type="paragraph" w:customStyle="1" w:styleId="20">
    <w:name w:val="Стиль2"/>
    <w:basedOn w:val="2"/>
    <w:rsid w:val="00E937F8"/>
    <w:pPr>
      <w:keepNext/>
      <w:keepLines/>
      <w:widowControl w:val="0"/>
      <w:numPr>
        <w:ilvl w:val="1"/>
        <w:numId w:val="4"/>
      </w:numPr>
      <w:suppressLineNumbers/>
      <w:suppressAutoHyphens/>
      <w:spacing w:after="60"/>
      <w:jc w:val="both"/>
    </w:pPr>
    <w:rPr>
      <w:b/>
      <w:szCs w:val="20"/>
    </w:rPr>
  </w:style>
  <w:style w:type="paragraph" w:styleId="2">
    <w:name w:val="List Number 2"/>
    <w:basedOn w:val="a"/>
    <w:rsid w:val="00E937F8"/>
    <w:pPr>
      <w:numPr>
        <w:numId w:val="2"/>
      </w:numPr>
    </w:pPr>
  </w:style>
  <w:style w:type="paragraph" w:customStyle="1" w:styleId="FR4">
    <w:name w:val="FR4"/>
    <w:rsid w:val="00E937F8"/>
    <w:pPr>
      <w:widowControl w:val="0"/>
      <w:spacing w:before="20"/>
      <w:ind w:left="7160"/>
      <w:jc w:val="both"/>
    </w:pPr>
    <w:rPr>
      <w:rFonts w:ascii="Arial" w:hAnsi="Arial"/>
      <w:b/>
      <w:snapToGrid w:val="0"/>
      <w:sz w:val="22"/>
    </w:rPr>
  </w:style>
  <w:style w:type="table" w:styleId="ad">
    <w:name w:val="Table Grid"/>
    <w:basedOn w:val="a1"/>
    <w:uiPriority w:val="59"/>
    <w:rsid w:val="00E937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3">
    <w:name w:val="toc 1"/>
    <w:basedOn w:val="a"/>
    <w:next w:val="a"/>
    <w:autoRedefine/>
    <w:uiPriority w:val="39"/>
    <w:qFormat/>
    <w:rsid w:val="006D2919"/>
    <w:pPr>
      <w:tabs>
        <w:tab w:val="right" w:leader="dot" w:pos="9344"/>
      </w:tabs>
      <w:spacing w:before="120" w:after="120"/>
    </w:pPr>
    <w:rPr>
      <w:rFonts w:asciiTheme="minorHAnsi" w:eastAsia="Calibri" w:hAnsiTheme="minorHAnsi" w:cstheme="minorHAnsi"/>
      <w:bCs/>
      <w:caps/>
      <w:noProof/>
      <w:sz w:val="20"/>
      <w:szCs w:val="20"/>
    </w:rPr>
  </w:style>
  <w:style w:type="paragraph" w:styleId="ae">
    <w:name w:val="footer"/>
    <w:basedOn w:val="a"/>
    <w:link w:val="14"/>
    <w:uiPriority w:val="99"/>
    <w:rsid w:val="00E937F8"/>
    <w:pPr>
      <w:tabs>
        <w:tab w:val="center" w:pos="4677"/>
        <w:tab w:val="right" w:pos="9355"/>
      </w:tabs>
    </w:pPr>
  </w:style>
  <w:style w:type="character" w:styleId="af">
    <w:name w:val="page number"/>
    <w:basedOn w:val="a0"/>
    <w:rsid w:val="00E937F8"/>
  </w:style>
  <w:style w:type="paragraph" w:customStyle="1" w:styleId="af0">
    <w:name w:val="Тендерные данные"/>
    <w:basedOn w:val="a"/>
    <w:semiHidden/>
    <w:rsid w:val="00E937F8"/>
    <w:pPr>
      <w:tabs>
        <w:tab w:val="left" w:pos="1985"/>
      </w:tabs>
      <w:spacing w:before="120" w:after="60"/>
      <w:jc w:val="both"/>
    </w:pPr>
    <w:rPr>
      <w:b/>
      <w:szCs w:val="20"/>
    </w:rPr>
  </w:style>
  <w:style w:type="paragraph" w:customStyle="1" w:styleId="ConsNormal">
    <w:name w:val="ConsNormal"/>
    <w:link w:val="ConsNormal0"/>
    <w:rsid w:val="00E937F8"/>
    <w:pPr>
      <w:autoSpaceDE w:val="0"/>
      <w:autoSpaceDN w:val="0"/>
      <w:adjustRightInd w:val="0"/>
      <w:ind w:right="19772" w:firstLine="720"/>
    </w:pPr>
    <w:rPr>
      <w:rFonts w:ascii="Arial" w:hAnsi="Arial" w:cs="Arial"/>
    </w:rPr>
  </w:style>
  <w:style w:type="character" w:customStyle="1" w:styleId="ConsNormal0">
    <w:name w:val="ConsNormal Знак"/>
    <w:link w:val="ConsNormal"/>
    <w:rsid w:val="00E937F8"/>
    <w:rPr>
      <w:rFonts w:ascii="Arial" w:hAnsi="Arial" w:cs="Arial"/>
      <w:lang w:val="ru-RU" w:eastAsia="ru-RU" w:bidi="ar-SA"/>
    </w:rPr>
  </w:style>
  <w:style w:type="paragraph" w:customStyle="1" w:styleId="ConsPlusNormal">
    <w:name w:val="ConsPlusNormal"/>
    <w:rsid w:val="00E937F8"/>
    <w:pPr>
      <w:autoSpaceDE w:val="0"/>
      <w:autoSpaceDN w:val="0"/>
      <w:adjustRightInd w:val="0"/>
      <w:ind w:firstLine="720"/>
    </w:pPr>
    <w:rPr>
      <w:rFonts w:ascii="Arial" w:hAnsi="Arial" w:cs="Arial"/>
      <w:sz w:val="16"/>
      <w:szCs w:val="16"/>
    </w:rPr>
  </w:style>
  <w:style w:type="paragraph" w:customStyle="1" w:styleId="ConsPlusNonformat">
    <w:name w:val="ConsPlusNonformat"/>
    <w:rsid w:val="00E937F8"/>
    <w:pPr>
      <w:widowControl w:val="0"/>
      <w:autoSpaceDE w:val="0"/>
      <w:autoSpaceDN w:val="0"/>
      <w:adjustRightInd w:val="0"/>
    </w:pPr>
    <w:rPr>
      <w:rFonts w:ascii="Courier New" w:hAnsi="Courier New" w:cs="Courier New"/>
      <w:sz w:val="16"/>
      <w:szCs w:val="16"/>
    </w:rPr>
  </w:style>
  <w:style w:type="paragraph" w:customStyle="1" w:styleId="af1">
    <w:name w:val="Знак Знак Знак Знак"/>
    <w:basedOn w:val="a"/>
    <w:rsid w:val="00676610"/>
    <w:pPr>
      <w:spacing w:after="160" w:line="240" w:lineRule="exact"/>
    </w:pPr>
    <w:rPr>
      <w:rFonts w:eastAsia="Calibri"/>
      <w:sz w:val="20"/>
      <w:szCs w:val="20"/>
      <w:lang w:eastAsia="zh-CN"/>
    </w:rPr>
  </w:style>
  <w:style w:type="paragraph" w:customStyle="1" w:styleId="ConsPlusCell">
    <w:name w:val="ConsPlusCell"/>
    <w:rsid w:val="009E159A"/>
    <w:pPr>
      <w:widowControl w:val="0"/>
      <w:autoSpaceDE w:val="0"/>
      <w:autoSpaceDN w:val="0"/>
      <w:adjustRightInd w:val="0"/>
    </w:pPr>
    <w:rPr>
      <w:rFonts w:ascii="Arial" w:hAnsi="Arial" w:cs="Arial"/>
    </w:rPr>
  </w:style>
  <w:style w:type="paragraph" w:customStyle="1" w:styleId="af2">
    <w:name w:val="Содержимое таблицы"/>
    <w:basedOn w:val="a"/>
    <w:uiPriority w:val="99"/>
    <w:rsid w:val="00A626C7"/>
    <w:pPr>
      <w:widowControl w:val="0"/>
      <w:suppressLineNumbers/>
      <w:suppressAutoHyphens/>
    </w:pPr>
    <w:rPr>
      <w:rFonts w:eastAsia="Lucida Sans Unicode"/>
      <w:kern w:val="1"/>
    </w:rPr>
  </w:style>
  <w:style w:type="paragraph" w:styleId="af3">
    <w:name w:val="Balloon Text"/>
    <w:basedOn w:val="a"/>
    <w:link w:val="15"/>
    <w:uiPriority w:val="99"/>
    <w:rsid w:val="00C40547"/>
    <w:rPr>
      <w:rFonts w:ascii="Tahoma" w:hAnsi="Tahoma" w:cs="Tahoma"/>
      <w:sz w:val="16"/>
      <w:szCs w:val="16"/>
    </w:rPr>
  </w:style>
  <w:style w:type="paragraph" w:customStyle="1" w:styleId="16">
    <w:name w:val="Обычный (веб)1"/>
    <w:basedOn w:val="a"/>
    <w:rsid w:val="008938E7"/>
    <w:pPr>
      <w:spacing w:before="100" w:beforeAutospacing="1" w:after="100" w:afterAutospacing="1"/>
    </w:pPr>
    <w:rPr>
      <w:rFonts w:ascii="Arial" w:hAnsi="Arial" w:cs="Arial"/>
      <w:color w:val="454545"/>
      <w:sz w:val="20"/>
      <w:szCs w:val="20"/>
    </w:rPr>
  </w:style>
  <w:style w:type="paragraph" w:customStyle="1" w:styleId="ConsPlusNonformat0">
    <w:name w:val="ConsPlusNonformat Знак"/>
    <w:link w:val="ConsPlusNonformat1"/>
    <w:rsid w:val="008938E7"/>
    <w:pPr>
      <w:widowControl w:val="0"/>
      <w:autoSpaceDE w:val="0"/>
      <w:autoSpaceDN w:val="0"/>
    </w:pPr>
    <w:rPr>
      <w:rFonts w:ascii="Courier New" w:hAnsi="Courier New" w:cs="Courier New"/>
      <w:sz w:val="24"/>
      <w:szCs w:val="24"/>
    </w:rPr>
  </w:style>
  <w:style w:type="character" w:customStyle="1" w:styleId="ConsPlusNonformat1">
    <w:name w:val="ConsPlusNonformat Знак Знак"/>
    <w:link w:val="ConsPlusNonformat0"/>
    <w:rsid w:val="008938E7"/>
    <w:rPr>
      <w:rFonts w:ascii="Courier New" w:hAnsi="Courier New" w:cs="Courier New"/>
      <w:sz w:val="24"/>
      <w:szCs w:val="24"/>
      <w:lang w:val="ru-RU" w:eastAsia="ru-RU" w:bidi="ar-SA"/>
    </w:rPr>
  </w:style>
  <w:style w:type="paragraph" w:styleId="HTML">
    <w:name w:val="HTML Preformatted"/>
    <w:basedOn w:val="a"/>
    <w:link w:val="HTML0"/>
    <w:uiPriority w:val="99"/>
    <w:rsid w:val="000A0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Standard">
    <w:name w:val="Standard"/>
    <w:rsid w:val="00775F86"/>
    <w:pPr>
      <w:widowControl w:val="0"/>
      <w:suppressAutoHyphens/>
      <w:autoSpaceDN w:val="0"/>
      <w:textAlignment w:val="baseline"/>
    </w:pPr>
    <w:rPr>
      <w:rFonts w:eastAsia="Andale Sans UI" w:cs="Tahoma"/>
      <w:kern w:val="3"/>
      <w:sz w:val="24"/>
      <w:szCs w:val="24"/>
      <w:lang w:val="de-DE" w:eastAsia="ja-JP" w:bidi="fa-IR"/>
    </w:rPr>
  </w:style>
  <w:style w:type="paragraph" w:styleId="af4">
    <w:name w:val="caption"/>
    <w:aliases w:val="Таблица - Название объекта,!! Object Novogor !!,диаграммы,Название графика,диаграммы Char,Название объекта Знак Знак,диаграммы Знак1,диаграммы Char + 12 пт,Перед:  6...,Название таблицы Знак,диаграммы Char Char Char,диаграммы Char Char"/>
    <w:basedOn w:val="Standard"/>
    <w:next w:val="Textbody"/>
    <w:link w:val="af5"/>
    <w:uiPriority w:val="99"/>
    <w:qFormat/>
    <w:rsid w:val="00775F86"/>
    <w:pPr>
      <w:keepNext/>
      <w:spacing w:before="240" w:after="120"/>
    </w:pPr>
    <w:rPr>
      <w:rFonts w:ascii="Arial" w:eastAsia="MS PGothic" w:hAnsi="Arial"/>
      <w:sz w:val="28"/>
      <w:szCs w:val="28"/>
    </w:rPr>
  </w:style>
  <w:style w:type="paragraph" w:customStyle="1" w:styleId="Textbody">
    <w:name w:val="Text body"/>
    <w:basedOn w:val="Standard"/>
    <w:rsid w:val="00775F86"/>
    <w:pPr>
      <w:spacing w:after="120"/>
    </w:pPr>
  </w:style>
  <w:style w:type="paragraph" w:styleId="af6">
    <w:name w:val="Title"/>
    <w:basedOn w:val="Standard"/>
    <w:next w:val="Textbody"/>
    <w:link w:val="af7"/>
    <w:uiPriority w:val="99"/>
    <w:qFormat/>
    <w:rsid w:val="00775F86"/>
    <w:pPr>
      <w:keepNext/>
      <w:spacing w:before="240" w:after="120"/>
    </w:pPr>
    <w:rPr>
      <w:rFonts w:ascii="Arial" w:eastAsia="MS PGothic" w:hAnsi="Arial"/>
      <w:sz w:val="28"/>
      <w:szCs w:val="28"/>
    </w:rPr>
  </w:style>
  <w:style w:type="paragraph" w:styleId="af8">
    <w:name w:val="Subtitle"/>
    <w:basedOn w:val="af4"/>
    <w:next w:val="Textbody"/>
    <w:link w:val="af9"/>
    <w:uiPriority w:val="99"/>
    <w:qFormat/>
    <w:rsid w:val="00775F86"/>
    <w:pPr>
      <w:jc w:val="center"/>
    </w:pPr>
  </w:style>
  <w:style w:type="paragraph" w:styleId="afa">
    <w:name w:val="List"/>
    <w:basedOn w:val="Textbody"/>
    <w:uiPriority w:val="99"/>
    <w:rsid w:val="00775F86"/>
  </w:style>
  <w:style w:type="paragraph" w:customStyle="1" w:styleId="Index">
    <w:name w:val="Index"/>
    <w:basedOn w:val="Standard"/>
    <w:rsid w:val="00775F86"/>
    <w:pPr>
      <w:suppressLineNumbers/>
    </w:pPr>
  </w:style>
  <w:style w:type="paragraph" w:customStyle="1" w:styleId="TableContents">
    <w:name w:val="Table Contents"/>
    <w:basedOn w:val="Standard"/>
    <w:rsid w:val="00775F86"/>
    <w:pPr>
      <w:suppressLineNumbers/>
    </w:pPr>
  </w:style>
  <w:style w:type="paragraph" w:customStyle="1" w:styleId="TableHeading">
    <w:name w:val="Table Heading"/>
    <w:basedOn w:val="TableContents"/>
    <w:rsid w:val="00775F86"/>
    <w:pPr>
      <w:jc w:val="center"/>
    </w:pPr>
    <w:rPr>
      <w:b/>
      <w:bCs/>
    </w:rPr>
  </w:style>
  <w:style w:type="paragraph" w:customStyle="1" w:styleId="ConsPlusDocList">
    <w:name w:val="ConsPlusDocList"/>
    <w:next w:val="Standard"/>
    <w:rsid w:val="00775F86"/>
    <w:pPr>
      <w:widowControl w:val="0"/>
      <w:suppressAutoHyphens/>
      <w:autoSpaceDE w:val="0"/>
      <w:autoSpaceDN w:val="0"/>
      <w:textAlignment w:val="baseline"/>
    </w:pPr>
    <w:rPr>
      <w:rFonts w:ascii="Arial" w:eastAsia="Arial" w:hAnsi="Arial" w:cs="Arial"/>
      <w:kern w:val="3"/>
      <w:lang w:val="de-DE" w:eastAsia="ja-JP" w:bidi="fa-IR"/>
    </w:rPr>
  </w:style>
  <w:style w:type="paragraph" w:customStyle="1" w:styleId="ConsPlusTitle">
    <w:name w:val="ConsPlusTitle"/>
    <w:next w:val="Standard"/>
    <w:rsid w:val="00775F86"/>
    <w:pPr>
      <w:widowControl w:val="0"/>
      <w:suppressAutoHyphens/>
      <w:autoSpaceDE w:val="0"/>
      <w:autoSpaceDN w:val="0"/>
      <w:textAlignment w:val="baseline"/>
    </w:pPr>
    <w:rPr>
      <w:rFonts w:ascii="Arial" w:eastAsia="Arial" w:hAnsi="Arial" w:cs="Arial"/>
      <w:b/>
      <w:bCs/>
      <w:kern w:val="3"/>
      <w:lang w:val="de-DE" w:eastAsia="ja-JP" w:bidi="fa-IR"/>
    </w:rPr>
  </w:style>
  <w:style w:type="paragraph" w:styleId="afb">
    <w:name w:val="header"/>
    <w:basedOn w:val="a"/>
    <w:link w:val="17"/>
    <w:uiPriority w:val="99"/>
    <w:rsid w:val="00775F86"/>
    <w:pPr>
      <w:widowControl w:val="0"/>
      <w:tabs>
        <w:tab w:val="center" w:pos="4677"/>
        <w:tab w:val="right" w:pos="9355"/>
      </w:tabs>
      <w:suppressAutoHyphens/>
      <w:autoSpaceDN w:val="0"/>
      <w:textAlignment w:val="baseline"/>
    </w:pPr>
    <w:rPr>
      <w:rFonts w:eastAsia="Andale Sans UI" w:cs="Tahoma"/>
      <w:kern w:val="3"/>
      <w:lang w:val="de-DE" w:eastAsia="ja-JP" w:bidi="fa-IR"/>
    </w:rPr>
  </w:style>
  <w:style w:type="character" w:customStyle="1" w:styleId="RTFNum21">
    <w:name w:val="RTF_Num 2 1"/>
    <w:rsid w:val="00775F86"/>
    <w:rPr>
      <w:rFonts w:ascii="Symbol" w:hAnsi="Symbol"/>
    </w:rPr>
  </w:style>
  <w:style w:type="character" w:customStyle="1" w:styleId="NumberingSymbols">
    <w:name w:val="Numbering Symbols"/>
    <w:rsid w:val="00775F86"/>
  </w:style>
  <w:style w:type="character" w:customStyle="1" w:styleId="afc">
    <w:name w:val="Верхний колонтитул Знак"/>
    <w:basedOn w:val="a0"/>
    <w:uiPriority w:val="99"/>
    <w:rsid w:val="00775F86"/>
  </w:style>
  <w:style w:type="character" w:customStyle="1" w:styleId="afd">
    <w:name w:val="Нижний колонтитул Знак"/>
    <w:basedOn w:val="a0"/>
    <w:uiPriority w:val="99"/>
    <w:rsid w:val="00775F86"/>
  </w:style>
  <w:style w:type="character" w:customStyle="1" w:styleId="afe">
    <w:name w:val="Текст выноски Знак"/>
    <w:uiPriority w:val="99"/>
    <w:rsid w:val="00775F86"/>
    <w:rPr>
      <w:rFonts w:ascii="Segoe UI" w:hAnsi="Segoe UI" w:cs="Segoe UI"/>
      <w:sz w:val="18"/>
      <w:szCs w:val="18"/>
    </w:rPr>
  </w:style>
  <w:style w:type="paragraph" w:styleId="aff">
    <w:name w:val="List Paragraph"/>
    <w:basedOn w:val="a"/>
    <w:link w:val="aff0"/>
    <w:qFormat/>
    <w:rsid w:val="00775F86"/>
    <w:pPr>
      <w:autoSpaceDN w:val="0"/>
      <w:ind w:left="720"/>
    </w:pPr>
    <w:rPr>
      <w:rFonts w:eastAsia="Calibri"/>
    </w:rPr>
  </w:style>
  <w:style w:type="character" w:customStyle="1" w:styleId="18">
    <w:name w:val="Основной шрифт абзаца1"/>
    <w:uiPriority w:val="99"/>
    <w:rsid w:val="00775F86"/>
  </w:style>
  <w:style w:type="numbering" w:customStyle="1" w:styleId="RTFNum2">
    <w:name w:val="RTF_Num 2"/>
    <w:basedOn w:val="a2"/>
    <w:rsid w:val="00775F86"/>
    <w:pPr>
      <w:numPr>
        <w:numId w:val="5"/>
      </w:numPr>
    </w:pPr>
  </w:style>
  <w:style w:type="paragraph" w:customStyle="1" w:styleId="19">
    <w:name w:val="Абзац списка1"/>
    <w:basedOn w:val="a"/>
    <w:link w:val="ListParagraphChar1"/>
    <w:rsid w:val="00CE0A14"/>
    <w:pPr>
      <w:overflowPunct w:val="0"/>
      <w:autoSpaceDE w:val="0"/>
      <w:autoSpaceDN w:val="0"/>
      <w:adjustRightInd w:val="0"/>
      <w:ind w:left="720"/>
      <w:contextualSpacing/>
      <w:textAlignment w:val="baseline"/>
    </w:pPr>
    <w:rPr>
      <w:sz w:val="20"/>
      <w:szCs w:val="20"/>
    </w:rPr>
  </w:style>
  <w:style w:type="paragraph" w:customStyle="1" w:styleId="western">
    <w:name w:val="western"/>
    <w:basedOn w:val="a"/>
    <w:rsid w:val="00CB7560"/>
    <w:pPr>
      <w:spacing w:before="100" w:beforeAutospacing="1" w:after="100" w:afterAutospacing="1"/>
    </w:pPr>
  </w:style>
  <w:style w:type="character" w:customStyle="1" w:styleId="14">
    <w:name w:val="Нижний колонтитул Знак1"/>
    <w:link w:val="ae"/>
    <w:uiPriority w:val="99"/>
    <w:locked/>
    <w:rsid w:val="001E5F06"/>
    <w:rPr>
      <w:sz w:val="24"/>
      <w:szCs w:val="24"/>
      <w:lang w:val="ru-RU" w:eastAsia="ru-RU" w:bidi="ar-SA"/>
    </w:rPr>
  </w:style>
  <w:style w:type="character" w:customStyle="1" w:styleId="aff1">
    <w:name w:val="Гипертекстовая ссылка"/>
    <w:rsid w:val="00365DC5"/>
    <w:rPr>
      <w:color w:val="106BBE"/>
    </w:rPr>
  </w:style>
  <w:style w:type="paragraph" w:customStyle="1" w:styleId="aff2">
    <w:name w:val="Комментарий"/>
    <w:basedOn w:val="a"/>
    <w:next w:val="a"/>
    <w:rsid w:val="00365DC5"/>
    <w:pPr>
      <w:autoSpaceDE w:val="0"/>
      <w:autoSpaceDN w:val="0"/>
      <w:adjustRightInd w:val="0"/>
      <w:spacing w:before="75"/>
      <w:ind w:left="170"/>
      <w:jc w:val="both"/>
    </w:pPr>
    <w:rPr>
      <w:rFonts w:ascii="Arial" w:hAnsi="Arial"/>
      <w:color w:val="353842"/>
      <w:shd w:val="clear" w:color="auto" w:fill="F0F0F0"/>
    </w:rPr>
  </w:style>
  <w:style w:type="paragraph" w:customStyle="1" w:styleId="aff3">
    <w:name w:val="Информация об изменениях документа"/>
    <w:basedOn w:val="aff2"/>
    <w:next w:val="a"/>
    <w:rsid w:val="00365DC5"/>
    <w:rPr>
      <w:i/>
      <w:iCs/>
    </w:rPr>
  </w:style>
  <w:style w:type="character" w:customStyle="1" w:styleId="11">
    <w:name w:val="Заголовок 1 Знак"/>
    <w:link w:val="10"/>
    <w:uiPriority w:val="99"/>
    <w:rsid w:val="00E30DA9"/>
    <w:rPr>
      <w:b/>
      <w:kern w:val="28"/>
      <w:sz w:val="36"/>
      <w:lang w:val="ru-RU" w:eastAsia="ru-RU" w:bidi="ar-SA"/>
    </w:rPr>
  </w:style>
  <w:style w:type="character" w:customStyle="1" w:styleId="35">
    <w:name w:val="Знак Знак3"/>
    <w:locked/>
    <w:rsid w:val="00294D4B"/>
    <w:rPr>
      <w:rFonts w:ascii="Garamond" w:hAnsi="Garamond" w:cs="Times New Roman"/>
      <w:lang w:val="ru-RU" w:eastAsia="ru-RU"/>
    </w:rPr>
  </w:style>
  <w:style w:type="character" w:customStyle="1" w:styleId="stwibulletlistCharCharCharCharChar">
    <w:name w:val="stwi bullet list Char Char Char Char Char"/>
    <w:link w:val="stwibulletlistCharCharCharChar"/>
    <w:locked/>
    <w:rsid w:val="00294D4B"/>
    <w:rPr>
      <w:sz w:val="22"/>
      <w:szCs w:val="22"/>
      <w:lang w:eastAsia="en-US"/>
    </w:rPr>
  </w:style>
  <w:style w:type="paragraph" w:customStyle="1" w:styleId="stwibulletlistCharCharCharChar">
    <w:name w:val="stwi bullet list Char Char Char Char"/>
    <w:basedOn w:val="a"/>
    <w:link w:val="stwibulletlistCharCharCharCharChar"/>
    <w:rsid w:val="00294D4B"/>
    <w:pPr>
      <w:widowControl w:val="0"/>
      <w:numPr>
        <w:numId w:val="9"/>
      </w:numPr>
      <w:adjustRightInd w:val="0"/>
      <w:spacing w:before="100" w:beforeAutospacing="1" w:after="100" w:afterAutospacing="1"/>
      <w:jc w:val="both"/>
    </w:pPr>
    <w:rPr>
      <w:sz w:val="22"/>
      <w:szCs w:val="22"/>
      <w:lang w:eastAsia="en-US"/>
    </w:rPr>
  </w:style>
  <w:style w:type="character" w:styleId="aff4">
    <w:name w:val="FollowedHyperlink"/>
    <w:uiPriority w:val="99"/>
    <w:rsid w:val="002D6ECB"/>
    <w:rPr>
      <w:color w:val="800080"/>
      <w:u w:val="single"/>
    </w:rPr>
  </w:style>
  <w:style w:type="character" w:customStyle="1" w:styleId="ac">
    <w:name w:val="Основной текст Знак"/>
    <w:aliases w:val="Знак1 Знак Знак, Знак1 Знак Знак"/>
    <w:link w:val="ab"/>
    <w:uiPriority w:val="99"/>
    <w:locked/>
    <w:rsid w:val="00AC599B"/>
    <w:rPr>
      <w:sz w:val="24"/>
      <w:lang w:val="ru-RU" w:eastAsia="ru-RU" w:bidi="ar-SA"/>
    </w:rPr>
  </w:style>
  <w:style w:type="character" w:styleId="aff5">
    <w:name w:val="annotation reference"/>
    <w:uiPriority w:val="99"/>
    <w:rsid w:val="00AC599B"/>
    <w:rPr>
      <w:rFonts w:cs="Times New Roman"/>
      <w:sz w:val="16"/>
      <w:szCs w:val="16"/>
    </w:rPr>
  </w:style>
  <w:style w:type="paragraph" w:styleId="aff6">
    <w:name w:val="annotation text"/>
    <w:basedOn w:val="a"/>
    <w:link w:val="aff7"/>
    <w:uiPriority w:val="99"/>
    <w:rsid w:val="00AC599B"/>
    <w:rPr>
      <w:sz w:val="20"/>
      <w:szCs w:val="20"/>
    </w:rPr>
  </w:style>
  <w:style w:type="character" w:customStyle="1" w:styleId="aff7">
    <w:name w:val="Текст примечания Знак"/>
    <w:link w:val="aff6"/>
    <w:uiPriority w:val="99"/>
    <w:locked/>
    <w:rsid w:val="00AC599B"/>
    <w:rPr>
      <w:lang w:val="ru-RU" w:eastAsia="ru-RU" w:bidi="ar-SA"/>
    </w:rPr>
  </w:style>
  <w:style w:type="paragraph" w:customStyle="1" w:styleId="Default">
    <w:name w:val="Default"/>
    <w:rsid w:val="00AC599B"/>
    <w:pPr>
      <w:autoSpaceDE w:val="0"/>
      <w:autoSpaceDN w:val="0"/>
      <w:adjustRightInd w:val="0"/>
    </w:pPr>
    <w:rPr>
      <w:rFonts w:eastAsia="Calibri"/>
      <w:color w:val="000000"/>
      <w:sz w:val="24"/>
      <w:szCs w:val="24"/>
    </w:rPr>
  </w:style>
  <w:style w:type="paragraph" w:styleId="aff8">
    <w:name w:val="annotation subject"/>
    <w:basedOn w:val="aff6"/>
    <w:next w:val="aff6"/>
    <w:link w:val="aff9"/>
    <w:uiPriority w:val="99"/>
    <w:rsid w:val="00AD4E3E"/>
    <w:rPr>
      <w:b/>
      <w:bCs/>
    </w:rPr>
  </w:style>
  <w:style w:type="paragraph" w:customStyle="1" w:styleId="1a">
    <w:name w:val="Абзац списка1"/>
    <w:basedOn w:val="a"/>
    <w:link w:val="ListParagraphChar"/>
    <w:rsid w:val="00FA36B4"/>
    <w:pPr>
      <w:ind w:left="720"/>
      <w:contextualSpacing/>
    </w:pPr>
    <w:rPr>
      <w:sz w:val="20"/>
      <w:szCs w:val="20"/>
    </w:rPr>
  </w:style>
  <w:style w:type="paragraph" w:customStyle="1" w:styleId="CharChar1CharChar1CharChar">
    <w:name w:val="Char Char Знак Знак1 Char Char1 Знак Знак Char Char"/>
    <w:basedOn w:val="a"/>
    <w:uiPriority w:val="99"/>
    <w:rsid w:val="00116ADC"/>
    <w:pPr>
      <w:spacing w:before="100" w:beforeAutospacing="1" w:after="100" w:afterAutospacing="1"/>
    </w:pPr>
    <w:rPr>
      <w:rFonts w:ascii="Tahoma" w:hAnsi="Tahoma"/>
      <w:sz w:val="20"/>
      <w:szCs w:val="20"/>
      <w:lang w:val="en-US" w:eastAsia="en-US"/>
    </w:rPr>
  </w:style>
  <w:style w:type="character" w:customStyle="1" w:styleId="BodyTextChar1">
    <w:name w:val="Body Text Char1"/>
    <w:aliases w:val="Знак1 Знак Char1,Знак1 Знак Char"/>
    <w:locked/>
    <w:rsid w:val="00116ADC"/>
    <w:rPr>
      <w:lang w:val="ru-RU" w:eastAsia="ru-RU"/>
    </w:rPr>
  </w:style>
  <w:style w:type="paragraph" w:customStyle="1" w:styleId="affa">
    <w:name w:val="Знак"/>
    <w:basedOn w:val="a"/>
    <w:uiPriority w:val="99"/>
    <w:rsid w:val="00116ADC"/>
    <w:rPr>
      <w:rFonts w:ascii="Verdana" w:hAnsi="Verdana" w:cs="Verdana"/>
      <w:sz w:val="20"/>
      <w:szCs w:val="20"/>
      <w:lang w:val="en-US" w:eastAsia="en-US"/>
    </w:rPr>
  </w:style>
  <w:style w:type="character" w:customStyle="1" w:styleId="b-serp-urlitem">
    <w:name w:val="b-serp-url__item"/>
    <w:uiPriority w:val="99"/>
    <w:rsid w:val="00116ADC"/>
    <w:rPr>
      <w:rFonts w:cs="Times New Roman"/>
    </w:rPr>
  </w:style>
  <w:style w:type="character" w:customStyle="1" w:styleId="28">
    <w:name w:val="Основной текст (2)_"/>
    <w:link w:val="29"/>
    <w:uiPriority w:val="99"/>
    <w:locked/>
    <w:rsid w:val="00116ADC"/>
    <w:rPr>
      <w:rFonts w:ascii="Calibri" w:hAnsi="Calibri"/>
      <w:b/>
      <w:spacing w:val="1"/>
      <w:sz w:val="26"/>
      <w:shd w:val="clear" w:color="auto" w:fill="FFFFFF"/>
      <w:lang w:eastAsia="en-US" w:bidi="ar-SA"/>
    </w:rPr>
  </w:style>
  <w:style w:type="paragraph" w:customStyle="1" w:styleId="29">
    <w:name w:val="Основной текст (2)"/>
    <w:basedOn w:val="a"/>
    <w:link w:val="28"/>
    <w:uiPriority w:val="99"/>
    <w:rsid w:val="00116ADC"/>
    <w:pPr>
      <w:widowControl w:val="0"/>
      <w:shd w:val="clear" w:color="auto" w:fill="FFFFFF"/>
      <w:spacing w:after="300" w:line="324" w:lineRule="exact"/>
      <w:jc w:val="center"/>
    </w:pPr>
    <w:rPr>
      <w:rFonts w:ascii="Calibri" w:hAnsi="Calibri"/>
      <w:b/>
      <w:spacing w:val="1"/>
      <w:sz w:val="26"/>
      <w:szCs w:val="20"/>
      <w:shd w:val="clear" w:color="auto" w:fill="FFFFFF"/>
      <w:lang w:eastAsia="en-US"/>
    </w:rPr>
  </w:style>
  <w:style w:type="character" w:customStyle="1" w:styleId="affb">
    <w:name w:val="Основной текст + Полужирный"/>
    <w:aliases w:val="Курсив,Интервал 0 pt"/>
    <w:uiPriority w:val="99"/>
    <w:rsid w:val="00116ADC"/>
    <w:rPr>
      <w:rFonts w:ascii="Times New Roman" w:hAnsi="Times New Roman"/>
      <w:b/>
      <w:i/>
      <w:spacing w:val="3"/>
      <w:u w:val="none"/>
      <w:lang w:val="ru-RU" w:eastAsia="ru-RU"/>
    </w:rPr>
  </w:style>
  <w:style w:type="character" w:customStyle="1" w:styleId="43">
    <w:name w:val="Основной текст (4)3"/>
    <w:uiPriority w:val="99"/>
    <w:rsid w:val="00116ADC"/>
    <w:rPr>
      <w:shd w:val="clear" w:color="auto" w:fill="FFFFFF"/>
    </w:rPr>
  </w:style>
  <w:style w:type="character" w:customStyle="1" w:styleId="42">
    <w:name w:val="Основной текст (4)2"/>
    <w:uiPriority w:val="99"/>
    <w:rsid w:val="00116ADC"/>
    <w:rPr>
      <w:shd w:val="clear" w:color="auto" w:fill="FFFFFF"/>
    </w:rPr>
  </w:style>
  <w:style w:type="character" w:customStyle="1" w:styleId="600">
    <w:name w:val="Основной текст (60)_"/>
    <w:link w:val="601"/>
    <w:uiPriority w:val="99"/>
    <w:locked/>
    <w:rsid w:val="00116ADC"/>
    <w:rPr>
      <w:rFonts w:ascii="Calibri" w:hAnsi="Calibri"/>
      <w:sz w:val="21"/>
      <w:shd w:val="clear" w:color="auto" w:fill="FFFFFF"/>
      <w:lang w:eastAsia="en-US" w:bidi="ar-SA"/>
    </w:rPr>
  </w:style>
  <w:style w:type="paragraph" w:customStyle="1" w:styleId="601">
    <w:name w:val="Основной текст (60)1"/>
    <w:basedOn w:val="a"/>
    <w:link w:val="600"/>
    <w:uiPriority w:val="99"/>
    <w:rsid w:val="00116ADC"/>
    <w:pPr>
      <w:shd w:val="clear" w:color="auto" w:fill="FFFFFF"/>
      <w:spacing w:line="240" w:lineRule="atLeast"/>
    </w:pPr>
    <w:rPr>
      <w:rFonts w:ascii="Calibri" w:hAnsi="Calibri"/>
      <w:sz w:val="21"/>
      <w:szCs w:val="20"/>
      <w:shd w:val="clear" w:color="auto" w:fill="FFFFFF"/>
      <w:lang w:eastAsia="en-US"/>
    </w:rPr>
  </w:style>
  <w:style w:type="character" w:customStyle="1" w:styleId="44">
    <w:name w:val="Основной текст (4)_"/>
    <w:link w:val="410"/>
    <w:uiPriority w:val="99"/>
    <w:locked/>
    <w:rsid w:val="00116ADC"/>
    <w:rPr>
      <w:rFonts w:ascii="Calibri" w:hAnsi="Calibri"/>
      <w:shd w:val="clear" w:color="auto" w:fill="FFFFFF"/>
      <w:lang w:bidi="ar-SA"/>
    </w:rPr>
  </w:style>
  <w:style w:type="paragraph" w:customStyle="1" w:styleId="410">
    <w:name w:val="Основной текст (4)1"/>
    <w:basedOn w:val="a"/>
    <w:link w:val="44"/>
    <w:uiPriority w:val="99"/>
    <w:rsid w:val="00116ADC"/>
    <w:pPr>
      <w:shd w:val="clear" w:color="auto" w:fill="FFFFFF"/>
      <w:spacing w:before="180" w:after="180" w:line="283" w:lineRule="exact"/>
      <w:ind w:hanging="940"/>
      <w:jc w:val="both"/>
    </w:pPr>
    <w:rPr>
      <w:rFonts w:ascii="Calibri" w:hAnsi="Calibri"/>
      <w:sz w:val="20"/>
      <w:szCs w:val="20"/>
      <w:shd w:val="clear" w:color="auto" w:fill="FFFFFF"/>
    </w:rPr>
  </w:style>
  <w:style w:type="paragraph" w:styleId="affc">
    <w:name w:val="footnote text"/>
    <w:basedOn w:val="a"/>
    <w:link w:val="affd"/>
    <w:uiPriority w:val="99"/>
    <w:rsid w:val="00116ADC"/>
    <w:rPr>
      <w:sz w:val="20"/>
      <w:szCs w:val="20"/>
    </w:rPr>
  </w:style>
  <w:style w:type="character" w:customStyle="1" w:styleId="affd">
    <w:name w:val="Текст сноски Знак"/>
    <w:link w:val="affc"/>
    <w:uiPriority w:val="99"/>
    <w:locked/>
    <w:rsid w:val="00116ADC"/>
    <w:rPr>
      <w:lang w:val="ru-RU" w:eastAsia="ru-RU" w:bidi="ar-SA"/>
    </w:rPr>
  </w:style>
  <w:style w:type="character" w:styleId="affe">
    <w:name w:val="footnote reference"/>
    <w:uiPriority w:val="99"/>
    <w:rsid w:val="00116ADC"/>
    <w:rPr>
      <w:vertAlign w:val="superscript"/>
    </w:rPr>
  </w:style>
  <w:style w:type="character" w:customStyle="1" w:styleId="24">
    <w:name w:val="Заголовок 2 Знак"/>
    <w:link w:val="23"/>
    <w:uiPriority w:val="99"/>
    <w:locked/>
    <w:rsid w:val="00101B44"/>
    <w:rPr>
      <w:b/>
      <w:bCs/>
      <w:iCs/>
      <w:sz w:val="24"/>
      <w:szCs w:val="28"/>
    </w:rPr>
  </w:style>
  <w:style w:type="character" w:customStyle="1" w:styleId="60">
    <w:name w:val="Заголовок 6 Знак"/>
    <w:link w:val="6"/>
    <w:uiPriority w:val="99"/>
    <w:locked/>
    <w:rsid w:val="00116ADC"/>
    <w:rPr>
      <w:rFonts w:ascii="Cambria" w:hAnsi="Cambria"/>
      <w:caps/>
      <w:color w:val="943634"/>
      <w:spacing w:val="10"/>
      <w:lang w:val="ru-RU" w:eastAsia="ru-RU" w:bidi="ar-SA"/>
    </w:rPr>
  </w:style>
  <w:style w:type="character" w:customStyle="1" w:styleId="70">
    <w:name w:val="Заголовок 7 Знак"/>
    <w:link w:val="7"/>
    <w:uiPriority w:val="99"/>
    <w:locked/>
    <w:rsid w:val="00116ADC"/>
    <w:rPr>
      <w:rFonts w:ascii="Cambria" w:hAnsi="Cambria"/>
      <w:i/>
      <w:iCs/>
      <w:caps/>
      <w:color w:val="943634"/>
      <w:spacing w:val="10"/>
      <w:lang w:val="ru-RU" w:eastAsia="ru-RU" w:bidi="ar-SA"/>
    </w:rPr>
  </w:style>
  <w:style w:type="character" w:customStyle="1" w:styleId="80">
    <w:name w:val="Заголовок 8 Знак"/>
    <w:link w:val="8"/>
    <w:uiPriority w:val="99"/>
    <w:locked/>
    <w:rsid w:val="00116ADC"/>
    <w:rPr>
      <w:rFonts w:ascii="Cambria" w:hAnsi="Cambria"/>
      <w:caps/>
      <w:spacing w:val="10"/>
      <w:lang w:val="ru-RU" w:eastAsia="ru-RU" w:bidi="ar-SA"/>
    </w:rPr>
  </w:style>
  <w:style w:type="character" w:customStyle="1" w:styleId="90">
    <w:name w:val="Заголовок 9 Знак"/>
    <w:link w:val="9"/>
    <w:uiPriority w:val="99"/>
    <w:locked/>
    <w:rsid w:val="00116ADC"/>
    <w:rPr>
      <w:rFonts w:ascii="Cambria" w:hAnsi="Cambria"/>
      <w:i/>
      <w:iCs/>
      <w:caps/>
      <w:spacing w:val="10"/>
      <w:lang w:val="ru-RU" w:eastAsia="ru-RU" w:bidi="ar-SA"/>
    </w:rPr>
  </w:style>
  <w:style w:type="character" w:customStyle="1" w:styleId="Heading1Char">
    <w:name w:val="Heading 1 Char"/>
    <w:locked/>
    <w:rsid w:val="00116ADC"/>
    <w:rPr>
      <w:b/>
      <w:sz w:val="28"/>
    </w:rPr>
  </w:style>
  <w:style w:type="character" w:customStyle="1" w:styleId="31">
    <w:name w:val="Заголовок 3 Знак"/>
    <w:link w:val="30"/>
    <w:uiPriority w:val="99"/>
    <w:locked/>
    <w:rsid w:val="00116ADC"/>
    <w:rPr>
      <w:sz w:val="28"/>
      <w:lang w:val="en-US" w:eastAsia="ru-RU" w:bidi="ar-SA"/>
    </w:rPr>
  </w:style>
  <w:style w:type="character" w:customStyle="1" w:styleId="41">
    <w:name w:val="Заголовок 4 Знак"/>
    <w:link w:val="40"/>
    <w:uiPriority w:val="99"/>
    <w:locked/>
    <w:rsid w:val="00116ADC"/>
    <w:rPr>
      <w:b/>
      <w:bCs/>
      <w:sz w:val="32"/>
      <w:szCs w:val="24"/>
      <w:lang w:val="ru-RU" w:eastAsia="ru-RU" w:bidi="ar-SA"/>
    </w:rPr>
  </w:style>
  <w:style w:type="character" w:customStyle="1" w:styleId="50">
    <w:name w:val="Заголовок 5 Знак"/>
    <w:link w:val="5"/>
    <w:uiPriority w:val="99"/>
    <w:locked/>
    <w:rsid w:val="00116ADC"/>
    <w:rPr>
      <w:b/>
      <w:sz w:val="24"/>
      <w:lang w:val="ru-RU" w:eastAsia="ru-RU" w:bidi="ar-SA"/>
    </w:rPr>
  </w:style>
  <w:style w:type="character" w:customStyle="1" w:styleId="27">
    <w:name w:val="Основной текст с отступом 2 Знак"/>
    <w:link w:val="26"/>
    <w:uiPriority w:val="99"/>
    <w:locked/>
    <w:rsid w:val="00116ADC"/>
    <w:rPr>
      <w:sz w:val="24"/>
      <w:lang w:val="ru-RU" w:eastAsia="ru-RU" w:bidi="ar-SA"/>
    </w:rPr>
  </w:style>
  <w:style w:type="character" w:customStyle="1" w:styleId="15">
    <w:name w:val="Текст выноски Знак1"/>
    <w:link w:val="af3"/>
    <w:locked/>
    <w:rsid w:val="00116ADC"/>
    <w:rPr>
      <w:rFonts w:ascii="Tahoma" w:hAnsi="Tahoma" w:cs="Tahoma"/>
      <w:sz w:val="16"/>
      <w:szCs w:val="16"/>
      <w:lang w:val="ru-RU" w:eastAsia="ru-RU" w:bidi="ar-SA"/>
    </w:rPr>
  </w:style>
  <w:style w:type="character" w:customStyle="1" w:styleId="af7">
    <w:name w:val="Название Знак"/>
    <w:link w:val="af6"/>
    <w:uiPriority w:val="99"/>
    <w:locked/>
    <w:rsid w:val="00116ADC"/>
    <w:rPr>
      <w:rFonts w:ascii="Arial" w:eastAsia="MS PGothic" w:hAnsi="Arial" w:cs="Tahoma"/>
      <w:kern w:val="3"/>
      <w:sz w:val="28"/>
      <w:szCs w:val="28"/>
      <w:lang w:val="de-DE" w:eastAsia="ja-JP" w:bidi="fa-IR"/>
    </w:rPr>
  </w:style>
  <w:style w:type="character" w:customStyle="1" w:styleId="34">
    <w:name w:val="Основной текст 3 Знак"/>
    <w:link w:val="33"/>
    <w:uiPriority w:val="99"/>
    <w:locked/>
    <w:rsid w:val="00116ADC"/>
    <w:rPr>
      <w:b/>
      <w:i/>
      <w:sz w:val="22"/>
      <w:szCs w:val="24"/>
      <w:lang w:val="ru-RU" w:eastAsia="ru-RU" w:bidi="ar-SA"/>
    </w:rPr>
  </w:style>
  <w:style w:type="character" w:customStyle="1" w:styleId="CommentTextChar">
    <w:name w:val="Comment Text Char"/>
    <w:locked/>
    <w:rsid w:val="00116ADC"/>
    <w:rPr>
      <w:rFonts w:cs="Times New Roman"/>
    </w:rPr>
  </w:style>
  <w:style w:type="character" w:customStyle="1" w:styleId="aff9">
    <w:name w:val="Тема примечания Знак"/>
    <w:link w:val="aff8"/>
    <w:uiPriority w:val="99"/>
    <w:locked/>
    <w:rsid w:val="00116ADC"/>
    <w:rPr>
      <w:b/>
      <w:bCs/>
      <w:lang w:val="ru-RU" w:eastAsia="ru-RU" w:bidi="ar-SA"/>
    </w:rPr>
  </w:style>
  <w:style w:type="character" w:customStyle="1" w:styleId="BodyTextChar">
    <w:name w:val="Body Text Char"/>
    <w:aliases w:val="Знак1 Знак Char2,Body Text Char2"/>
    <w:uiPriority w:val="99"/>
    <w:locked/>
    <w:rsid w:val="00116ADC"/>
    <w:rPr>
      <w:rFonts w:ascii="Times New Roman" w:hAnsi="Times New Roman"/>
      <w:sz w:val="20"/>
      <w:shd w:val="clear" w:color="auto" w:fill="FFFFFF"/>
      <w:lang w:eastAsia="ru-RU"/>
    </w:rPr>
  </w:style>
  <w:style w:type="character" w:customStyle="1" w:styleId="ListParagraphChar">
    <w:name w:val="List Paragraph Char"/>
    <w:link w:val="1a"/>
    <w:locked/>
    <w:rsid w:val="00116ADC"/>
  </w:style>
  <w:style w:type="character" w:customStyle="1" w:styleId="WW8Num1z0">
    <w:name w:val="WW8Num1z0"/>
    <w:uiPriority w:val="99"/>
    <w:rsid w:val="00116ADC"/>
  </w:style>
  <w:style w:type="character" w:customStyle="1" w:styleId="WW8Num1z1">
    <w:name w:val="WW8Num1z1"/>
    <w:uiPriority w:val="99"/>
    <w:rsid w:val="00116ADC"/>
  </w:style>
  <w:style w:type="character" w:customStyle="1" w:styleId="WW8Num1z2">
    <w:name w:val="WW8Num1z2"/>
    <w:uiPriority w:val="99"/>
    <w:rsid w:val="00116ADC"/>
  </w:style>
  <w:style w:type="character" w:customStyle="1" w:styleId="WW8Num1z3">
    <w:name w:val="WW8Num1z3"/>
    <w:uiPriority w:val="99"/>
    <w:rsid w:val="00116ADC"/>
  </w:style>
  <w:style w:type="character" w:customStyle="1" w:styleId="WW8Num1z4">
    <w:name w:val="WW8Num1z4"/>
    <w:uiPriority w:val="99"/>
    <w:rsid w:val="00116ADC"/>
  </w:style>
  <w:style w:type="character" w:customStyle="1" w:styleId="WW8Num1z5">
    <w:name w:val="WW8Num1z5"/>
    <w:uiPriority w:val="99"/>
    <w:rsid w:val="00116ADC"/>
  </w:style>
  <w:style w:type="character" w:customStyle="1" w:styleId="WW8Num1z6">
    <w:name w:val="WW8Num1z6"/>
    <w:uiPriority w:val="99"/>
    <w:rsid w:val="00116ADC"/>
  </w:style>
  <w:style w:type="character" w:customStyle="1" w:styleId="WW8Num1z7">
    <w:name w:val="WW8Num1z7"/>
    <w:uiPriority w:val="99"/>
    <w:rsid w:val="00116ADC"/>
  </w:style>
  <w:style w:type="character" w:customStyle="1" w:styleId="WW8Num1z8">
    <w:name w:val="WW8Num1z8"/>
    <w:uiPriority w:val="99"/>
    <w:rsid w:val="00116ADC"/>
  </w:style>
  <w:style w:type="character" w:customStyle="1" w:styleId="WW8Num2z0">
    <w:name w:val="WW8Num2z0"/>
    <w:uiPriority w:val="99"/>
    <w:rsid w:val="00116ADC"/>
  </w:style>
  <w:style w:type="character" w:customStyle="1" w:styleId="WW8Num2z1">
    <w:name w:val="WW8Num2z1"/>
    <w:uiPriority w:val="99"/>
    <w:rsid w:val="00116ADC"/>
  </w:style>
  <w:style w:type="character" w:customStyle="1" w:styleId="WW8Num2z2">
    <w:name w:val="WW8Num2z2"/>
    <w:uiPriority w:val="99"/>
    <w:rsid w:val="00116ADC"/>
  </w:style>
  <w:style w:type="character" w:customStyle="1" w:styleId="WW8Num2z3">
    <w:name w:val="WW8Num2z3"/>
    <w:uiPriority w:val="99"/>
    <w:rsid w:val="00116ADC"/>
  </w:style>
  <w:style w:type="character" w:customStyle="1" w:styleId="WW8Num2z4">
    <w:name w:val="WW8Num2z4"/>
    <w:uiPriority w:val="99"/>
    <w:rsid w:val="00116ADC"/>
  </w:style>
  <w:style w:type="character" w:customStyle="1" w:styleId="WW8Num2z5">
    <w:name w:val="WW8Num2z5"/>
    <w:uiPriority w:val="99"/>
    <w:rsid w:val="00116ADC"/>
  </w:style>
  <w:style w:type="character" w:customStyle="1" w:styleId="WW8Num2z6">
    <w:name w:val="WW8Num2z6"/>
    <w:uiPriority w:val="99"/>
    <w:rsid w:val="00116ADC"/>
  </w:style>
  <w:style w:type="character" w:customStyle="1" w:styleId="WW8Num2z7">
    <w:name w:val="WW8Num2z7"/>
    <w:uiPriority w:val="99"/>
    <w:rsid w:val="00116ADC"/>
  </w:style>
  <w:style w:type="character" w:customStyle="1" w:styleId="WW8Num2z8">
    <w:name w:val="WW8Num2z8"/>
    <w:uiPriority w:val="99"/>
    <w:rsid w:val="00116ADC"/>
  </w:style>
  <w:style w:type="paragraph" w:customStyle="1" w:styleId="afff">
    <w:name w:val="Заголовок"/>
    <w:basedOn w:val="a"/>
    <w:next w:val="ab"/>
    <w:uiPriority w:val="99"/>
    <w:rsid w:val="00116ADC"/>
    <w:pPr>
      <w:keepNext/>
      <w:suppressAutoHyphens/>
      <w:spacing w:before="240" w:after="120"/>
    </w:pPr>
    <w:rPr>
      <w:rFonts w:ascii="Arial" w:eastAsia="Microsoft YaHei" w:hAnsi="Arial" w:cs="Mangal"/>
      <w:sz w:val="28"/>
      <w:szCs w:val="28"/>
      <w:lang w:eastAsia="ar-SA"/>
    </w:rPr>
  </w:style>
  <w:style w:type="paragraph" w:customStyle="1" w:styleId="1b">
    <w:name w:val="Название1"/>
    <w:basedOn w:val="a"/>
    <w:uiPriority w:val="99"/>
    <w:rsid w:val="00116ADC"/>
    <w:pPr>
      <w:suppressLineNumbers/>
      <w:suppressAutoHyphens/>
      <w:spacing w:before="120" w:after="120"/>
    </w:pPr>
    <w:rPr>
      <w:rFonts w:cs="Mangal"/>
      <w:i/>
      <w:iCs/>
      <w:lang w:eastAsia="ar-SA"/>
    </w:rPr>
  </w:style>
  <w:style w:type="paragraph" w:customStyle="1" w:styleId="1c">
    <w:name w:val="Указатель1"/>
    <w:basedOn w:val="a"/>
    <w:uiPriority w:val="99"/>
    <w:rsid w:val="00116ADC"/>
    <w:pPr>
      <w:suppressLineNumbers/>
      <w:suppressAutoHyphens/>
    </w:pPr>
    <w:rPr>
      <w:rFonts w:cs="Mangal"/>
      <w:lang w:eastAsia="ar-SA"/>
    </w:rPr>
  </w:style>
  <w:style w:type="character" w:customStyle="1" w:styleId="17">
    <w:name w:val="Верхний колонтитул Знак1"/>
    <w:link w:val="afb"/>
    <w:uiPriority w:val="99"/>
    <w:locked/>
    <w:rsid w:val="00116ADC"/>
    <w:rPr>
      <w:rFonts w:eastAsia="Andale Sans UI" w:cs="Tahoma"/>
      <w:kern w:val="3"/>
      <w:sz w:val="24"/>
      <w:szCs w:val="24"/>
      <w:lang w:val="de-DE" w:eastAsia="ja-JP" w:bidi="fa-IR"/>
    </w:rPr>
  </w:style>
  <w:style w:type="paragraph" w:customStyle="1" w:styleId="afff0">
    <w:name w:val="Заголовок таблицы"/>
    <w:basedOn w:val="af2"/>
    <w:uiPriority w:val="99"/>
    <w:rsid w:val="00116ADC"/>
    <w:pPr>
      <w:widowControl/>
      <w:jc w:val="center"/>
    </w:pPr>
    <w:rPr>
      <w:rFonts w:eastAsia="Times New Roman"/>
      <w:b/>
      <w:bCs/>
      <w:kern w:val="0"/>
      <w:lang w:eastAsia="ar-SA"/>
    </w:rPr>
  </w:style>
  <w:style w:type="paragraph" w:customStyle="1" w:styleId="xl67">
    <w:name w:val="xl67"/>
    <w:basedOn w:val="a"/>
    <w:uiPriority w:val="99"/>
    <w:rsid w:val="00116ADC"/>
    <w:pPr>
      <w:spacing w:before="100" w:beforeAutospacing="1" w:after="100" w:afterAutospacing="1"/>
      <w:jc w:val="center"/>
      <w:textAlignment w:val="center"/>
    </w:pPr>
  </w:style>
  <w:style w:type="paragraph" w:customStyle="1" w:styleId="xl68">
    <w:name w:val="xl68"/>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69">
    <w:name w:val="xl69"/>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70">
    <w:name w:val="xl70"/>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b/>
      <w:bCs/>
      <w:color w:val="000000"/>
    </w:rPr>
  </w:style>
  <w:style w:type="paragraph" w:customStyle="1" w:styleId="xl71">
    <w:name w:val="xl71"/>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pPr>
    <w:rPr>
      <w:color w:val="000000"/>
    </w:rPr>
  </w:style>
  <w:style w:type="paragraph" w:customStyle="1" w:styleId="xl72">
    <w:name w:val="xl72"/>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pPr>
    <w:rPr>
      <w:color w:val="000000"/>
    </w:rPr>
  </w:style>
  <w:style w:type="paragraph" w:customStyle="1" w:styleId="xl73">
    <w:name w:val="xl73"/>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74">
    <w:name w:val="xl74"/>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75">
    <w:name w:val="xl75"/>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76">
    <w:name w:val="xl76"/>
    <w:basedOn w:val="a"/>
    <w:uiPriority w:val="99"/>
    <w:rsid w:val="00116A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7">
    <w:name w:val="xl77"/>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textAlignment w:val="top"/>
    </w:pPr>
    <w:rPr>
      <w:color w:val="000000"/>
    </w:rPr>
  </w:style>
  <w:style w:type="paragraph" w:customStyle="1" w:styleId="xl78">
    <w:name w:val="xl78"/>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79">
    <w:name w:val="xl79"/>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80">
    <w:name w:val="xl80"/>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81">
    <w:name w:val="xl81"/>
    <w:basedOn w:val="a"/>
    <w:uiPriority w:val="99"/>
    <w:rsid w:val="00116AD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0"/>
      <w:szCs w:val="20"/>
    </w:rPr>
  </w:style>
  <w:style w:type="paragraph" w:customStyle="1" w:styleId="xl82">
    <w:name w:val="xl82"/>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pPr>
    <w:rPr>
      <w:b/>
      <w:bCs/>
      <w:color w:val="000000"/>
    </w:rPr>
  </w:style>
  <w:style w:type="paragraph" w:customStyle="1" w:styleId="xl83">
    <w:name w:val="xl83"/>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textAlignment w:val="top"/>
    </w:pPr>
    <w:rPr>
      <w:color w:val="000000"/>
    </w:rPr>
  </w:style>
  <w:style w:type="paragraph" w:customStyle="1" w:styleId="xl84">
    <w:name w:val="xl84"/>
    <w:basedOn w:val="a"/>
    <w:uiPriority w:val="99"/>
    <w:rsid w:val="00116A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85">
    <w:name w:val="xl85"/>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86">
    <w:name w:val="xl86"/>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pPr>
    <w:rPr>
      <w:color w:val="000000"/>
    </w:rPr>
  </w:style>
  <w:style w:type="paragraph" w:customStyle="1" w:styleId="xl87">
    <w:name w:val="xl87"/>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88">
    <w:name w:val="xl88"/>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pPr>
  </w:style>
  <w:style w:type="paragraph" w:customStyle="1" w:styleId="xl89">
    <w:name w:val="xl89"/>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textAlignment w:val="top"/>
    </w:pPr>
  </w:style>
  <w:style w:type="paragraph" w:customStyle="1" w:styleId="xl90">
    <w:name w:val="xl90"/>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style>
  <w:style w:type="paragraph" w:customStyle="1" w:styleId="xl91">
    <w:name w:val="xl91"/>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style>
  <w:style w:type="paragraph" w:customStyle="1" w:styleId="xl92">
    <w:name w:val="xl92"/>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style>
  <w:style w:type="paragraph" w:customStyle="1" w:styleId="xl93">
    <w:name w:val="xl93"/>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style>
  <w:style w:type="paragraph" w:customStyle="1" w:styleId="xl94">
    <w:name w:val="xl94"/>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pPr>
    <w:rPr>
      <w:color w:val="000000"/>
    </w:rPr>
  </w:style>
  <w:style w:type="paragraph" w:customStyle="1" w:styleId="font5">
    <w:name w:val="font5"/>
    <w:basedOn w:val="a"/>
    <w:uiPriority w:val="99"/>
    <w:rsid w:val="00116ADC"/>
    <w:pPr>
      <w:spacing w:before="100" w:beforeAutospacing="1" w:after="100" w:afterAutospacing="1"/>
    </w:pPr>
    <w:rPr>
      <w:color w:val="000000"/>
      <w:sz w:val="20"/>
      <w:szCs w:val="20"/>
    </w:rPr>
  </w:style>
  <w:style w:type="paragraph" w:customStyle="1" w:styleId="xl65">
    <w:name w:val="xl65"/>
    <w:basedOn w:val="a"/>
    <w:uiPriority w:val="99"/>
    <w:rsid w:val="00116A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66">
    <w:name w:val="xl66"/>
    <w:basedOn w:val="a"/>
    <w:uiPriority w:val="99"/>
    <w:rsid w:val="00116A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5">
    <w:name w:val="xl95"/>
    <w:basedOn w:val="a"/>
    <w:uiPriority w:val="99"/>
    <w:rsid w:val="00116ADC"/>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96">
    <w:name w:val="xl96"/>
    <w:basedOn w:val="a"/>
    <w:uiPriority w:val="99"/>
    <w:rsid w:val="00116ADC"/>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97">
    <w:name w:val="xl97"/>
    <w:basedOn w:val="a"/>
    <w:uiPriority w:val="99"/>
    <w:rsid w:val="00116ADC"/>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98">
    <w:name w:val="xl98"/>
    <w:basedOn w:val="a"/>
    <w:uiPriority w:val="99"/>
    <w:rsid w:val="00116ADC"/>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99">
    <w:name w:val="xl99"/>
    <w:basedOn w:val="a"/>
    <w:uiPriority w:val="99"/>
    <w:rsid w:val="00116ADC"/>
    <w:pPr>
      <w:pBdr>
        <w:bottom w:val="single" w:sz="8" w:space="0" w:color="auto"/>
        <w:right w:val="single" w:sz="8" w:space="0" w:color="auto"/>
      </w:pBdr>
      <w:shd w:val="clear" w:color="000000" w:fill="FFFFFF"/>
      <w:spacing w:before="100" w:beforeAutospacing="1" w:after="100" w:afterAutospacing="1"/>
      <w:textAlignment w:val="center"/>
    </w:pPr>
    <w:rPr>
      <w:sz w:val="20"/>
      <w:szCs w:val="20"/>
    </w:rPr>
  </w:style>
  <w:style w:type="paragraph" w:customStyle="1" w:styleId="xl100">
    <w:name w:val="xl100"/>
    <w:basedOn w:val="a"/>
    <w:uiPriority w:val="99"/>
    <w:rsid w:val="00116ADC"/>
    <w:pPr>
      <w:pBdr>
        <w:righ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101">
    <w:name w:val="xl101"/>
    <w:basedOn w:val="a"/>
    <w:uiPriority w:val="99"/>
    <w:rsid w:val="00116ADC"/>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color w:val="000000"/>
      <w:sz w:val="20"/>
      <w:szCs w:val="20"/>
    </w:rPr>
  </w:style>
  <w:style w:type="paragraph" w:customStyle="1" w:styleId="xl102">
    <w:name w:val="xl102"/>
    <w:basedOn w:val="a"/>
    <w:uiPriority w:val="99"/>
    <w:rsid w:val="00116ADC"/>
    <w:pPr>
      <w:pBdr>
        <w:bottom w:val="single" w:sz="8" w:space="0" w:color="auto"/>
        <w:right w:val="single" w:sz="8" w:space="0" w:color="auto"/>
      </w:pBdr>
      <w:spacing w:before="100" w:beforeAutospacing="1" w:after="100" w:afterAutospacing="1"/>
      <w:textAlignment w:val="center"/>
    </w:pPr>
    <w:rPr>
      <w:sz w:val="20"/>
      <w:szCs w:val="20"/>
    </w:rPr>
  </w:style>
  <w:style w:type="paragraph" w:customStyle="1" w:styleId="xl103">
    <w:name w:val="xl103"/>
    <w:basedOn w:val="a"/>
    <w:uiPriority w:val="99"/>
    <w:rsid w:val="00116ADC"/>
    <w:pPr>
      <w:pBdr>
        <w:bottom w:val="single" w:sz="8" w:space="0" w:color="auto"/>
        <w:right w:val="single" w:sz="8" w:space="0" w:color="auto"/>
      </w:pBdr>
      <w:spacing w:before="100" w:beforeAutospacing="1" w:after="100" w:afterAutospacing="1"/>
      <w:textAlignment w:val="center"/>
    </w:pPr>
    <w:rPr>
      <w:color w:val="000000"/>
      <w:sz w:val="20"/>
      <w:szCs w:val="20"/>
    </w:rPr>
  </w:style>
  <w:style w:type="paragraph" w:customStyle="1" w:styleId="xl104">
    <w:name w:val="xl104"/>
    <w:basedOn w:val="a"/>
    <w:uiPriority w:val="99"/>
    <w:rsid w:val="00116ADC"/>
    <w:pPr>
      <w:pBdr>
        <w:top w:val="single" w:sz="8" w:space="0" w:color="auto"/>
        <w:right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105">
    <w:name w:val="xl105"/>
    <w:basedOn w:val="a"/>
    <w:uiPriority w:val="99"/>
    <w:rsid w:val="00116ADC"/>
    <w:pPr>
      <w:pBdr>
        <w:top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06">
    <w:name w:val="xl106"/>
    <w:basedOn w:val="a"/>
    <w:uiPriority w:val="99"/>
    <w:rsid w:val="00116ADC"/>
    <w:pPr>
      <w:pBdr>
        <w:top w:val="single" w:sz="8" w:space="0" w:color="auto"/>
        <w:right w:val="single" w:sz="8" w:space="0" w:color="auto"/>
      </w:pBdr>
      <w:shd w:val="clear" w:color="000000" w:fill="FFFFFF"/>
      <w:spacing w:before="100" w:beforeAutospacing="1" w:after="100" w:afterAutospacing="1"/>
      <w:textAlignment w:val="center"/>
    </w:pPr>
    <w:rPr>
      <w:color w:val="000000"/>
      <w:sz w:val="20"/>
      <w:szCs w:val="20"/>
    </w:rPr>
  </w:style>
  <w:style w:type="character" w:customStyle="1" w:styleId="aa">
    <w:name w:val="Основной текст с отступом Знак"/>
    <w:link w:val="a9"/>
    <w:uiPriority w:val="99"/>
    <w:locked/>
    <w:rsid w:val="00116ADC"/>
    <w:rPr>
      <w:sz w:val="24"/>
      <w:lang w:val="ru-RU" w:eastAsia="ru-RU" w:bidi="ar-SA"/>
    </w:rPr>
  </w:style>
  <w:style w:type="paragraph" w:styleId="afff1">
    <w:name w:val="Document Map"/>
    <w:basedOn w:val="a"/>
    <w:link w:val="afff2"/>
    <w:uiPriority w:val="99"/>
    <w:rsid w:val="00116ADC"/>
    <w:pPr>
      <w:shd w:val="clear" w:color="auto" w:fill="000080"/>
      <w:spacing w:line="360" w:lineRule="auto"/>
      <w:jc w:val="both"/>
    </w:pPr>
    <w:rPr>
      <w:rFonts w:ascii="Tahoma" w:hAnsi="Tahoma"/>
      <w:sz w:val="20"/>
      <w:szCs w:val="20"/>
    </w:rPr>
  </w:style>
  <w:style w:type="character" w:customStyle="1" w:styleId="afff2">
    <w:name w:val="Схема документа Знак"/>
    <w:link w:val="afff1"/>
    <w:uiPriority w:val="99"/>
    <w:locked/>
    <w:rsid w:val="00116ADC"/>
    <w:rPr>
      <w:rFonts w:ascii="Tahoma" w:hAnsi="Tahoma"/>
      <w:lang w:val="ru-RU" w:eastAsia="ru-RU" w:bidi="ar-SA"/>
    </w:rPr>
  </w:style>
  <w:style w:type="paragraph" w:customStyle="1" w:styleId="1">
    <w:name w:val="Красная строка1"/>
    <w:basedOn w:val="ab"/>
    <w:uiPriority w:val="99"/>
    <w:rsid w:val="00116ADC"/>
    <w:pPr>
      <w:numPr>
        <w:numId w:val="10"/>
      </w:numPr>
      <w:tabs>
        <w:tab w:val="clear" w:pos="360"/>
      </w:tabs>
      <w:suppressAutoHyphens/>
      <w:spacing w:line="360" w:lineRule="auto"/>
      <w:ind w:left="0" w:firstLine="210"/>
    </w:pPr>
    <w:rPr>
      <w:rFonts w:ascii="Cambria" w:hAnsi="Cambria"/>
      <w:sz w:val="22"/>
      <w:szCs w:val="22"/>
      <w:lang w:val="en-US" w:eastAsia="ar-SA"/>
    </w:rPr>
  </w:style>
  <w:style w:type="paragraph" w:customStyle="1" w:styleId="S">
    <w:name w:val="S_Маркированный"/>
    <w:basedOn w:val="a7"/>
    <w:link w:val="S0"/>
    <w:autoRedefine/>
    <w:uiPriority w:val="99"/>
    <w:rsid w:val="00116ADC"/>
    <w:pPr>
      <w:widowControl/>
      <w:tabs>
        <w:tab w:val="num" w:pos="720"/>
        <w:tab w:val="left" w:pos="1260"/>
        <w:tab w:val="num" w:pos="1361"/>
      </w:tabs>
      <w:spacing w:after="0" w:line="360" w:lineRule="auto"/>
      <w:ind w:firstLine="1021"/>
    </w:pPr>
    <w:rPr>
      <w:rFonts w:ascii="Cambria" w:hAnsi="Cambria"/>
      <w:lang w:val="en-US"/>
    </w:rPr>
  </w:style>
  <w:style w:type="character" w:customStyle="1" w:styleId="S0">
    <w:name w:val="S_Маркированный Знак Знак"/>
    <w:link w:val="S"/>
    <w:uiPriority w:val="99"/>
    <w:locked/>
    <w:rsid w:val="00116ADC"/>
    <w:rPr>
      <w:rFonts w:ascii="Cambria" w:hAnsi="Cambria"/>
      <w:sz w:val="24"/>
      <w:szCs w:val="24"/>
      <w:lang w:val="en-US" w:eastAsia="ru-RU" w:bidi="ar-SA"/>
    </w:rPr>
  </w:style>
  <w:style w:type="paragraph" w:customStyle="1" w:styleId="S31">
    <w:name w:val="S_Нумерованный_3.1"/>
    <w:basedOn w:val="a"/>
    <w:link w:val="S310"/>
    <w:autoRedefine/>
    <w:uiPriority w:val="99"/>
    <w:rsid w:val="00116ADC"/>
    <w:pPr>
      <w:spacing w:line="360" w:lineRule="auto"/>
      <w:ind w:firstLine="624"/>
      <w:jc w:val="both"/>
    </w:pPr>
    <w:rPr>
      <w:rFonts w:ascii="Cambria" w:hAnsi="Cambria"/>
      <w:sz w:val="28"/>
      <w:szCs w:val="28"/>
    </w:rPr>
  </w:style>
  <w:style w:type="character" w:customStyle="1" w:styleId="S310">
    <w:name w:val="S_Нумерованный_3.1 Знак Знак"/>
    <w:link w:val="S31"/>
    <w:uiPriority w:val="99"/>
    <w:locked/>
    <w:rsid w:val="00116ADC"/>
    <w:rPr>
      <w:rFonts w:ascii="Cambria" w:hAnsi="Cambria"/>
      <w:sz w:val="28"/>
      <w:szCs w:val="28"/>
      <w:lang w:val="ru-RU" w:eastAsia="ru-RU" w:bidi="ar-SA"/>
    </w:rPr>
  </w:style>
  <w:style w:type="character" w:customStyle="1" w:styleId="WW8Num3z0">
    <w:name w:val="WW8Num3z0"/>
    <w:uiPriority w:val="99"/>
    <w:rsid w:val="00116ADC"/>
    <w:rPr>
      <w:rFonts w:ascii="Symbol" w:hAnsi="Symbol"/>
    </w:rPr>
  </w:style>
  <w:style w:type="character" w:customStyle="1" w:styleId="WW8Num4z0">
    <w:name w:val="WW8Num4z0"/>
    <w:uiPriority w:val="99"/>
    <w:rsid w:val="00116ADC"/>
    <w:rPr>
      <w:rFonts w:ascii="Symbol" w:hAnsi="Symbol"/>
    </w:rPr>
  </w:style>
  <w:style w:type="character" w:customStyle="1" w:styleId="WW8Num5z0">
    <w:name w:val="WW8Num5z0"/>
    <w:uiPriority w:val="99"/>
    <w:rsid w:val="00116ADC"/>
    <w:rPr>
      <w:rFonts w:ascii="Symbol" w:hAnsi="Symbol"/>
    </w:rPr>
  </w:style>
  <w:style w:type="character" w:customStyle="1" w:styleId="WW8Num6z0">
    <w:name w:val="WW8Num6z0"/>
    <w:uiPriority w:val="99"/>
    <w:rsid w:val="00116ADC"/>
    <w:rPr>
      <w:rFonts w:ascii="Symbol" w:hAnsi="Symbol"/>
    </w:rPr>
  </w:style>
  <w:style w:type="character" w:customStyle="1" w:styleId="WW8Num7z0">
    <w:name w:val="WW8Num7z0"/>
    <w:uiPriority w:val="99"/>
    <w:rsid w:val="00116ADC"/>
    <w:rPr>
      <w:rFonts w:ascii="Symbol" w:hAnsi="Symbol"/>
    </w:rPr>
  </w:style>
  <w:style w:type="character" w:customStyle="1" w:styleId="WW8Num8z0">
    <w:name w:val="WW8Num8z0"/>
    <w:uiPriority w:val="99"/>
    <w:rsid w:val="00116ADC"/>
    <w:rPr>
      <w:rFonts w:ascii="Symbol" w:hAnsi="Symbol"/>
    </w:rPr>
  </w:style>
  <w:style w:type="character" w:customStyle="1" w:styleId="WW8Num9z0">
    <w:name w:val="WW8Num9z0"/>
    <w:uiPriority w:val="99"/>
    <w:rsid w:val="00116ADC"/>
    <w:rPr>
      <w:rFonts w:ascii="Symbol" w:hAnsi="Symbol"/>
    </w:rPr>
  </w:style>
  <w:style w:type="character" w:customStyle="1" w:styleId="WW8Num10z0">
    <w:name w:val="WW8Num10z0"/>
    <w:uiPriority w:val="99"/>
    <w:rsid w:val="00116ADC"/>
    <w:rPr>
      <w:rFonts w:ascii="Times New Roman" w:hAnsi="Times New Roman"/>
    </w:rPr>
  </w:style>
  <w:style w:type="character" w:customStyle="1" w:styleId="Absatz-Standardschriftart">
    <w:name w:val="Absatz-Standardschriftart"/>
    <w:uiPriority w:val="99"/>
    <w:rsid w:val="00116ADC"/>
  </w:style>
  <w:style w:type="character" w:customStyle="1" w:styleId="WW-Absatz-Standardschriftart">
    <w:name w:val="WW-Absatz-Standardschriftart"/>
    <w:uiPriority w:val="99"/>
    <w:rsid w:val="00116ADC"/>
  </w:style>
  <w:style w:type="character" w:customStyle="1" w:styleId="WW-Absatz-Standardschriftart1">
    <w:name w:val="WW-Absatz-Standardschriftart1"/>
    <w:uiPriority w:val="99"/>
    <w:rsid w:val="00116ADC"/>
  </w:style>
  <w:style w:type="character" w:customStyle="1" w:styleId="WW-Absatz-Standardschriftart11">
    <w:name w:val="WW-Absatz-Standardschriftart11"/>
    <w:uiPriority w:val="99"/>
    <w:rsid w:val="00116ADC"/>
  </w:style>
  <w:style w:type="character" w:customStyle="1" w:styleId="WW-Absatz-Standardschriftart111">
    <w:name w:val="WW-Absatz-Standardschriftart111"/>
    <w:uiPriority w:val="99"/>
    <w:rsid w:val="00116ADC"/>
  </w:style>
  <w:style w:type="character" w:customStyle="1" w:styleId="WW-Absatz-Standardschriftart1111">
    <w:name w:val="WW-Absatz-Standardschriftart1111"/>
    <w:uiPriority w:val="99"/>
    <w:rsid w:val="00116ADC"/>
  </w:style>
  <w:style w:type="character" w:customStyle="1" w:styleId="WW-Absatz-Standardschriftart11111">
    <w:name w:val="WW-Absatz-Standardschriftart11111"/>
    <w:uiPriority w:val="99"/>
    <w:rsid w:val="00116ADC"/>
  </w:style>
  <w:style w:type="character" w:customStyle="1" w:styleId="WW8Num3z1">
    <w:name w:val="WW8Num3z1"/>
    <w:uiPriority w:val="99"/>
    <w:rsid w:val="00116ADC"/>
    <w:rPr>
      <w:rFonts w:ascii="Courier New" w:hAnsi="Courier New"/>
    </w:rPr>
  </w:style>
  <w:style w:type="character" w:customStyle="1" w:styleId="WW8Num3z2">
    <w:name w:val="WW8Num3z2"/>
    <w:uiPriority w:val="99"/>
    <w:rsid w:val="00116ADC"/>
    <w:rPr>
      <w:rFonts w:ascii="Wingdings" w:hAnsi="Wingdings"/>
    </w:rPr>
  </w:style>
  <w:style w:type="character" w:customStyle="1" w:styleId="WW8Num6z1">
    <w:name w:val="WW8Num6z1"/>
    <w:uiPriority w:val="99"/>
    <w:rsid w:val="00116ADC"/>
    <w:rPr>
      <w:rFonts w:ascii="Courier New" w:hAnsi="Courier New"/>
    </w:rPr>
  </w:style>
  <w:style w:type="character" w:customStyle="1" w:styleId="WW8Num6z2">
    <w:name w:val="WW8Num6z2"/>
    <w:uiPriority w:val="99"/>
    <w:rsid w:val="00116ADC"/>
    <w:rPr>
      <w:rFonts w:ascii="Wingdings" w:hAnsi="Wingdings"/>
    </w:rPr>
  </w:style>
  <w:style w:type="character" w:customStyle="1" w:styleId="WW8Num8z1">
    <w:name w:val="WW8Num8z1"/>
    <w:uiPriority w:val="99"/>
    <w:rsid w:val="00116ADC"/>
    <w:rPr>
      <w:rFonts w:ascii="Courier New" w:hAnsi="Courier New"/>
    </w:rPr>
  </w:style>
  <w:style w:type="character" w:customStyle="1" w:styleId="WW8Num8z2">
    <w:name w:val="WW8Num8z2"/>
    <w:uiPriority w:val="99"/>
    <w:rsid w:val="00116ADC"/>
    <w:rPr>
      <w:rFonts w:ascii="Wingdings" w:hAnsi="Wingdings"/>
    </w:rPr>
  </w:style>
  <w:style w:type="character" w:customStyle="1" w:styleId="WW8Num10z1">
    <w:name w:val="WW8Num10z1"/>
    <w:uiPriority w:val="99"/>
    <w:rsid w:val="00116ADC"/>
    <w:rPr>
      <w:rFonts w:ascii="Courier New" w:hAnsi="Courier New"/>
    </w:rPr>
  </w:style>
  <w:style w:type="character" w:customStyle="1" w:styleId="WW8Num10z2">
    <w:name w:val="WW8Num10z2"/>
    <w:uiPriority w:val="99"/>
    <w:rsid w:val="00116ADC"/>
    <w:rPr>
      <w:rFonts w:ascii="Wingdings" w:hAnsi="Wingdings"/>
    </w:rPr>
  </w:style>
  <w:style w:type="character" w:customStyle="1" w:styleId="WW8Num10z3">
    <w:name w:val="WW8Num10z3"/>
    <w:uiPriority w:val="99"/>
    <w:rsid w:val="00116ADC"/>
    <w:rPr>
      <w:rFonts w:ascii="Symbol" w:hAnsi="Symbol"/>
    </w:rPr>
  </w:style>
  <w:style w:type="character" w:customStyle="1" w:styleId="WW8Num11z0">
    <w:name w:val="WW8Num11z0"/>
    <w:uiPriority w:val="99"/>
    <w:rsid w:val="00116ADC"/>
    <w:rPr>
      <w:rFonts w:ascii="Symbol" w:hAnsi="Symbol"/>
    </w:rPr>
  </w:style>
  <w:style w:type="character" w:customStyle="1" w:styleId="WW8Num11z1">
    <w:name w:val="WW8Num11z1"/>
    <w:uiPriority w:val="99"/>
    <w:rsid w:val="00116ADC"/>
    <w:rPr>
      <w:rFonts w:ascii="Courier New" w:hAnsi="Courier New"/>
    </w:rPr>
  </w:style>
  <w:style w:type="character" w:customStyle="1" w:styleId="WW8Num11z2">
    <w:name w:val="WW8Num11z2"/>
    <w:uiPriority w:val="99"/>
    <w:rsid w:val="00116ADC"/>
    <w:rPr>
      <w:rFonts w:ascii="Wingdings" w:hAnsi="Wingdings"/>
    </w:rPr>
  </w:style>
  <w:style w:type="character" w:customStyle="1" w:styleId="WW8Num12z0">
    <w:name w:val="WW8Num12z0"/>
    <w:uiPriority w:val="99"/>
    <w:rsid w:val="00116ADC"/>
    <w:rPr>
      <w:rFonts w:ascii="Symbol" w:hAnsi="Symbol"/>
    </w:rPr>
  </w:style>
  <w:style w:type="character" w:customStyle="1" w:styleId="WW8Num12z1">
    <w:name w:val="WW8Num12z1"/>
    <w:uiPriority w:val="99"/>
    <w:rsid w:val="00116ADC"/>
    <w:rPr>
      <w:rFonts w:ascii="Courier New" w:hAnsi="Courier New"/>
    </w:rPr>
  </w:style>
  <w:style w:type="character" w:customStyle="1" w:styleId="WW8Num12z2">
    <w:name w:val="WW8Num12z2"/>
    <w:uiPriority w:val="99"/>
    <w:rsid w:val="00116ADC"/>
    <w:rPr>
      <w:rFonts w:ascii="Wingdings" w:hAnsi="Wingdings"/>
    </w:rPr>
  </w:style>
  <w:style w:type="character" w:customStyle="1" w:styleId="WW8Num13z0">
    <w:name w:val="WW8Num13z0"/>
    <w:uiPriority w:val="99"/>
    <w:rsid w:val="00116ADC"/>
    <w:rPr>
      <w:rFonts w:ascii="Symbol" w:hAnsi="Symbol"/>
    </w:rPr>
  </w:style>
  <w:style w:type="character" w:customStyle="1" w:styleId="WW8Num13z1">
    <w:name w:val="WW8Num13z1"/>
    <w:uiPriority w:val="99"/>
    <w:rsid w:val="00116ADC"/>
    <w:rPr>
      <w:rFonts w:ascii="Courier New" w:hAnsi="Courier New"/>
    </w:rPr>
  </w:style>
  <w:style w:type="character" w:customStyle="1" w:styleId="WW8Num13z2">
    <w:name w:val="WW8Num13z2"/>
    <w:uiPriority w:val="99"/>
    <w:rsid w:val="00116ADC"/>
    <w:rPr>
      <w:rFonts w:ascii="Wingdings" w:hAnsi="Wingdings"/>
    </w:rPr>
  </w:style>
  <w:style w:type="character" w:customStyle="1" w:styleId="WW8Num15z0">
    <w:name w:val="WW8Num15z0"/>
    <w:uiPriority w:val="99"/>
    <w:rsid w:val="00116ADC"/>
    <w:rPr>
      <w:rFonts w:ascii="Symbol" w:hAnsi="Symbol"/>
    </w:rPr>
  </w:style>
  <w:style w:type="character" w:customStyle="1" w:styleId="WW8Num15z1">
    <w:name w:val="WW8Num15z1"/>
    <w:uiPriority w:val="99"/>
    <w:rsid w:val="00116ADC"/>
    <w:rPr>
      <w:rFonts w:ascii="Courier New" w:hAnsi="Courier New"/>
    </w:rPr>
  </w:style>
  <w:style w:type="character" w:customStyle="1" w:styleId="WW8Num15z2">
    <w:name w:val="WW8Num15z2"/>
    <w:uiPriority w:val="99"/>
    <w:rsid w:val="00116ADC"/>
    <w:rPr>
      <w:rFonts w:ascii="Wingdings" w:hAnsi="Wingdings"/>
    </w:rPr>
  </w:style>
  <w:style w:type="character" w:customStyle="1" w:styleId="WW8Num16z0">
    <w:name w:val="WW8Num16z0"/>
    <w:uiPriority w:val="99"/>
    <w:rsid w:val="00116ADC"/>
    <w:rPr>
      <w:rFonts w:ascii="Symbol" w:hAnsi="Symbol"/>
    </w:rPr>
  </w:style>
  <w:style w:type="character" w:customStyle="1" w:styleId="WW8Num16z1">
    <w:name w:val="WW8Num16z1"/>
    <w:uiPriority w:val="99"/>
    <w:rsid w:val="00116ADC"/>
    <w:rPr>
      <w:rFonts w:ascii="Courier New" w:hAnsi="Courier New"/>
    </w:rPr>
  </w:style>
  <w:style w:type="character" w:customStyle="1" w:styleId="WW8Num16z2">
    <w:name w:val="WW8Num16z2"/>
    <w:uiPriority w:val="99"/>
    <w:rsid w:val="00116ADC"/>
    <w:rPr>
      <w:rFonts w:ascii="Wingdings" w:hAnsi="Wingdings"/>
    </w:rPr>
  </w:style>
  <w:style w:type="character" w:customStyle="1" w:styleId="WW8Num18z0">
    <w:name w:val="WW8Num18z0"/>
    <w:uiPriority w:val="99"/>
    <w:rsid w:val="00116ADC"/>
    <w:rPr>
      <w:rFonts w:ascii="Symbol" w:hAnsi="Symbol"/>
    </w:rPr>
  </w:style>
  <w:style w:type="character" w:customStyle="1" w:styleId="WW8Num18z1">
    <w:name w:val="WW8Num18z1"/>
    <w:uiPriority w:val="99"/>
    <w:rsid w:val="00116ADC"/>
    <w:rPr>
      <w:rFonts w:ascii="Courier New" w:hAnsi="Courier New"/>
    </w:rPr>
  </w:style>
  <w:style w:type="character" w:customStyle="1" w:styleId="WW8Num18z2">
    <w:name w:val="WW8Num18z2"/>
    <w:uiPriority w:val="99"/>
    <w:rsid w:val="00116ADC"/>
    <w:rPr>
      <w:rFonts w:ascii="Wingdings" w:hAnsi="Wingdings"/>
    </w:rPr>
  </w:style>
  <w:style w:type="character" w:customStyle="1" w:styleId="WW8Num20z0">
    <w:name w:val="WW8Num20z0"/>
    <w:uiPriority w:val="99"/>
    <w:rsid w:val="00116ADC"/>
    <w:rPr>
      <w:rFonts w:ascii="Symbol" w:hAnsi="Symbol"/>
    </w:rPr>
  </w:style>
  <w:style w:type="character" w:customStyle="1" w:styleId="WW8Num20z1">
    <w:name w:val="WW8Num20z1"/>
    <w:uiPriority w:val="99"/>
    <w:rsid w:val="00116ADC"/>
    <w:rPr>
      <w:rFonts w:ascii="Courier New" w:hAnsi="Courier New"/>
    </w:rPr>
  </w:style>
  <w:style w:type="character" w:customStyle="1" w:styleId="WW8Num20z2">
    <w:name w:val="WW8Num20z2"/>
    <w:uiPriority w:val="99"/>
    <w:rsid w:val="00116ADC"/>
    <w:rPr>
      <w:rFonts w:ascii="Wingdings" w:hAnsi="Wingdings"/>
    </w:rPr>
  </w:style>
  <w:style w:type="character" w:customStyle="1" w:styleId="WW8Num21z0">
    <w:name w:val="WW8Num21z0"/>
    <w:uiPriority w:val="99"/>
    <w:rsid w:val="00116ADC"/>
    <w:rPr>
      <w:rFonts w:ascii="Symbol" w:hAnsi="Symbol"/>
    </w:rPr>
  </w:style>
  <w:style w:type="character" w:customStyle="1" w:styleId="WW8Num21z1">
    <w:name w:val="WW8Num21z1"/>
    <w:uiPriority w:val="99"/>
    <w:rsid w:val="00116ADC"/>
    <w:rPr>
      <w:rFonts w:ascii="Courier New" w:hAnsi="Courier New"/>
    </w:rPr>
  </w:style>
  <w:style w:type="character" w:customStyle="1" w:styleId="WW8Num21z2">
    <w:name w:val="WW8Num21z2"/>
    <w:uiPriority w:val="99"/>
    <w:rsid w:val="00116ADC"/>
    <w:rPr>
      <w:rFonts w:ascii="Wingdings" w:hAnsi="Wingdings"/>
    </w:rPr>
  </w:style>
  <w:style w:type="character" w:customStyle="1" w:styleId="WW8Num22z0">
    <w:name w:val="WW8Num22z0"/>
    <w:uiPriority w:val="99"/>
    <w:rsid w:val="00116ADC"/>
    <w:rPr>
      <w:rFonts w:ascii="Symbol" w:hAnsi="Symbol"/>
    </w:rPr>
  </w:style>
  <w:style w:type="character" w:customStyle="1" w:styleId="WW8Num22z1">
    <w:name w:val="WW8Num22z1"/>
    <w:uiPriority w:val="99"/>
    <w:rsid w:val="00116ADC"/>
    <w:rPr>
      <w:rFonts w:ascii="Courier New" w:hAnsi="Courier New"/>
    </w:rPr>
  </w:style>
  <w:style w:type="character" w:customStyle="1" w:styleId="WW8Num22z2">
    <w:name w:val="WW8Num22z2"/>
    <w:uiPriority w:val="99"/>
    <w:rsid w:val="00116ADC"/>
    <w:rPr>
      <w:rFonts w:ascii="Wingdings" w:hAnsi="Wingdings"/>
    </w:rPr>
  </w:style>
  <w:style w:type="character" w:customStyle="1" w:styleId="WW8Num25z0">
    <w:name w:val="WW8Num25z0"/>
    <w:uiPriority w:val="99"/>
    <w:rsid w:val="00116ADC"/>
    <w:rPr>
      <w:rFonts w:ascii="Times New Roman" w:hAnsi="Times New Roman"/>
    </w:rPr>
  </w:style>
  <w:style w:type="character" w:customStyle="1" w:styleId="WW8Num28z0">
    <w:name w:val="WW8Num28z0"/>
    <w:uiPriority w:val="99"/>
    <w:rsid w:val="00116ADC"/>
    <w:rPr>
      <w:rFonts w:ascii="Symbol" w:hAnsi="Symbol"/>
    </w:rPr>
  </w:style>
  <w:style w:type="character" w:customStyle="1" w:styleId="WW8Num28z1">
    <w:name w:val="WW8Num28z1"/>
    <w:uiPriority w:val="99"/>
    <w:rsid w:val="00116ADC"/>
    <w:rPr>
      <w:rFonts w:ascii="Courier New" w:hAnsi="Courier New"/>
    </w:rPr>
  </w:style>
  <w:style w:type="character" w:customStyle="1" w:styleId="WW8Num28z2">
    <w:name w:val="WW8Num28z2"/>
    <w:uiPriority w:val="99"/>
    <w:rsid w:val="00116ADC"/>
    <w:rPr>
      <w:rFonts w:ascii="Wingdings" w:hAnsi="Wingdings"/>
    </w:rPr>
  </w:style>
  <w:style w:type="character" w:customStyle="1" w:styleId="WW8Num29z0">
    <w:name w:val="WW8Num29z0"/>
    <w:uiPriority w:val="99"/>
    <w:rsid w:val="00116ADC"/>
    <w:rPr>
      <w:rFonts w:ascii="Symbol" w:hAnsi="Symbol"/>
    </w:rPr>
  </w:style>
  <w:style w:type="character" w:customStyle="1" w:styleId="WW8Num29z1">
    <w:name w:val="WW8Num29z1"/>
    <w:uiPriority w:val="99"/>
    <w:rsid w:val="00116ADC"/>
    <w:rPr>
      <w:rFonts w:ascii="Courier New" w:hAnsi="Courier New"/>
    </w:rPr>
  </w:style>
  <w:style w:type="character" w:customStyle="1" w:styleId="WW8Num29z2">
    <w:name w:val="WW8Num29z2"/>
    <w:uiPriority w:val="99"/>
    <w:rsid w:val="00116ADC"/>
    <w:rPr>
      <w:rFonts w:ascii="Wingdings" w:hAnsi="Wingdings"/>
    </w:rPr>
  </w:style>
  <w:style w:type="character" w:customStyle="1" w:styleId="WW8Num32z2">
    <w:name w:val="WW8Num32z2"/>
    <w:uiPriority w:val="99"/>
    <w:rsid w:val="00116ADC"/>
    <w:rPr>
      <w:b/>
    </w:rPr>
  </w:style>
  <w:style w:type="character" w:customStyle="1" w:styleId="WW8Num33z0">
    <w:name w:val="WW8Num33z0"/>
    <w:uiPriority w:val="99"/>
    <w:rsid w:val="00116ADC"/>
    <w:rPr>
      <w:rFonts w:ascii="Symbol" w:hAnsi="Symbol"/>
    </w:rPr>
  </w:style>
  <w:style w:type="character" w:customStyle="1" w:styleId="WW8Num33z1">
    <w:name w:val="WW8Num33z1"/>
    <w:uiPriority w:val="99"/>
    <w:rsid w:val="00116ADC"/>
    <w:rPr>
      <w:rFonts w:ascii="Courier New" w:hAnsi="Courier New"/>
    </w:rPr>
  </w:style>
  <w:style w:type="character" w:customStyle="1" w:styleId="WW8Num33z2">
    <w:name w:val="WW8Num33z2"/>
    <w:uiPriority w:val="99"/>
    <w:rsid w:val="00116ADC"/>
    <w:rPr>
      <w:rFonts w:ascii="Wingdings" w:hAnsi="Wingdings"/>
    </w:rPr>
  </w:style>
  <w:style w:type="character" w:customStyle="1" w:styleId="WW8Num34z0">
    <w:name w:val="WW8Num34z0"/>
    <w:uiPriority w:val="99"/>
    <w:rsid w:val="00116ADC"/>
    <w:rPr>
      <w:rFonts w:ascii="Symbol" w:hAnsi="Symbol"/>
    </w:rPr>
  </w:style>
  <w:style w:type="character" w:customStyle="1" w:styleId="WW8Num34z1">
    <w:name w:val="WW8Num34z1"/>
    <w:uiPriority w:val="99"/>
    <w:rsid w:val="00116ADC"/>
    <w:rPr>
      <w:rFonts w:ascii="Courier New" w:hAnsi="Courier New"/>
    </w:rPr>
  </w:style>
  <w:style w:type="character" w:customStyle="1" w:styleId="WW8Num34z2">
    <w:name w:val="WW8Num34z2"/>
    <w:uiPriority w:val="99"/>
    <w:rsid w:val="00116ADC"/>
    <w:rPr>
      <w:rFonts w:ascii="Wingdings" w:hAnsi="Wingdings"/>
    </w:rPr>
  </w:style>
  <w:style w:type="character" w:customStyle="1" w:styleId="WW8Num36z0">
    <w:name w:val="WW8Num36z0"/>
    <w:uiPriority w:val="99"/>
    <w:rsid w:val="00116ADC"/>
    <w:rPr>
      <w:rFonts w:ascii="Symbol" w:hAnsi="Symbol"/>
    </w:rPr>
  </w:style>
  <w:style w:type="character" w:customStyle="1" w:styleId="WW8Num36z1">
    <w:name w:val="WW8Num36z1"/>
    <w:uiPriority w:val="99"/>
    <w:rsid w:val="00116ADC"/>
    <w:rPr>
      <w:rFonts w:ascii="Courier New" w:hAnsi="Courier New"/>
    </w:rPr>
  </w:style>
  <w:style w:type="character" w:customStyle="1" w:styleId="WW8Num36z2">
    <w:name w:val="WW8Num36z2"/>
    <w:uiPriority w:val="99"/>
    <w:rsid w:val="00116ADC"/>
    <w:rPr>
      <w:rFonts w:ascii="Wingdings" w:hAnsi="Wingdings"/>
    </w:rPr>
  </w:style>
  <w:style w:type="character" w:customStyle="1" w:styleId="afff3">
    <w:name w:val="Маркеры списка"/>
    <w:uiPriority w:val="99"/>
    <w:rsid w:val="00116ADC"/>
    <w:rPr>
      <w:rFonts w:ascii="StarSymbol" w:eastAsia="StarSymbol" w:hAnsi="StarSymbol"/>
      <w:sz w:val="18"/>
    </w:rPr>
  </w:style>
  <w:style w:type="paragraph" w:customStyle="1" w:styleId="210">
    <w:name w:val="Основной текст с отступом 21"/>
    <w:basedOn w:val="a"/>
    <w:uiPriority w:val="99"/>
    <w:rsid w:val="00116ADC"/>
    <w:pPr>
      <w:widowControl w:val="0"/>
      <w:spacing w:line="360" w:lineRule="atLeast"/>
      <w:ind w:firstLine="720"/>
      <w:jc w:val="center"/>
      <w:textAlignment w:val="baseline"/>
    </w:pPr>
    <w:rPr>
      <w:rFonts w:ascii="Cambria" w:hAnsi="Cambria"/>
      <w:sz w:val="36"/>
      <w:lang w:val="en-US" w:eastAsia="ar-SA"/>
    </w:rPr>
  </w:style>
  <w:style w:type="character" w:customStyle="1" w:styleId="af9">
    <w:name w:val="Подзаголовок Знак"/>
    <w:link w:val="af8"/>
    <w:uiPriority w:val="99"/>
    <w:locked/>
    <w:rsid w:val="00116ADC"/>
    <w:rPr>
      <w:rFonts w:ascii="Arial" w:eastAsia="MS PGothic" w:hAnsi="Arial" w:cs="Tahoma"/>
      <w:kern w:val="3"/>
      <w:sz w:val="28"/>
      <w:szCs w:val="28"/>
      <w:lang w:val="de-DE" w:eastAsia="ja-JP" w:bidi="fa-IR"/>
    </w:rPr>
  </w:style>
  <w:style w:type="paragraph" w:customStyle="1" w:styleId="211">
    <w:name w:val="Список 21"/>
    <w:basedOn w:val="a"/>
    <w:uiPriority w:val="99"/>
    <w:rsid w:val="00116ADC"/>
    <w:pPr>
      <w:spacing w:line="360" w:lineRule="auto"/>
      <w:ind w:left="566" w:hanging="283"/>
      <w:jc w:val="both"/>
    </w:pPr>
    <w:rPr>
      <w:rFonts w:ascii="Cambria" w:hAnsi="Cambria"/>
      <w:lang w:val="en-US" w:eastAsia="ar-SA"/>
    </w:rPr>
  </w:style>
  <w:style w:type="paragraph" w:customStyle="1" w:styleId="310">
    <w:name w:val="Основной текст с отступом 31"/>
    <w:basedOn w:val="a"/>
    <w:uiPriority w:val="99"/>
    <w:rsid w:val="00116ADC"/>
    <w:pPr>
      <w:spacing w:after="120" w:line="360" w:lineRule="auto"/>
      <w:ind w:left="283"/>
      <w:jc w:val="both"/>
    </w:pPr>
    <w:rPr>
      <w:rFonts w:ascii="Cambria" w:hAnsi="Cambria"/>
      <w:sz w:val="16"/>
      <w:szCs w:val="16"/>
      <w:lang w:val="en-US" w:eastAsia="ar-SA"/>
    </w:rPr>
  </w:style>
  <w:style w:type="paragraph" w:customStyle="1" w:styleId="afff4">
    <w:name w:val="Содержимое врезки"/>
    <w:basedOn w:val="ab"/>
    <w:uiPriority w:val="99"/>
    <w:rsid w:val="00116ADC"/>
    <w:pPr>
      <w:spacing w:line="360" w:lineRule="auto"/>
    </w:pPr>
    <w:rPr>
      <w:rFonts w:ascii="Cambria" w:hAnsi="Cambria"/>
      <w:sz w:val="22"/>
      <w:szCs w:val="22"/>
      <w:lang w:val="en-US" w:eastAsia="ar-SA"/>
    </w:rPr>
  </w:style>
  <w:style w:type="paragraph" w:styleId="afff5">
    <w:name w:val="Body Text First Indent"/>
    <w:basedOn w:val="ab"/>
    <w:link w:val="afff6"/>
    <w:uiPriority w:val="99"/>
    <w:rsid w:val="00116ADC"/>
    <w:pPr>
      <w:spacing w:line="360" w:lineRule="auto"/>
      <w:ind w:firstLine="210"/>
    </w:pPr>
    <w:rPr>
      <w:rFonts w:ascii="Cambria" w:hAnsi="Cambria"/>
      <w:sz w:val="22"/>
      <w:szCs w:val="22"/>
      <w:lang w:val="en-US" w:eastAsia="en-US"/>
    </w:rPr>
  </w:style>
  <w:style w:type="character" w:customStyle="1" w:styleId="afff6">
    <w:name w:val="Красная строка Знак"/>
    <w:link w:val="afff5"/>
    <w:uiPriority w:val="99"/>
    <w:locked/>
    <w:rsid w:val="00116ADC"/>
    <w:rPr>
      <w:rFonts w:ascii="Cambria" w:hAnsi="Cambria"/>
      <w:sz w:val="22"/>
      <w:szCs w:val="22"/>
      <w:lang w:val="en-US" w:eastAsia="en-US" w:bidi="ar-SA"/>
    </w:rPr>
  </w:style>
  <w:style w:type="paragraph" w:styleId="2a">
    <w:name w:val="Body Text First Indent 2"/>
    <w:basedOn w:val="a9"/>
    <w:link w:val="2b"/>
    <w:uiPriority w:val="99"/>
    <w:rsid w:val="00116ADC"/>
    <w:pPr>
      <w:spacing w:before="0" w:line="360" w:lineRule="auto"/>
      <w:ind w:right="284" w:firstLine="210"/>
    </w:pPr>
    <w:rPr>
      <w:rFonts w:ascii="Cambria" w:hAnsi="Cambria"/>
      <w:sz w:val="28"/>
      <w:szCs w:val="24"/>
    </w:rPr>
  </w:style>
  <w:style w:type="character" w:customStyle="1" w:styleId="2b">
    <w:name w:val="Красная строка 2 Знак"/>
    <w:link w:val="2a"/>
    <w:uiPriority w:val="99"/>
    <w:locked/>
    <w:rsid w:val="00116ADC"/>
    <w:rPr>
      <w:rFonts w:ascii="Cambria" w:hAnsi="Cambria"/>
      <w:sz w:val="28"/>
      <w:szCs w:val="24"/>
      <w:lang w:val="ru-RU" w:eastAsia="ru-RU" w:bidi="ar-SA"/>
    </w:rPr>
  </w:style>
  <w:style w:type="paragraph" w:styleId="afff7">
    <w:name w:val="Normal Indent"/>
    <w:basedOn w:val="a"/>
    <w:uiPriority w:val="99"/>
    <w:rsid w:val="00116ADC"/>
    <w:pPr>
      <w:spacing w:line="360" w:lineRule="auto"/>
      <w:ind w:left="708"/>
      <w:jc w:val="both"/>
    </w:pPr>
    <w:rPr>
      <w:rFonts w:ascii="Cambria" w:hAnsi="Cambria"/>
      <w:lang w:val="en-US"/>
    </w:rPr>
  </w:style>
  <w:style w:type="character" w:customStyle="1" w:styleId="25">
    <w:name w:val="Основной текст 2 Знак"/>
    <w:link w:val="22"/>
    <w:uiPriority w:val="99"/>
    <w:locked/>
    <w:rsid w:val="00116ADC"/>
    <w:rPr>
      <w:sz w:val="24"/>
    </w:rPr>
  </w:style>
  <w:style w:type="paragraph" w:styleId="1d">
    <w:name w:val="index 1"/>
    <w:basedOn w:val="a"/>
    <w:next w:val="a"/>
    <w:autoRedefine/>
    <w:uiPriority w:val="99"/>
    <w:rsid w:val="00116ADC"/>
    <w:pPr>
      <w:spacing w:line="360" w:lineRule="auto"/>
      <w:ind w:left="200" w:hanging="200"/>
      <w:jc w:val="both"/>
    </w:pPr>
    <w:rPr>
      <w:rFonts w:ascii="Cambria" w:hAnsi="Cambria"/>
      <w:lang w:val="en-US"/>
    </w:rPr>
  </w:style>
  <w:style w:type="paragraph" w:styleId="afff8">
    <w:name w:val="index heading"/>
    <w:basedOn w:val="a"/>
    <w:next w:val="1d"/>
    <w:uiPriority w:val="99"/>
    <w:rsid w:val="00116ADC"/>
    <w:pPr>
      <w:spacing w:line="360" w:lineRule="auto"/>
      <w:jc w:val="both"/>
    </w:pPr>
    <w:rPr>
      <w:rFonts w:ascii="Cambria" w:hAnsi="Cambria"/>
      <w:lang w:val="en-US"/>
    </w:rPr>
  </w:style>
  <w:style w:type="paragraph" w:styleId="36">
    <w:name w:val="Body Text Indent 3"/>
    <w:basedOn w:val="a"/>
    <w:link w:val="37"/>
    <w:uiPriority w:val="99"/>
    <w:rsid w:val="00116ADC"/>
    <w:pPr>
      <w:spacing w:after="120" w:line="360" w:lineRule="auto"/>
      <w:ind w:left="283" w:firstLine="720"/>
      <w:jc w:val="both"/>
    </w:pPr>
    <w:rPr>
      <w:rFonts w:ascii="Cambria" w:hAnsi="Cambria"/>
      <w:sz w:val="16"/>
      <w:szCs w:val="16"/>
    </w:rPr>
  </w:style>
  <w:style w:type="character" w:customStyle="1" w:styleId="37">
    <w:name w:val="Основной текст с отступом 3 Знак"/>
    <w:link w:val="36"/>
    <w:uiPriority w:val="99"/>
    <w:locked/>
    <w:rsid w:val="00116ADC"/>
    <w:rPr>
      <w:rFonts w:ascii="Cambria" w:hAnsi="Cambria"/>
      <w:sz w:val="16"/>
      <w:szCs w:val="16"/>
      <w:lang w:val="ru-RU" w:eastAsia="ru-RU" w:bidi="ar-SA"/>
    </w:rPr>
  </w:style>
  <w:style w:type="paragraph" w:customStyle="1" w:styleId="1e">
    <w:name w:val="1основа Знак Знак Знак"/>
    <w:basedOn w:val="a"/>
    <w:link w:val="1f"/>
    <w:uiPriority w:val="99"/>
    <w:rsid w:val="00116ADC"/>
    <w:pPr>
      <w:spacing w:before="100" w:beforeAutospacing="1" w:after="100" w:afterAutospacing="1" w:line="360" w:lineRule="auto"/>
      <w:ind w:left="601" w:firstLine="601"/>
      <w:jc w:val="both"/>
    </w:pPr>
    <w:rPr>
      <w:rFonts w:ascii="Arial" w:hAnsi="Arial"/>
    </w:rPr>
  </w:style>
  <w:style w:type="character" w:customStyle="1" w:styleId="1f">
    <w:name w:val="1основа Знак Знак Знак Знак"/>
    <w:link w:val="1e"/>
    <w:uiPriority w:val="99"/>
    <w:locked/>
    <w:rsid w:val="00116ADC"/>
    <w:rPr>
      <w:rFonts w:ascii="Arial" w:hAnsi="Arial"/>
      <w:sz w:val="24"/>
      <w:szCs w:val="24"/>
      <w:lang w:val="ru-RU" w:eastAsia="ru-RU" w:bidi="ar-SA"/>
    </w:rPr>
  </w:style>
  <w:style w:type="character" w:customStyle="1" w:styleId="WW-Absatz-Standardschriftart1111111111111">
    <w:name w:val="WW-Absatz-Standardschriftart1111111111111"/>
    <w:uiPriority w:val="99"/>
    <w:rsid w:val="00116ADC"/>
  </w:style>
  <w:style w:type="paragraph" w:customStyle="1" w:styleId="S1">
    <w:name w:val="S_Обычный в таблице"/>
    <w:basedOn w:val="a"/>
    <w:link w:val="S2"/>
    <w:uiPriority w:val="99"/>
    <w:rsid w:val="00116ADC"/>
    <w:pPr>
      <w:spacing w:line="360" w:lineRule="auto"/>
      <w:jc w:val="center"/>
    </w:pPr>
    <w:rPr>
      <w:rFonts w:ascii="Cambria" w:hAnsi="Cambria"/>
    </w:rPr>
  </w:style>
  <w:style w:type="character" w:customStyle="1" w:styleId="S2">
    <w:name w:val="S_Обычный в таблице Знак"/>
    <w:link w:val="S1"/>
    <w:uiPriority w:val="99"/>
    <w:locked/>
    <w:rsid w:val="00116ADC"/>
    <w:rPr>
      <w:rFonts w:ascii="Cambria" w:hAnsi="Cambria"/>
      <w:sz w:val="24"/>
      <w:szCs w:val="24"/>
      <w:lang w:val="ru-RU" w:eastAsia="ru-RU" w:bidi="ar-SA"/>
    </w:rPr>
  </w:style>
  <w:style w:type="paragraph" w:styleId="afff9">
    <w:name w:val="Block Text"/>
    <w:basedOn w:val="a"/>
    <w:uiPriority w:val="99"/>
    <w:rsid w:val="00116ADC"/>
    <w:pPr>
      <w:shd w:val="clear" w:color="auto" w:fill="FFFFFF"/>
      <w:spacing w:before="5" w:line="480" w:lineRule="auto"/>
      <w:ind w:left="426" w:right="14"/>
      <w:jc w:val="both"/>
    </w:pPr>
    <w:rPr>
      <w:rFonts w:ascii="CG Times" w:hAnsi="CG Times"/>
      <w:color w:val="000000"/>
      <w:szCs w:val="18"/>
      <w:lang w:val="en-US"/>
    </w:rPr>
  </w:style>
  <w:style w:type="paragraph" w:customStyle="1" w:styleId="1f0">
    <w:name w:val="Цитата1"/>
    <w:basedOn w:val="a"/>
    <w:uiPriority w:val="99"/>
    <w:rsid w:val="00116ADC"/>
    <w:pPr>
      <w:suppressAutoHyphens/>
      <w:spacing w:line="360" w:lineRule="auto"/>
      <w:ind w:left="284" w:right="-1" w:firstLine="567"/>
      <w:jc w:val="both"/>
    </w:pPr>
    <w:rPr>
      <w:rFonts w:ascii="Cambria" w:hAnsi="Cambria"/>
      <w:lang w:val="en-US" w:eastAsia="ar-SA"/>
    </w:rPr>
  </w:style>
  <w:style w:type="character" w:customStyle="1" w:styleId="afffa">
    <w:name w:val="Символы концевой сноски"/>
    <w:uiPriority w:val="99"/>
    <w:rsid w:val="00116ADC"/>
    <w:rPr>
      <w:vertAlign w:val="superscript"/>
    </w:rPr>
  </w:style>
  <w:style w:type="paragraph" w:styleId="afffb">
    <w:name w:val="endnote text"/>
    <w:basedOn w:val="a"/>
    <w:link w:val="afffc"/>
    <w:uiPriority w:val="99"/>
    <w:rsid w:val="00116ADC"/>
    <w:pPr>
      <w:spacing w:line="360" w:lineRule="auto"/>
      <w:jc w:val="both"/>
    </w:pPr>
    <w:rPr>
      <w:rFonts w:ascii="Cambria" w:hAnsi="Cambria"/>
      <w:sz w:val="20"/>
      <w:szCs w:val="20"/>
      <w:lang w:eastAsia="ar-SA"/>
    </w:rPr>
  </w:style>
  <w:style w:type="character" w:customStyle="1" w:styleId="afffc">
    <w:name w:val="Текст концевой сноски Знак"/>
    <w:link w:val="afffb"/>
    <w:uiPriority w:val="99"/>
    <w:locked/>
    <w:rsid w:val="00116ADC"/>
    <w:rPr>
      <w:rFonts w:ascii="Cambria" w:hAnsi="Cambria"/>
      <w:lang w:val="ru-RU" w:eastAsia="ar-SA" w:bidi="ar-SA"/>
    </w:rPr>
  </w:style>
  <w:style w:type="paragraph" w:styleId="2c">
    <w:name w:val="toc 2"/>
    <w:basedOn w:val="a"/>
    <w:next w:val="a"/>
    <w:autoRedefine/>
    <w:uiPriority w:val="39"/>
    <w:qFormat/>
    <w:rsid w:val="00116ADC"/>
    <w:pPr>
      <w:ind w:left="240"/>
    </w:pPr>
    <w:rPr>
      <w:rFonts w:asciiTheme="minorHAnsi" w:hAnsiTheme="minorHAnsi" w:cstheme="minorHAnsi"/>
      <w:smallCaps/>
      <w:sz w:val="20"/>
      <w:szCs w:val="20"/>
    </w:rPr>
  </w:style>
  <w:style w:type="character" w:customStyle="1" w:styleId="FootnoteTextChar">
    <w:name w:val="Footnote Text Char"/>
    <w:uiPriority w:val="99"/>
    <w:locked/>
    <w:rsid w:val="00116ADC"/>
    <w:rPr>
      <w:rFonts w:ascii="Cambria" w:hAnsi="Cambria"/>
      <w:lang w:val="en-US"/>
    </w:rPr>
  </w:style>
  <w:style w:type="paragraph" w:customStyle="1" w:styleId="1f1">
    <w:name w:val="Подзаголовок_1"/>
    <w:basedOn w:val="9"/>
    <w:link w:val="1f2"/>
    <w:uiPriority w:val="99"/>
    <w:qFormat/>
    <w:rsid w:val="00116ADC"/>
    <w:rPr>
      <w:b/>
      <w:sz w:val="26"/>
      <w:szCs w:val="26"/>
    </w:rPr>
  </w:style>
  <w:style w:type="character" w:customStyle="1" w:styleId="1f2">
    <w:name w:val="Подзаголовок_1 Знак"/>
    <w:link w:val="1f1"/>
    <w:uiPriority w:val="99"/>
    <w:locked/>
    <w:rsid w:val="00116ADC"/>
    <w:rPr>
      <w:rFonts w:ascii="Cambria" w:hAnsi="Cambria"/>
      <w:b/>
      <w:i/>
      <w:iCs/>
      <w:caps/>
      <w:spacing w:val="10"/>
      <w:sz w:val="26"/>
      <w:szCs w:val="26"/>
      <w:lang w:val="ru-RU" w:eastAsia="ru-RU" w:bidi="ar-SA"/>
    </w:rPr>
  </w:style>
  <w:style w:type="character" w:customStyle="1" w:styleId="af5">
    <w:name w:val="Название объекта Знак"/>
    <w:aliases w:val="Таблица - Название объекта Знак,!! Object Novogor !! Знак,диаграммы Знак,Название графика Знак,диаграммы Char Знак,Название объекта Знак Знак Знак,диаграммы Знак1 Знак,диаграммы Char + 12 пт Знак,Перед:  6... Знак"/>
    <w:link w:val="af4"/>
    <w:uiPriority w:val="99"/>
    <w:locked/>
    <w:rsid w:val="00116ADC"/>
    <w:rPr>
      <w:rFonts w:ascii="Arial" w:eastAsia="MS PGothic" w:hAnsi="Arial" w:cs="Tahoma"/>
      <w:kern w:val="3"/>
      <w:sz w:val="28"/>
      <w:szCs w:val="28"/>
      <w:lang w:val="de-DE" w:eastAsia="ja-JP" w:bidi="fa-IR"/>
    </w:rPr>
  </w:style>
  <w:style w:type="character" w:styleId="afffd">
    <w:name w:val="Strong"/>
    <w:uiPriority w:val="99"/>
    <w:qFormat/>
    <w:rsid w:val="00116ADC"/>
    <w:rPr>
      <w:b/>
      <w:color w:val="943634"/>
      <w:spacing w:val="5"/>
    </w:rPr>
  </w:style>
  <w:style w:type="character" w:styleId="afffe">
    <w:name w:val="Emphasis"/>
    <w:uiPriority w:val="99"/>
    <w:qFormat/>
    <w:rsid w:val="00116ADC"/>
    <w:rPr>
      <w:caps/>
      <w:spacing w:val="5"/>
      <w:sz w:val="20"/>
    </w:rPr>
  </w:style>
  <w:style w:type="paragraph" w:customStyle="1" w:styleId="1f3">
    <w:name w:val="Без интервала1"/>
    <w:basedOn w:val="a"/>
    <w:link w:val="NoSpacingChar"/>
    <w:uiPriority w:val="99"/>
    <w:rsid w:val="00116ADC"/>
    <w:pPr>
      <w:jc w:val="both"/>
    </w:pPr>
    <w:rPr>
      <w:rFonts w:ascii="Cambria" w:hAnsi="Cambria"/>
      <w:lang w:val="en-US"/>
    </w:rPr>
  </w:style>
  <w:style w:type="character" w:customStyle="1" w:styleId="NoSpacingChar">
    <w:name w:val="No Spacing Char"/>
    <w:link w:val="1f3"/>
    <w:uiPriority w:val="99"/>
    <w:locked/>
    <w:rsid w:val="00116ADC"/>
    <w:rPr>
      <w:rFonts w:ascii="Cambria" w:hAnsi="Cambria"/>
      <w:sz w:val="24"/>
      <w:szCs w:val="24"/>
      <w:lang w:val="en-US" w:eastAsia="ru-RU" w:bidi="ar-SA"/>
    </w:rPr>
  </w:style>
  <w:style w:type="paragraph" w:customStyle="1" w:styleId="212">
    <w:name w:val="Цитата 21"/>
    <w:basedOn w:val="a"/>
    <w:next w:val="a"/>
    <w:link w:val="QuoteChar"/>
    <w:uiPriority w:val="99"/>
    <w:rsid w:val="00116ADC"/>
    <w:pPr>
      <w:spacing w:line="360" w:lineRule="auto"/>
      <w:jc w:val="both"/>
    </w:pPr>
    <w:rPr>
      <w:rFonts w:ascii="Cambria" w:hAnsi="Cambria"/>
      <w:i/>
      <w:iCs/>
      <w:sz w:val="20"/>
      <w:szCs w:val="20"/>
    </w:rPr>
  </w:style>
  <w:style w:type="character" w:customStyle="1" w:styleId="QuoteChar">
    <w:name w:val="Quote Char"/>
    <w:link w:val="212"/>
    <w:uiPriority w:val="99"/>
    <w:locked/>
    <w:rsid w:val="00116ADC"/>
    <w:rPr>
      <w:rFonts w:ascii="Cambria" w:hAnsi="Cambria"/>
      <w:i/>
      <w:iCs/>
      <w:lang w:val="ru-RU" w:eastAsia="ru-RU" w:bidi="ar-SA"/>
    </w:rPr>
  </w:style>
  <w:style w:type="paragraph" w:customStyle="1" w:styleId="1f4">
    <w:name w:val="Выделенная цитата1"/>
    <w:basedOn w:val="a"/>
    <w:next w:val="a"/>
    <w:link w:val="IntenseQuoteChar"/>
    <w:uiPriority w:val="99"/>
    <w:rsid w:val="00116ADC"/>
    <w:pPr>
      <w:pBdr>
        <w:top w:val="dotted" w:sz="2" w:space="10" w:color="632423"/>
        <w:bottom w:val="dotted" w:sz="2" w:space="4" w:color="632423"/>
      </w:pBdr>
      <w:spacing w:before="160" w:line="300" w:lineRule="auto"/>
      <w:ind w:left="1440" w:right="1440"/>
      <w:jc w:val="both"/>
    </w:pPr>
    <w:rPr>
      <w:rFonts w:ascii="Cambria" w:hAnsi="Cambria"/>
      <w:caps/>
      <w:color w:val="622423"/>
      <w:spacing w:val="5"/>
      <w:sz w:val="20"/>
      <w:szCs w:val="20"/>
    </w:rPr>
  </w:style>
  <w:style w:type="character" w:customStyle="1" w:styleId="IntenseQuoteChar">
    <w:name w:val="Intense Quote Char"/>
    <w:link w:val="1f4"/>
    <w:uiPriority w:val="99"/>
    <w:locked/>
    <w:rsid w:val="00116ADC"/>
    <w:rPr>
      <w:rFonts w:ascii="Cambria" w:hAnsi="Cambria"/>
      <w:caps/>
      <w:color w:val="622423"/>
      <w:spacing w:val="5"/>
      <w:lang w:val="ru-RU" w:eastAsia="ru-RU" w:bidi="ar-SA"/>
    </w:rPr>
  </w:style>
  <w:style w:type="character" w:customStyle="1" w:styleId="1f5">
    <w:name w:val="Слабое выделение1"/>
    <w:uiPriority w:val="99"/>
    <w:rsid w:val="00116ADC"/>
    <w:rPr>
      <w:i/>
    </w:rPr>
  </w:style>
  <w:style w:type="character" w:customStyle="1" w:styleId="1f6">
    <w:name w:val="Сильное выделение1"/>
    <w:uiPriority w:val="99"/>
    <w:rsid w:val="00116ADC"/>
    <w:rPr>
      <w:i/>
      <w:caps/>
      <w:spacing w:val="10"/>
      <w:sz w:val="20"/>
    </w:rPr>
  </w:style>
  <w:style w:type="character" w:customStyle="1" w:styleId="1f7">
    <w:name w:val="Слабая ссылка1"/>
    <w:uiPriority w:val="99"/>
    <w:rsid w:val="00116ADC"/>
    <w:rPr>
      <w:rFonts w:ascii="Calibri" w:hAnsi="Calibri"/>
      <w:i/>
      <w:color w:val="622423"/>
    </w:rPr>
  </w:style>
  <w:style w:type="character" w:customStyle="1" w:styleId="1f8">
    <w:name w:val="Сильная ссылка1"/>
    <w:uiPriority w:val="99"/>
    <w:rsid w:val="00116ADC"/>
    <w:rPr>
      <w:rFonts w:ascii="Calibri" w:hAnsi="Calibri"/>
      <w:b/>
      <w:i/>
      <w:color w:val="622423"/>
    </w:rPr>
  </w:style>
  <w:style w:type="character" w:customStyle="1" w:styleId="1f9">
    <w:name w:val="Название книги1"/>
    <w:uiPriority w:val="99"/>
    <w:rsid w:val="00116ADC"/>
    <w:rPr>
      <w:caps/>
      <w:color w:val="622423"/>
      <w:spacing w:val="5"/>
      <w:u w:color="622423"/>
    </w:rPr>
  </w:style>
  <w:style w:type="paragraph" w:customStyle="1" w:styleId="1fa">
    <w:name w:val="Заголовок оглавления1"/>
    <w:basedOn w:val="10"/>
    <w:next w:val="a"/>
    <w:uiPriority w:val="99"/>
    <w:rsid w:val="00116ADC"/>
    <w:pPr>
      <w:keepNext w:val="0"/>
      <w:pBdr>
        <w:bottom w:val="thinThickSmallGap" w:sz="12" w:space="1" w:color="943634"/>
      </w:pBdr>
      <w:spacing w:before="400" w:after="0"/>
      <w:ind w:left="720" w:hanging="360"/>
      <w:outlineLvl w:val="9"/>
    </w:pPr>
    <w:rPr>
      <w:rFonts w:ascii="Cambria" w:hAnsi="Cambria"/>
      <w:caps/>
      <w:spacing w:val="20"/>
      <w:kern w:val="0"/>
      <w:sz w:val="28"/>
      <w:szCs w:val="28"/>
      <w:lang w:eastAsia="en-US"/>
    </w:rPr>
  </w:style>
  <w:style w:type="paragraph" w:customStyle="1" w:styleId="1fb">
    <w:name w:val="Обычный1"/>
    <w:uiPriority w:val="99"/>
    <w:rsid w:val="00116ADC"/>
    <w:pPr>
      <w:snapToGrid w:val="0"/>
    </w:pPr>
    <w:rPr>
      <w:sz w:val="22"/>
    </w:rPr>
  </w:style>
  <w:style w:type="paragraph" w:styleId="38">
    <w:name w:val="toc 3"/>
    <w:basedOn w:val="a"/>
    <w:next w:val="a"/>
    <w:autoRedefine/>
    <w:uiPriority w:val="39"/>
    <w:qFormat/>
    <w:rsid w:val="00116ADC"/>
    <w:pPr>
      <w:ind w:left="480"/>
    </w:pPr>
    <w:rPr>
      <w:rFonts w:asciiTheme="minorHAnsi" w:hAnsiTheme="minorHAnsi" w:cstheme="minorHAnsi"/>
      <w:i/>
      <w:iCs/>
      <w:sz w:val="20"/>
      <w:szCs w:val="20"/>
    </w:rPr>
  </w:style>
  <w:style w:type="paragraph" w:styleId="45">
    <w:name w:val="toc 4"/>
    <w:basedOn w:val="a"/>
    <w:next w:val="a"/>
    <w:autoRedefine/>
    <w:uiPriority w:val="99"/>
    <w:rsid w:val="00116ADC"/>
    <w:pPr>
      <w:ind w:left="720"/>
    </w:pPr>
    <w:rPr>
      <w:rFonts w:asciiTheme="minorHAnsi" w:hAnsiTheme="minorHAnsi" w:cstheme="minorHAnsi"/>
      <w:sz w:val="18"/>
      <w:szCs w:val="18"/>
    </w:rPr>
  </w:style>
  <w:style w:type="paragraph" w:styleId="51">
    <w:name w:val="toc 5"/>
    <w:basedOn w:val="a"/>
    <w:next w:val="a"/>
    <w:autoRedefine/>
    <w:uiPriority w:val="99"/>
    <w:rsid w:val="00116ADC"/>
    <w:pPr>
      <w:ind w:left="960"/>
    </w:pPr>
    <w:rPr>
      <w:rFonts w:asciiTheme="minorHAnsi" w:hAnsiTheme="minorHAnsi" w:cstheme="minorHAnsi"/>
      <w:sz w:val="18"/>
      <w:szCs w:val="18"/>
    </w:rPr>
  </w:style>
  <w:style w:type="paragraph" w:styleId="61">
    <w:name w:val="toc 6"/>
    <w:basedOn w:val="a"/>
    <w:next w:val="a"/>
    <w:autoRedefine/>
    <w:uiPriority w:val="99"/>
    <w:rsid w:val="00116ADC"/>
    <w:pPr>
      <w:ind w:left="1200"/>
    </w:pPr>
    <w:rPr>
      <w:rFonts w:asciiTheme="minorHAnsi" w:hAnsiTheme="minorHAnsi" w:cstheme="minorHAnsi"/>
      <w:sz w:val="18"/>
      <w:szCs w:val="18"/>
    </w:rPr>
  </w:style>
  <w:style w:type="paragraph" w:styleId="71">
    <w:name w:val="toc 7"/>
    <w:basedOn w:val="a"/>
    <w:next w:val="a"/>
    <w:autoRedefine/>
    <w:uiPriority w:val="99"/>
    <w:rsid w:val="00116ADC"/>
    <w:pPr>
      <w:ind w:left="1440"/>
    </w:pPr>
    <w:rPr>
      <w:rFonts w:asciiTheme="minorHAnsi" w:hAnsiTheme="minorHAnsi" w:cstheme="minorHAnsi"/>
      <w:sz w:val="18"/>
      <w:szCs w:val="18"/>
    </w:rPr>
  </w:style>
  <w:style w:type="paragraph" w:styleId="81">
    <w:name w:val="toc 8"/>
    <w:basedOn w:val="a"/>
    <w:next w:val="a"/>
    <w:autoRedefine/>
    <w:uiPriority w:val="99"/>
    <w:rsid w:val="00116ADC"/>
    <w:pPr>
      <w:ind w:left="1680"/>
    </w:pPr>
    <w:rPr>
      <w:rFonts w:asciiTheme="minorHAnsi" w:hAnsiTheme="minorHAnsi" w:cstheme="minorHAnsi"/>
      <w:sz w:val="18"/>
      <w:szCs w:val="18"/>
    </w:rPr>
  </w:style>
  <w:style w:type="paragraph" w:styleId="91">
    <w:name w:val="toc 9"/>
    <w:basedOn w:val="a"/>
    <w:next w:val="a"/>
    <w:autoRedefine/>
    <w:uiPriority w:val="99"/>
    <w:rsid w:val="00116ADC"/>
    <w:pPr>
      <w:ind w:left="1920"/>
    </w:pPr>
    <w:rPr>
      <w:rFonts w:asciiTheme="minorHAnsi" w:hAnsiTheme="minorHAnsi" w:cstheme="minorHAnsi"/>
      <w:sz w:val="18"/>
      <w:szCs w:val="18"/>
    </w:rPr>
  </w:style>
  <w:style w:type="paragraph" w:customStyle="1" w:styleId="affff">
    <w:name w:val="Заголовок без нумерации"/>
    <w:basedOn w:val="30"/>
    <w:link w:val="affff0"/>
    <w:uiPriority w:val="99"/>
    <w:qFormat/>
    <w:rsid w:val="00116ADC"/>
    <w:pPr>
      <w:numPr>
        <w:ilvl w:val="2"/>
      </w:numPr>
      <w:tabs>
        <w:tab w:val="left" w:pos="851"/>
      </w:tabs>
      <w:spacing w:before="240" w:after="240"/>
      <w:jc w:val="left"/>
    </w:pPr>
    <w:rPr>
      <w:b/>
      <w:sz w:val="24"/>
      <w:lang w:val="ru-RU"/>
    </w:rPr>
  </w:style>
  <w:style w:type="character" w:customStyle="1" w:styleId="affff0">
    <w:name w:val="Заголовок без нумерации Знак"/>
    <w:link w:val="affff"/>
    <w:uiPriority w:val="99"/>
    <w:locked/>
    <w:rsid w:val="00116ADC"/>
    <w:rPr>
      <w:b/>
      <w:sz w:val="24"/>
      <w:lang w:val="ru-RU" w:eastAsia="ru-RU" w:bidi="ar-SA"/>
    </w:rPr>
  </w:style>
  <w:style w:type="paragraph" w:customStyle="1" w:styleId="S3">
    <w:name w:val="S_Обычный"/>
    <w:basedOn w:val="Standard"/>
    <w:uiPriority w:val="99"/>
    <w:rsid w:val="00116ADC"/>
    <w:pPr>
      <w:ind w:firstLine="709"/>
    </w:pPr>
    <w:rPr>
      <w:rFonts w:eastAsia="Times New Roman" w:cs="Mangal"/>
      <w:lang w:val="ru-RU" w:eastAsia="zh-CN" w:bidi="hi-IN"/>
    </w:rPr>
  </w:style>
  <w:style w:type="paragraph" w:customStyle="1" w:styleId="1fc">
    <w:name w:val="Рабочий Стиль1"/>
    <w:basedOn w:val="ab"/>
    <w:uiPriority w:val="99"/>
    <w:rsid w:val="00116ADC"/>
    <w:pPr>
      <w:spacing w:after="0" w:line="312" w:lineRule="auto"/>
      <w:ind w:firstLine="567"/>
    </w:pPr>
    <w:rPr>
      <w:sz w:val="28"/>
    </w:rPr>
  </w:style>
  <w:style w:type="paragraph" w:customStyle="1" w:styleId="2d">
    <w:name w:val="Обычный2"/>
    <w:uiPriority w:val="99"/>
    <w:rsid w:val="00116ADC"/>
    <w:pPr>
      <w:snapToGrid w:val="0"/>
    </w:pPr>
    <w:rPr>
      <w:sz w:val="22"/>
    </w:rPr>
  </w:style>
  <w:style w:type="paragraph" w:customStyle="1" w:styleId="140">
    <w:name w:val="Стиль 14 пт По ширине"/>
    <w:basedOn w:val="a"/>
    <w:uiPriority w:val="99"/>
    <w:rsid w:val="00116ADC"/>
    <w:pPr>
      <w:jc w:val="both"/>
    </w:pPr>
    <w:rPr>
      <w:sz w:val="28"/>
      <w:szCs w:val="20"/>
    </w:rPr>
  </w:style>
  <w:style w:type="paragraph" w:styleId="2e">
    <w:name w:val="List 2"/>
    <w:basedOn w:val="a"/>
    <w:uiPriority w:val="99"/>
    <w:rsid w:val="00116ADC"/>
    <w:pPr>
      <w:ind w:left="566" w:hanging="283"/>
    </w:pPr>
  </w:style>
  <w:style w:type="paragraph" w:styleId="39">
    <w:name w:val="List 3"/>
    <w:basedOn w:val="a"/>
    <w:uiPriority w:val="99"/>
    <w:rsid w:val="00116ADC"/>
    <w:pPr>
      <w:ind w:left="849" w:hanging="283"/>
    </w:pPr>
  </w:style>
  <w:style w:type="paragraph" w:styleId="46">
    <w:name w:val="List 4"/>
    <w:basedOn w:val="a"/>
    <w:uiPriority w:val="99"/>
    <w:rsid w:val="00116ADC"/>
    <w:pPr>
      <w:ind w:left="1132" w:hanging="283"/>
    </w:pPr>
  </w:style>
  <w:style w:type="paragraph" w:styleId="affff1">
    <w:name w:val="List Continue"/>
    <w:basedOn w:val="a"/>
    <w:uiPriority w:val="99"/>
    <w:rsid w:val="00116ADC"/>
    <w:pPr>
      <w:spacing w:after="120"/>
      <w:ind w:left="283"/>
    </w:pPr>
  </w:style>
  <w:style w:type="paragraph" w:styleId="2f">
    <w:name w:val="List Continue 2"/>
    <w:basedOn w:val="a"/>
    <w:uiPriority w:val="99"/>
    <w:rsid w:val="00116ADC"/>
    <w:pPr>
      <w:spacing w:after="120"/>
      <w:ind w:left="566"/>
    </w:pPr>
  </w:style>
  <w:style w:type="character" w:customStyle="1" w:styleId="HTML0">
    <w:name w:val="Стандартный HTML Знак"/>
    <w:link w:val="HTML"/>
    <w:uiPriority w:val="99"/>
    <w:locked/>
    <w:rsid w:val="00116ADC"/>
    <w:rPr>
      <w:rFonts w:ascii="Courier New" w:hAnsi="Courier New" w:cs="Courier New"/>
      <w:lang w:val="ru-RU" w:eastAsia="ru-RU" w:bidi="ar-SA"/>
    </w:rPr>
  </w:style>
  <w:style w:type="character" w:customStyle="1" w:styleId="16-66">
    <w:name w:val="стиль16-66"/>
    <w:uiPriority w:val="99"/>
    <w:rsid w:val="00116ADC"/>
  </w:style>
  <w:style w:type="character" w:customStyle="1" w:styleId="st1">
    <w:name w:val="st1"/>
    <w:uiPriority w:val="99"/>
    <w:rsid w:val="00116ADC"/>
  </w:style>
  <w:style w:type="paragraph" w:customStyle="1" w:styleId="110">
    <w:name w:val="Стиль11"/>
    <w:basedOn w:val="10"/>
    <w:link w:val="111"/>
    <w:autoRedefine/>
    <w:uiPriority w:val="99"/>
    <w:qFormat/>
    <w:rsid w:val="00116ADC"/>
    <w:pPr>
      <w:keepNext w:val="0"/>
      <w:pBdr>
        <w:bottom w:val="thinThickSmallGap" w:sz="12" w:space="1" w:color="943634"/>
      </w:pBdr>
      <w:spacing w:before="0" w:after="0" w:line="276" w:lineRule="auto"/>
    </w:pPr>
    <w:rPr>
      <w:caps/>
      <w:spacing w:val="20"/>
      <w:sz w:val="28"/>
      <w:szCs w:val="28"/>
    </w:rPr>
  </w:style>
  <w:style w:type="character" w:customStyle="1" w:styleId="111">
    <w:name w:val="Стиль11 Знак"/>
    <w:link w:val="110"/>
    <w:uiPriority w:val="99"/>
    <w:locked/>
    <w:rsid w:val="00116ADC"/>
    <w:rPr>
      <w:b/>
      <w:caps/>
      <w:spacing w:val="20"/>
      <w:kern w:val="28"/>
      <w:sz w:val="28"/>
      <w:szCs w:val="28"/>
      <w:lang w:val="ru-RU" w:eastAsia="ru-RU" w:bidi="ar-SA"/>
    </w:rPr>
  </w:style>
  <w:style w:type="paragraph" w:customStyle="1" w:styleId="4">
    <w:name w:val="Стиль4"/>
    <w:basedOn w:val="a"/>
    <w:link w:val="47"/>
    <w:uiPriority w:val="99"/>
    <w:qFormat/>
    <w:rsid w:val="00116ADC"/>
    <w:pPr>
      <w:numPr>
        <w:numId w:val="4"/>
      </w:numPr>
      <w:suppressAutoHyphens/>
      <w:spacing w:line="360" w:lineRule="auto"/>
      <w:jc w:val="both"/>
    </w:pPr>
    <w:rPr>
      <w:lang w:eastAsia="ar-SA"/>
    </w:rPr>
  </w:style>
  <w:style w:type="character" w:customStyle="1" w:styleId="47">
    <w:name w:val="Стиль4 Знак"/>
    <w:link w:val="4"/>
    <w:uiPriority w:val="99"/>
    <w:locked/>
    <w:rsid w:val="00116ADC"/>
    <w:rPr>
      <w:sz w:val="24"/>
      <w:szCs w:val="24"/>
      <w:lang w:eastAsia="ar-SA"/>
    </w:rPr>
  </w:style>
  <w:style w:type="character" w:customStyle="1" w:styleId="FontStyle12">
    <w:name w:val="Font Style12"/>
    <w:uiPriority w:val="99"/>
    <w:rsid w:val="00116ADC"/>
    <w:rPr>
      <w:rFonts w:ascii="Times New Roman" w:hAnsi="Times New Roman"/>
      <w:sz w:val="28"/>
    </w:rPr>
  </w:style>
  <w:style w:type="paragraph" w:customStyle="1" w:styleId="Style2">
    <w:name w:val="Style2"/>
    <w:basedOn w:val="a"/>
    <w:uiPriority w:val="99"/>
    <w:rsid w:val="00116ADC"/>
    <w:pPr>
      <w:widowControl w:val="0"/>
      <w:autoSpaceDE w:val="0"/>
      <w:autoSpaceDN w:val="0"/>
      <w:adjustRightInd w:val="0"/>
    </w:pPr>
  </w:style>
  <w:style w:type="paragraph" w:customStyle="1" w:styleId="affff2">
    <w:name w:val="Рисунок/Таблица"/>
    <w:basedOn w:val="a"/>
    <w:uiPriority w:val="99"/>
    <w:qFormat/>
    <w:rsid w:val="00116ADC"/>
    <w:pPr>
      <w:spacing w:after="120" w:line="360" w:lineRule="auto"/>
      <w:ind w:firstLine="567"/>
      <w:jc w:val="center"/>
    </w:pPr>
    <w:rPr>
      <w:sz w:val="28"/>
    </w:rPr>
  </w:style>
  <w:style w:type="paragraph" w:customStyle="1" w:styleId="affff3">
    <w:name w:val="Стиль адрес"/>
    <w:basedOn w:val="a"/>
    <w:uiPriority w:val="99"/>
    <w:rsid w:val="00116ADC"/>
    <w:pPr>
      <w:tabs>
        <w:tab w:val="num" w:pos="360"/>
      </w:tabs>
      <w:spacing w:after="200" w:line="264" w:lineRule="auto"/>
      <w:ind w:left="4820"/>
    </w:pPr>
    <w:rPr>
      <w:rFonts w:ascii="Cambria" w:hAnsi="Cambria"/>
      <w:sz w:val="28"/>
      <w:szCs w:val="20"/>
      <w:lang w:val="en-US"/>
    </w:rPr>
  </w:style>
  <w:style w:type="character" w:customStyle="1" w:styleId="apple-converted-space">
    <w:name w:val="apple-converted-space"/>
    <w:uiPriority w:val="99"/>
    <w:rsid w:val="00116ADC"/>
  </w:style>
  <w:style w:type="paragraph" w:customStyle="1" w:styleId="xl63">
    <w:name w:val="xl63"/>
    <w:basedOn w:val="a"/>
    <w:uiPriority w:val="99"/>
    <w:rsid w:val="00116ADC"/>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4">
    <w:name w:val="xl64"/>
    <w:basedOn w:val="a"/>
    <w:uiPriority w:val="99"/>
    <w:rsid w:val="00116ADC"/>
    <w:pPr>
      <w:pBdr>
        <w:bottom w:val="single" w:sz="8" w:space="0" w:color="auto"/>
        <w:right w:val="single" w:sz="8" w:space="0" w:color="auto"/>
      </w:pBdr>
      <w:spacing w:before="100" w:beforeAutospacing="1" w:after="100" w:afterAutospacing="1"/>
      <w:textAlignment w:val="center"/>
    </w:pPr>
    <w:rPr>
      <w:color w:val="000000"/>
    </w:rPr>
  </w:style>
  <w:style w:type="paragraph" w:customStyle="1" w:styleId="1fd">
    <w:name w:val="Стиль1"/>
    <w:basedOn w:val="1a"/>
    <w:link w:val="1fe"/>
    <w:uiPriority w:val="99"/>
    <w:qFormat/>
    <w:rsid w:val="00116ADC"/>
    <w:pPr>
      <w:tabs>
        <w:tab w:val="num" w:pos="720"/>
      </w:tabs>
      <w:suppressAutoHyphens/>
      <w:ind w:hanging="360"/>
      <w:contextualSpacing w:val="0"/>
      <w:jc w:val="both"/>
    </w:pPr>
    <w:rPr>
      <w:sz w:val="24"/>
      <w:szCs w:val="24"/>
      <w:lang w:eastAsia="ar-SA"/>
    </w:rPr>
  </w:style>
  <w:style w:type="character" w:customStyle="1" w:styleId="1fe">
    <w:name w:val="Стиль1 Знак"/>
    <w:link w:val="1fd"/>
    <w:uiPriority w:val="99"/>
    <w:locked/>
    <w:rsid w:val="00116ADC"/>
    <w:rPr>
      <w:sz w:val="24"/>
      <w:szCs w:val="24"/>
      <w:lang w:val="ru-RU" w:eastAsia="ar-SA" w:bidi="ar-SA"/>
    </w:rPr>
  </w:style>
  <w:style w:type="character" w:customStyle="1" w:styleId="32">
    <w:name w:val="Стиль3 Знак"/>
    <w:link w:val="3"/>
    <w:uiPriority w:val="99"/>
    <w:locked/>
    <w:rsid w:val="00116ADC"/>
    <w:rPr>
      <w:sz w:val="24"/>
    </w:rPr>
  </w:style>
  <w:style w:type="paragraph" w:customStyle="1" w:styleId="font6">
    <w:name w:val="font6"/>
    <w:basedOn w:val="a"/>
    <w:uiPriority w:val="99"/>
    <w:rsid w:val="00116ADC"/>
    <w:pPr>
      <w:spacing w:before="100" w:beforeAutospacing="1" w:after="100" w:afterAutospacing="1"/>
    </w:pPr>
    <w:rPr>
      <w:rFonts w:ascii="Calibri" w:hAnsi="Calibri"/>
    </w:rPr>
  </w:style>
  <w:style w:type="paragraph" w:customStyle="1" w:styleId="xl107">
    <w:name w:val="xl107"/>
    <w:basedOn w:val="a"/>
    <w:uiPriority w:val="99"/>
    <w:rsid w:val="00116ADC"/>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8">
    <w:name w:val="xl108"/>
    <w:basedOn w:val="a"/>
    <w:uiPriority w:val="99"/>
    <w:rsid w:val="00116ADC"/>
    <w:pPr>
      <w:pBdr>
        <w:top w:val="single" w:sz="8"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109">
    <w:name w:val="xl109"/>
    <w:basedOn w:val="a"/>
    <w:uiPriority w:val="99"/>
    <w:rsid w:val="00116ADC"/>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10">
    <w:name w:val="xl110"/>
    <w:basedOn w:val="a"/>
    <w:uiPriority w:val="99"/>
    <w:rsid w:val="00116ADC"/>
    <w:pPr>
      <w:pBdr>
        <w:top w:val="single" w:sz="8"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11">
    <w:name w:val="xl111"/>
    <w:basedOn w:val="a"/>
    <w:uiPriority w:val="99"/>
    <w:rsid w:val="00116A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12">
    <w:name w:val="xl112"/>
    <w:basedOn w:val="a"/>
    <w:uiPriority w:val="99"/>
    <w:rsid w:val="00116ADC"/>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13">
    <w:name w:val="xl113"/>
    <w:basedOn w:val="a"/>
    <w:uiPriority w:val="99"/>
    <w:rsid w:val="00116ADC"/>
    <w:pPr>
      <w:shd w:val="clear" w:color="C0C0C0" w:fill="CCCCFF"/>
      <w:spacing w:before="100" w:beforeAutospacing="1" w:after="100" w:afterAutospacing="1"/>
      <w:jc w:val="center"/>
      <w:textAlignment w:val="center"/>
    </w:pPr>
    <w:rPr>
      <w:b/>
      <w:bCs/>
      <w:sz w:val="48"/>
      <w:szCs w:val="48"/>
    </w:rPr>
  </w:style>
  <w:style w:type="paragraph" w:customStyle="1" w:styleId="xl114">
    <w:name w:val="xl114"/>
    <w:basedOn w:val="a"/>
    <w:uiPriority w:val="99"/>
    <w:rsid w:val="00116ADC"/>
    <w:pPr>
      <w:pBdr>
        <w:top w:val="single" w:sz="4" w:space="0" w:color="auto"/>
      </w:pBdr>
      <w:shd w:val="clear" w:color="C0C0C0" w:fill="CCCCFF"/>
      <w:spacing w:before="100" w:beforeAutospacing="1" w:after="100" w:afterAutospacing="1"/>
      <w:jc w:val="center"/>
      <w:textAlignment w:val="center"/>
    </w:pPr>
    <w:rPr>
      <w:b/>
      <w:bCs/>
      <w:sz w:val="48"/>
      <w:szCs w:val="48"/>
    </w:rPr>
  </w:style>
  <w:style w:type="paragraph" w:customStyle="1" w:styleId="xl115">
    <w:name w:val="xl115"/>
    <w:basedOn w:val="a"/>
    <w:uiPriority w:val="99"/>
    <w:rsid w:val="00116ADC"/>
    <w:pPr>
      <w:pBdr>
        <w:top w:val="single" w:sz="4" w:space="0" w:color="auto"/>
        <w:right w:val="single" w:sz="8" w:space="0" w:color="auto"/>
      </w:pBdr>
      <w:shd w:val="clear" w:color="C0C0C0" w:fill="CCCCFF"/>
      <w:spacing w:before="100" w:beforeAutospacing="1" w:after="100" w:afterAutospacing="1"/>
      <w:jc w:val="center"/>
      <w:textAlignment w:val="center"/>
    </w:pPr>
    <w:rPr>
      <w:b/>
      <w:bCs/>
      <w:sz w:val="48"/>
      <w:szCs w:val="48"/>
    </w:rPr>
  </w:style>
  <w:style w:type="paragraph" w:customStyle="1" w:styleId="xl116">
    <w:name w:val="xl116"/>
    <w:basedOn w:val="a"/>
    <w:uiPriority w:val="99"/>
    <w:rsid w:val="00116ADC"/>
    <w:pPr>
      <w:pBdr>
        <w:left w:val="single" w:sz="4" w:space="0" w:color="000000"/>
      </w:pBdr>
      <w:shd w:val="clear" w:color="C0C0C0" w:fill="CCCCFF"/>
      <w:spacing w:before="100" w:beforeAutospacing="1" w:after="100" w:afterAutospacing="1"/>
      <w:jc w:val="center"/>
      <w:textAlignment w:val="center"/>
    </w:pPr>
    <w:rPr>
      <w:b/>
      <w:bCs/>
      <w:sz w:val="48"/>
      <w:szCs w:val="48"/>
    </w:rPr>
  </w:style>
  <w:style w:type="paragraph" w:customStyle="1" w:styleId="xl117">
    <w:name w:val="xl117"/>
    <w:basedOn w:val="a"/>
    <w:uiPriority w:val="99"/>
    <w:rsid w:val="00116ADC"/>
    <w:pPr>
      <w:pBdr>
        <w:right w:val="single" w:sz="8" w:space="0" w:color="auto"/>
      </w:pBdr>
      <w:shd w:val="clear" w:color="C0C0C0" w:fill="CCCCFF"/>
      <w:spacing w:before="100" w:beforeAutospacing="1" w:after="100" w:afterAutospacing="1"/>
      <w:jc w:val="center"/>
      <w:textAlignment w:val="center"/>
    </w:pPr>
    <w:rPr>
      <w:b/>
      <w:bCs/>
      <w:sz w:val="48"/>
      <w:szCs w:val="48"/>
    </w:rPr>
  </w:style>
  <w:style w:type="paragraph" w:customStyle="1" w:styleId="font7">
    <w:name w:val="font7"/>
    <w:basedOn w:val="a"/>
    <w:uiPriority w:val="99"/>
    <w:rsid w:val="00116ADC"/>
    <w:pPr>
      <w:spacing w:before="100" w:beforeAutospacing="1" w:after="100" w:afterAutospacing="1"/>
    </w:pPr>
    <w:rPr>
      <w:color w:val="000000"/>
      <w:sz w:val="20"/>
      <w:szCs w:val="20"/>
    </w:rPr>
  </w:style>
  <w:style w:type="paragraph" w:customStyle="1" w:styleId="1ff">
    <w:name w:val="Рецензия1"/>
    <w:hidden/>
    <w:semiHidden/>
    <w:rsid w:val="00116ADC"/>
  </w:style>
  <w:style w:type="table" w:customStyle="1" w:styleId="1ff0">
    <w:name w:val="Сетка таблицы1"/>
    <w:uiPriority w:val="99"/>
    <w:rsid w:val="00116AD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uiPriority w:val="99"/>
    <w:rsid w:val="00116ADC"/>
    <w:rPr>
      <w:rFonts w:ascii="Cambria"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0">
    <w:name w:val="Без интервала2"/>
    <w:basedOn w:val="a"/>
    <w:link w:val="NoSpacingChar1"/>
    <w:rsid w:val="00116ADC"/>
    <w:pPr>
      <w:jc w:val="both"/>
    </w:pPr>
    <w:rPr>
      <w:rFonts w:ascii="Cambria" w:hAnsi="Cambria"/>
      <w:lang w:val="en-US"/>
    </w:rPr>
  </w:style>
  <w:style w:type="character" w:customStyle="1" w:styleId="NoSpacingChar1">
    <w:name w:val="No Spacing Char1"/>
    <w:link w:val="2f0"/>
    <w:locked/>
    <w:rsid w:val="00116ADC"/>
    <w:rPr>
      <w:rFonts w:ascii="Cambria" w:hAnsi="Cambria"/>
      <w:sz w:val="24"/>
      <w:szCs w:val="24"/>
      <w:lang w:val="en-US" w:eastAsia="ru-RU" w:bidi="ar-SA"/>
    </w:rPr>
  </w:style>
  <w:style w:type="paragraph" w:customStyle="1" w:styleId="220">
    <w:name w:val="Цитата 22"/>
    <w:basedOn w:val="a"/>
    <w:next w:val="a"/>
    <w:link w:val="QuoteChar1"/>
    <w:rsid w:val="00116ADC"/>
    <w:pPr>
      <w:spacing w:line="360" w:lineRule="auto"/>
      <w:jc w:val="both"/>
    </w:pPr>
    <w:rPr>
      <w:rFonts w:ascii="Cambria" w:hAnsi="Cambria"/>
      <w:i/>
      <w:iCs/>
      <w:sz w:val="20"/>
      <w:szCs w:val="20"/>
    </w:rPr>
  </w:style>
  <w:style w:type="character" w:customStyle="1" w:styleId="QuoteChar1">
    <w:name w:val="Quote Char1"/>
    <w:link w:val="220"/>
    <w:locked/>
    <w:rsid w:val="00116ADC"/>
    <w:rPr>
      <w:rFonts w:ascii="Cambria" w:hAnsi="Cambria"/>
      <w:i/>
      <w:iCs/>
      <w:lang w:val="ru-RU" w:eastAsia="ru-RU" w:bidi="ar-SA"/>
    </w:rPr>
  </w:style>
  <w:style w:type="paragraph" w:customStyle="1" w:styleId="2f1">
    <w:name w:val="Выделенная цитата2"/>
    <w:basedOn w:val="a"/>
    <w:next w:val="a"/>
    <w:link w:val="IntenseQuoteChar1"/>
    <w:rsid w:val="00116ADC"/>
    <w:pPr>
      <w:pBdr>
        <w:top w:val="dotted" w:sz="2" w:space="10" w:color="632423"/>
        <w:bottom w:val="dotted" w:sz="2" w:space="4" w:color="632423"/>
      </w:pBdr>
      <w:spacing w:before="160" w:line="300" w:lineRule="auto"/>
      <w:ind w:left="1440" w:right="1440"/>
      <w:jc w:val="both"/>
    </w:pPr>
    <w:rPr>
      <w:rFonts w:ascii="Cambria" w:hAnsi="Cambria"/>
      <w:caps/>
      <w:color w:val="622423"/>
      <w:spacing w:val="5"/>
      <w:sz w:val="20"/>
      <w:szCs w:val="20"/>
    </w:rPr>
  </w:style>
  <w:style w:type="character" w:customStyle="1" w:styleId="IntenseQuoteChar1">
    <w:name w:val="Intense Quote Char1"/>
    <w:link w:val="2f1"/>
    <w:locked/>
    <w:rsid w:val="00116ADC"/>
    <w:rPr>
      <w:rFonts w:ascii="Cambria" w:hAnsi="Cambria"/>
      <w:caps/>
      <w:color w:val="622423"/>
      <w:spacing w:val="5"/>
      <w:lang w:val="ru-RU" w:eastAsia="ru-RU" w:bidi="ar-SA"/>
    </w:rPr>
  </w:style>
  <w:style w:type="character" w:customStyle="1" w:styleId="2f2">
    <w:name w:val="Слабое выделение2"/>
    <w:rsid w:val="00116ADC"/>
    <w:rPr>
      <w:i/>
    </w:rPr>
  </w:style>
  <w:style w:type="character" w:customStyle="1" w:styleId="2f3">
    <w:name w:val="Сильное выделение2"/>
    <w:rsid w:val="00116ADC"/>
    <w:rPr>
      <w:i/>
      <w:caps/>
      <w:spacing w:val="10"/>
      <w:sz w:val="20"/>
    </w:rPr>
  </w:style>
  <w:style w:type="character" w:customStyle="1" w:styleId="2f4">
    <w:name w:val="Слабая ссылка2"/>
    <w:rsid w:val="00116ADC"/>
    <w:rPr>
      <w:rFonts w:ascii="Calibri" w:hAnsi="Calibri"/>
      <w:i/>
      <w:color w:val="622423"/>
    </w:rPr>
  </w:style>
  <w:style w:type="character" w:customStyle="1" w:styleId="2f5">
    <w:name w:val="Сильная ссылка2"/>
    <w:rsid w:val="00116ADC"/>
    <w:rPr>
      <w:rFonts w:ascii="Calibri" w:hAnsi="Calibri"/>
      <w:b/>
      <w:i/>
      <w:color w:val="622423"/>
    </w:rPr>
  </w:style>
  <w:style w:type="character" w:customStyle="1" w:styleId="2f6">
    <w:name w:val="Название книги2"/>
    <w:rsid w:val="00116ADC"/>
    <w:rPr>
      <w:caps/>
      <w:color w:val="622423"/>
      <w:spacing w:val="5"/>
      <w:u w:color="622423"/>
    </w:rPr>
  </w:style>
  <w:style w:type="paragraph" w:customStyle="1" w:styleId="2f7">
    <w:name w:val="Заголовок оглавления2"/>
    <w:basedOn w:val="10"/>
    <w:next w:val="a"/>
    <w:rsid w:val="00116ADC"/>
    <w:pPr>
      <w:keepNext w:val="0"/>
      <w:pBdr>
        <w:bottom w:val="thinThickSmallGap" w:sz="12" w:space="1" w:color="943634"/>
      </w:pBdr>
      <w:spacing w:before="400" w:after="0"/>
      <w:ind w:left="720" w:hanging="360"/>
      <w:outlineLvl w:val="9"/>
    </w:pPr>
    <w:rPr>
      <w:rFonts w:ascii="Cambria" w:hAnsi="Cambria"/>
      <w:caps/>
      <w:spacing w:val="20"/>
      <w:kern w:val="0"/>
      <w:sz w:val="28"/>
      <w:szCs w:val="28"/>
      <w:lang w:eastAsia="en-US"/>
    </w:rPr>
  </w:style>
  <w:style w:type="table" w:customStyle="1" w:styleId="2f8">
    <w:name w:val="Сетка таблицы2"/>
    <w:uiPriority w:val="99"/>
    <w:rsid w:val="00116ADC"/>
    <w:rPr>
      <w:rFonts w:ascii="Cambria"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a">
    <w:name w:val="Сетка таблицы3"/>
    <w:uiPriority w:val="99"/>
    <w:rsid w:val="00116ADC"/>
    <w:rPr>
      <w:rFonts w:ascii="Cambria"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1">
    <w:name w:val="List Paragraph Char1"/>
    <w:link w:val="19"/>
    <w:locked/>
    <w:rsid w:val="00116ADC"/>
    <w:rPr>
      <w:lang w:val="ru-RU" w:eastAsia="ru-RU" w:bidi="ar-SA"/>
    </w:rPr>
  </w:style>
  <w:style w:type="table" w:customStyle="1" w:styleId="48">
    <w:name w:val="Сетка таблицы4"/>
    <w:uiPriority w:val="99"/>
    <w:rsid w:val="00116AD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4">
    <w:name w:val="Revision"/>
    <w:hidden/>
    <w:uiPriority w:val="99"/>
    <w:semiHidden/>
    <w:rsid w:val="0019638C"/>
  </w:style>
  <w:style w:type="numbering" w:customStyle="1" w:styleId="1ff1">
    <w:name w:val="Нет списка1"/>
    <w:next w:val="a2"/>
    <w:uiPriority w:val="99"/>
    <w:semiHidden/>
    <w:unhideWhenUsed/>
    <w:rsid w:val="0019638C"/>
  </w:style>
  <w:style w:type="numbering" w:customStyle="1" w:styleId="113">
    <w:name w:val="Нет списка11"/>
    <w:next w:val="a2"/>
    <w:uiPriority w:val="99"/>
    <w:semiHidden/>
    <w:unhideWhenUsed/>
    <w:rsid w:val="0019638C"/>
  </w:style>
  <w:style w:type="numbering" w:customStyle="1" w:styleId="2f9">
    <w:name w:val="Нет списка2"/>
    <w:next w:val="a2"/>
    <w:uiPriority w:val="99"/>
    <w:semiHidden/>
    <w:unhideWhenUsed/>
    <w:rsid w:val="0019638C"/>
  </w:style>
  <w:style w:type="numbering" w:customStyle="1" w:styleId="1110">
    <w:name w:val="Нет списка111"/>
    <w:next w:val="a2"/>
    <w:uiPriority w:val="99"/>
    <w:semiHidden/>
    <w:unhideWhenUsed/>
    <w:rsid w:val="0019638C"/>
  </w:style>
  <w:style w:type="paragraph" w:styleId="affff5">
    <w:name w:val="No Spacing"/>
    <w:basedOn w:val="a"/>
    <w:link w:val="affff6"/>
    <w:uiPriority w:val="1"/>
    <w:qFormat/>
    <w:rsid w:val="0019638C"/>
    <w:pPr>
      <w:jc w:val="both"/>
    </w:pPr>
    <w:rPr>
      <w:rFonts w:ascii="Cambria" w:hAnsi="Cambria"/>
      <w:lang w:val="en-US" w:bidi="en-US"/>
    </w:rPr>
  </w:style>
  <w:style w:type="character" w:customStyle="1" w:styleId="affff6">
    <w:name w:val="Без интервала Знак"/>
    <w:link w:val="affff5"/>
    <w:uiPriority w:val="99"/>
    <w:rsid w:val="0019638C"/>
    <w:rPr>
      <w:rFonts w:ascii="Cambria" w:hAnsi="Cambria"/>
      <w:sz w:val="24"/>
      <w:szCs w:val="24"/>
      <w:lang w:val="en-US" w:bidi="en-US"/>
    </w:rPr>
  </w:style>
  <w:style w:type="paragraph" w:styleId="2fa">
    <w:name w:val="Quote"/>
    <w:basedOn w:val="a"/>
    <w:next w:val="a"/>
    <w:link w:val="2fb"/>
    <w:uiPriority w:val="99"/>
    <w:qFormat/>
    <w:rsid w:val="0019638C"/>
    <w:pPr>
      <w:spacing w:line="360" w:lineRule="auto"/>
      <w:jc w:val="both"/>
    </w:pPr>
    <w:rPr>
      <w:rFonts w:ascii="Cambria" w:hAnsi="Cambria"/>
      <w:i/>
      <w:iCs/>
      <w:sz w:val="20"/>
      <w:szCs w:val="20"/>
    </w:rPr>
  </w:style>
  <w:style w:type="character" w:customStyle="1" w:styleId="2fb">
    <w:name w:val="Цитата 2 Знак"/>
    <w:link w:val="2fa"/>
    <w:uiPriority w:val="99"/>
    <w:rsid w:val="0019638C"/>
    <w:rPr>
      <w:rFonts w:ascii="Cambria" w:hAnsi="Cambria"/>
      <w:i/>
      <w:iCs/>
    </w:rPr>
  </w:style>
  <w:style w:type="paragraph" w:styleId="affff7">
    <w:name w:val="Intense Quote"/>
    <w:basedOn w:val="a"/>
    <w:next w:val="a"/>
    <w:link w:val="affff8"/>
    <w:uiPriority w:val="99"/>
    <w:qFormat/>
    <w:rsid w:val="0019638C"/>
    <w:pPr>
      <w:pBdr>
        <w:top w:val="dotted" w:sz="2" w:space="10" w:color="632423"/>
        <w:bottom w:val="dotted" w:sz="2" w:space="4" w:color="632423"/>
      </w:pBdr>
      <w:spacing w:before="160" w:line="300" w:lineRule="auto"/>
      <w:ind w:left="1440" w:right="1440"/>
      <w:jc w:val="both"/>
    </w:pPr>
    <w:rPr>
      <w:rFonts w:ascii="Cambria" w:hAnsi="Cambria"/>
      <w:caps/>
      <w:color w:val="622423"/>
      <w:spacing w:val="5"/>
      <w:sz w:val="20"/>
      <w:szCs w:val="20"/>
    </w:rPr>
  </w:style>
  <w:style w:type="character" w:customStyle="1" w:styleId="affff8">
    <w:name w:val="Выделенная цитата Знак"/>
    <w:link w:val="affff7"/>
    <w:uiPriority w:val="99"/>
    <w:rsid w:val="0019638C"/>
    <w:rPr>
      <w:rFonts w:ascii="Cambria" w:hAnsi="Cambria"/>
      <w:caps/>
      <w:color w:val="622423"/>
      <w:spacing w:val="5"/>
    </w:rPr>
  </w:style>
  <w:style w:type="character" w:styleId="affff9">
    <w:name w:val="Subtle Emphasis"/>
    <w:uiPriority w:val="99"/>
    <w:qFormat/>
    <w:rsid w:val="0019638C"/>
    <w:rPr>
      <w:i/>
      <w:iCs/>
    </w:rPr>
  </w:style>
  <w:style w:type="character" w:styleId="affffa">
    <w:name w:val="Intense Emphasis"/>
    <w:uiPriority w:val="99"/>
    <w:qFormat/>
    <w:rsid w:val="0019638C"/>
    <w:rPr>
      <w:i/>
      <w:iCs/>
      <w:caps/>
      <w:spacing w:val="10"/>
      <w:sz w:val="20"/>
      <w:szCs w:val="20"/>
    </w:rPr>
  </w:style>
  <w:style w:type="character" w:styleId="affffb">
    <w:name w:val="Subtle Reference"/>
    <w:uiPriority w:val="99"/>
    <w:qFormat/>
    <w:rsid w:val="0019638C"/>
    <w:rPr>
      <w:rFonts w:ascii="Calibri" w:eastAsia="Times New Roman" w:hAnsi="Calibri" w:cs="Times New Roman"/>
      <w:i/>
      <w:iCs/>
      <w:color w:val="622423"/>
    </w:rPr>
  </w:style>
  <w:style w:type="character" w:styleId="affffc">
    <w:name w:val="Intense Reference"/>
    <w:uiPriority w:val="99"/>
    <w:qFormat/>
    <w:rsid w:val="0019638C"/>
    <w:rPr>
      <w:rFonts w:ascii="Calibri" w:eastAsia="Times New Roman" w:hAnsi="Calibri" w:cs="Times New Roman"/>
      <w:b/>
      <w:bCs/>
      <w:i/>
      <w:iCs/>
      <w:color w:val="622423"/>
    </w:rPr>
  </w:style>
  <w:style w:type="character" w:styleId="affffd">
    <w:name w:val="Book Title"/>
    <w:uiPriority w:val="99"/>
    <w:qFormat/>
    <w:rsid w:val="0019638C"/>
    <w:rPr>
      <w:caps/>
      <w:color w:val="622423"/>
      <w:spacing w:val="5"/>
      <w:u w:color="622423"/>
    </w:rPr>
  </w:style>
  <w:style w:type="paragraph" w:styleId="affffe">
    <w:name w:val="TOC Heading"/>
    <w:basedOn w:val="10"/>
    <w:next w:val="a"/>
    <w:uiPriority w:val="39"/>
    <w:qFormat/>
    <w:rsid w:val="0019638C"/>
    <w:pPr>
      <w:keepNext w:val="0"/>
      <w:pBdr>
        <w:bottom w:val="thinThickSmallGap" w:sz="12" w:space="1" w:color="943634"/>
      </w:pBdr>
      <w:spacing w:before="400" w:after="0"/>
      <w:ind w:left="720" w:hanging="360"/>
      <w:outlineLvl w:val="9"/>
    </w:pPr>
    <w:rPr>
      <w:rFonts w:ascii="Cambria" w:hAnsi="Cambria"/>
      <w:caps/>
      <w:spacing w:val="20"/>
      <w:kern w:val="0"/>
      <w:sz w:val="28"/>
      <w:szCs w:val="28"/>
      <w:lang w:eastAsia="en-US" w:bidi="en-US"/>
    </w:rPr>
  </w:style>
  <w:style w:type="numbering" w:customStyle="1" w:styleId="213">
    <w:name w:val="Нет списка21"/>
    <w:next w:val="a2"/>
    <w:uiPriority w:val="99"/>
    <w:semiHidden/>
    <w:unhideWhenUsed/>
    <w:rsid w:val="0019638C"/>
  </w:style>
  <w:style w:type="character" w:customStyle="1" w:styleId="aff0">
    <w:name w:val="Абзац списка Знак"/>
    <w:link w:val="aff"/>
    <w:uiPriority w:val="99"/>
    <w:locked/>
    <w:rsid w:val="0019638C"/>
    <w:rPr>
      <w:rFonts w:eastAsia="Calibri"/>
      <w:sz w:val="24"/>
      <w:szCs w:val="24"/>
    </w:rPr>
  </w:style>
  <w:style w:type="numbering" w:customStyle="1" w:styleId="3b">
    <w:name w:val="Нет списка3"/>
    <w:next w:val="a2"/>
    <w:uiPriority w:val="99"/>
    <w:semiHidden/>
    <w:unhideWhenUsed/>
    <w:rsid w:val="0019638C"/>
  </w:style>
  <w:style w:type="paragraph" w:customStyle="1" w:styleId="afffff">
    <w:name w:val="Знак Знак Знак Знак"/>
    <w:basedOn w:val="a"/>
    <w:rsid w:val="00172FE8"/>
    <w:pPr>
      <w:spacing w:after="160" w:line="240" w:lineRule="exact"/>
    </w:pPr>
    <w:rPr>
      <w:rFonts w:eastAsia="Calibri"/>
      <w:sz w:val="20"/>
      <w:szCs w:val="20"/>
      <w:lang w:eastAsia="zh-CN"/>
    </w:rPr>
  </w:style>
  <w:style w:type="character" w:customStyle="1" w:styleId="3c">
    <w:name w:val="Знак Знак3"/>
    <w:locked/>
    <w:rsid w:val="00172FE8"/>
    <w:rPr>
      <w:rFonts w:ascii="Garamond" w:hAnsi="Garamond" w:cs="Times New Roman"/>
      <w:lang w:val="ru-RU" w:eastAsia="ru-RU"/>
    </w:rPr>
  </w:style>
  <w:style w:type="paragraph" w:customStyle="1" w:styleId="1ff2">
    <w:name w:val="Рецензия1"/>
    <w:hidden/>
    <w:semiHidden/>
    <w:rsid w:val="00172FE8"/>
  </w:style>
  <w:style w:type="paragraph" w:customStyle="1" w:styleId="2fc">
    <w:name w:val="Без интервала2"/>
    <w:basedOn w:val="a"/>
    <w:rsid w:val="00172FE8"/>
    <w:pPr>
      <w:jc w:val="both"/>
    </w:pPr>
    <w:rPr>
      <w:rFonts w:ascii="Cambria" w:hAnsi="Cambria"/>
      <w:lang w:val="en-US"/>
    </w:rPr>
  </w:style>
  <w:style w:type="paragraph" w:customStyle="1" w:styleId="221">
    <w:name w:val="Цитата 22"/>
    <w:basedOn w:val="a"/>
    <w:next w:val="a"/>
    <w:rsid w:val="00172FE8"/>
    <w:pPr>
      <w:spacing w:line="360" w:lineRule="auto"/>
      <w:jc w:val="both"/>
    </w:pPr>
    <w:rPr>
      <w:rFonts w:ascii="Cambria" w:hAnsi="Cambria"/>
      <w:i/>
      <w:iCs/>
      <w:sz w:val="20"/>
      <w:szCs w:val="20"/>
    </w:rPr>
  </w:style>
  <w:style w:type="paragraph" w:customStyle="1" w:styleId="2fd">
    <w:name w:val="Выделенная цитата2"/>
    <w:basedOn w:val="a"/>
    <w:next w:val="a"/>
    <w:rsid w:val="00172FE8"/>
    <w:pPr>
      <w:pBdr>
        <w:top w:val="dotted" w:sz="2" w:space="10" w:color="632423"/>
        <w:bottom w:val="dotted" w:sz="2" w:space="4" w:color="632423"/>
      </w:pBdr>
      <w:spacing w:before="160" w:line="300" w:lineRule="auto"/>
      <w:ind w:left="1440" w:right="1440"/>
      <w:jc w:val="both"/>
    </w:pPr>
    <w:rPr>
      <w:rFonts w:ascii="Cambria" w:hAnsi="Cambria"/>
      <w:caps/>
      <w:color w:val="622423"/>
      <w:spacing w:val="5"/>
      <w:sz w:val="20"/>
      <w:szCs w:val="20"/>
    </w:rPr>
  </w:style>
  <w:style w:type="character" w:customStyle="1" w:styleId="2fe">
    <w:name w:val="Слабое выделение2"/>
    <w:rsid w:val="00172FE8"/>
    <w:rPr>
      <w:i/>
    </w:rPr>
  </w:style>
  <w:style w:type="character" w:customStyle="1" w:styleId="2ff">
    <w:name w:val="Сильное выделение2"/>
    <w:rsid w:val="00172FE8"/>
    <w:rPr>
      <w:i/>
      <w:caps/>
      <w:spacing w:val="10"/>
      <w:sz w:val="20"/>
    </w:rPr>
  </w:style>
  <w:style w:type="character" w:customStyle="1" w:styleId="2ff0">
    <w:name w:val="Слабая ссылка2"/>
    <w:rsid w:val="00172FE8"/>
    <w:rPr>
      <w:rFonts w:ascii="Calibri" w:hAnsi="Calibri"/>
      <w:i/>
      <w:color w:val="622423"/>
    </w:rPr>
  </w:style>
  <w:style w:type="character" w:customStyle="1" w:styleId="2ff1">
    <w:name w:val="Сильная ссылка2"/>
    <w:rsid w:val="00172FE8"/>
    <w:rPr>
      <w:rFonts w:ascii="Calibri" w:hAnsi="Calibri"/>
      <w:b/>
      <w:i/>
      <w:color w:val="622423"/>
    </w:rPr>
  </w:style>
  <w:style w:type="character" w:customStyle="1" w:styleId="2ff2">
    <w:name w:val="Название книги2"/>
    <w:rsid w:val="00172FE8"/>
    <w:rPr>
      <w:caps/>
      <w:color w:val="622423"/>
      <w:spacing w:val="5"/>
      <w:u w:color="622423"/>
    </w:rPr>
  </w:style>
  <w:style w:type="paragraph" w:customStyle="1" w:styleId="2ff3">
    <w:name w:val="Заголовок оглавления2"/>
    <w:basedOn w:val="10"/>
    <w:next w:val="a"/>
    <w:rsid w:val="00172FE8"/>
    <w:pPr>
      <w:keepNext w:val="0"/>
      <w:pBdr>
        <w:bottom w:val="thinThickSmallGap" w:sz="12" w:space="1" w:color="943634"/>
      </w:pBdr>
      <w:spacing w:before="400" w:after="0"/>
      <w:ind w:left="720" w:hanging="360"/>
      <w:outlineLvl w:val="9"/>
    </w:pPr>
    <w:rPr>
      <w:rFonts w:ascii="Cambria" w:hAnsi="Cambria"/>
      <w:caps/>
      <w:spacing w:val="20"/>
      <w:kern w:val="0"/>
      <w:sz w:val="28"/>
      <w:szCs w:val="28"/>
      <w:lang w:eastAsia="en-US"/>
    </w:rPr>
  </w:style>
  <w:style w:type="character" w:customStyle="1" w:styleId="Heading2Char">
    <w:name w:val="Heading 2 Char"/>
    <w:locked/>
    <w:rsid w:val="00074CA1"/>
    <w:rPr>
      <w:rFonts w:ascii="Arial" w:hAnsi="Arial"/>
      <w:b/>
      <w:i/>
      <w:sz w:val="28"/>
      <w:lang w:val="ru-RU" w:eastAsia="ru-RU"/>
    </w:rPr>
  </w:style>
  <w:style w:type="character" w:customStyle="1" w:styleId="Heading3Char">
    <w:name w:val="Heading 3 Char"/>
    <w:locked/>
    <w:rsid w:val="00074CA1"/>
    <w:rPr>
      <w:sz w:val="28"/>
      <w:lang w:val="en-US" w:eastAsia="ru-RU"/>
    </w:rPr>
  </w:style>
  <w:style w:type="character" w:customStyle="1" w:styleId="Heading4Char">
    <w:name w:val="Heading 4 Char"/>
    <w:locked/>
    <w:rsid w:val="00074CA1"/>
    <w:rPr>
      <w:b/>
      <w:sz w:val="28"/>
      <w:lang w:val="ru-RU" w:eastAsia="ru-RU"/>
    </w:rPr>
  </w:style>
  <w:style w:type="character" w:customStyle="1" w:styleId="Heading5Char">
    <w:name w:val="Heading 5 Char"/>
    <w:locked/>
    <w:rsid w:val="00074CA1"/>
    <w:rPr>
      <w:b/>
      <w:sz w:val="24"/>
      <w:lang w:val="ru-RU" w:eastAsia="ru-RU"/>
    </w:rPr>
  </w:style>
  <w:style w:type="character" w:customStyle="1" w:styleId="Heading6Char">
    <w:name w:val="Heading 6 Char"/>
    <w:locked/>
    <w:rsid w:val="00074CA1"/>
    <w:rPr>
      <w:rFonts w:ascii="Cambria" w:hAnsi="Cambria"/>
      <w:caps/>
      <w:color w:val="943634"/>
      <w:spacing w:val="10"/>
      <w:lang w:val="ru-RU" w:eastAsia="ru-RU"/>
    </w:rPr>
  </w:style>
  <w:style w:type="character" w:customStyle="1" w:styleId="Heading7Char">
    <w:name w:val="Heading 7 Char"/>
    <w:locked/>
    <w:rsid w:val="00074CA1"/>
    <w:rPr>
      <w:rFonts w:ascii="Cambria" w:hAnsi="Cambria"/>
      <w:i/>
      <w:caps/>
      <w:color w:val="943634"/>
      <w:spacing w:val="10"/>
      <w:lang w:val="ru-RU" w:eastAsia="ru-RU"/>
    </w:rPr>
  </w:style>
  <w:style w:type="character" w:customStyle="1" w:styleId="Heading8Char">
    <w:name w:val="Heading 8 Char"/>
    <w:locked/>
    <w:rsid w:val="00074CA1"/>
    <w:rPr>
      <w:rFonts w:ascii="Cambria" w:hAnsi="Cambria"/>
      <w:caps/>
      <w:spacing w:val="10"/>
      <w:lang w:val="ru-RU" w:eastAsia="ru-RU"/>
    </w:rPr>
  </w:style>
  <w:style w:type="character" w:customStyle="1" w:styleId="Heading9Char">
    <w:name w:val="Heading 9 Char"/>
    <w:locked/>
    <w:rsid w:val="00074CA1"/>
    <w:rPr>
      <w:rFonts w:ascii="Cambria" w:hAnsi="Cambria"/>
      <w:i/>
      <w:caps/>
      <w:spacing w:val="10"/>
      <w:lang w:val="ru-RU" w:eastAsia="ru-RU"/>
    </w:rPr>
  </w:style>
  <w:style w:type="character" w:customStyle="1" w:styleId="BodyTextIndent2Char">
    <w:name w:val="Body Text Indent 2 Char"/>
    <w:locked/>
    <w:rsid w:val="00074CA1"/>
    <w:rPr>
      <w:lang w:val="ru-RU" w:eastAsia="ru-RU"/>
    </w:rPr>
  </w:style>
  <w:style w:type="character" w:customStyle="1" w:styleId="BalloonTextChar">
    <w:name w:val="Balloon Text Char"/>
    <w:locked/>
    <w:rsid w:val="00074CA1"/>
    <w:rPr>
      <w:rFonts w:ascii="Tahoma" w:hAnsi="Tahoma"/>
      <w:sz w:val="16"/>
      <w:lang w:val="ru-RU" w:eastAsia="ru-RU"/>
    </w:rPr>
  </w:style>
  <w:style w:type="character" w:customStyle="1" w:styleId="TitleChar">
    <w:name w:val="Title Char"/>
    <w:locked/>
    <w:rsid w:val="00074CA1"/>
    <w:rPr>
      <w:sz w:val="24"/>
      <w:lang w:val="ru-RU" w:eastAsia="ru-RU"/>
    </w:rPr>
  </w:style>
  <w:style w:type="character" w:customStyle="1" w:styleId="BodyText3Char">
    <w:name w:val="Body Text 3 Char"/>
    <w:locked/>
    <w:rsid w:val="00074CA1"/>
    <w:rPr>
      <w:sz w:val="16"/>
      <w:lang w:val="ru-RU" w:eastAsia="ru-RU"/>
    </w:rPr>
  </w:style>
  <w:style w:type="character" w:customStyle="1" w:styleId="FooterChar">
    <w:name w:val="Footer Char"/>
    <w:locked/>
    <w:rsid w:val="00074CA1"/>
    <w:rPr>
      <w:lang w:val="ru-RU" w:eastAsia="ru-RU"/>
    </w:rPr>
  </w:style>
  <w:style w:type="character" w:customStyle="1" w:styleId="CommentSubjectChar">
    <w:name w:val="Comment Subject Char"/>
    <w:locked/>
    <w:rsid w:val="00074CA1"/>
    <w:rPr>
      <w:b/>
      <w:lang w:val="ru-RU" w:eastAsia="ru-RU"/>
    </w:rPr>
  </w:style>
  <w:style w:type="character" w:customStyle="1" w:styleId="FootnoteTextChar1">
    <w:name w:val="Footnote Text Char1"/>
    <w:locked/>
    <w:rsid w:val="00074CA1"/>
    <w:rPr>
      <w:lang w:val="ru-RU" w:eastAsia="ru-RU"/>
    </w:rPr>
  </w:style>
  <w:style w:type="character" w:customStyle="1" w:styleId="HeaderChar">
    <w:name w:val="Header Char"/>
    <w:locked/>
    <w:rsid w:val="00074CA1"/>
    <w:rPr>
      <w:sz w:val="24"/>
      <w:lang w:val="ru-RU" w:eastAsia="ar-SA" w:bidi="ar-SA"/>
    </w:rPr>
  </w:style>
  <w:style w:type="character" w:customStyle="1" w:styleId="BodyTextIndentChar">
    <w:name w:val="Body Text Indent Char"/>
    <w:locked/>
    <w:rsid w:val="00074CA1"/>
    <w:rPr>
      <w:rFonts w:ascii="Cambria" w:hAnsi="Cambria"/>
      <w:sz w:val="24"/>
      <w:lang w:val="ru-RU" w:eastAsia="ru-RU"/>
    </w:rPr>
  </w:style>
  <w:style w:type="character" w:customStyle="1" w:styleId="DocumentMapChar">
    <w:name w:val="Document Map Char"/>
    <w:locked/>
    <w:rsid w:val="00074CA1"/>
    <w:rPr>
      <w:rFonts w:ascii="Tahoma" w:hAnsi="Tahoma"/>
      <w:lang w:val="ru-RU" w:eastAsia="ru-RU"/>
    </w:rPr>
  </w:style>
  <w:style w:type="character" w:customStyle="1" w:styleId="SubtitleChar">
    <w:name w:val="Subtitle Char"/>
    <w:locked/>
    <w:rsid w:val="00074CA1"/>
    <w:rPr>
      <w:rFonts w:ascii="Cambria" w:hAnsi="Cambria"/>
      <w:caps/>
      <w:spacing w:val="20"/>
      <w:sz w:val="18"/>
      <w:lang w:val="ru-RU" w:eastAsia="ru-RU"/>
    </w:rPr>
  </w:style>
  <w:style w:type="character" w:customStyle="1" w:styleId="BodyTextFirstIndentChar">
    <w:name w:val="Body Text First Indent Char"/>
    <w:locked/>
    <w:rsid w:val="00074CA1"/>
    <w:rPr>
      <w:rFonts w:ascii="Cambria" w:hAnsi="Cambria"/>
      <w:sz w:val="22"/>
      <w:lang w:val="en-US" w:eastAsia="en-US"/>
    </w:rPr>
  </w:style>
  <w:style w:type="character" w:customStyle="1" w:styleId="BodyTextFirstIndent2Char">
    <w:name w:val="Body Text First Indent 2 Char"/>
    <w:locked/>
    <w:rsid w:val="00074CA1"/>
    <w:rPr>
      <w:rFonts w:ascii="Cambria" w:hAnsi="Cambria"/>
      <w:sz w:val="24"/>
      <w:lang w:val="ru-RU" w:eastAsia="ru-RU"/>
    </w:rPr>
  </w:style>
  <w:style w:type="character" w:customStyle="1" w:styleId="BodyText2Char">
    <w:name w:val="Body Text 2 Char"/>
    <w:locked/>
    <w:rsid w:val="00074CA1"/>
    <w:rPr>
      <w:rFonts w:ascii="Cambria" w:hAnsi="Cambria"/>
      <w:sz w:val="24"/>
      <w:lang w:val="en-US" w:eastAsia="ru-RU"/>
    </w:rPr>
  </w:style>
  <w:style w:type="character" w:customStyle="1" w:styleId="BodyTextIndent3Char">
    <w:name w:val="Body Text Indent 3 Char"/>
    <w:locked/>
    <w:rsid w:val="00074CA1"/>
    <w:rPr>
      <w:rFonts w:ascii="Cambria" w:hAnsi="Cambria"/>
      <w:sz w:val="16"/>
      <w:lang w:val="ru-RU" w:eastAsia="ru-RU"/>
    </w:rPr>
  </w:style>
  <w:style w:type="character" w:customStyle="1" w:styleId="EndnoteTextChar">
    <w:name w:val="Endnote Text Char"/>
    <w:locked/>
    <w:rsid w:val="00074CA1"/>
    <w:rPr>
      <w:rFonts w:ascii="Cambria" w:hAnsi="Cambria"/>
      <w:lang w:val="ru-RU" w:eastAsia="ar-SA" w:bidi="ar-SA"/>
    </w:rPr>
  </w:style>
  <w:style w:type="character" w:customStyle="1" w:styleId="CaptionChar">
    <w:name w:val="Caption Char"/>
    <w:aliases w:val="Таблица - Название объекта Char,!! Object Novogor !! Char,диаграммы Char1,Название графика Char,диаграммы Char Char1,Название объекта Знак Знак Char,диаграммы Знак1 Char,диаграммы Char + 12 пт Char,Перед:  6... Char"/>
    <w:locked/>
    <w:rsid w:val="00074CA1"/>
    <w:rPr>
      <w:rFonts w:ascii="Cambria" w:hAnsi="Cambria"/>
      <w:caps/>
      <w:spacing w:val="10"/>
      <w:sz w:val="18"/>
      <w:lang w:val="en-US" w:eastAsia="ru-RU"/>
    </w:rPr>
  </w:style>
  <w:style w:type="character" w:customStyle="1" w:styleId="HTMLPreformattedChar">
    <w:name w:val="HTML Preformatted Char"/>
    <w:locked/>
    <w:rsid w:val="00074CA1"/>
    <w:rPr>
      <w:rFonts w:ascii="Courier New" w:hAnsi="Courier New"/>
      <w:lang w:val="ru-RU" w:eastAsia="ru-RU"/>
    </w:rPr>
  </w:style>
  <w:style w:type="character" w:styleId="afffff0">
    <w:name w:val="endnote reference"/>
    <w:basedOn w:val="a0"/>
    <w:semiHidden/>
    <w:unhideWhenUsed/>
    <w:rsid w:val="00A87CFF"/>
    <w:rPr>
      <w:vertAlign w:val="superscript"/>
    </w:rPr>
  </w:style>
  <w:style w:type="paragraph" w:customStyle="1" w:styleId="ConsPlusTitlePage">
    <w:name w:val="ConsPlusTitlePage"/>
    <w:rsid w:val="002550C1"/>
    <w:pPr>
      <w:widowControl w:val="0"/>
      <w:autoSpaceDE w:val="0"/>
      <w:autoSpaceDN w:val="0"/>
    </w:pPr>
    <w:rPr>
      <w:rFonts w:ascii="Tahoma" w:hAnsi="Tahoma" w:cs="Tahoma"/>
    </w:rPr>
  </w:style>
  <w:style w:type="paragraph" w:customStyle="1" w:styleId="ConsPlusJurTerm">
    <w:name w:val="ConsPlusJurTerm"/>
    <w:rsid w:val="002550C1"/>
    <w:pPr>
      <w:widowControl w:val="0"/>
      <w:autoSpaceDE w:val="0"/>
      <w:autoSpaceDN w:val="0"/>
    </w:pPr>
    <w:rPr>
      <w:rFonts w:ascii="Tahoma" w:hAnsi="Tahoma" w:cs="Tahoma"/>
      <w:sz w:val="26"/>
    </w:rPr>
  </w:style>
  <w:style w:type="paragraph" w:customStyle="1" w:styleId="ConsPlusTextList">
    <w:name w:val="ConsPlusTextList"/>
    <w:rsid w:val="002550C1"/>
    <w:pPr>
      <w:widowControl w:val="0"/>
      <w:autoSpaceDE w:val="0"/>
      <w:autoSpaceDN w:val="0"/>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index 1" w:uiPriority="99"/>
    <w:lsdException w:name="toc 1" w:uiPriority="39" w:qFormat="1"/>
    <w:lsdException w:name="toc 2" w:uiPriority="39" w:qFormat="1"/>
    <w:lsdException w:name="toc 3" w:uiPriority="39" w:qFormat="1"/>
    <w:lsdException w:name="toc 4" w:uiPriority="99"/>
    <w:lsdException w:name="toc 5" w:uiPriority="99"/>
    <w:lsdException w:name="toc 6" w:uiPriority="99"/>
    <w:lsdException w:name="toc 7" w:uiPriority="99"/>
    <w:lsdException w:name="toc 8" w:uiPriority="99"/>
    <w:lsdException w:name="toc 9" w:uiPriority="99"/>
    <w:lsdException w:name="Normal Indent" w:uiPriority="99"/>
    <w:lsdException w:name="footnote text" w:uiPriority="99"/>
    <w:lsdException w:name="annotation text" w:uiPriority="99"/>
    <w:lsdException w:name="header" w:uiPriority="99"/>
    <w:lsdException w:name="footer" w:uiPriority="99"/>
    <w:lsdException w:name="index heading" w:uiPriority="99"/>
    <w:lsdException w:name="caption" w:uiPriority="99" w:qFormat="1"/>
    <w:lsdException w:name="footnote reference" w:uiPriority="99"/>
    <w:lsdException w:name="annotation reference" w:uiPriority="99"/>
    <w:lsdException w:name="endnote text" w:uiPriority="99"/>
    <w:lsdException w:name="List" w:uiPriority="99"/>
    <w:lsdException w:name="List Bullet" w:uiPriority="99"/>
    <w:lsdException w:name="List Number" w:semiHidden="0" w:unhideWhenUsed="0"/>
    <w:lsdException w:name="List 2" w:uiPriority="99"/>
    <w:lsdException w:name="List 3" w:uiPriority="99"/>
    <w:lsdException w:name="List 4" w:semiHidden="0" w:uiPriority="99" w:unhideWhenUsed="0"/>
    <w:lsdException w:name="List 5" w:semiHidden="0" w:unhideWhenUsed="0"/>
    <w:lsdException w:name="Title" w:semiHidden="0" w:uiPriority="99" w:unhideWhenUsed="0" w:qFormat="1"/>
    <w:lsdException w:name="Default Paragraph Font" w:uiPriority="1"/>
    <w:lsdException w:name="Body Text" w:uiPriority="99"/>
    <w:lsdException w:name="Body Text Indent" w:uiPriority="99"/>
    <w:lsdException w:name="List Continue" w:uiPriority="99"/>
    <w:lsdException w:name="List Continue 2" w:uiPriority="99"/>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Body Text 2" w:uiPriority="99"/>
    <w:lsdException w:name="Body Text 3" w:uiPriority="99"/>
    <w:lsdException w:name="Body Text Indent 2" w:uiPriority="99"/>
    <w:lsdException w:name="Body Text Indent 3" w:uiPriority="99"/>
    <w:lsdException w:name="Block Text" w:uiPriority="99"/>
    <w:lsdException w:name="FollowedHyperlink" w:uiPriority="99"/>
    <w:lsdException w:name="Strong" w:semiHidden="0" w:uiPriority="99" w:unhideWhenUsed="0" w:qFormat="1"/>
    <w:lsdException w:name="Emphasis" w:semiHidden="0" w:uiPriority="99" w:unhideWhenUsed="0" w:qFormat="1"/>
    <w:lsdException w:name="Document Map" w:uiPriority="99"/>
    <w:lsdException w:name="Normal (Web)" w:uiPriority="99"/>
    <w:lsdException w:name="HTML Preformatted"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99" w:unhideWhenUsed="0" w:qFormat="1"/>
    <w:lsdException w:name="Intense Emphasis" w:semiHidden="0" w:uiPriority="99" w:unhideWhenUsed="0" w:qFormat="1"/>
    <w:lsdException w:name="Subtle Reference" w:semiHidden="0" w:uiPriority="99" w:unhideWhenUsed="0" w:qFormat="1"/>
    <w:lsdException w:name="Intense Reference" w:semiHidden="0" w:uiPriority="99"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647B01"/>
    <w:rPr>
      <w:sz w:val="24"/>
      <w:szCs w:val="24"/>
    </w:rPr>
  </w:style>
  <w:style w:type="paragraph" w:styleId="10">
    <w:name w:val="heading 1"/>
    <w:basedOn w:val="a"/>
    <w:next w:val="a"/>
    <w:link w:val="11"/>
    <w:uiPriority w:val="99"/>
    <w:qFormat/>
    <w:rsid w:val="00E937F8"/>
    <w:pPr>
      <w:keepNext/>
      <w:spacing w:before="240" w:after="60"/>
      <w:jc w:val="center"/>
      <w:outlineLvl w:val="0"/>
    </w:pPr>
    <w:rPr>
      <w:b/>
      <w:kern w:val="28"/>
      <w:sz w:val="36"/>
      <w:szCs w:val="20"/>
    </w:rPr>
  </w:style>
  <w:style w:type="paragraph" w:styleId="23">
    <w:name w:val="heading 2"/>
    <w:basedOn w:val="a"/>
    <w:next w:val="a"/>
    <w:link w:val="24"/>
    <w:uiPriority w:val="99"/>
    <w:qFormat/>
    <w:rsid w:val="00101B44"/>
    <w:pPr>
      <w:keepNext/>
      <w:spacing w:before="240" w:after="60"/>
      <w:outlineLvl w:val="1"/>
    </w:pPr>
    <w:rPr>
      <w:b/>
      <w:bCs/>
      <w:iCs/>
      <w:szCs w:val="28"/>
    </w:rPr>
  </w:style>
  <w:style w:type="paragraph" w:styleId="30">
    <w:name w:val="heading 3"/>
    <w:basedOn w:val="a"/>
    <w:next w:val="a"/>
    <w:link w:val="31"/>
    <w:uiPriority w:val="99"/>
    <w:qFormat/>
    <w:rsid w:val="00116ADC"/>
    <w:pPr>
      <w:keepNext/>
      <w:jc w:val="center"/>
      <w:outlineLvl w:val="2"/>
    </w:pPr>
    <w:rPr>
      <w:sz w:val="28"/>
      <w:szCs w:val="20"/>
      <w:lang w:val="en-US"/>
    </w:rPr>
  </w:style>
  <w:style w:type="paragraph" w:styleId="40">
    <w:name w:val="heading 4"/>
    <w:basedOn w:val="a"/>
    <w:next w:val="a"/>
    <w:link w:val="41"/>
    <w:uiPriority w:val="99"/>
    <w:qFormat/>
    <w:rsid w:val="00E937F8"/>
    <w:pPr>
      <w:keepNext/>
      <w:spacing w:line="360" w:lineRule="exact"/>
      <w:jc w:val="center"/>
      <w:outlineLvl w:val="3"/>
    </w:pPr>
    <w:rPr>
      <w:b/>
      <w:bCs/>
      <w:sz w:val="32"/>
    </w:rPr>
  </w:style>
  <w:style w:type="paragraph" w:styleId="5">
    <w:name w:val="heading 5"/>
    <w:basedOn w:val="a"/>
    <w:next w:val="a"/>
    <w:link w:val="50"/>
    <w:uiPriority w:val="99"/>
    <w:qFormat/>
    <w:rsid w:val="00116ADC"/>
    <w:pPr>
      <w:keepNext/>
      <w:jc w:val="both"/>
      <w:outlineLvl w:val="4"/>
    </w:pPr>
    <w:rPr>
      <w:b/>
      <w:szCs w:val="20"/>
    </w:rPr>
  </w:style>
  <w:style w:type="paragraph" w:styleId="6">
    <w:name w:val="heading 6"/>
    <w:basedOn w:val="a"/>
    <w:next w:val="a"/>
    <w:link w:val="60"/>
    <w:uiPriority w:val="99"/>
    <w:qFormat/>
    <w:rsid w:val="00116ADC"/>
    <w:pPr>
      <w:spacing w:after="120" w:line="360" w:lineRule="auto"/>
      <w:jc w:val="center"/>
      <w:outlineLvl w:val="5"/>
    </w:pPr>
    <w:rPr>
      <w:rFonts w:ascii="Cambria" w:hAnsi="Cambria"/>
      <w:caps/>
      <w:color w:val="943634"/>
      <w:spacing w:val="10"/>
      <w:sz w:val="20"/>
      <w:szCs w:val="20"/>
    </w:rPr>
  </w:style>
  <w:style w:type="paragraph" w:styleId="7">
    <w:name w:val="heading 7"/>
    <w:basedOn w:val="a"/>
    <w:next w:val="a"/>
    <w:link w:val="70"/>
    <w:uiPriority w:val="99"/>
    <w:qFormat/>
    <w:rsid w:val="00116ADC"/>
    <w:pPr>
      <w:spacing w:after="120" w:line="360" w:lineRule="auto"/>
      <w:jc w:val="center"/>
      <w:outlineLvl w:val="6"/>
    </w:pPr>
    <w:rPr>
      <w:rFonts w:ascii="Cambria" w:hAnsi="Cambria"/>
      <w:i/>
      <w:iCs/>
      <w:caps/>
      <w:color w:val="943634"/>
      <w:spacing w:val="10"/>
      <w:sz w:val="20"/>
      <w:szCs w:val="20"/>
    </w:rPr>
  </w:style>
  <w:style w:type="paragraph" w:styleId="8">
    <w:name w:val="heading 8"/>
    <w:basedOn w:val="a"/>
    <w:next w:val="a"/>
    <w:link w:val="80"/>
    <w:uiPriority w:val="99"/>
    <w:qFormat/>
    <w:rsid w:val="00116ADC"/>
    <w:pPr>
      <w:spacing w:after="120" w:line="360" w:lineRule="auto"/>
      <w:jc w:val="center"/>
      <w:outlineLvl w:val="7"/>
    </w:pPr>
    <w:rPr>
      <w:rFonts w:ascii="Cambria" w:hAnsi="Cambria"/>
      <w:caps/>
      <w:spacing w:val="10"/>
      <w:sz w:val="20"/>
      <w:szCs w:val="20"/>
    </w:rPr>
  </w:style>
  <w:style w:type="paragraph" w:styleId="9">
    <w:name w:val="heading 9"/>
    <w:basedOn w:val="a"/>
    <w:next w:val="a"/>
    <w:link w:val="90"/>
    <w:uiPriority w:val="99"/>
    <w:qFormat/>
    <w:rsid w:val="00116ADC"/>
    <w:pPr>
      <w:spacing w:after="120" w:line="360" w:lineRule="auto"/>
      <w:jc w:val="center"/>
      <w:outlineLvl w:val="8"/>
    </w:pPr>
    <w:rPr>
      <w:rFonts w:ascii="Cambria" w:hAnsi="Cambria"/>
      <w:i/>
      <w:iCs/>
      <w:caps/>
      <w:spacing w:val="10"/>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
    <w:name w:val="1"/>
    <w:basedOn w:val="a"/>
    <w:uiPriority w:val="99"/>
    <w:rsid w:val="00E937F8"/>
    <w:pPr>
      <w:spacing w:after="160" w:line="240" w:lineRule="exact"/>
    </w:pPr>
    <w:rPr>
      <w:rFonts w:eastAsia="Calibri"/>
      <w:sz w:val="20"/>
      <w:szCs w:val="20"/>
      <w:lang w:eastAsia="zh-CN"/>
    </w:rPr>
  </w:style>
  <w:style w:type="paragraph" w:styleId="22">
    <w:name w:val="Body Text 2"/>
    <w:basedOn w:val="a"/>
    <w:link w:val="25"/>
    <w:uiPriority w:val="99"/>
    <w:rsid w:val="00E937F8"/>
    <w:pPr>
      <w:numPr>
        <w:ilvl w:val="1"/>
        <w:numId w:val="3"/>
      </w:numPr>
      <w:spacing w:after="60"/>
      <w:jc w:val="both"/>
    </w:pPr>
    <w:rPr>
      <w:szCs w:val="20"/>
    </w:rPr>
  </w:style>
  <w:style w:type="paragraph" w:styleId="21">
    <w:name w:val="List Bullet 2"/>
    <w:basedOn w:val="a"/>
    <w:autoRedefine/>
    <w:rsid w:val="00E937F8"/>
    <w:pPr>
      <w:numPr>
        <w:ilvl w:val="1"/>
        <w:numId w:val="1"/>
      </w:numPr>
      <w:tabs>
        <w:tab w:val="clear" w:pos="567"/>
        <w:tab w:val="num" w:pos="643"/>
      </w:tabs>
      <w:spacing w:after="60"/>
      <w:ind w:left="643" w:hanging="360"/>
      <w:jc w:val="both"/>
    </w:pPr>
    <w:rPr>
      <w:szCs w:val="20"/>
    </w:rPr>
  </w:style>
  <w:style w:type="paragraph" w:customStyle="1" w:styleId="3">
    <w:name w:val="Стиль3"/>
    <w:basedOn w:val="26"/>
    <w:link w:val="32"/>
    <w:uiPriority w:val="99"/>
    <w:qFormat/>
    <w:rsid w:val="00E937F8"/>
    <w:pPr>
      <w:widowControl w:val="0"/>
      <w:numPr>
        <w:numId w:val="1"/>
      </w:numPr>
      <w:tabs>
        <w:tab w:val="clear" w:pos="567"/>
        <w:tab w:val="num" w:pos="227"/>
      </w:tabs>
      <w:adjustRightInd w:val="0"/>
      <w:spacing w:after="0" w:line="240" w:lineRule="auto"/>
      <w:ind w:left="0" w:firstLine="0"/>
      <w:textAlignment w:val="baseline"/>
    </w:pPr>
  </w:style>
  <w:style w:type="paragraph" w:styleId="26">
    <w:name w:val="Body Text Indent 2"/>
    <w:basedOn w:val="a"/>
    <w:link w:val="27"/>
    <w:uiPriority w:val="99"/>
    <w:rsid w:val="00E937F8"/>
    <w:pPr>
      <w:spacing w:after="120" w:line="480" w:lineRule="auto"/>
      <w:ind w:left="283"/>
      <w:jc w:val="both"/>
    </w:pPr>
    <w:rPr>
      <w:szCs w:val="20"/>
    </w:rPr>
  </w:style>
  <w:style w:type="paragraph" w:customStyle="1" w:styleId="a3">
    <w:name w:val="Íîðìàëüíûé"/>
    <w:semiHidden/>
    <w:rsid w:val="00E937F8"/>
    <w:rPr>
      <w:rFonts w:ascii="Courier" w:hAnsi="Courier"/>
      <w:sz w:val="24"/>
      <w:lang w:val="en-GB"/>
    </w:rPr>
  </w:style>
  <w:style w:type="character" w:customStyle="1" w:styleId="a4">
    <w:name w:val="Основной шрифт"/>
    <w:semiHidden/>
    <w:rsid w:val="00E937F8"/>
  </w:style>
  <w:style w:type="character" w:styleId="a5">
    <w:name w:val="Hyperlink"/>
    <w:rsid w:val="00E937F8"/>
    <w:rPr>
      <w:color w:val="0000FF"/>
      <w:u w:val="single"/>
    </w:rPr>
  </w:style>
  <w:style w:type="paragraph" w:styleId="a6">
    <w:name w:val="Plain Text"/>
    <w:basedOn w:val="a"/>
    <w:rsid w:val="00E937F8"/>
    <w:rPr>
      <w:rFonts w:ascii="Courier New" w:hAnsi="Courier New" w:cs="Courier New"/>
      <w:sz w:val="20"/>
      <w:szCs w:val="20"/>
    </w:rPr>
  </w:style>
  <w:style w:type="paragraph" w:styleId="a7">
    <w:name w:val="List Bullet"/>
    <w:basedOn w:val="a"/>
    <w:autoRedefine/>
    <w:uiPriority w:val="99"/>
    <w:rsid w:val="00E937F8"/>
    <w:pPr>
      <w:widowControl w:val="0"/>
      <w:spacing w:after="60"/>
      <w:jc w:val="both"/>
    </w:pPr>
  </w:style>
  <w:style w:type="paragraph" w:styleId="a8">
    <w:name w:val="Normal (Web)"/>
    <w:basedOn w:val="a"/>
    <w:uiPriority w:val="99"/>
    <w:rsid w:val="00E937F8"/>
    <w:pPr>
      <w:spacing w:before="100" w:beforeAutospacing="1" w:after="100" w:afterAutospacing="1"/>
    </w:pPr>
  </w:style>
  <w:style w:type="paragraph" w:styleId="33">
    <w:name w:val="Body Text 3"/>
    <w:basedOn w:val="a"/>
    <w:link w:val="34"/>
    <w:uiPriority w:val="99"/>
    <w:rsid w:val="00E937F8"/>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paragraph" w:styleId="a9">
    <w:name w:val="Body Text Indent"/>
    <w:basedOn w:val="a"/>
    <w:link w:val="aa"/>
    <w:uiPriority w:val="99"/>
    <w:rsid w:val="00E937F8"/>
    <w:pPr>
      <w:spacing w:before="60"/>
      <w:ind w:firstLine="851"/>
      <w:jc w:val="both"/>
    </w:pPr>
    <w:rPr>
      <w:szCs w:val="20"/>
    </w:rPr>
  </w:style>
  <w:style w:type="paragraph" w:styleId="ab">
    <w:name w:val="Body Text"/>
    <w:aliases w:val="Знак1 Знак, Знак1 Знак"/>
    <w:basedOn w:val="a"/>
    <w:link w:val="ac"/>
    <w:uiPriority w:val="99"/>
    <w:rsid w:val="00E937F8"/>
    <w:pPr>
      <w:spacing w:after="120"/>
      <w:jc w:val="both"/>
    </w:pPr>
    <w:rPr>
      <w:szCs w:val="20"/>
    </w:rPr>
  </w:style>
  <w:style w:type="paragraph" w:customStyle="1" w:styleId="20">
    <w:name w:val="Стиль2"/>
    <w:basedOn w:val="2"/>
    <w:rsid w:val="00E937F8"/>
    <w:pPr>
      <w:keepNext/>
      <w:keepLines/>
      <w:widowControl w:val="0"/>
      <w:numPr>
        <w:ilvl w:val="1"/>
        <w:numId w:val="4"/>
      </w:numPr>
      <w:suppressLineNumbers/>
      <w:suppressAutoHyphens/>
      <w:spacing w:after="60"/>
      <w:jc w:val="both"/>
    </w:pPr>
    <w:rPr>
      <w:b/>
      <w:szCs w:val="20"/>
    </w:rPr>
  </w:style>
  <w:style w:type="paragraph" w:styleId="2">
    <w:name w:val="List Number 2"/>
    <w:basedOn w:val="a"/>
    <w:rsid w:val="00E937F8"/>
    <w:pPr>
      <w:numPr>
        <w:numId w:val="2"/>
      </w:numPr>
    </w:pPr>
  </w:style>
  <w:style w:type="paragraph" w:customStyle="1" w:styleId="FR4">
    <w:name w:val="FR4"/>
    <w:rsid w:val="00E937F8"/>
    <w:pPr>
      <w:widowControl w:val="0"/>
      <w:spacing w:before="20"/>
      <w:ind w:left="7160"/>
      <w:jc w:val="both"/>
    </w:pPr>
    <w:rPr>
      <w:rFonts w:ascii="Arial" w:hAnsi="Arial"/>
      <w:b/>
      <w:snapToGrid w:val="0"/>
      <w:sz w:val="22"/>
    </w:rPr>
  </w:style>
  <w:style w:type="table" w:styleId="ad">
    <w:name w:val="Table Grid"/>
    <w:basedOn w:val="a1"/>
    <w:uiPriority w:val="59"/>
    <w:rsid w:val="00E937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3">
    <w:name w:val="toc 1"/>
    <w:basedOn w:val="a"/>
    <w:next w:val="a"/>
    <w:autoRedefine/>
    <w:uiPriority w:val="39"/>
    <w:qFormat/>
    <w:rsid w:val="006D2919"/>
    <w:pPr>
      <w:tabs>
        <w:tab w:val="right" w:leader="dot" w:pos="9344"/>
      </w:tabs>
      <w:spacing w:before="120" w:after="120"/>
    </w:pPr>
    <w:rPr>
      <w:rFonts w:asciiTheme="minorHAnsi" w:eastAsia="Calibri" w:hAnsiTheme="minorHAnsi" w:cstheme="minorHAnsi"/>
      <w:bCs/>
      <w:caps/>
      <w:noProof/>
      <w:sz w:val="20"/>
      <w:szCs w:val="20"/>
    </w:rPr>
  </w:style>
  <w:style w:type="paragraph" w:styleId="ae">
    <w:name w:val="footer"/>
    <w:basedOn w:val="a"/>
    <w:link w:val="14"/>
    <w:uiPriority w:val="99"/>
    <w:rsid w:val="00E937F8"/>
    <w:pPr>
      <w:tabs>
        <w:tab w:val="center" w:pos="4677"/>
        <w:tab w:val="right" w:pos="9355"/>
      </w:tabs>
    </w:pPr>
  </w:style>
  <w:style w:type="character" w:styleId="af">
    <w:name w:val="page number"/>
    <w:basedOn w:val="a0"/>
    <w:rsid w:val="00E937F8"/>
  </w:style>
  <w:style w:type="paragraph" w:customStyle="1" w:styleId="af0">
    <w:name w:val="Тендерные данные"/>
    <w:basedOn w:val="a"/>
    <w:semiHidden/>
    <w:rsid w:val="00E937F8"/>
    <w:pPr>
      <w:tabs>
        <w:tab w:val="left" w:pos="1985"/>
      </w:tabs>
      <w:spacing w:before="120" w:after="60"/>
      <w:jc w:val="both"/>
    </w:pPr>
    <w:rPr>
      <w:b/>
      <w:szCs w:val="20"/>
    </w:rPr>
  </w:style>
  <w:style w:type="paragraph" w:customStyle="1" w:styleId="ConsNormal">
    <w:name w:val="ConsNormal"/>
    <w:link w:val="ConsNormal0"/>
    <w:rsid w:val="00E937F8"/>
    <w:pPr>
      <w:autoSpaceDE w:val="0"/>
      <w:autoSpaceDN w:val="0"/>
      <w:adjustRightInd w:val="0"/>
      <w:ind w:right="19772" w:firstLine="720"/>
    </w:pPr>
    <w:rPr>
      <w:rFonts w:ascii="Arial" w:hAnsi="Arial" w:cs="Arial"/>
    </w:rPr>
  </w:style>
  <w:style w:type="character" w:customStyle="1" w:styleId="ConsNormal0">
    <w:name w:val="ConsNormal Знак"/>
    <w:link w:val="ConsNormal"/>
    <w:rsid w:val="00E937F8"/>
    <w:rPr>
      <w:rFonts w:ascii="Arial" w:hAnsi="Arial" w:cs="Arial"/>
      <w:lang w:val="ru-RU" w:eastAsia="ru-RU" w:bidi="ar-SA"/>
    </w:rPr>
  </w:style>
  <w:style w:type="paragraph" w:customStyle="1" w:styleId="ConsPlusNormal">
    <w:name w:val="ConsPlusNormal"/>
    <w:rsid w:val="00E937F8"/>
    <w:pPr>
      <w:autoSpaceDE w:val="0"/>
      <w:autoSpaceDN w:val="0"/>
      <w:adjustRightInd w:val="0"/>
      <w:ind w:firstLine="720"/>
    </w:pPr>
    <w:rPr>
      <w:rFonts w:ascii="Arial" w:hAnsi="Arial" w:cs="Arial"/>
      <w:sz w:val="16"/>
      <w:szCs w:val="16"/>
    </w:rPr>
  </w:style>
  <w:style w:type="paragraph" w:customStyle="1" w:styleId="ConsPlusNonformat">
    <w:name w:val="ConsPlusNonformat"/>
    <w:rsid w:val="00E937F8"/>
    <w:pPr>
      <w:widowControl w:val="0"/>
      <w:autoSpaceDE w:val="0"/>
      <w:autoSpaceDN w:val="0"/>
      <w:adjustRightInd w:val="0"/>
    </w:pPr>
    <w:rPr>
      <w:rFonts w:ascii="Courier New" w:hAnsi="Courier New" w:cs="Courier New"/>
      <w:sz w:val="16"/>
      <w:szCs w:val="16"/>
    </w:rPr>
  </w:style>
  <w:style w:type="paragraph" w:customStyle="1" w:styleId="af1">
    <w:name w:val="Знак Знак Знак Знак"/>
    <w:basedOn w:val="a"/>
    <w:rsid w:val="00676610"/>
    <w:pPr>
      <w:spacing w:after="160" w:line="240" w:lineRule="exact"/>
    </w:pPr>
    <w:rPr>
      <w:rFonts w:eastAsia="Calibri"/>
      <w:sz w:val="20"/>
      <w:szCs w:val="20"/>
      <w:lang w:eastAsia="zh-CN"/>
    </w:rPr>
  </w:style>
  <w:style w:type="paragraph" w:customStyle="1" w:styleId="ConsPlusCell">
    <w:name w:val="ConsPlusCell"/>
    <w:rsid w:val="009E159A"/>
    <w:pPr>
      <w:widowControl w:val="0"/>
      <w:autoSpaceDE w:val="0"/>
      <w:autoSpaceDN w:val="0"/>
      <w:adjustRightInd w:val="0"/>
    </w:pPr>
    <w:rPr>
      <w:rFonts w:ascii="Arial" w:hAnsi="Arial" w:cs="Arial"/>
    </w:rPr>
  </w:style>
  <w:style w:type="paragraph" w:customStyle="1" w:styleId="af2">
    <w:name w:val="Содержимое таблицы"/>
    <w:basedOn w:val="a"/>
    <w:uiPriority w:val="99"/>
    <w:rsid w:val="00A626C7"/>
    <w:pPr>
      <w:widowControl w:val="0"/>
      <w:suppressLineNumbers/>
      <w:suppressAutoHyphens/>
    </w:pPr>
    <w:rPr>
      <w:rFonts w:eastAsia="Lucida Sans Unicode"/>
      <w:kern w:val="1"/>
    </w:rPr>
  </w:style>
  <w:style w:type="paragraph" w:styleId="af3">
    <w:name w:val="Balloon Text"/>
    <w:basedOn w:val="a"/>
    <w:link w:val="15"/>
    <w:uiPriority w:val="99"/>
    <w:rsid w:val="00C40547"/>
    <w:rPr>
      <w:rFonts w:ascii="Tahoma" w:hAnsi="Tahoma" w:cs="Tahoma"/>
      <w:sz w:val="16"/>
      <w:szCs w:val="16"/>
    </w:rPr>
  </w:style>
  <w:style w:type="paragraph" w:customStyle="1" w:styleId="16">
    <w:name w:val="Обычный (веб)1"/>
    <w:basedOn w:val="a"/>
    <w:rsid w:val="008938E7"/>
    <w:pPr>
      <w:spacing w:before="100" w:beforeAutospacing="1" w:after="100" w:afterAutospacing="1"/>
    </w:pPr>
    <w:rPr>
      <w:rFonts w:ascii="Arial" w:hAnsi="Arial" w:cs="Arial"/>
      <w:color w:val="454545"/>
      <w:sz w:val="20"/>
      <w:szCs w:val="20"/>
    </w:rPr>
  </w:style>
  <w:style w:type="paragraph" w:customStyle="1" w:styleId="ConsPlusNonformat0">
    <w:name w:val="ConsPlusNonformat Знак"/>
    <w:link w:val="ConsPlusNonformat1"/>
    <w:rsid w:val="008938E7"/>
    <w:pPr>
      <w:widowControl w:val="0"/>
      <w:autoSpaceDE w:val="0"/>
      <w:autoSpaceDN w:val="0"/>
    </w:pPr>
    <w:rPr>
      <w:rFonts w:ascii="Courier New" w:hAnsi="Courier New" w:cs="Courier New"/>
      <w:sz w:val="24"/>
      <w:szCs w:val="24"/>
    </w:rPr>
  </w:style>
  <w:style w:type="character" w:customStyle="1" w:styleId="ConsPlusNonformat1">
    <w:name w:val="ConsPlusNonformat Знак Знак"/>
    <w:link w:val="ConsPlusNonformat0"/>
    <w:rsid w:val="008938E7"/>
    <w:rPr>
      <w:rFonts w:ascii="Courier New" w:hAnsi="Courier New" w:cs="Courier New"/>
      <w:sz w:val="24"/>
      <w:szCs w:val="24"/>
      <w:lang w:val="ru-RU" w:eastAsia="ru-RU" w:bidi="ar-SA"/>
    </w:rPr>
  </w:style>
  <w:style w:type="paragraph" w:styleId="HTML">
    <w:name w:val="HTML Preformatted"/>
    <w:basedOn w:val="a"/>
    <w:link w:val="HTML0"/>
    <w:uiPriority w:val="99"/>
    <w:rsid w:val="000A0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Standard">
    <w:name w:val="Standard"/>
    <w:rsid w:val="00775F86"/>
    <w:pPr>
      <w:widowControl w:val="0"/>
      <w:suppressAutoHyphens/>
      <w:autoSpaceDN w:val="0"/>
      <w:textAlignment w:val="baseline"/>
    </w:pPr>
    <w:rPr>
      <w:rFonts w:eastAsia="Andale Sans UI" w:cs="Tahoma"/>
      <w:kern w:val="3"/>
      <w:sz w:val="24"/>
      <w:szCs w:val="24"/>
      <w:lang w:val="de-DE" w:eastAsia="ja-JP" w:bidi="fa-IR"/>
    </w:rPr>
  </w:style>
  <w:style w:type="paragraph" w:styleId="af4">
    <w:name w:val="caption"/>
    <w:aliases w:val="Таблица - Название объекта,!! Object Novogor !!,диаграммы,Название графика,диаграммы Char,Название объекта Знак Знак,диаграммы Знак1,диаграммы Char + 12 пт,Перед:  6...,Название таблицы Знак,диаграммы Char Char Char,диаграммы Char Char"/>
    <w:basedOn w:val="Standard"/>
    <w:next w:val="Textbody"/>
    <w:link w:val="af5"/>
    <w:uiPriority w:val="99"/>
    <w:qFormat/>
    <w:rsid w:val="00775F86"/>
    <w:pPr>
      <w:keepNext/>
      <w:spacing w:before="240" w:after="120"/>
    </w:pPr>
    <w:rPr>
      <w:rFonts w:ascii="Arial" w:eastAsia="MS PGothic" w:hAnsi="Arial"/>
      <w:sz w:val="28"/>
      <w:szCs w:val="28"/>
    </w:rPr>
  </w:style>
  <w:style w:type="paragraph" w:customStyle="1" w:styleId="Textbody">
    <w:name w:val="Text body"/>
    <w:basedOn w:val="Standard"/>
    <w:rsid w:val="00775F86"/>
    <w:pPr>
      <w:spacing w:after="120"/>
    </w:pPr>
  </w:style>
  <w:style w:type="paragraph" w:styleId="af6">
    <w:name w:val="Title"/>
    <w:basedOn w:val="Standard"/>
    <w:next w:val="Textbody"/>
    <w:link w:val="af7"/>
    <w:uiPriority w:val="99"/>
    <w:qFormat/>
    <w:rsid w:val="00775F86"/>
    <w:pPr>
      <w:keepNext/>
      <w:spacing w:before="240" w:after="120"/>
    </w:pPr>
    <w:rPr>
      <w:rFonts w:ascii="Arial" w:eastAsia="MS PGothic" w:hAnsi="Arial"/>
      <w:sz w:val="28"/>
      <w:szCs w:val="28"/>
    </w:rPr>
  </w:style>
  <w:style w:type="paragraph" w:styleId="af8">
    <w:name w:val="Subtitle"/>
    <w:basedOn w:val="af4"/>
    <w:next w:val="Textbody"/>
    <w:link w:val="af9"/>
    <w:uiPriority w:val="99"/>
    <w:qFormat/>
    <w:rsid w:val="00775F86"/>
    <w:pPr>
      <w:jc w:val="center"/>
    </w:pPr>
  </w:style>
  <w:style w:type="paragraph" w:styleId="afa">
    <w:name w:val="List"/>
    <w:basedOn w:val="Textbody"/>
    <w:uiPriority w:val="99"/>
    <w:rsid w:val="00775F86"/>
  </w:style>
  <w:style w:type="paragraph" w:customStyle="1" w:styleId="Index">
    <w:name w:val="Index"/>
    <w:basedOn w:val="Standard"/>
    <w:rsid w:val="00775F86"/>
    <w:pPr>
      <w:suppressLineNumbers/>
    </w:pPr>
  </w:style>
  <w:style w:type="paragraph" w:customStyle="1" w:styleId="TableContents">
    <w:name w:val="Table Contents"/>
    <w:basedOn w:val="Standard"/>
    <w:rsid w:val="00775F86"/>
    <w:pPr>
      <w:suppressLineNumbers/>
    </w:pPr>
  </w:style>
  <w:style w:type="paragraph" w:customStyle="1" w:styleId="TableHeading">
    <w:name w:val="Table Heading"/>
    <w:basedOn w:val="TableContents"/>
    <w:rsid w:val="00775F86"/>
    <w:pPr>
      <w:jc w:val="center"/>
    </w:pPr>
    <w:rPr>
      <w:b/>
      <w:bCs/>
    </w:rPr>
  </w:style>
  <w:style w:type="paragraph" w:customStyle="1" w:styleId="ConsPlusDocList">
    <w:name w:val="ConsPlusDocList"/>
    <w:next w:val="Standard"/>
    <w:rsid w:val="00775F86"/>
    <w:pPr>
      <w:widowControl w:val="0"/>
      <w:suppressAutoHyphens/>
      <w:autoSpaceDE w:val="0"/>
      <w:autoSpaceDN w:val="0"/>
      <w:textAlignment w:val="baseline"/>
    </w:pPr>
    <w:rPr>
      <w:rFonts w:ascii="Arial" w:eastAsia="Arial" w:hAnsi="Arial" w:cs="Arial"/>
      <w:kern w:val="3"/>
      <w:lang w:val="de-DE" w:eastAsia="ja-JP" w:bidi="fa-IR"/>
    </w:rPr>
  </w:style>
  <w:style w:type="paragraph" w:customStyle="1" w:styleId="ConsPlusTitle">
    <w:name w:val="ConsPlusTitle"/>
    <w:next w:val="Standard"/>
    <w:rsid w:val="00775F86"/>
    <w:pPr>
      <w:widowControl w:val="0"/>
      <w:suppressAutoHyphens/>
      <w:autoSpaceDE w:val="0"/>
      <w:autoSpaceDN w:val="0"/>
      <w:textAlignment w:val="baseline"/>
    </w:pPr>
    <w:rPr>
      <w:rFonts w:ascii="Arial" w:eastAsia="Arial" w:hAnsi="Arial" w:cs="Arial"/>
      <w:b/>
      <w:bCs/>
      <w:kern w:val="3"/>
      <w:lang w:val="de-DE" w:eastAsia="ja-JP" w:bidi="fa-IR"/>
    </w:rPr>
  </w:style>
  <w:style w:type="paragraph" w:styleId="afb">
    <w:name w:val="header"/>
    <w:basedOn w:val="a"/>
    <w:link w:val="17"/>
    <w:uiPriority w:val="99"/>
    <w:rsid w:val="00775F86"/>
    <w:pPr>
      <w:widowControl w:val="0"/>
      <w:tabs>
        <w:tab w:val="center" w:pos="4677"/>
        <w:tab w:val="right" w:pos="9355"/>
      </w:tabs>
      <w:suppressAutoHyphens/>
      <w:autoSpaceDN w:val="0"/>
      <w:textAlignment w:val="baseline"/>
    </w:pPr>
    <w:rPr>
      <w:rFonts w:eastAsia="Andale Sans UI" w:cs="Tahoma"/>
      <w:kern w:val="3"/>
      <w:lang w:val="de-DE" w:eastAsia="ja-JP" w:bidi="fa-IR"/>
    </w:rPr>
  </w:style>
  <w:style w:type="character" w:customStyle="1" w:styleId="RTFNum21">
    <w:name w:val="RTF_Num 2 1"/>
    <w:rsid w:val="00775F86"/>
    <w:rPr>
      <w:rFonts w:ascii="Symbol" w:hAnsi="Symbol"/>
    </w:rPr>
  </w:style>
  <w:style w:type="character" w:customStyle="1" w:styleId="NumberingSymbols">
    <w:name w:val="Numbering Symbols"/>
    <w:rsid w:val="00775F86"/>
  </w:style>
  <w:style w:type="character" w:customStyle="1" w:styleId="afc">
    <w:name w:val="Верхний колонтитул Знак"/>
    <w:basedOn w:val="a0"/>
    <w:uiPriority w:val="99"/>
    <w:rsid w:val="00775F86"/>
  </w:style>
  <w:style w:type="character" w:customStyle="1" w:styleId="afd">
    <w:name w:val="Нижний колонтитул Знак"/>
    <w:basedOn w:val="a0"/>
    <w:uiPriority w:val="99"/>
    <w:rsid w:val="00775F86"/>
  </w:style>
  <w:style w:type="character" w:customStyle="1" w:styleId="afe">
    <w:name w:val="Текст выноски Знак"/>
    <w:uiPriority w:val="99"/>
    <w:rsid w:val="00775F86"/>
    <w:rPr>
      <w:rFonts w:ascii="Segoe UI" w:hAnsi="Segoe UI" w:cs="Segoe UI"/>
      <w:sz w:val="18"/>
      <w:szCs w:val="18"/>
    </w:rPr>
  </w:style>
  <w:style w:type="paragraph" w:styleId="aff">
    <w:name w:val="List Paragraph"/>
    <w:basedOn w:val="a"/>
    <w:link w:val="aff0"/>
    <w:qFormat/>
    <w:rsid w:val="00775F86"/>
    <w:pPr>
      <w:autoSpaceDN w:val="0"/>
      <w:ind w:left="720"/>
    </w:pPr>
    <w:rPr>
      <w:rFonts w:eastAsia="Calibri"/>
    </w:rPr>
  </w:style>
  <w:style w:type="character" w:customStyle="1" w:styleId="18">
    <w:name w:val="Основной шрифт абзаца1"/>
    <w:uiPriority w:val="99"/>
    <w:rsid w:val="00775F86"/>
  </w:style>
  <w:style w:type="numbering" w:customStyle="1" w:styleId="RTFNum2">
    <w:name w:val="RTF_Num 2"/>
    <w:basedOn w:val="a2"/>
    <w:rsid w:val="00775F86"/>
    <w:pPr>
      <w:numPr>
        <w:numId w:val="5"/>
      </w:numPr>
    </w:pPr>
  </w:style>
  <w:style w:type="paragraph" w:customStyle="1" w:styleId="19">
    <w:name w:val="Абзац списка1"/>
    <w:basedOn w:val="a"/>
    <w:link w:val="ListParagraphChar1"/>
    <w:rsid w:val="00CE0A14"/>
    <w:pPr>
      <w:overflowPunct w:val="0"/>
      <w:autoSpaceDE w:val="0"/>
      <w:autoSpaceDN w:val="0"/>
      <w:adjustRightInd w:val="0"/>
      <w:ind w:left="720"/>
      <w:contextualSpacing/>
      <w:textAlignment w:val="baseline"/>
    </w:pPr>
    <w:rPr>
      <w:sz w:val="20"/>
      <w:szCs w:val="20"/>
    </w:rPr>
  </w:style>
  <w:style w:type="paragraph" w:customStyle="1" w:styleId="western">
    <w:name w:val="western"/>
    <w:basedOn w:val="a"/>
    <w:rsid w:val="00CB7560"/>
    <w:pPr>
      <w:spacing w:before="100" w:beforeAutospacing="1" w:after="100" w:afterAutospacing="1"/>
    </w:pPr>
  </w:style>
  <w:style w:type="character" w:customStyle="1" w:styleId="14">
    <w:name w:val="Нижний колонтитул Знак1"/>
    <w:link w:val="ae"/>
    <w:uiPriority w:val="99"/>
    <w:locked/>
    <w:rsid w:val="001E5F06"/>
    <w:rPr>
      <w:sz w:val="24"/>
      <w:szCs w:val="24"/>
      <w:lang w:val="ru-RU" w:eastAsia="ru-RU" w:bidi="ar-SA"/>
    </w:rPr>
  </w:style>
  <w:style w:type="character" w:customStyle="1" w:styleId="aff1">
    <w:name w:val="Гипертекстовая ссылка"/>
    <w:rsid w:val="00365DC5"/>
    <w:rPr>
      <w:color w:val="106BBE"/>
    </w:rPr>
  </w:style>
  <w:style w:type="paragraph" w:customStyle="1" w:styleId="aff2">
    <w:name w:val="Комментарий"/>
    <w:basedOn w:val="a"/>
    <w:next w:val="a"/>
    <w:rsid w:val="00365DC5"/>
    <w:pPr>
      <w:autoSpaceDE w:val="0"/>
      <w:autoSpaceDN w:val="0"/>
      <w:adjustRightInd w:val="0"/>
      <w:spacing w:before="75"/>
      <w:ind w:left="170"/>
      <w:jc w:val="both"/>
    </w:pPr>
    <w:rPr>
      <w:rFonts w:ascii="Arial" w:hAnsi="Arial"/>
      <w:color w:val="353842"/>
      <w:shd w:val="clear" w:color="auto" w:fill="F0F0F0"/>
    </w:rPr>
  </w:style>
  <w:style w:type="paragraph" w:customStyle="1" w:styleId="aff3">
    <w:name w:val="Информация об изменениях документа"/>
    <w:basedOn w:val="aff2"/>
    <w:next w:val="a"/>
    <w:rsid w:val="00365DC5"/>
    <w:rPr>
      <w:i/>
      <w:iCs/>
    </w:rPr>
  </w:style>
  <w:style w:type="character" w:customStyle="1" w:styleId="11">
    <w:name w:val="Заголовок 1 Знак"/>
    <w:link w:val="10"/>
    <w:uiPriority w:val="99"/>
    <w:rsid w:val="00E30DA9"/>
    <w:rPr>
      <w:b/>
      <w:kern w:val="28"/>
      <w:sz w:val="36"/>
      <w:lang w:val="ru-RU" w:eastAsia="ru-RU" w:bidi="ar-SA"/>
    </w:rPr>
  </w:style>
  <w:style w:type="character" w:customStyle="1" w:styleId="35">
    <w:name w:val="Знак Знак3"/>
    <w:locked/>
    <w:rsid w:val="00294D4B"/>
    <w:rPr>
      <w:rFonts w:ascii="Garamond" w:hAnsi="Garamond" w:cs="Times New Roman"/>
      <w:lang w:val="ru-RU" w:eastAsia="ru-RU"/>
    </w:rPr>
  </w:style>
  <w:style w:type="character" w:customStyle="1" w:styleId="stwibulletlistCharCharCharCharChar">
    <w:name w:val="stwi bullet list Char Char Char Char Char"/>
    <w:link w:val="stwibulletlistCharCharCharChar"/>
    <w:locked/>
    <w:rsid w:val="00294D4B"/>
    <w:rPr>
      <w:sz w:val="22"/>
      <w:szCs w:val="22"/>
      <w:lang w:eastAsia="en-US"/>
    </w:rPr>
  </w:style>
  <w:style w:type="paragraph" w:customStyle="1" w:styleId="stwibulletlistCharCharCharChar">
    <w:name w:val="stwi bullet list Char Char Char Char"/>
    <w:basedOn w:val="a"/>
    <w:link w:val="stwibulletlistCharCharCharCharChar"/>
    <w:rsid w:val="00294D4B"/>
    <w:pPr>
      <w:widowControl w:val="0"/>
      <w:numPr>
        <w:numId w:val="9"/>
      </w:numPr>
      <w:adjustRightInd w:val="0"/>
      <w:spacing w:before="100" w:beforeAutospacing="1" w:after="100" w:afterAutospacing="1"/>
      <w:jc w:val="both"/>
    </w:pPr>
    <w:rPr>
      <w:sz w:val="22"/>
      <w:szCs w:val="22"/>
      <w:lang w:eastAsia="en-US"/>
    </w:rPr>
  </w:style>
  <w:style w:type="character" w:styleId="aff4">
    <w:name w:val="FollowedHyperlink"/>
    <w:uiPriority w:val="99"/>
    <w:rsid w:val="002D6ECB"/>
    <w:rPr>
      <w:color w:val="800080"/>
      <w:u w:val="single"/>
    </w:rPr>
  </w:style>
  <w:style w:type="character" w:customStyle="1" w:styleId="ac">
    <w:name w:val="Основной текст Знак"/>
    <w:aliases w:val="Знак1 Знак Знак, Знак1 Знак Знак"/>
    <w:link w:val="ab"/>
    <w:uiPriority w:val="99"/>
    <w:locked/>
    <w:rsid w:val="00AC599B"/>
    <w:rPr>
      <w:sz w:val="24"/>
      <w:lang w:val="ru-RU" w:eastAsia="ru-RU" w:bidi="ar-SA"/>
    </w:rPr>
  </w:style>
  <w:style w:type="character" w:styleId="aff5">
    <w:name w:val="annotation reference"/>
    <w:uiPriority w:val="99"/>
    <w:rsid w:val="00AC599B"/>
    <w:rPr>
      <w:rFonts w:cs="Times New Roman"/>
      <w:sz w:val="16"/>
      <w:szCs w:val="16"/>
    </w:rPr>
  </w:style>
  <w:style w:type="paragraph" w:styleId="aff6">
    <w:name w:val="annotation text"/>
    <w:basedOn w:val="a"/>
    <w:link w:val="aff7"/>
    <w:uiPriority w:val="99"/>
    <w:rsid w:val="00AC599B"/>
    <w:rPr>
      <w:sz w:val="20"/>
      <w:szCs w:val="20"/>
    </w:rPr>
  </w:style>
  <w:style w:type="character" w:customStyle="1" w:styleId="aff7">
    <w:name w:val="Текст примечания Знак"/>
    <w:link w:val="aff6"/>
    <w:uiPriority w:val="99"/>
    <w:locked/>
    <w:rsid w:val="00AC599B"/>
    <w:rPr>
      <w:lang w:val="ru-RU" w:eastAsia="ru-RU" w:bidi="ar-SA"/>
    </w:rPr>
  </w:style>
  <w:style w:type="paragraph" w:customStyle="1" w:styleId="Default">
    <w:name w:val="Default"/>
    <w:rsid w:val="00AC599B"/>
    <w:pPr>
      <w:autoSpaceDE w:val="0"/>
      <w:autoSpaceDN w:val="0"/>
      <w:adjustRightInd w:val="0"/>
    </w:pPr>
    <w:rPr>
      <w:rFonts w:eastAsia="Calibri"/>
      <w:color w:val="000000"/>
      <w:sz w:val="24"/>
      <w:szCs w:val="24"/>
    </w:rPr>
  </w:style>
  <w:style w:type="paragraph" w:styleId="aff8">
    <w:name w:val="annotation subject"/>
    <w:basedOn w:val="aff6"/>
    <w:next w:val="aff6"/>
    <w:link w:val="aff9"/>
    <w:uiPriority w:val="99"/>
    <w:rsid w:val="00AD4E3E"/>
    <w:rPr>
      <w:b/>
      <w:bCs/>
    </w:rPr>
  </w:style>
  <w:style w:type="paragraph" w:customStyle="1" w:styleId="1a">
    <w:name w:val="Абзац списка1"/>
    <w:basedOn w:val="a"/>
    <w:link w:val="ListParagraphChar"/>
    <w:rsid w:val="00FA36B4"/>
    <w:pPr>
      <w:ind w:left="720"/>
      <w:contextualSpacing/>
    </w:pPr>
    <w:rPr>
      <w:sz w:val="20"/>
      <w:szCs w:val="20"/>
    </w:rPr>
  </w:style>
  <w:style w:type="paragraph" w:customStyle="1" w:styleId="CharChar1CharChar1CharChar">
    <w:name w:val="Char Char Знак Знак1 Char Char1 Знак Знак Char Char"/>
    <w:basedOn w:val="a"/>
    <w:uiPriority w:val="99"/>
    <w:rsid w:val="00116ADC"/>
    <w:pPr>
      <w:spacing w:before="100" w:beforeAutospacing="1" w:after="100" w:afterAutospacing="1"/>
    </w:pPr>
    <w:rPr>
      <w:rFonts w:ascii="Tahoma" w:hAnsi="Tahoma"/>
      <w:sz w:val="20"/>
      <w:szCs w:val="20"/>
      <w:lang w:val="en-US" w:eastAsia="en-US"/>
    </w:rPr>
  </w:style>
  <w:style w:type="character" w:customStyle="1" w:styleId="BodyTextChar1">
    <w:name w:val="Body Text Char1"/>
    <w:aliases w:val="Знак1 Знак Char1,Знак1 Знак Char"/>
    <w:locked/>
    <w:rsid w:val="00116ADC"/>
    <w:rPr>
      <w:lang w:val="ru-RU" w:eastAsia="ru-RU"/>
    </w:rPr>
  </w:style>
  <w:style w:type="paragraph" w:customStyle="1" w:styleId="affa">
    <w:name w:val="Знак"/>
    <w:basedOn w:val="a"/>
    <w:uiPriority w:val="99"/>
    <w:rsid w:val="00116ADC"/>
    <w:rPr>
      <w:rFonts w:ascii="Verdana" w:hAnsi="Verdana" w:cs="Verdana"/>
      <w:sz w:val="20"/>
      <w:szCs w:val="20"/>
      <w:lang w:val="en-US" w:eastAsia="en-US"/>
    </w:rPr>
  </w:style>
  <w:style w:type="character" w:customStyle="1" w:styleId="b-serp-urlitem">
    <w:name w:val="b-serp-url__item"/>
    <w:uiPriority w:val="99"/>
    <w:rsid w:val="00116ADC"/>
    <w:rPr>
      <w:rFonts w:cs="Times New Roman"/>
    </w:rPr>
  </w:style>
  <w:style w:type="character" w:customStyle="1" w:styleId="28">
    <w:name w:val="Основной текст (2)_"/>
    <w:link w:val="29"/>
    <w:uiPriority w:val="99"/>
    <w:locked/>
    <w:rsid w:val="00116ADC"/>
    <w:rPr>
      <w:rFonts w:ascii="Calibri" w:hAnsi="Calibri"/>
      <w:b/>
      <w:spacing w:val="1"/>
      <w:sz w:val="26"/>
      <w:shd w:val="clear" w:color="auto" w:fill="FFFFFF"/>
      <w:lang w:eastAsia="en-US" w:bidi="ar-SA"/>
    </w:rPr>
  </w:style>
  <w:style w:type="paragraph" w:customStyle="1" w:styleId="29">
    <w:name w:val="Основной текст (2)"/>
    <w:basedOn w:val="a"/>
    <w:link w:val="28"/>
    <w:uiPriority w:val="99"/>
    <w:rsid w:val="00116ADC"/>
    <w:pPr>
      <w:widowControl w:val="0"/>
      <w:shd w:val="clear" w:color="auto" w:fill="FFFFFF"/>
      <w:spacing w:after="300" w:line="324" w:lineRule="exact"/>
      <w:jc w:val="center"/>
    </w:pPr>
    <w:rPr>
      <w:rFonts w:ascii="Calibri" w:hAnsi="Calibri"/>
      <w:b/>
      <w:spacing w:val="1"/>
      <w:sz w:val="26"/>
      <w:szCs w:val="20"/>
      <w:shd w:val="clear" w:color="auto" w:fill="FFFFFF"/>
      <w:lang w:eastAsia="en-US"/>
    </w:rPr>
  </w:style>
  <w:style w:type="character" w:customStyle="1" w:styleId="affb">
    <w:name w:val="Основной текст + Полужирный"/>
    <w:aliases w:val="Курсив,Интервал 0 pt"/>
    <w:uiPriority w:val="99"/>
    <w:rsid w:val="00116ADC"/>
    <w:rPr>
      <w:rFonts w:ascii="Times New Roman" w:hAnsi="Times New Roman"/>
      <w:b/>
      <w:i/>
      <w:spacing w:val="3"/>
      <w:u w:val="none"/>
      <w:lang w:val="ru-RU" w:eastAsia="ru-RU"/>
    </w:rPr>
  </w:style>
  <w:style w:type="character" w:customStyle="1" w:styleId="43">
    <w:name w:val="Основной текст (4)3"/>
    <w:uiPriority w:val="99"/>
    <w:rsid w:val="00116ADC"/>
    <w:rPr>
      <w:shd w:val="clear" w:color="auto" w:fill="FFFFFF"/>
    </w:rPr>
  </w:style>
  <w:style w:type="character" w:customStyle="1" w:styleId="42">
    <w:name w:val="Основной текст (4)2"/>
    <w:uiPriority w:val="99"/>
    <w:rsid w:val="00116ADC"/>
    <w:rPr>
      <w:shd w:val="clear" w:color="auto" w:fill="FFFFFF"/>
    </w:rPr>
  </w:style>
  <w:style w:type="character" w:customStyle="1" w:styleId="600">
    <w:name w:val="Основной текст (60)_"/>
    <w:link w:val="601"/>
    <w:uiPriority w:val="99"/>
    <w:locked/>
    <w:rsid w:val="00116ADC"/>
    <w:rPr>
      <w:rFonts w:ascii="Calibri" w:hAnsi="Calibri"/>
      <w:sz w:val="21"/>
      <w:shd w:val="clear" w:color="auto" w:fill="FFFFFF"/>
      <w:lang w:eastAsia="en-US" w:bidi="ar-SA"/>
    </w:rPr>
  </w:style>
  <w:style w:type="paragraph" w:customStyle="1" w:styleId="601">
    <w:name w:val="Основной текст (60)1"/>
    <w:basedOn w:val="a"/>
    <w:link w:val="600"/>
    <w:uiPriority w:val="99"/>
    <w:rsid w:val="00116ADC"/>
    <w:pPr>
      <w:shd w:val="clear" w:color="auto" w:fill="FFFFFF"/>
      <w:spacing w:line="240" w:lineRule="atLeast"/>
    </w:pPr>
    <w:rPr>
      <w:rFonts w:ascii="Calibri" w:hAnsi="Calibri"/>
      <w:sz w:val="21"/>
      <w:szCs w:val="20"/>
      <w:shd w:val="clear" w:color="auto" w:fill="FFFFFF"/>
      <w:lang w:eastAsia="en-US"/>
    </w:rPr>
  </w:style>
  <w:style w:type="character" w:customStyle="1" w:styleId="44">
    <w:name w:val="Основной текст (4)_"/>
    <w:link w:val="410"/>
    <w:uiPriority w:val="99"/>
    <w:locked/>
    <w:rsid w:val="00116ADC"/>
    <w:rPr>
      <w:rFonts w:ascii="Calibri" w:hAnsi="Calibri"/>
      <w:shd w:val="clear" w:color="auto" w:fill="FFFFFF"/>
      <w:lang w:bidi="ar-SA"/>
    </w:rPr>
  </w:style>
  <w:style w:type="paragraph" w:customStyle="1" w:styleId="410">
    <w:name w:val="Основной текст (4)1"/>
    <w:basedOn w:val="a"/>
    <w:link w:val="44"/>
    <w:uiPriority w:val="99"/>
    <w:rsid w:val="00116ADC"/>
    <w:pPr>
      <w:shd w:val="clear" w:color="auto" w:fill="FFFFFF"/>
      <w:spacing w:before="180" w:after="180" w:line="283" w:lineRule="exact"/>
      <w:ind w:hanging="940"/>
      <w:jc w:val="both"/>
    </w:pPr>
    <w:rPr>
      <w:rFonts w:ascii="Calibri" w:hAnsi="Calibri"/>
      <w:sz w:val="20"/>
      <w:szCs w:val="20"/>
      <w:shd w:val="clear" w:color="auto" w:fill="FFFFFF"/>
    </w:rPr>
  </w:style>
  <w:style w:type="paragraph" w:styleId="affc">
    <w:name w:val="footnote text"/>
    <w:basedOn w:val="a"/>
    <w:link w:val="affd"/>
    <w:uiPriority w:val="99"/>
    <w:rsid w:val="00116ADC"/>
    <w:rPr>
      <w:sz w:val="20"/>
      <w:szCs w:val="20"/>
    </w:rPr>
  </w:style>
  <w:style w:type="character" w:customStyle="1" w:styleId="affd">
    <w:name w:val="Текст сноски Знак"/>
    <w:link w:val="affc"/>
    <w:uiPriority w:val="99"/>
    <w:locked/>
    <w:rsid w:val="00116ADC"/>
    <w:rPr>
      <w:lang w:val="ru-RU" w:eastAsia="ru-RU" w:bidi="ar-SA"/>
    </w:rPr>
  </w:style>
  <w:style w:type="character" w:styleId="affe">
    <w:name w:val="footnote reference"/>
    <w:uiPriority w:val="99"/>
    <w:rsid w:val="00116ADC"/>
    <w:rPr>
      <w:vertAlign w:val="superscript"/>
    </w:rPr>
  </w:style>
  <w:style w:type="character" w:customStyle="1" w:styleId="24">
    <w:name w:val="Заголовок 2 Знак"/>
    <w:link w:val="23"/>
    <w:uiPriority w:val="99"/>
    <w:locked/>
    <w:rsid w:val="00101B44"/>
    <w:rPr>
      <w:b/>
      <w:bCs/>
      <w:iCs/>
      <w:sz w:val="24"/>
      <w:szCs w:val="28"/>
    </w:rPr>
  </w:style>
  <w:style w:type="character" w:customStyle="1" w:styleId="60">
    <w:name w:val="Заголовок 6 Знак"/>
    <w:link w:val="6"/>
    <w:uiPriority w:val="99"/>
    <w:locked/>
    <w:rsid w:val="00116ADC"/>
    <w:rPr>
      <w:rFonts w:ascii="Cambria" w:hAnsi="Cambria"/>
      <w:caps/>
      <w:color w:val="943634"/>
      <w:spacing w:val="10"/>
      <w:lang w:val="ru-RU" w:eastAsia="ru-RU" w:bidi="ar-SA"/>
    </w:rPr>
  </w:style>
  <w:style w:type="character" w:customStyle="1" w:styleId="70">
    <w:name w:val="Заголовок 7 Знак"/>
    <w:link w:val="7"/>
    <w:uiPriority w:val="99"/>
    <w:locked/>
    <w:rsid w:val="00116ADC"/>
    <w:rPr>
      <w:rFonts w:ascii="Cambria" w:hAnsi="Cambria"/>
      <w:i/>
      <w:iCs/>
      <w:caps/>
      <w:color w:val="943634"/>
      <w:spacing w:val="10"/>
      <w:lang w:val="ru-RU" w:eastAsia="ru-RU" w:bidi="ar-SA"/>
    </w:rPr>
  </w:style>
  <w:style w:type="character" w:customStyle="1" w:styleId="80">
    <w:name w:val="Заголовок 8 Знак"/>
    <w:link w:val="8"/>
    <w:uiPriority w:val="99"/>
    <w:locked/>
    <w:rsid w:val="00116ADC"/>
    <w:rPr>
      <w:rFonts w:ascii="Cambria" w:hAnsi="Cambria"/>
      <w:caps/>
      <w:spacing w:val="10"/>
      <w:lang w:val="ru-RU" w:eastAsia="ru-RU" w:bidi="ar-SA"/>
    </w:rPr>
  </w:style>
  <w:style w:type="character" w:customStyle="1" w:styleId="90">
    <w:name w:val="Заголовок 9 Знак"/>
    <w:link w:val="9"/>
    <w:uiPriority w:val="99"/>
    <w:locked/>
    <w:rsid w:val="00116ADC"/>
    <w:rPr>
      <w:rFonts w:ascii="Cambria" w:hAnsi="Cambria"/>
      <w:i/>
      <w:iCs/>
      <w:caps/>
      <w:spacing w:val="10"/>
      <w:lang w:val="ru-RU" w:eastAsia="ru-RU" w:bidi="ar-SA"/>
    </w:rPr>
  </w:style>
  <w:style w:type="character" w:customStyle="1" w:styleId="Heading1Char">
    <w:name w:val="Heading 1 Char"/>
    <w:locked/>
    <w:rsid w:val="00116ADC"/>
    <w:rPr>
      <w:b/>
      <w:sz w:val="28"/>
    </w:rPr>
  </w:style>
  <w:style w:type="character" w:customStyle="1" w:styleId="31">
    <w:name w:val="Заголовок 3 Знак"/>
    <w:link w:val="30"/>
    <w:uiPriority w:val="99"/>
    <w:locked/>
    <w:rsid w:val="00116ADC"/>
    <w:rPr>
      <w:sz w:val="28"/>
      <w:lang w:val="en-US" w:eastAsia="ru-RU" w:bidi="ar-SA"/>
    </w:rPr>
  </w:style>
  <w:style w:type="character" w:customStyle="1" w:styleId="41">
    <w:name w:val="Заголовок 4 Знак"/>
    <w:link w:val="40"/>
    <w:uiPriority w:val="99"/>
    <w:locked/>
    <w:rsid w:val="00116ADC"/>
    <w:rPr>
      <w:b/>
      <w:bCs/>
      <w:sz w:val="32"/>
      <w:szCs w:val="24"/>
      <w:lang w:val="ru-RU" w:eastAsia="ru-RU" w:bidi="ar-SA"/>
    </w:rPr>
  </w:style>
  <w:style w:type="character" w:customStyle="1" w:styleId="50">
    <w:name w:val="Заголовок 5 Знак"/>
    <w:link w:val="5"/>
    <w:uiPriority w:val="99"/>
    <w:locked/>
    <w:rsid w:val="00116ADC"/>
    <w:rPr>
      <w:b/>
      <w:sz w:val="24"/>
      <w:lang w:val="ru-RU" w:eastAsia="ru-RU" w:bidi="ar-SA"/>
    </w:rPr>
  </w:style>
  <w:style w:type="character" w:customStyle="1" w:styleId="27">
    <w:name w:val="Основной текст с отступом 2 Знак"/>
    <w:link w:val="26"/>
    <w:uiPriority w:val="99"/>
    <w:locked/>
    <w:rsid w:val="00116ADC"/>
    <w:rPr>
      <w:sz w:val="24"/>
      <w:lang w:val="ru-RU" w:eastAsia="ru-RU" w:bidi="ar-SA"/>
    </w:rPr>
  </w:style>
  <w:style w:type="character" w:customStyle="1" w:styleId="15">
    <w:name w:val="Текст выноски Знак1"/>
    <w:link w:val="af3"/>
    <w:locked/>
    <w:rsid w:val="00116ADC"/>
    <w:rPr>
      <w:rFonts w:ascii="Tahoma" w:hAnsi="Tahoma" w:cs="Tahoma"/>
      <w:sz w:val="16"/>
      <w:szCs w:val="16"/>
      <w:lang w:val="ru-RU" w:eastAsia="ru-RU" w:bidi="ar-SA"/>
    </w:rPr>
  </w:style>
  <w:style w:type="character" w:customStyle="1" w:styleId="af7">
    <w:name w:val="Название Знак"/>
    <w:link w:val="af6"/>
    <w:uiPriority w:val="99"/>
    <w:locked/>
    <w:rsid w:val="00116ADC"/>
    <w:rPr>
      <w:rFonts w:ascii="Arial" w:eastAsia="MS PGothic" w:hAnsi="Arial" w:cs="Tahoma"/>
      <w:kern w:val="3"/>
      <w:sz w:val="28"/>
      <w:szCs w:val="28"/>
      <w:lang w:val="de-DE" w:eastAsia="ja-JP" w:bidi="fa-IR"/>
    </w:rPr>
  </w:style>
  <w:style w:type="character" w:customStyle="1" w:styleId="34">
    <w:name w:val="Основной текст 3 Знак"/>
    <w:link w:val="33"/>
    <w:uiPriority w:val="99"/>
    <w:locked/>
    <w:rsid w:val="00116ADC"/>
    <w:rPr>
      <w:b/>
      <w:i/>
      <w:sz w:val="22"/>
      <w:szCs w:val="24"/>
      <w:lang w:val="ru-RU" w:eastAsia="ru-RU" w:bidi="ar-SA"/>
    </w:rPr>
  </w:style>
  <w:style w:type="character" w:customStyle="1" w:styleId="CommentTextChar">
    <w:name w:val="Comment Text Char"/>
    <w:locked/>
    <w:rsid w:val="00116ADC"/>
    <w:rPr>
      <w:rFonts w:cs="Times New Roman"/>
    </w:rPr>
  </w:style>
  <w:style w:type="character" w:customStyle="1" w:styleId="aff9">
    <w:name w:val="Тема примечания Знак"/>
    <w:link w:val="aff8"/>
    <w:uiPriority w:val="99"/>
    <w:locked/>
    <w:rsid w:val="00116ADC"/>
    <w:rPr>
      <w:b/>
      <w:bCs/>
      <w:lang w:val="ru-RU" w:eastAsia="ru-RU" w:bidi="ar-SA"/>
    </w:rPr>
  </w:style>
  <w:style w:type="character" w:customStyle="1" w:styleId="BodyTextChar">
    <w:name w:val="Body Text Char"/>
    <w:aliases w:val="Знак1 Знак Char2,Body Text Char2"/>
    <w:uiPriority w:val="99"/>
    <w:locked/>
    <w:rsid w:val="00116ADC"/>
    <w:rPr>
      <w:rFonts w:ascii="Times New Roman" w:hAnsi="Times New Roman"/>
      <w:sz w:val="20"/>
      <w:shd w:val="clear" w:color="auto" w:fill="FFFFFF"/>
      <w:lang w:eastAsia="ru-RU"/>
    </w:rPr>
  </w:style>
  <w:style w:type="character" w:customStyle="1" w:styleId="ListParagraphChar">
    <w:name w:val="List Paragraph Char"/>
    <w:link w:val="1a"/>
    <w:locked/>
    <w:rsid w:val="00116ADC"/>
  </w:style>
  <w:style w:type="character" w:customStyle="1" w:styleId="WW8Num1z0">
    <w:name w:val="WW8Num1z0"/>
    <w:uiPriority w:val="99"/>
    <w:rsid w:val="00116ADC"/>
  </w:style>
  <w:style w:type="character" w:customStyle="1" w:styleId="WW8Num1z1">
    <w:name w:val="WW8Num1z1"/>
    <w:uiPriority w:val="99"/>
    <w:rsid w:val="00116ADC"/>
  </w:style>
  <w:style w:type="character" w:customStyle="1" w:styleId="WW8Num1z2">
    <w:name w:val="WW8Num1z2"/>
    <w:uiPriority w:val="99"/>
    <w:rsid w:val="00116ADC"/>
  </w:style>
  <w:style w:type="character" w:customStyle="1" w:styleId="WW8Num1z3">
    <w:name w:val="WW8Num1z3"/>
    <w:uiPriority w:val="99"/>
    <w:rsid w:val="00116ADC"/>
  </w:style>
  <w:style w:type="character" w:customStyle="1" w:styleId="WW8Num1z4">
    <w:name w:val="WW8Num1z4"/>
    <w:uiPriority w:val="99"/>
    <w:rsid w:val="00116ADC"/>
  </w:style>
  <w:style w:type="character" w:customStyle="1" w:styleId="WW8Num1z5">
    <w:name w:val="WW8Num1z5"/>
    <w:uiPriority w:val="99"/>
    <w:rsid w:val="00116ADC"/>
  </w:style>
  <w:style w:type="character" w:customStyle="1" w:styleId="WW8Num1z6">
    <w:name w:val="WW8Num1z6"/>
    <w:uiPriority w:val="99"/>
    <w:rsid w:val="00116ADC"/>
  </w:style>
  <w:style w:type="character" w:customStyle="1" w:styleId="WW8Num1z7">
    <w:name w:val="WW8Num1z7"/>
    <w:uiPriority w:val="99"/>
    <w:rsid w:val="00116ADC"/>
  </w:style>
  <w:style w:type="character" w:customStyle="1" w:styleId="WW8Num1z8">
    <w:name w:val="WW8Num1z8"/>
    <w:uiPriority w:val="99"/>
    <w:rsid w:val="00116ADC"/>
  </w:style>
  <w:style w:type="character" w:customStyle="1" w:styleId="WW8Num2z0">
    <w:name w:val="WW8Num2z0"/>
    <w:uiPriority w:val="99"/>
    <w:rsid w:val="00116ADC"/>
  </w:style>
  <w:style w:type="character" w:customStyle="1" w:styleId="WW8Num2z1">
    <w:name w:val="WW8Num2z1"/>
    <w:uiPriority w:val="99"/>
    <w:rsid w:val="00116ADC"/>
  </w:style>
  <w:style w:type="character" w:customStyle="1" w:styleId="WW8Num2z2">
    <w:name w:val="WW8Num2z2"/>
    <w:uiPriority w:val="99"/>
    <w:rsid w:val="00116ADC"/>
  </w:style>
  <w:style w:type="character" w:customStyle="1" w:styleId="WW8Num2z3">
    <w:name w:val="WW8Num2z3"/>
    <w:uiPriority w:val="99"/>
    <w:rsid w:val="00116ADC"/>
  </w:style>
  <w:style w:type="character" w:customStyle="1" w:styleId="WW8Num2z4">
    <w:name w:val="WW8Num2z4"/>
    <w:uiPriority w:val="99"/>
    <w:rsid w:val="00116ADC"/>
  </w:style>
  <w:style w:type="character" w:customStyle="1" w:styleId="WW8Num2z5">
    <w:name w:val="WW8Num2z5"/>
    <w:uiPriority w:val="99"/>
    <w:rsid w:val="00116ADC"/>
  </w:style>
  <w:style w:type="character" w:customStyle="1" w:styleId="WW8Num2z6">
    <w:name w:val="WW8Num2z6"/>
    <w:uiPriority w:val="99"/>
    <w:rsid w:val="00116ADC"/>
  </w:style>
  <w:style w:type="character" w:customStyle="1" w:styleId="WW8Num2z7">
    <w:name w:val="WW8Num2z7"/>
    <w:uiPriority w:val="99"/>
    <w:rsid w:val="00116ADC"/>
  </w:style>
  <w:style w:type="character" w:customStyle="1" w:styleId="WW8Num2z8">
    <w:name w:val="WW8Num2z8"/>
    <w:uiPriority w:val="99"/>
    <w:rsid w:val="00116ADC"/>
  </w:style>
  <w:style w:type="paragraph" w:customStyle="1" w:styleId="afff">
    <w:name w:val="Заголовок"/>
    <w:basedOn w:val="a"/>
    <w:next w:val="ab"/>
    <w:uiPriority w:val="99"/>
    <w:rsid w:val="00116ADC"/>
    <w:pPr>
      <w:keepNext/>
      <w:suppressAutoHyphens/>
      <w:spacing w:before="240" w:after="120"/>
    </w:pPr>
    <w:rPr>
      <w:rFonts w:ascii="Arial" w:eastAsia="Microsoft YaHei" w:hAnsi="Arial" w:cs="Mangal"/>
      <w:sz w:val="28"/>
      <w:szCs w:val="28"/>
      <w:lang w:eastAsia="ar-SA"/>
    </w:rPr>
  </w:style>
  <w:style w:type="paragraph" w:customStyle="1" w:styleId="1b">
    <w:name w:val="Название1"/>
    <w:basedOn w:val="a"/>
    <w:uiPriority w:val="99"/>
    <w:rsid w:val="00116ADC"/>
    <w:pPr>
      <w:suppressLineNumbers/>
      <w:suppressAutoHyphens/>
      <w:spacing w:before="120" w:after="120"/>
    </w:pPr>
    <w:rPr>
      <w:rFonts w:cs="Mangal"/>
      <w:i/>
      <w:iCs/>
      <w:lang w:eastAsia="ar-SA"/>
    </w:rPr>
  </w:style>
  <w:style w:type="paragraph" w:customStyle="1" w:styleId="1c">
    <w:name w:val="Указатель1"/>
    <w:basedOn w:val="a"/>
    <w:uiPriority w:val="99"/>
    <w:rsid w:val="00116ADC"/>
    <w:pPr>
      <w:suppressLineNumbers/>
      <w:suppressAutoHyphens/>
    </w:pPr>
    <w:rPr>
      <w:rFonts w:cs="Mangal"/>
      <w:lang w:eastAsia="ar-SA"/>
    </w:rPr>
  </w:style>
  <w:style w:type="character" w:customStyle="1" w:styleId="17">
    <w:name w:val="Верхний колонтитул Знак1"/>
    <w:link w:val="afb"/>
    <w:uiPriority w:val="99"/>
    <w:locked/>
    <w:rsid w:val="00116ADC"/>
    <w:rPr>
      <w:rFonts w:eastAsia="Andale Sans UI" w:cs="Tahoma"/>
      <w:kern w:val="3"/>
      <w:sz w:val="24"/>
      <w:szCs w:val="24"/>
      <w:lang w:val="de-DE" w:eastAsia="ja-JP" w:bidi="fa-IR"/>
    </w:rPr>
  </w:style>
  <w:style w:type="paragraph" w:customStyle="1" w:styleId="afff0">
    <w:name w:val="Заголовок таблицы"/>
    <w:basedOn w:val="af2"/>
    <w:uiPriority w:val="99"/>
    <w:rsid w:val="00116ADC"/>
    <w:pPr>
      <w:widowControl/>
      <w:jc w:val="center"/>
    </w:pPr>
    <w:rPr>
      <w:rFonts w:eastAsia="Times New Roman"/>
      <w:b/>
      <w:bCs/>
      <w:kern w:val="0"/>
      <w:lang w:eastAsia="ar-SA"/>
    </w:rPr>
  </w:style>
  <w:style w:type="paragraph" w:customStyle="1" w:styleId="xl67">
    <w:name w:val="xl67"/>
    <w:basedOn w:val="a"/>
    <w:uiPriority w:val="99"/>
    <w:rsid w:val="00116ADC"/>
    <w:pPr>
      <w:spacing w:before="100" w:beforeAutospacing="1" w:after="100" w:afterAutospacing="1"/>
      <w:jc w:val="center"/>
      <w:textAlignment w:val="center"/>
    </w:pPr>
  </w:style>
  <w:style w:type="paragraph" w:customStyle="1" w:styleId="xl68">
    <w:name w:val="xl68"/>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69">
    <w:name w:val="xl69"/>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70">
    <w:name w:val="xl70"/>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b/>
      <w:bCs/>
      <w:color w:val="000000"/>
    </w:rPr>
  </w:style>
  <w:style w:type="paragraph" w:customStyle="1" w:styleId="xl71">
    <w:name w:val="xl71"/>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pPr>
    <w:rPr>
      <w:color w:val="000000"/>
    </w:rPr>
  </w:style>
  <w:style w:type="paragraph" w:customStyle="1" w:styleId="xl72">
    <w:name w:val="xl72"/>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pPr>
    <w:rPr>
      <w:color w:val="000000"/>
    </w:rPr>
  </w:style>
  <w:style w:type="paragraph" w:customStyle="1" w:styleId="xl73">
    <w:name w:val="xl73"/>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74">
    <w:name w:val="xl74"/>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75">
    <w:name w:val="xl75"/>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76">
    <w:name w:val="xl76"/>
    <w:basedOn w:val="a"/>
    <w:uiPriority w:val="99"/>
    <w:rsid w:val="00116A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7">
    <w:name w:val="xl77"/>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textAlignment w:val="top"/>
    </w:pPr>
    <w:rPr>
      <w:color w:val="000000"/>
    </w:rPr>
  </w:style>
  <w:style w:type="paragraph" w:customStyle="1" w:styleId="xl78">
    <w:name w:val="xl78"/>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79">
    <w:name w:val="xl79"/>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80">
    <w:name w:val="xl80"/>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81">
    <w:name w:val="xl81"/>
    <w:basedOn w:val="a"/>
    <w:uiPriority w:val="99"/>
    <w:rsid w:val="00116AD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0"/>
      <w:szCs w:val="20"/>
    </w:rPr>
  </w:style>
  <w:style w:type="paragraph" w:customStyle="1" w:styleId="xl82">
    <w:name w:val="xl82"/>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pPr>
    <w:rPr>
      <w:b/>
      <w:bCs/>
      <w:color w:val="000000"/>
    </w:rPr>
  </w:style>
  <w:style w:type="paragraph" w:customStyle="1" w:styleId="xl83">
    <w:name w:val="xl83"/>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textAlignment w:val="top"/>
    </w:pPr>
    <w:rPr>
      <w:color w:val="000000"/>
    </w:rPr>
  </w:style>
  <w:style w:type="paragraph" w:customStyle="1" w:styleId="xl84">
    <w:name w:val="xl84"/>
    <w:basedOn w:val="a"/>
    <w:uiPriority w:val="99"/>
    <w:rsid w:val="00116A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85">
    <w:name w:val="xl85"/>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86">
    <w:name w:val="xl86"/>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pPr>
    <w:rPr>
      <w:color w:val="000000"/>
    </w:rPr>
  </w:style>
  <w:style w:type="paragraph" w:customStyle="1" w:styleId="xl87">
    <w:name w:val="xl87"/>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88">
    <w:name w:val="xl88"/>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pPr>
  </w:style>
  <w:style w:type="paragraph" w:customStyle="1" w:styleId="xl89">
    <w:name w:val="xl89"/>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textAlignment w:val="top"/>
    </w:pPr>
  </w:style>
  <w:style w:type="paragraph" w:customStyle="1" w:styleId="xl90">
    <w:name w:val="xl90"/>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style>
  <w:style w:type="paragraph" w:customStyle="1" w:styleId="xl91">
    <w:name w:val="xl91"/>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style>
  <w:style w:type="paragraph" w:customStyle="1" w:styleId="xl92">
    <w:name w:val="xl92"/>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style>
  <w:style w:type="paragraph" w:customStyle="1" w:styleId="xl93">
    <w:name w:val="xl93"/>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style>
  <w:style w:type="paragraph" w:customStyle="1" w:styleId="xl94">
    <w:name w:val="xl94"/>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pPr>
    <w:rPr>
      <w:color w:val="000000"/>
    </w:rPr>
  </w:style>
  <w:style w:type="paragraph" w:customStyle="1" w:styleId="font5">
    <w:name w:val="font5"/>
    <w:basedOn w:val="a"/>
    <w:uiPriority w:val="99"/>
    <w:rsid w:val="00116ADC"/>
    <w:pPr>
      <w:spacing w:before="100" w:beforeAutospacing="1" w:after="100" w:afterAutospacing="1"/>
    </w:pPr>
    <w:rPr>
      <w:color w:val="000000"/>
      <w:sz w:val="20"/>
      <w:szCs w:val="20"/>
    </w:rPr>
  </w:style>
  <w:style w:type="paragraph" w:customStyle="1" w:styleId="xl65">
    <w:name w:val="xl65"/>
    <w:basedOn w:val="a"/>
    <w:uiPriority w:val="99"/>
    <w:rsid w:val="00116A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66">
    <w:name w:val="xl66"/>
    <w:basedOn w:val="a"/>
    <w:uiPriority w:val="99"/>
    <w:rsid w:val="00116A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5">
    <w:name w:val="xl95"/>
    <w:basedOn w:val="a"/>
    <w:uiPriority w:val="99"/>
    <w:rsid w:val="00116ADC"/>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96">
    <w:name w:val="xl96"/>
    <w:basedOn w:val="a"/>
    <w:uiPriority w:val="99"/>
    <w:rsid w:val="00116ADC"/>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97">
    <w:name w:val="xl97"/>
    <w:basedOn w:val="a"/>
    <w:uiPriority w:val="99"/>
    <w:rsid w:val="00116ADC"/>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98">
    <w:name w:val="xl98"/>
    <w:basedOn w:val="a"/>
    <w:uiPriority w:val="99"/>
    <w:rsid w:val="00116ADC"/>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99">
    <w:name w:val="xl99"/>
    <w:basedOn w:val="a"/>
    <w:uiPriority w:val="99"/>
    <w:rsid w:val="00116ADC"/>
    <w:pPr>
      <w:pBdr>
        <w:bottom w:val="single" w:sz="8" w:space="0" w:color="auto"/>
        <w:right w:val="single" w:sz="8" w:space="0" w:color="auto"/>
      </w:pBdr>
      <w:shd w:val="clear" w:color="000000" w:fill="FFFFFF"/>
      <w:spacing w:before="100" w:beforeAutospacing="1" w:after="100" w:afterAutospacing="1"/>
      <w:textAlignment w:val="center"/>
    </w:pPr>
    <w:rPr>
      <w:sz w:val="20"/>
      <w:szCs w:val="20"/>
    </w:rPr>
  </w:style>
  <w:style w:type="paragraph" w:customStyle="1" w:styleId="xl100">
    <w:name w:val="xl100"/>
    <w:basedOn w:val="a"/>
    <w:uiPriority w:val="99"/>
    <w:rsid w:val="00116ADC"/>
    <w:pPr>
      <w:pBdr>
        <w:righ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101">
    <w:name w:val="xl101"/>
    <w:basedOn w:val="a"/>
    <w:uiPriority w:val="99"/>
    <w:rsid w:val="00116ADC"/>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color w:val="000000"/>
      <w:sz w:val="20"/>
      <w:szCs w:val="20"/>
    </w:rPr>
  </w:style>
  <w:style w:type="paragraph" w:customStyle="1" w:styleId="xl102">
    <w:name w:val="xl102"/>
    <w:basedOn w:val="a"/>
    <w:uiPriority w:val="99"/>
    <w:rsid w:val="00116ADC"/>
    <w:pPr>
      <w:pBdr>
        <w:bottom w:val="single" w:sz="8" w:space="0" w:color="auto"/>
        <w:right w:val="single" w:sz="8" w:space="0" w:color="auto"/>
      </w:pBdr>
      <w:spacing w:before="100" w:beforeAutospacing="1" w:after="100" w:afterAutospacing="1"/>
      <w:textAlignment w:val="center"/>
    </w:pPr>
    <w:rPr>
      <w:sz w:val="20"/>
      <w:szCs w:val="20"/>
    </w:rPr>
  </w:style>
  <w:style w:type="paragraph" w:customStyle="1" w:styleId="xl103">
    <w:name w:val="xl103"/>
    <w:basedOn w:val="a"/>
    <w:uiPriority w:val="99"/>
    <w:rsid w:val="00116ADC"/>
    <w:pPr>
      <w:pBdr>
        <w:bottom w:val="single" w:sz="8" w:space="0" w:color="auto"/>
        <w:right w:val="single" w:sz="8" w:space="0" w:color="auto"/>
      </w:pBdr>
      <w:spacing w:before="100" w:beforeAutospacing="1" w:after="100" w:afterAutospacing="1"/>
      <w:textAlignment w:val="center"/>
    </w:pPr>
    <w:rPr>
      <w:color w:val="000000"/>
      <w:sz w:val="20"/>
      <w:szCs w:val="20"/>
    </w:rPr>
  </w:style>
  <w:style w:type="paragraph" w:customStyle="1" w:styleId="xl104">
    <w:name w:val="xl104"/>
    <w:basedOn w:val="a"/>
    <w:uiPriority w:val="99"/>
    <w:rsid w:val="00116ADC"/>
    <w:pPr>
      <w:pBdr>
        <w:top w:val="single" w:sz="8" w:space="0" w:color="auto"/>
        <w:right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105">
    <w:name w:val="xl105"/>
    <w:basedOn w:val="a"/>
    <w:uiPriority w:val="99"/>
    <w:rsid w:val="00116ADC"/>
    <w:pPr>
      <w:pBdr>
        <w:top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06">
    <w:name w:val="xl106"/>
    <w:basedOn w:val="a"/>
    <w:uiPriority w:val="99"/>
    <w:rsid w:val="00116ADC"/>
    <w:pPr>
      <w:pBdr>
        <w:top w:val="single" w:sz="8" w:space="0" w:color="auto"/>
        <w:right w:val="single" w:sz="8" w:space="0" w:color="auto"/>
      </w:pBdr>
      <w:shd w:val="clear" w:color="000000" w:fill="FFFFFF"/>
      <w:spacing w:before="100" w:beforeAutospacing="1" w:after="100" w:afterAutospacing="1"/>
      <w:textAlignment w:val="center"/>
    </w:pPr>
    <w:rPr>
      <w:color w:val="000000"/>
      <w:sz w:val="20"/>
      <w:szCs w:val="20"/>
    </w:rPr>
  </w:style>
  <w:style w:type="character" w:customStyle="1" w:styleId="aa">
    <w:name w:val="Основной текст с отступом Знак"/>
    <w:link w:val="a9"/>
    <w:uiPriority w:val="99"/>
    <w:locked/>
    <w:rsid w:val="00116ADC"/>
    <w:rPr>
      <w:sz w:val="24"/>
      <w:lang w:val="ru-RU" w:eastAsia="ru-RU" w:bidi="ar-SA"/>
    </w:rPr>
  </w:style>
  <w:style w:type="paragraph" w:styleId="afff1">
    <w:name w:val="Document Map"/>
    <w:basedOn w:val="a"/>
    <w:link w:val="afff2"/>
    <w:uiPriority w:val="99"/>
    <w:rsid w:val="00116ADC"/>
    <w:pPr>
      <w:shd w:val="clear" w:color="auto" w:fill="000080"/>
      <w:spacing w:line="360" w:lineRule="auto"/>
      <w:jc w:val="both"/>
    </w:pPr>
    <w:rPr>
      <w:rFonts w:ascii="Tahoma" w:hAnsi="Tahoma"/>
      <w:sz w:val="20"/>
      <w:szCs w:val="20"/>
    </w:rPr>
  </w:style>
  <w:style w:type="character" w:customStyle="1" w:styleId="afff2">
    <w:name w:val="Схема документа Знак"/>
    <w:link w:val="afff1"/>
    <w:uiPriority w:val="99"/>
    <w:locked/>
    <w:rsid w:val="00116ADC"/>
    <w:rPr>
      <w:rFonts w:ascii="Tahoma" w:hAnsi="Tahoma"/>
      <w:lang w:val="ru-RU" w:eastAsia="ru-RU" w:bidi="ar-SA"/>
    </w:rPr>
  </w:style>
  <w:style w:type="paragraph" w:customStyle="1" w:styleId="1">
    <w:name w:val="Красная строка1"/>
    <w:basedOn w:val="ab"/>
    <w:uiPriority w:val="99"/>
    <w:rsid w:val="00116ADC"/>
    <w:pPr>
      <w:numPr>
        <w:numId w:val="10"/>
      </w:numPr>
      <w:tabs>
        <w:tab w:val="clear" w:pos="360"/>
      </w:tabs>
      <w:suppressAutoHyphens/>
      <w:spacing w:line="360" w:lineRule="auto"/>
      <w:ind w:left="0" w:firstLine="210"/>
    </w:pPr>
    <w:rPr>
      <w:rFonts w:ascii="Cambria" w:hAnsi="Cambria"/>
      <w:sz w:val="22"/>
      <w:szCs w:val="22"/>
      <w:lang w:val="en-US" w:eastAsia="ar-SA"/>
    </w:rPr>
  </w:style>
  <w:style w:type="paragraph" w:customStyle="1" w:styleId="S">
    <w:name w:val="S_Маркированный"/>
    <w:basedOn w:val="a7"/>
    <w:link w:val="S0"/>
    <w:autoRedefine/>
    <w:uiPriority w:val="99"/>
    <w:rsid w:val="00116ADC"/>
    <w:pPr>
      <w:widowControl/>
      <w:tabs>
        <w:tab w:val="num" w:pos="720"/>
        <w:tab w:val="left" w:pos="1260"/>
        <w:tab w:val="num" w:pos="1361"/>
      </w:tabs>
      <w:spacing w:after="0" w:line="360" w:lineRule="auto"/>
      <w:ind w:firstLine="1021"/>
    </w:pPr>
    <w:rPr>
      <w:rFonts w:ascii="Cambria" w:hAnsi="Cambria"/>
      <w:lang w:val="en-US"/>
    </w:rPr>
  </w:style>
  <w:style w:type="character" w:customStyle="1" w:styleId="S0">
    <w:name w:val="S_Маркированный Знак Знак"/>
    <w:link w:val="S"/>
    <w:uiPriority w:val="99"/>
    <w:locked/>
    <w:rsid w:val="00116ADC"/>
    <w:rPr>
      <w:rFonts w:ascii="Cambria" w:hAnsi="Cambria"/>
      <w:sz w:val="24"/>
      <w:szCs w:val="24"/>
      <w:lang w:val="en-US" w:eastAsia="ru-RU" w:bidi="ar-SA"/>
    </w:rPr>
  </w:style>
  <w:style w:type="paragraph" w:customStyle="1" w:styleId="S31">
    <w:name w:val="S_Нумерованный_3.1"/>
    <w:basedOn w:val="a"/>
    <w:link w:val="S310"/>
    <w:autoRedefine/>
    <w:uiPriority w:val="99"/>
    <w:rsid w:val="00116ADC"/>
    <w:pPr>
      <w:spacing w:line="360" w:lineRule="auto"/>
      <w:ind w:firstLine="624"/>
      <w:jc w:val="both"/>
    </w:pPr>
    <w:rPr>
      <w:rFonts w:ascii="Cambria" w:hAnsi="Cambria"/>
      <w:sz w:val="28"/>
      <w:szCs w:val="28"/>
    </w:rPr>
  </w:style>
  <w:style w:type="character" w:customStyle="1" w:styleId="S310">
    <w:name w:val="S_Нумерованный_3.1 Знак Знак"/>
    <w:link w:val="S31"/>
    <w:uiPriority w:val="99"/>
    <w:locked/>
    <w:rsid w:val="00116ADC"/>
    <w:rPr>
      <w:rFonts w:ascii="Cambria" w:hAnsi="Cambria"/>
      <w:sz w:val="28"/>
      <w:szCs w:val="28"/>
      <w:lang w:val="ru-RU" w:eastAsia="ru-RU" w:bidi="ar-SA"/>
    </w:rPr>
  </w:style>
  <w:style w:type="character" w:customStyle="1" w:styleId="WW8Num3z0">
    <w:name w:val="WW8Num3z0"/>
    <w:uiPriority w:val="99"/>
    <w:rsid w:val="00116ADC"/>
    <w:rPr>
      <w:rFonts w:ascii="Symbol" w:hAnsi="Symbol"/>
    </w:rPr>
  </w:style>
  <w:style w:type="character" w:customStyle="1" w:styleId="WW8Num4z0">
    <w:name w:val="WW8Num4z0"/>
    <w:uiPriority w:val="99"/>
    <w:rsid w:val="00116ADC"/>
    <w:rPr>
      <w:rFonts w:ascii="Symbol" w:hAnsi="Symbol"/>
    </w:rPr>
  </w:style>
  <w:style w:type="character" w:customStyle="1" w:styleId="WW8Num5z0">
    <w:name w:val="WW8Num5z0"/>
    <w:uiPriority w:val="99"/>
    <w:rsid w:val="00116ADC"/>
    <w:rPr>
      <w:rFonts w:ascii="Symbol" w:hAnsi="Symbol"/>
    </w:rPr>
  </w:style>
  <w:style w:type="character" w:customStyle="1" w:styleId="WW8Num6z0">
    <w:name w:val="WW8Num6z0"/>
    <w:uiPriority w:val="99"/>
    <w:rsid w:val="00116ADC"/>
    <w:rPr>
      <w:rFonts w:ascii="Symbol" w:hAnsi="Symbol"/>
    </w:rPr>
  </w:style>
  <w:style w:type="character" w:customStyle="1" w:styleId="WW8Num7z0">
    <w:name w:val="WW8Num7z0"/>
    <w:uiPriority w:val="99"/>
    <w:rsid w:val="00116ADC"/>
    <w:rPr>
      <w:rFonts w:ascii="Symbol" w:hAnsi="Symbol"/>
    </w:rPr>
  </w:style>
  <w:style w:type="character" w:customStyle="1" w:styleId="WW8Num8z0">
    <w:name w:val="WW8Num8z0"/>
    <w:uiPriority w:val="99"/>
    <w:rsid w:val="00116ADC"/>
    <w:rPr>
      <w:rFonts w:ascii="Symbol" w:hAnsi="Symbol"/>
    </w:rPr>
  </w:style>
  <w:style w:type="character" w:customStyle="1" w:styleId="WW8Num9z0">
    <w:name w:val="WW8Num9z0"/>
    <w:uiPriority w:val="99"/>
    <w:rsid w:val="00116ADC"/>
    <w:rPr>
      <w:rFonts w:ascii="Symbol" w:hAnsi="Symbol"/>
    </w:rPr>
  </w:style>
  <w:style w:type="character" w:customStyle="1" w:styleId="WW8Num10z0">
    <w:name w:val="WW8Num10z0"/>
    <w:uiPriority w:val="99"/>
    <w:rsid w:val="00116ADC"/>
    <w:rPr>
      <w:rFonts w:ascii="Times New Roman" w:hAnsi="Times New Roman"/>
    </w:rPr>
  </w:style>
  <w:style w:type="character" w:customStyle="1" w:styleId="Absatz-Standardschriftart">
    <w:name w:val="Absatz-Standardschriftart"/>
    <w:uiPriority w:val="99"/>
    <w:rsid w:val="00116ADC"/>
  </w:style>
  <w:style w:type="character" w:customStyle="1" w:styleId="WW-Absatz-Standardschriftart">
    <w:name w:val="WW-Absatz-Standardschriftart"/>
    <w:uiPriority w:val="99"/>
    <w:rsid w:val="00116ADC"/>
  </w:style>
  <w:style w:type="character" w:customStyle="1" w:styleId="WW-Absatz-Standardschriftart1">
    <w:name w:val="WW-Absatz-Standardschriftart1"/>
    <w:uiPriority w:val="99"/>
    <w:rsid w:val="00116ADC"/>
  </w:style>
  <w:style w:type="character" w:customStyle="1" w:styleId="WW-Absatz-Standardschriftart11">
    <w:name w:val="WW-Absatz-Standardschriftart11"/>
    <w:uiPriority w:val="99"/>
    <w:rsid w:val="00116ADC"/>
  </w:style>
  <w:style w:type="character" w:customStyle="1" w:styleId="WW-Absatz-Standardschriftart111">
    <w:name w:val="WW-Absatz-Standardschriftart111"/>
    <w:uiPriority w:val="99"/>
    <w:rsid w:val="00116ADC"/>
  </w:style>
  <w:style w:type="character" w:customStyle="1" w:styleId="WW-Absatz-Standardschriftart1111">
    <w:name w:val="WW-Absatz-Standardschriftart1111"/>
    <w:uiPriority w:val="99"/>
    <w:rsid w:val="00116ADC"/>
  </w:style>
  <w:style w:type="character" w:customStyle="1" w:styleId="WW-Absatz-Standardschriftart11111">
    <w:name w:val="WW-Absatz-Standardschriftart11111"/>
    <w:uiPriority w:val="99"/>
    <w:rsid w:val="00116ADC"/>
  </w:style>
  <w:style w:type="character" w:customStyle="1" w:styleId="WW8Num3z1">
    <w:name w:val="WW8Num3z1"/>
    <w:uiPriority w:val="99"/>
    <w:rsid w:val="00116ADC"/>
    <w:rPr>
      <w:rFonts w:ascii="Courier New" w:hAnsi="Courier New"/>
    </w:rPr>
  </w:style>
  <w:style w:type="character" w:customStyle="1" w:styleId="WW8Num3z2">
    <w:name w:val="WW8Num3z2"/>
    <w:uiPriority w:val="99"/>
    <w:rsid w:val="00116ADC"/>
    <w:rPr>
      <w:rFonts w:ascii="Wingdings" w:hAnsi="Wingdings"/>
    </w:rPr>
  </w:style>
  <w:style w:type="character" w:customStyle="1" w:styleId="WW8Num6z1">
    <w:name w:val="WW8Num6z1"/>
    <w:uiPriority w:val="99"/>
    <w:rsid w:val="00116ADC"/>
    <w:rPr>
      <w:rFonts w:ascii="Courier New" w:hAnsi="Courier New"/>
    </w:rPr>
  </w:style>
  <w:style w:type="character" w:customStyle="1" w:styleId="WW8Num6z2">
    <w:name w:val="WW8Num6z2"/>
    <w:uiPriority w:val="99"/>
    <w:rsid w:val="00116ADC"/>
    <w:rPr>
      <w:rFonts w:ascii="Wingdings" w:hAnsi="Wingdings"/>
    </w:rPr>
  </w:style>
  <w:style w:type="character" w:customStyle="1" w:styleId="WW8Num8z1">
    <w:name w:val="WW8Num8z1"/>
    <w:uiPriority w:val="99"/>
    <w:rsid w:val="00116ADC"/>
    <w:rPr>
      <w:rFonts w:ascii="Courier New" w:hAnsi="Courier New"/>
    </w:rPr>
  </w:style>
  <w:style w:type="character" w:customStyle="1" w:styleId="WW8Num8z2">
    <w:name w:val="WW8Num8z2"/>
    <w:uiPriority w:val="99"/>
    <w:rsid w:val="00116ADC"/>
    <w:rPr>
      <w:rFonts w:ascii="Wingdings" w:hAnsi="Wingdings"/>
    </w:rPr>
  </w:style>
  <w:style w:type="character" w:customStyle="1" w:styleId="WW8Num10z1">
    <w:name w:val="WW8Num10z1"/>
    <w:uiPriority w:val="99"/>
    <w:rsid w:val="00116ADC"/>
    <w:rPr>
      <w:rFonts w:ascii="Courier New" w:hAnsi="Courier New"/>
    </w:rPr>
  </w:style>
  <w:style w:type="character" w:customStyle="1" w:styleId="WW8Num10z2">
    <w:name w:val="WW8Num10z2"/>
    <w:uiPriority w:val="99"/>
    <w:rsid w:val="00116ADC"/>
    <w:rPr>
      <w:rFonts w:ascii="Wingdings" w:hAnsi="Wingdings"/>
    </w:rPr>
  </w:style>
  <w:style w:type="character" w:customStyle="1" w:styleId="WW8Num10z3">
    <w:name w:val="WW8Num10z3"/>
    <w:uiPriority w:val="99"/>
    <w:rsid w:val="00116ADC"/>
    <w:rPr>
      <w:rFonts w:ascii="Symbol" w:hAnsi="Symbol"/>
    </w:rPr>
  </w:style>
  <w:style w:type="character" w:customStyle="1" w:styleId="WW8Num11z0">
    <w:name w:val="WW8Num11z0"/>
    <w:uiPriority w:val="99"/>
    <w:rsid w:val="00116ADC"/>
    <w:rPr>
      <w:rFonts w:ascii="Symbol" w:hAnsi="Symbol"/>
    </w:rPr>
  </w:style>
  <w:style w:type="character" w:customStyle="1" w:styleId="WW8Num11z1">
    <w:name w:val="WW8Num11z1"/>
    <w:uiPriority w:val="99"/>
    <w:rsid w:val="00116ADC"/>
    <w:rPr>
      <w:rFonts w:ascii="Courier New" w:hAnsi="Courier New"/>
    </w:rPr>
  </w:style>
  <w:style w:type="character" w:customStyle="1" w:styleId="WW8Num11z2">
    <w:name w:val="WW8Num11z2"/>
    <w:uiPriority w:val="99"/>
    <w:rsid w:val="00116ADC"/>
    <w:rPr>
      <w:rFonts w:ascii="Wingdings" w:hAnsi="Wingdings"/>
    </w:rPr>
  </w:style>
  <w:style w:type="character" w:customStyle="1" w:styleId="WW8Num12z0">
    <w:name w:val="WW8Num12z0"/>
    <w:uiPriority w:val="99"/>
    <w:rsid w:val="00116ADC"/>
    <w:rPr>
      <w:rFonts w:ascii="Symbol" w:hAnsi="Symbol"/>
    </w:rPr>
  </w:style>
  <w:style w:type="character" w:customStyle="1" w:styleId="WW8Num12z1">
    <w:name w:val="WW8Num12z1"/>
    <w:uiPriority w:val="99"/>
    <w:rsid w:val="00116ADC"/>
    <w:rPr>
      <w:rFonts w:ascii="Courier New" w:hAnsi="Courier New"/>
    </w:rPr>
  </w:style>
  <w:style w:type="character" w:customStyle="1" w:styleId="WW8Num12z2">
    <w:name w:val="WW8Num12z2"/>
    <w:uiPriority w:val="99"/>
    <w:rsid w:val="00116ADC"/>
    <w:rPr>
      <w:rFonts w:ascii="Wingdings" w:hAnsi="Wingdings"/>
    </w:rPr>
  </w:style>
  <w:style w:type="character" w:customStyle="1" w:styleId="WW8Num13z0">
    <w:name w:val="WW8Num13z0"/>
    <w:uiPriority w:val="99"/>
    <w:rsid w:val="00116ADC"/>
    <w:rPr>
      <w:rFonts w:ascii="Symbol" w:hAnsi="Symbol"/>
    </w:rPr>
  </w:style>
  <w:style w:type="character" w:customStyle="1" w:styleId="WW8Num13z1">
    <w:name w:val="WW8Num13z1"/>
    <w:uiPriority w:val="99"/>
    <w:rsid w:val="00116ADC"/>
    <w:rPr>
      <w:rFonts w:ascii="Courier New" w:hAnsi="Courier New"/>
    </w:rPr>
  </w:style>
  <w:style w:type="character" w:customStyle="1" w:styleId="WW8Num13z2">
    <w:name w:val="WW8Num13z2"/>
    <w:uiPriority w:val="99"/>
    <w:rsid w:val="00116ADC"/>
    <w:rPr>
      <w:rFonts w:ascii="Wingdings" w:hAnsi="Wingdings"/>
    </w:rPr>
  </w:style>
  <w:style w:type="character" w:customStyle="1" w:styleId="WW8Num15z0">
    <w:name w:val="WW8Num15z0"/>
    <w:uiPriority w:val="99"/>
    <w:rsid w:val="00116ADC"/>
    <w:rPr>
      <w:rFonts w:ascii="Symbol" w:hAnsi="Symbol"/>
    </w:rPr>
  </w:style>
  <w:style w:type="character" w:customStyle="1" w:styleId="WW8Num15z1">
    <w:name w:val="WW8Num15z1"/>
    <w:uiPriority w:val="99"/>
    <w:rsid w:val="00116ADC"/>
    <w:rPr>
      <w:rFonts w:ascii="Courier New" w:hAnsi="Courier New"/>
    </w:rPr>
  </w:style>
  <w:style w:type="character" w:customStyle="1" w:styleId="WW8Num15z2">
    <w:name w:val="WW8Num15z2"/>
    <w:uiPriority w:val="99"/>
    <w:rsid w:val="00116ADC"/>
    <w:rPr>
      <w:rFonts w:ascii="Wingdings" w:hAnsi="Wingdings"/>
    </w:rPr>
  </w:style>
  <w:style w:type="character" w:customStyle="1" w:styleId="WW8Num16z0">
    <w:name w:val="WW8Num16z0"/>
    <w:uiPriority w:val="99"/>
    <w:rsid w:val="00116ADC"/>
    <w:rPr>
      <w:rFonts w:ascii="Symbol" w:hAnsi="Symbol"/>
    </w:rPr>
  </w:style>
  <w:style w:type="character" w:customStyle="1" w:styleId="WW8Num16z1">
    <w:name w:val="WW8Num16z1"/>
    <w:uiPriority w:val="99"/>
    <w:rsid w:val="00116ADC"/>
    <w:rPr>
      <w:rFonts w:ascii="Courier New" w:hAnsi="Courier New"/>
    </w:rPr>
  </w:style>
  <w:style w:type="character" w:customStyle="1" w:styleId="WW8Num16z2">
    <w:name w:val="WW8Num16z2"/>
    <w:uiPriority w:val="99"/>
    <w:rsid w:val="00116ADC"/>
    <w:rPr>
      <w:rFonts w:ascii="Wingdings" w:hAnsi="Wingdings"/>
    </w:rPr>
  </w:style>
  <w:style w:type="character" w:customStyle="1" w:styleId="WW8Num18z0">
    <w:name w:val="WW8Num18z0"/>
    <w:uiPriority w:val="99"/>
    <w:rsid w:val="00116ADC"/>
    <w:rPr>
      <w:rFonts w:ascii="Symbol" w:hAnsi="Symbol"/>
    </w:rPr>
  </w:style>
  <w:style w:type="character" w:customStyle="1" w:styleId="WW8Num18z1">
    <w:name w:val="WW8Num18z1"/>
    <w:uiPriority w:val="99"/>
    <w:rsid w:val="00116ADC"/>
    <w:rPr>
      <w:rFonts w:ascii="Courier New" w:hAnsi="Courier New"/>
    </w:rPr>
  </w:style>
  <w:style w:type="character" w:customStyle="1" w:styleId="WW8Num18z2">
    <w:name w:val="WW8Num18z2"/>
    <w:uiPriority w:val="99"/>
    <w:rsid w:val="00116ADC"/>
    <w:rPr>
      <w:rFonts w:ascii="Wingdings" w:hAnsi="Wingdings"/>
    </w:rPr>
  </w:style>
  <w:style w:type="character" w:customStyle="1" w:styleId="WW8Num20z0">
    <w:name w:val="WW8Num20z0"/>
    <w:uiPriority w:val="99"/>
    <w:rsid w:val="00116ADC"/>
    <w:rPr>
      <w:rFonts w:ascii="Symbol" w:hAnsi="Symbol"/>
    </w:rPr>
  </w:style>
  <w:style w:type="character" w:customStyle="1" w:styleId="WW8Num20z1">
    <w:name w:val="WW8Num20z1"/>
    <w:uiPriority w:val="99"/>
    <w:rsid w:val="00116ADC"/>
    <w:rPr>
      <w:rFonts w:ascii="Courier New" w:hAnsi="Courier New"/>
    </w:rPr>
  </w:style>
  <w:style w:type="character" w:customStyle="1" w:styleId="WW8Num20z2">
    <w:name w:val="WW8Num20z2"/>
    <w:uiPriority w:val="99"/>
    <w:rsid w:val="00116ADC"/>
    <w:rPr>
      <w:rFonts w:ascii="Wingdings" w:hAnsi="Wingdings"/>
    </w:rPr>
  </w:style>
  <w:style w:type="character" w:customStyle="1" w:styleId="WW8Num21z0">
    <w:name w:val="WW8Num21z0"/>
    <w:uiPriority w:val="99"/>
    <w:rsid w:val="00116ADC"/>
    <w:rPr>
      <w:rFonts w:ascii="Symbol" w:hAnsi="Symbol"/>
    </w:rPr>
  </w:style>
  <w:style w:type="character" w:customStyle="1" w:styleId="WW8Num21z1">
    <w:name w:val="WW8Num21z1"/>
    <w:uiPriority w:val="99"/>
    <w:rsid w:val="00116ADC"/>
    <w:rPr>
      <w:rFonts w:ascii="Courier New" w:hAnsi="Courier New"/>
    </w:rPr>
  </w:style>
  <w:style w:type="character" w:customStyle="1" w:styleId="WW8Num21z2">
    <w:name w:val="WW8Num21z2"/>
    <w:uiPriority w:val="99"/>
    <w:rsid w:val="00116ADC"/>
    <w:rPr>
      <w:rFonts w:ascii="Wingdings" w:hAnsi="Wingdings"/>
    </w:rPr>
  </w:style>
  <w:style w:type="character" w:customStyle="1" w:styleId="WW8Num22z0">
    <w:name w:val="WW8Num22z0"/>
    <w:uiPriority w:val="99"/>
    <w:rsid w:val="00116ADC"/>
    <w:rPr>
      <w:rFonts w:ascii="Symbol" w:hAnsi="Symbol"/>
    </w:rPr>
  </w:style>
  <w:style w:type="character" w:customStyle="1" w:styleId="WW8Num22z1">
    <w:name w:val="WW8Num22z1"/>
    <w:uiPriority w:val="99"/>
    <w:rsid w:val="00116ADC"/>
    <w:rPr>
      <w:rFonts w:ascii="Courier New" w:hAnsi="Courier New"/>
    </w:rPr>
  </w:style>
  <w:style w:type="character" w:customStyle="1" w:styleId="WW8Num22z2">
    <w:name w:val="WW8Num22z2"/>
    <w:uiPriority w:val="99"/>
    <w:rsid w:val="00116ADC"/>
    <w:rPr>
      <w:rFonts w:ascii="Wingdings" w:hAnsi="Wingdings"/>
    </w:rPr>
  </w:style>
  <w:style w:type="character" w:customStyle="1" w:styleId="WW8Num25z0">
    <w:name w:val="WW8Num25z0"/>
    <w:uiPriority w:val="99"/>
    <w:rsid w:val="00116ADC"/>
    <w:rPr>
      <w:rFonts w:ascii="Times New Roman" w:hAnsi="Times New Roman"/>
    </w:rPr>
  </w:style>
  <w:style w:type="character" w:customStyle="1" w:styleId="WW8Num28z0">
    <w:name w:val="WW8Num28z0"/>
    <w:uiPriority w:val="99"/>
    <w:rsid w:val="00116ADC"/>
    <w:rPr>
      <w:rFonts w:ascii="Symbol" w:hAnsi="Symbol"/>
    </w:rPr>
  </w:style>
  <w:style w:type="character" w:customStyle="1" w:styleId="WW8Num28z1">
    <w:name w:val="WW8Num28z1"/>
    <w:uiPriority w:val="99"/>
    <w:rsid w:val="00116ADC"/>
    <w:rPr>
      <w:rFonts w:ascii="Courier New" w:hAnsi="Courier New"/>
    </w:rPr>
  </w:style>
  <w:style w:type="character" w:customStyle="1" w:styleId="WW8Num28z2">
    <w:name w:val="WW8Num28z2"/>
    <w:uiPriority w:val="99"/>
    <w:rsid w:val="00116ADC"/>
    <w:rPr>
      <w:rFonts w:ascii="Wingdings" w:hAnsi="Wingdings"/>
    </w:rPr>
  </w:style>
  <w:style w:type="character" w:customStyle="1" w:styleId="WW8Num29z0">
    <w:name w:val="WW8Num29z0"/>
    <w:uiPriority w:val="99"/>
    <w:rsid w:val="00116ADC"/>
    <w:rPr>
      <w:rFonts w:ascii="Symbol" w:hAnsi="Symbol"/>
    </w:rPr>
  </w:style>
  <w:style w:type="character" w:customStyle="1" w:styleId="WW8Num29z1">
    <w:name w:val="WW8Num29z1"/>
    <w:uiPriority w:val="99"/>
    <w:rsid w:val="00116ADC"/>
    <w:rPr>
      <w:rFonts w:ascii="Courier New" w:hAnsi="Courier New"/>
    </w:rPr>
  </w:style>
  <w:style w:type="character" w:customStyle="1" w:styleId="WW8Num29z2">
    <w:name w:val="WW8Num29z2"/>
    <w:uiPriority w:val="99"/>
    <w:rsid w:val="00116ADC"/>
    <w:rPr>
      <w:rFonts w:ascii="Wingdings" w:hAnsi="Wingdings"/>
    </w:rPr>
  </w:style>
  <w:style w:type="character" w:customStyle="1" w:styleId="WW8Num32z2">
    <w:name w:val="WW8Num32z2"/>
    <w:uiPriority w:val="99"/>
    <w:rsid w:val="00116ADC"/>
    <w:rPr>
      <w:b/>
    </w:rPr>
  </w:style>
  <w:style w:type="character" w:customStyle="1" w:styleId="WW8Num33z0">
    <w:name w:val="WW8Num33z0"/>
    <w:uiPriority w:val="99"/>
    <w:rsid w:val="00116ADC"/>
    <w:rPr>
      <w:rFonts w:ascii="Symbol" w:hAnsi="Symbol"/>
    </w:rPr>
  </w:style>
  <w:style w:type="character" w:customStyle="1" w:styleId="WW8Num33z1">
    <w:name w:val="WW8Num33z1"/>
    <w:uiPriority w:val="99"/>
    <w:rsid w:val="00116ADC"/>
    <w:rPr>
      <w:rFonts w:ascii="Courier New" w:hAnsi="Courier New"/>
    </w:rPr>
  </w:style>
  <w:style w:type="character" w:customStyle="1" w:styleId="WW8Num33z2">
    <w:name w:val="WW8Num33z2"/>
    <w:uiPriority w:val="99"/>
    <w:rsid w:val="00116ADC"/>
    <w:rPr>
      <w:rFonts w:ascii="Wingdings" w:hAnsi="Wingdings"/>
    </w:rPr>
  </w:style>
  <w:style w:type="character" w:customStyle="1" w:styleId="WW8Num34z0">
    <w:name w:val="WW8Num34z0"/>
    <w:uiPriority w:val="99"/>
    <w:rsid w:val="00116ADC"/>
    <w:rPr>
      <w:rFonts w:ascii="Symbol" w:hAnsi="Symbol"/>
    </w:rPr>
  </w:style>
  <w:style w:type="character" w:customStyle="1" w:styleId="WW8Num34z1">
    <w:name w:val="WW8Num34z1"/>
    <w:uiPriority w:val="99"/>
    <w:rsid w:val="00116ADC"/>
    <w:rPr>
      <w:rFonts w:ascii="Courier New" w:hAnsi="Courier New"/>
    </w:rPr>
  </w:style>
  <w:style w:type="character" w:customStyle="1" w:styleId="WW8Num34z2">
    <w:name w:val="WW8Num34z2"/>
    <w:uiPriority w:val="99"/>
    <w:rsid w:val="00116ADC"/>
    <w:rPr>
      <w:rFonts w:ascii="Wingdings" w:hAnsi="Wingdings"/>
    </w:rPr>
  </w:style>
  <w:style w:type="character" w:customStyle="1" w:styleId="WW8Num36z0">
    <w:name w:val="WW8Num36z0"/>
    <w:uiPriority w:val="99"/>
    <w:rsid w:val="00116ADC"/>
    <w:rPr>
      <w:rFonts w:ascii="Symbol" w:hAnsi="Symbol"/>
    </w:rPr>
  </w:style>
  <w:style w:type="character" w:customStyle="1" w:styleId="WW8Num36z1">
    <w:name w:val="WW8Num36z1"/>
    <w:uiPriority w:val="99"/>
    <w:rsid w:val="00116ADC"/>
    <w:rPr>
      <w:rFonts w:ascii="Courier New" w:hAnsi="Courier New"/>
    </w:rPr>
  </w:style>
  <w:style w:type="character" w:customStyle="1" w:styleId="WW8Num36z2">
    <w:name w:val="WW8Num36z2"/>
    <w:uiPriority w:val="99"/>
    <w:rsid w:val="00116ADC"/>
    <w:rPr>
      <w:rFonts w:ascii="Wingdings" w:hAnsi="Wingdings"/>
    </w:rPr>
  </w:style>
  <w:style w:type="character" w:customStyle="1" w:styleId="afff3">
    <w:name w:val="Маркеры списка"/>
    <w:uiPriority w:val="99"/>
    <w:rsid w:val="00116ADC"/>
    <w:rPr>
      <w:rFonts w:ascii="StarSymbol" w:eastAsia="StarSymbol" w:hAnsi="StarSymbol"/>
      <w:sz w:val="18"/>
    </w:rPr>
  </w:style>
  <w:style w:type="paragraph" w:customStyle="1" w:styleId="210">
    <w:name w:val="Основной текст с отступом 21"/>
    <w:basedOn w:val="a"/>
    <w:uiPriority w:val="99"/>
    <w:rsid w:val="00116ADC"/>
    <w:pPr>
      <w:widowControl w:val="0"/>
      <w:spacing w:line="360" w:lineRule="atLeast"/>
      <w:ind w:firstLine="720"/>
      <w:jc w:val="center"/>
      <w:textAlignment w:val="baseline"/>
    </w:pPr>
    <w:rPr>
      <w:rFonts w:ascii="Cambria" w:hAnsi="Cambria"/>
      <w:sz w:val="36"/>
      <w:lang w:val="en-US" w:eastAsia="ar-SA"/>
    </w:rPr>
  </w:style>
  <w:style w:type="character" w:customStyle="1" w:styleId="af9">
    <w:name w:val="Подзаголовок Знак"/>
    <w:link w:val="af8"/>
    <w:uiPriority w:val="99"/>
    <w:locked/>
    <w:rsid w:val="00116ADC"/>
    <w:rPr>
      <w:rFonts w:ascii="Arial" w:eastAsia="MS PGothic" w:hAnsi="Arial" w:cs="Tahoma"/>
      <w:kern w:val="3"/>
      <w:sz w:val="28"/>
      <w:szCs w:val="28"/>
      <w:lang w:val="de-DE" w:eastAsia="ja-JP" w:bidi="fa-IR"/>
    </w:rPr>
  </w:style>
  <w:style w:type="paragraph" w:customStyle="1" w:styleId="211">
    <w:name w:val="Список 21"/>
    <w:basedOn w:val="a"/>
    <w:uiPriority w:val="99"/>
    <w:rsid w:val="00116ADC"/>
    <w:pPr>
      <w:spacing w:line="360" w:lineRule="auto"/>
      <w:ind w:left="566" w:hanging="283"/>
      <w:jc w:val="both"/>
    </w:pPr>
    <w:rPr>
      <w:rFonts w:ascii="Cambria" w:hAnsi="Cambria"/>
      <w:lang w:val="en-US" w:eastAsia="ar-SA"/>
    </w:rPr>
  </w:style>
  <w:style w:type="paragraph" w:customStyle="1" w:styleId="310">
    <w:name w:val="Основной текст с отступом 31"/>
    <w:basedOn w:val="a"/>
    <w:uiPriority w:val="99"/>
    <w:rsid w:val="00116ADC"/>
    <w:pPr>
      <w:spacing w:after="120" w:line="360" w:lineRule="auto"/>
      <w:ind w:left="283"/>
      <w:jc w:val="both"/>
    </w:pPr>
    <w:rPr>
      <w:rFonts w:ascii="Cambria" w:hAnsi="Cambria"/>
      <w:sz w:val="16"/>
      <w:szCs w:val="16"/>
      <w:lang w:val="en-US" w:eastAsia="ar-SA"/>
    </w:rPr>
  </w:style>
  <w:style w:type="paragraph" w:customStyle="1" w:styleId="afff4">
    <w:name w:val="Содержимое врезки"/>
    <w:basedOn w:val="ab"/>
    <w:uiPriority w:val="99"/>
    <w:rsid w:val="00116ADC"/>
    <w:pPr>
      <w:spacing w:line="360" w:lineRule="auto"/>
    </w:pPr>
    <w:rPr>
      <w:rFonts w:ascii="Cambria" w:hAnsi="Cambria"/>
      <w:sz w:val="22"/>
      <w:szCs w:val="22"/>
      <w:lang w:val="en-US" w:eastAsia="ar-SA"/>
    </w:rPr>
  </w:style>
  <w:style w:type="paragraph" w:styleId="afff5">
    <w:name w:val="Body Text First Indent"/>
    <w:basedOn w:val="ab"/>
    <w:link w:val="afff6"/>
    <w:uiPriority w:val="99"/>
    <w:rsid w:val="00116ADC"/>
    <w:pPr>
      <w:spacing w:line="360" w:lineRule="auto"/>
      <w:ind w:firstLine="210"/>
    </w:pPr>
    <w:rPr>
      <w:rFonts w:ascii="Cambria" w:hAnsi="Cambria"/>
      <w:sz w:val="22"/>
      <w:szCs w:val="22"/>
      <w:lang w:val="en-US" w:eastAsia="en-US"/>
    </w:rPr>
  </w:style>
  <w:style w:type="character" w:customStyle="1" w:styleId="afff6">
    <w:name w:val="Красная строка Знак"/>
    <w:link w:val="afff5"/>
    <w:uiPriority w:val="99"/>
    <w:locked/>
    <w:rsid w:val="00116ADC"/>
    <w:rPr>
      <w:rFonts w:ascii="Cambria" w:hAnsi="Cambria"/>
      <w:sz w:val="22"/>
      <w:szCs w:val="22"/>
      <w:lang w:val="en-US" w:eastAsia="en-US" w:bidi="ar-SA"/>
    </w:rPr>
  </w:style>
  <w:style w:type="paragraph" w:styleId="2a">
    <w:name w:val="Body Text First Indent 2"/>
    <w:basedOn w:val="a9"/>
    <w:link w:val="2b"/>
    <w:uiPriority w:val="99"/>
    <w:rsid w:val="00116ADC"/>
    <w:pPr>
      <w:spacing w:before="0" w:line="360" w:lineRule="auto"/>
      <w:ind w:right="284" w:firstLine="210"/>
    </w:pPr>
    <w:rPr>
      <w:rFonts w:ascii="Cambria" w:hAnsi="Cambria"/>
      <w:sz w:val="28"/>
      <w:szCs w:val="24"/>
    </w:rPr>
  </w:style>
  <w:style w:type="character" w:customStyle="1" w:styleId="2b">
    <w:name w:val="Красная строка 2 Знак"/>
    <w:link w:val="2a"/>
    <w:uiPriority w:val="99"/>
    <w:locked/>
    <w:rsid w:val="00116ADC"/>
    <w:rPr>
      <w:rFonts w:ascii="Cambria" w:hAnsi="Cambria"/>
      <w:sz w:val="28"/>
      <w:szCs w:val="24"/>
      <w:lang w:val="ru-RU" w:eastAsia="ru-RU" w:bidi="ar-SA"/>
    </w:rPr>
  </w:style>
  <w:style w:type="paragraph" w:styleId="afff7">
    <w:name w:val="Normal Indent"/>
    <w:basedOn w:val="a"/>
    <w:uiPriority w:val="99"/>
    <w:rsid w:val="00116ADC"/>
    <w:pPr>
      <w:spacing w:line="360" w:lineRule="auto"/>
      <w:ind w:left="708"/>
      <w:jc w:val="both"/>
    </w:pPr>
    <w:rPr>
      <w:rFonts w:ascii="Cambria" w:hAnsi="Cambria"/>
      <w:lang w:val="en-US"/>
    </w:rPr>
  </w:style>
  <w:style w:type="character" w:customStyle="1" w:styleId="25">
    <w:name w:val="Основной текст 2 Знак"/>
    <w:link w:val="22"/>
    <w:uiPriority w:val="99"/>
    <w:locked/>
    <w:rsid w:val="00116ADC"/>
    <w:rPr>
      <w:sz w:val="24"/>
    </w:rPr>
  </w:style>
  <w:style w:type="paragraph" w:styleId="1d">
    <w:name w:val="index 1"/>
    <w:basedOn w:val="a"/>
    <w:next w:val="a"/>
    <w:autoRedefine/>
    <w:uiPriority w:val="99"/>
    <w:rsid w:val="00116ADC"/>
    <w:pPr>
      <w:spacing w:line="360" w:lineRule="auto"/>
      <w:ind w:left="200" w:hanging="200"/>
      <w:jc w:val="both"/>
    </w:pPr>
    <w:rPr>
      <w:rFonts w:ascii="Cambria" w:hAnsi="Cambria"/>
      <w:lang w:val="en-US"/>
    </w:rPr>
  </w:style>
  <w:style w:type="paragraph" w:styleId="afff8">
    <w:name w:val="index heading"/>
    <w:basedOn w:val="a"/>
    <w:next w:val="1d"/>
    <w:uiPriority w:val="99"/>
    <w:rsid w:val="00116ADC"/>
    <w:pPr>
      <w:spacing w:line="360" w:lineRule="auto"/>
      <w:jc w:val="both"/>
    </w:pPr>
    <w:rPr>
      <w:rFonts w:ascii="Cambria" w:hAnsi="Cambria"/>
      <w:lang w:val="en-US"/>
    </w:rPr>
  </w:style>
  <w:style w:type="paragraph" w:styleId="36">
    <w:name w:val="Body Text Indent 3"/>
    <w:basedOn w:val="a"/>
    <w:link w:val="37"/>
    <w:uiPriority w:val="99"/>
    <w:rsid w:val="00116ADC"/>
    <w:pPr>
      <w:spacing w:after="120" w:line="360" w:lineRule="auto"/>
      <w:ind w:left="283" w:firstLine="720"/>
      <w:jc w:val="both"/>
    </w:pPr>
    <w:rPr>
      <w:rFonts w:ascii="Cambria" w:hAnsi="Cambria"/>
      <w:sz w:val="16"/>
      <w:szCs w:val="16"/>
    </w:rPr>
  </w:style>
  <w:style w:type="character" w:customStyle="1" w:styleId="37">
    <w:name w:val="Основной текст с отступом 3 Знак"/>
    <w:link w:val="36"/>
    <w:uiPriority w:val="99"/>
    <w:locked/>
    <w:rsid w:val="00116ADC"/>
    <w:rPr>
      <w:rFonts w:ascii="Cambria" w:hAnsi="Cambria"/>
      <w:sz w:val="16"/>
      <w:szCs w:val="16"/>
      <w:lang w:val="ru-RU" w:eastAsia="ru-RU" w:bidi="ar-SA"/>
    </w:rPr>
  </w:style>
  <w:style w:type="paragraph" w:customStyle="1" w:styleId="1e">
    <w:name w:val="1основа Знак Знак Знак"/>
    <w:basedOn w:val="a"/>
    <w:link w:val="1f"/>
    <w:uiPriority w:val="99"/>
    <w:rsid w:val="00116ADC"/>
    <w:pPr>
      <w:spacing w:before="100" w:beforeAutospacing="1" w:after="100" w:afterAutospacing="1" w:line="360" w:lineRule="auto"/>
      <w:ind w:left="601" w:firstLine="601"/>
      <w:jc w:val="both"/>
    </w:pPr>
    <w:rPr>
      <w:rFonts w:ascii="Arial" w:hAnsi="Arial"/>
    </w:rPr>
  </w:style>
  <w:style w:type="character" w:customStyle="1" w:styleId="1f">
    <w:name w:val="1основа Знак Знак Знак Знак"/>
    <w:link w:val="1e"/>
    <w:uiPriority w:val="99"/>
    <w:locked/>
    <w:rsid w:val="00116ADC"/>
    <w:rPr>
      <w:rFonts w:ascii="Arial" w:hAnsi="Arial"/>
      <w:sz w:val="24"/>
      <w:szCs w:val="24"/>
      <w:lang w:val="ru-RU" w:eastAsia="ru-RU" w:bidi="ar-SA"/>
    </w:rPr>
  </w:style>
  <w:style w:type="character" w:customStyle="1" w:styleId="WW-Absatz-Standardschriftart1111111111111">
    <w:name w:val="WW-Absatz-Standardschriftart1111111111111"/>
    <w:uiPriority w:val="99"/>
    <w:rsid w:val="00116ADC"/>
  </w:style>
  <w:style w:type="paragraph" w:customStyle="1" w:styleId="S1">
    <w:name w:val="S_Обычный в таблице"/>
    <w:basedOn w:val="a"/>
    <w:link w:val="S2"/>
    <w:uiPriority w:val="99"/>
    <w:rsid w:val="00116ADC"/>
    <w:pPr>
      <w:spacing w:line="360" w:lineRule="auto"/>
      <w:jc w:val="center"/>
    </w:pPr>
    <w:rPr>
      <w:rFonts w:ascii="Cambria" w:hAnsi="Cambria"/>
    </w:rPr>
  </w:style>
  <w:style w:type="character" w:customStyle="1" w:styleId="S2">
    <w:name w:val="S_Обычный в таблице Знак"/>
    <w:link w:val="S1"/>
    <w:uiPriority w:val="99"/>
    <w:locked/>
    <w:rsid w:val="00116ADC"/>
    <w:rPr>
      <w:rFonts w:ascii="Cambria" w:hAnsi="Cambria"/>
      <w:sz w:val="24"/>
      <w:szCs w:val="24"/>
      <w:lang w:val="ru-RU" w:eastAsia="ru-RU" w:bidi="ar-SA"/>
    </w:rPr>
  </w:style>
  <w:style w:type="paragraph" w:styleId="afff9">
    <w:name w:val="Block Text"/>
    <w:basedOn w:val="a"/>
    <w:uiPriority w:val="99"/>
    <w:rsid w:val="00116ADC"/>
    <w:pPr>
      <w:shd w:val="clear" w:color="auto" w:fill="FFFFFF"/>
      <w:spacing w:before="5" w:line="480" w:lineRule="auto"/>
      <w:ind w:left="426" w:right="14"/>
      <w:jc w:val="both"/>
    </w:pPr>
    <w:rPr>
      <w:rFonts w:ascii="CG Times" w:hAnsi="CG Times"/>
      <w:color w:val="000000"/>
      <w:szCs w:val="18"/>
      <w:lang w:val="en-US"/>
    </w:rPr>
  </w:style>
  <w:style w:type="paragraph" w:customStyle="1" w:styleId="1f0">
    <w:name w:val="Цитата1"/>
    <w:basedOn w:val="a"/>
    <w:uiPriority w:val="99"/>
    <w:rsid w:val="00116ADC"/>
    <w:pPr>
      <w:suppressAutoHyphens/>
      <w:spacing w:line="360" w:lineRule="auto"/>
      <w:ind w:left="284" w:right="-1" w:firstLine="567"/>
      <w:jc w:val="both"/>
    </w:pPr>
    <w:rPr>
      <w:rFonts w:ascii="Cambria" w:hAnsi="Cambria"/>
      <w:lang w:val="en-US" w:eastAsia="ar-SA"/>
    </w:rPr>
  </w:style>
  <w:style w:type="character" w:customStyle="1" w:styleId="afffa">
    <w:name w:val="Символы концевой сноски"/>
    <w:uiPriority w:val="99"/>
    <w:rsid w:val="00116ADC"/>
    <w:rPr>
      <w:vertAlign w:val="superscript"/>
    </w:rPr>
  </w:style>
  <w:style w:type="paragraph" w:styleId="afffb">
    <w:name w:val="endnote text"/>
    <w:basedOn w:val="a"/>
    <w:link w:val="afffc"/>
    <w:uiPriority w:val="99"/>
    <w:rsid w:val="00116ADC"/>
    <w:pPr>
      <w:spacing w:line="360" w:lineRule="auto"/>
      <w:jc w:val="both"/>
    </w:pPr>
    <w:rPr>
      <w:rFonts w:ascii="Cambria" w:hAnsi="Cambria"/>
      <w:sz w:val="20"/>
      <w:szCs w:val="20"/>
      <w:lang w:eastAsia="ar-SA"/>
    </w:rPr>
  </w:style>
  <w:style w:type="character" w:customStyle="1" w:styleId="afffc">
    <w:name w:val="Текст концевой сноски Знак"/>
    <w:link w:val="afffb"/>
    <w:uiPriority w:val="99"/>
    <w:locked/>
    <w:rsid w:val="00116ADC"/>
    <w:rPr>
      <w:rFonts w:ascii="Cambria" w:hAnsi="Cambria"/>
      <w:lang w:val="ru-RU" w:eastAsia="ar-SA" w:bidi="ar-SA"/>
    </w:rPr>
  </w:style>
  <w:style w:type="paragraph" w:styleId="2c">
    <w:name w:val="toc 2"/>
    <w:basedOn w:val="a"/>
    <w:next w:val="a"/>
    <w:autoRedefine/>
    <w:uiPriority w:val="39"/>
    <w:qFormat/>
    <w:rsid w:val="00116ADC"/>
    <w:pPr>
      <w:ind w:left="240"/>
    </w:pPr>
    <w:rPr>
      <w:rFonts w:asciiTheme="minorHAnsi" w:hAnsiTheme="minorHAnsi" w:cstheme="minorHAnsi"/>
      <w:smallCaps/>
      <w:sz w:val="20"/>
      <w:szCs w:val="20"/>
    </w:rPr>
  </w:style>
  <w:style w:type="character" w:customStyle="1" w:styleId="FootnoteTextChar">
    <w:name w:val="Footnote Text Char"/>
    <w:uiPriority w:val="99"/>
    <w:locked/>
    <w:rsid w:val="00116ADC"/>
    <w:rPr>
      <w:rFonts w:ascii="Cambria" w:hAnsi="Cambria"/>
      <w:lang w:val="en-US"/>
    </w:rPr>
  </w:style>
  <w:style w:type="paragraph" w:customStyle="1" w:styleId="1f1">
    <w:name w:val="Подзаголовок_1"/>
    <w:basedOn w:val="9"/>
    <w:link w:val="1f2"/>
    <w:uiPriority w:val="99"/>
    <w:qFormat/>
    <w:rsid w:val="00116ADC"/>
    <w:rPr>
      <w:b/>
      <w:sz w:val="26"/>
      <w:szCs w:val="26"/>
    </w:rPr>
  </w:style>
  <w:style w:type="character" w:customStyle="1" w:styleId="1f2">
    <w:name w:val="Подзаголовок_1 Знак"/>
    <w:link w:val="1f1"/>
    <w:uiPriority w:val="99"/>
    <w:locked/>
    <w:rsid w:val="00116ADC"/>
    <w:rPr>
      <w:rFonts w:ascii="Cambria" w:hAnsi="Cambria"/>
      <w:b/>
      <w:i/>
      <w:iCs/>
      <w:caps/>
      <w:spacing w:val="10"/>
      <w:sz w:val="26"/>
      <w:szCs w:val="26"/>
      <w:lang w:val="ru-RU" w:eastAsia="ru-RU" w:bidi="ar-SA"/>
    </w:rPr>
  </w:style>
  <w:style w:type="character" w:customStyle="1" w:styleId="af5">
    <w:name w:val="Название объекта Знак"/>
    <w:aliases w:val="Таблица - Название объекта Знак,!! Object Novogor !! Знак,диаграммы Знак,Название графика Знак,диаграммы Char Знак,Название объекта Знак Знак Знак,диаграммы Знак1 Знак,диаграммы Char + 12 пт Знак,Перед:  6... Знак"/>
    <w:link w:val="af4"/>
    <w:uiPriority w:val="99"/>
    <w:locked/>
    <w:rsid w:val="00116ADC"/>
    <w:rPr>
      <w:rFonts w:ascii="Arial" w:eastAsia="MS PGothic" w:hAnsi="Arial" w:cs="Tahoma"/>
      <w:kern w:val="3"/>
      <w:sz w:val="28"/>
      <w:szCs w:val="28"/>
      <w:lang w:val="de-DE" w:eastAsia="ja-JP" w:bidi="fa-IR"/>
    </w:rPr>
  </w:style>
  <w:style w:type="character" w:styleId="afffd">
    <w:name w:val="Strong"/>
    <w:uiPriority w:val="99"/>
    <w:qFormat/>
    <w:rsid w:val="00116ADC"/>
    <w:rPr>
      <w:b/>
      <w:color w:val="943634"/>
      <w:spacing w:val="5"/>
    </w:rPr>
  </w:style>
  <w:style w:type="character" w:styleId="afffe">
    <w:name w:val="Emphasis"/>
    <w:uiPriority w:val="99"/>
    <w:qFormat/>
    <w:rsid w:val="00116ADC"/>
    <w:rPr>
      <w:caps/>
      <w:spacing w:val="5"/>
      <w:sz w:val="20"/>
    </w:rPr>
  </w:style>
  <w:style w:type="paragraph" w:customStyle="1" w:styleId="1f3">
    <w:name w:val="Без интервала1"/>
    <w:basedOn w:val="a"/>
    <w:link w:val="NoSpacingChar"/>
    <w:uiPriority w:val="99"/>
    <w:rsid w:val="00116ADC"/>
    <w:pPr>
      <w:jc w:val="both"/>
    </w:pPr>
    <w:rPr>
      <w:rFonts w:ascii="Cambria" w:hAnsi="Cambria"/>
      <w:lang w:val="en-US"/>
    </w:rPr>
  </w:style>
  <w:style w:type="character" w:customStyle="1" w:styleId="NoSpacingChar">
    <w:name w:val="No Spacing Char"/>
    <w:link w:val="1f3"/>
    <w:uiPriority w:val="99"/>
    <w:locked/>
    <w:rsid w:val="00116ADC"/>
    <w:rPr>
      <w:rFonts w:ascii="Cambria" w:hAnsi="Cambria"/>
      <w:sz w:val="24"/>
      <w:szCs w:val="24"/>
      <w:lang w:val="en-US" w:eastAsia="ru-RU" w:bidi="ar-SA"/>
    </w:rPr>
  </w:style>
  <w:style w:type="paragraph" w:customStyle="1" w:styleId="212">
    <w:name w:val="Цитата 21"/>
    <w:basedOn w:val="a"/>
    <w:next w:val="a"/>
    <w:link w:val="QuoteChar"/>
    <w:uiPriority w:val="99"/>
    <w:rsid w:val="00116ADC"/>
    <w:pPr>
      <w:spacing w:line="360" w:lineRule="auto"/>
      <w:jc w:val="both"/>
    </w:pPr>
    <w:rPr>
      <w:rFonts w:ascii="Cambria" w:hAnsi="Cambria"/>
      <w:i/>
      <w:iCs/>
      <w:sz w:val="20"/>
      <w:szCs w:val="20"/>
    </w:rPr>
  </w:style>
  <w:style w:type="character" w:customStyle="1" w:styleId="QuoteChar">
    <w:name w:val="Quote Char"/>
    <w:link w:val="212"/>
    <w:uiPriority w:val="99"/>
    <w:locked/>
    <w:rsid w:val="00116ADC"/>
    <w:rPr>
      <w:rFonts w:ascii="Cambria" w:hAnsi="Cambria"/>
      <w:i/>
      <w:iCs/>
      <w:lang w:val="ru-RU" w:eastAsia="ru-RU" w:bidi="ar-SA"/>
    </w:rPr>
  </w:style>
  <w:style w:type="paragraph" w:customStyle="1" w:styleId="1f4">
    <w:name w:val="Выделенная цитата1"/>
    <w:basedOn w:val="a"/>
    <w:next w:val="a"/>
    <w:link w:val="IntenseQuoteChar"/>
    <w:uiPriority w:val="99"/>
    <w:rsid w:val="00116ADC"/>
    <w:pPr>
      <w:pBdr>
        <w:top w:val="dotted" w:sz="2" w:space="10" w:color="632423"/>
        <w:bottom w:val="dotted" w:sz="2" w:space="4" w:color="632423"/>
      </w:pBdr>
      <w:spacing w:before="160" w:line="300" w:lineRule="auto"/>
      <w:ind w:left="1440" w:right="1440"/>
      <w:jc w:val="both"/>
    </w:pPr>
    <w:rPr>
      <w:rFonts w:ascii="Cambria" w:hAnsi="Cambria"/>
      <w:caps/>
      <w:color w:val="622423"/>
      <w:spacing w:val="5"/>
      <w:sz w:val="20"/>
      <w:szCs w:val="20"/>
    </w:rPr>
  </w:style>
  <w:style w:type="character" w:customStyle="1" w:styleId="IntenseQuoteChar">
    <w:name w:val="Intense Quote Char"/>
    <w:link w:val="1f4"/>
    <w:uiPriority w:val="99"/>
    <w:locked/>
    <w:rsid w:val="00116ADC"/>
    <w:rPr>
      <w:rFonts w:ascii="Cambria" w:hAnsi="Cambria"/>
      <w:caps/>
      <w:color w:val="622423"/>
      <w:spacing w:val="5"/>
      <w:lang w:val="ru-RU" w:eastAsia="ru-RU" w:bidi="ar-SA"/>
    </w:rPr>
  </w:style>
  <w:style w:type="character" w:customStyle="1" w:styleId="1f5">
    <w:name w:val="Слабое выделение1"/>
    <w:uiPriority w:val="99"/>
    <w:rsid w:val="00116ADC"/>
    <w:rPr>
      <w:i/>
    </w:rPr>
  </w:style>
  <w:style w:type="character" w:customStyle="1" w:styleId="1f6">
    <w:name w:val="Сильное выделение1"/>
    <w:uiPriority w:val="99"/>
    <w:rsid w:val="00116ADC"/>
    <w:rPr>
      <w:i/>
      <w:caps/>
      <w:spacing w:val="10"/>
      <w:sz w:val="20"/>
    </w:rPr>
  </w:style>
  <w:style w:type="character" w:customStyle="1" w:styleId="1f7">
    <w:name w:val="Слабая ссылка1"/>
    <w:uiPriority w:val="99"/>
    <w:rsid w:val="00116ADC"/>
    <w:rPr>
      <w:rFonts w:ascii="Calibri" w:hAnsi="Calibri"/>
      <w:i/>
      <w:color w:val="622423"/>
    </w:rPr>
  </w:style>
  <w:style w:type="character" w:customStyle="1" w:styleId="1f8">
    <w:name w:val="Сильная ссылка1"/>
    <w:uiPriority w:val="99"/>
    <w:rsid w:val="00116ADC"/>
    <w:rPr>
      <w:rFonts w:ascii="Calibri" w:hAnsi="Calibri"/>
      <w:b/>
      <w:i/>
      <w:color w:val="622423"/>
    </w:rPr>
  </w:style>
  <w:style w:type="character" w:customStyle="1" w:styleId="1f9">
    <w:name w:val="Название книги1"/>
    <w:uiPriority w:val="99"/>
    <w:rsid w:val="00116ADC"/>
    <w:rPr>
      <w:caps/>
      <w:color w:val="622423"/>
      <w:spacing w:val="5"/>
      <w:u w:color="622423"/>
    </w:rPr>
  </w:style>
  <w:style w:type="paragraph" w:customStyle="1" w:styleId="1fa">
    <w:name w:val="Заголовок оглавления1"/>
    <w:basedOn w:val="10"/>
    <w:next w:val="a"/>
    <w:uiPriority w:val="99"/>
    <w:rsid w:val="00116ADC"/>
    <w:pPr>
      <w:keepNext w:val="0"/>
      <w:pBdr>
        <w:bottom w:val="thinThickSmallGap" w:sz="12" w:space="1" w:color="943634"/>
      </w:pBdr>
      <w:spacing w:before="400" w:after="0"/>
      <w:ind w:left="720" w:hanging="360"/>
      <w:outlineLvl w:val="9"/>
    </w:pPr>
    <w:rPr>
      <w:rFonts w:ascii="Cambria" w:hAnsi="Cambria"/>
      <w:caps/>
      <w:spacing w:val="20"/>
      <w:kern w:val="0"/>
      <w:sz w:val="28"/>
      <w:szCs w:val="28"/>
      <w:lang w:eastAsia="en-US"/>
    </w:rPr>
  </w:style>
  <w:style w:type="paragraph" w:customStyle="1" w:styleId="1fb">
    <w:name w:val="Обычный1"/>
    <w:uiPriority w:val="99"/>
    <w:rsid w:val="00116ADC"/>
    <w:pPr>
      <w:snapToGrid w:val="0"/>
    </w:pPr>
    <w:rPr>
      <w:sz w:val="22"/>
    </w:rPr>
  </w:style>
  <w:style w:type="paragraph" w:styleId="38">
    <w:name w:val="toc 3"/>
    <w:basedOn w:val="a"/>
    <w:next w:val="a"/>
    <w:autoRedefine/>
    <w:uiPriority w:val="39"/>
    <w:qFormat/>
    <w:rsid w:val="00116ADC"/>
    <w:pPr>
      <w:ind w:left="480"/>
    </w:pPr>
    <w:rPr>
      <w:rFonts w:asciiTheme="minorHAnsi" w:hAnsiTheme="minorHAnsi" w:cstheme="minorHAnsi"/>
      <w:i/>
      <w:iCs/>
      <w:sz w:val="20"/>
      <w:szCs w:val="20"/>
    </w:rPr>
  </w:style>
  <w:style w:type="paragraph" w:styleId="45">
    <w:name w:val="toc 4"/>
    <w:basedOn w:val="a"/>
    <w:next w:val="a"/>
    <w:autoRedefine/>
    <w:uiPriority w:val="99"/>
    <w:rsid w:val="00116ADC"/>
    <w:pPr>
      <w:ind w:left="720"/>
    </w:pPr>
    <w:rPr>
      <w:rFonts w:asciiTheme="minorHAnsi" w:hAnsiTheme="minorHAnsi" w:cstheme="minorHAnsi"/>
      <w:sz w:val="18"/>
      <w:szCs w:val="18"/>
    </w:rPr>
  </w:style>
  <w:style w:type="paragraph" w:styleId="51">
    <w:name w:val="toc 5"/>
    <w:basedOn w:val="a"/>
    <w:next w:val="a"/>
    <w:autoRedefine/>
    <w:uiPriority w:val="99"/>
    <w:rsid w:val="00116ADC"/>
    <w:pPr>
      <w:ind w:left="960"/>
    </w:pPr>
    <w:rPr>
      <w:rFonts w:asciiTheme="minorHAnsi" w:hAnsiTheme="minorHAnsi" w:cstheme="minorHAnsi"/>
      <w:sz w:val="18"/>
      <w:szCs w:val="18"/>
    </w:rPr>
  </w:style>
  <w:style w:type="paragraph" w:styleId="61">
    <w:name w:val="toc 6"/>
    <w:basedOn w:val="a"/>
    <w:next w:val="a"/>
    <w:autoRedefine/>
    <w:uiPriority w:val="99"/>
    <w:rsid w:val="00116ADC"/>
    <w:pPr>
      <w:ind w:left="1200"/>
    </w:pPr>
    <w:rPr>
      <w:rFonts w:asciiTheme="minorHAnsi" w:hAnsiTheme="minorHAnsi" w:cstheme="minorHAnsi"/>
      <w:sz w:val="18"/>
      <w:szCs w:val="18"/>
    </w:rPr>
  </w:style>
  <w:style w:type="paragraph" w:styleId="71">
    <w:name w:val="toc 7"/>
    <w:basedOn w:val="a"/>
    <w:next w:val="a"/>
    <w:autoRedefine/>
    <w:uiPriority w:val="99"/>
    <w:rsid w:val="00116ADC"/>
    <w:pPr>
      <w:ind w:left="1440"/>
    </w:pPr>
    <w:rPr>
      <w:rFonts w:asciiTheme="minorHAnsi" w:hAnsiTheme="minorHAnsi" w:cstheme="minorHAnsi"/>
      <w:sz w:val="18"/>
      <w:szCs w:val="18"/>
    </w:rPr>
  </w:style>
  <w:style w:type="paragraph" w:styleId="81">
    <w:name w:val="toc 8"/>
    <w:basedOn w:val="a"/>
    <w:next w:val="a"/>
    <w:autoRedefine/>
    <w:uiPriority w:val="99"/>
    <w:rsid w:val="00116ADC"/>
    <w:pPr>
      <w:ind w:left="1680"/>
    </w:pPr>
    <w:rPr>
      <w:rFonts w:asciiTheme="minorHAnsi" w:hAnsiTheme="minorHAnsi" w:cstheme="minorHAnsi"/>
      <w:sz w:val="18"/>
      <w:szCs w:val="18"/>
    </w:rPr>
  </w:style>
  <w:style w:type="paragraph" w:styleId="91">
    <w:name w:val="toc 9"/>
    <w:basedOn w:val="a"/>
    <w:next w:val="a"/>
    <w:autoRedefine/>
    <w:uiPriority w:val="99"/>
    <w:rsid w:val="00116ADC"/>
    <w:pPr>
      <w:ind w:left="1920"/>
    </w:pPr>
    <w:rPr>
      <w:rFonts w:asciiTheme="minorHAnsi" w:hAnsiTheme="minorHAnsi" w:cstheme="minorHAnsi"/>
      <w:sz w:val="18"/>
      <w:szCs w:val="18"/>
    </w:rPr>
  </w:style>
  <w:style w:type="paragraph" w:customStyle="1" w:styleId="affff">
    <w:name w:val="Заголовок без нумерации"/>
    <w:basedOn w:val="30"/>
    <w:link w:val="affff0"/>
    <w:uiPriority w:val="99"/>
    <w:qFormat/>
    <w:rsid w:val="00116ADC"/>
    <w:pPr>
      <w:numPr>
        <w:ilvl w:val="2"/>
      </w:numPr>
      <w:tabs>
        <w:tab w:val="left" w:pos="851"/>
      </w:tabs>
      <w:spacing w:before="240" w:after="240"/>
      <w:jc w:val="left"/>
    </w:pPr>
    <w:rPr>
      <w:b/>
      <w:sz w:val="24"/>
      <w:lang w:val="ru-RU"/>
    </w:rPr>
  </w:style>
  <w:style w:type="character" w:customStyle="1" w:styleId="affff0">
    <w:name w:val="Заголовок без нумерации Знак"/>
    <w:link w:val="affff"/>
    <w:uiPriority w:val="99"/>
    <w:locked/>
    <w:rsid w:val="00116ADC"/>
    <w:rPr>
      <w:b/>
      <w:sz w:val="24"/>
      <w:lang w:val="ru-RU" w:eastAsia="ru-RU" w:bidi="ar-SA"/>
    </w:rPr>
  </w:style>
  <w:style w:type="paragraph" w:customStyle="1" w:styleId="S3">
    <w:name w:val="S_Обычный"/>
    <w:basedOn w:val="Standard"/>
    <w:uiPriority w:val="99"/>
    <w:rsid w:val="00116ADC"/>
    <w:pPr>
      <w:ind w:firstLine="709"/>
    </w:pPr>
    <w:rPr>
      <w:rFonts w:eastAsia="Times New Roman" w:cs="Mangal"/>
      <w:lang w:val="ru-RU" w:eastAsia="zh-CN" w:bidi="hi-IN"/>
    </w:rPr>
  </w:style>
  <w:style w:type="paragraph" w:customStyle="1" w:styleId="1fc">
    <w:name w:val="Рабочий Стиль1"/>
    <w:basedOn w:val="ab"/>
    <w:uiPriority w:val="99"/>
    <w:rsid w:val="00116ADC"/>
    <w:pPr>
      <w:spacing w:after="0" w:line="312" w:lineRule="auto"/>
      <w:ind w:firstLine="567"/>
    </w:pPr>
    <w:rPr>
      <w:sz w:val="28"/>
    </w:rPr>
  </w:style>
  <w:style w:type="paragraph" w:customStyle="1" w:styleId="2d">
    <w:name w:val="Обычный2"/>
    <w:uiPriority w:val="99"/>
    <w:rsid w:val="00116ADC"/>
    <w:pPr>
      <w:snapToGrid w:val="0"/>
    </w:pPr>
    <w:rPr>
      <w:sz w:val="22"/>
    </w:rPr>
  </w:style>
  <w:style w:type="paragraph" w:customStyle="1" w:styleId="140">
    <w:name w:val="Стиль 14 пт По ширине"/>
    <w:basedOn w:val="a"/>
    <w:uiPriority w:val="99"/>
    <w:rsid w:val="00116ADC"/>
    <w:pPr>
      <w:jc w:val="both"/>
    </w:pPr>
    <w:rPr>
      <w:sz w:val="28"/>
      <w:szCs w:val="20"/>
    </w:rPr>
  </w:style>
  <w:style w:type="paragraph" w:styleId="2e">
    <w:name w:val="List 2"/>
    <w:basedOn w:val="a"/>
    <w:uiPriority w:val="99"/>
    <w:rsid w:val="00116ADC"/>
    <w:pPr>
      <w:ind w:left="566" w:hanging="283"/>
    </w:pPr>
  </w:style>
  <w:style w:type="paragraph" w:styleId="39">
    <w:name w:val="List 3"/>
    <w:basedOn w:val="a"/>
    <w:uiPriority w:val="99"/>
    <w:rsid w:val="00116ADC"/>
    <w:pPr>
      <w:ind w:left="849" w:hanging="283"/>
    </w:pPr>
  </w:style>
  <w:style w:type="paragraph" w:styleId="46">
    <w:name w:val="List 4"/>
    <w:basedOn w:val="a"/>
    <w:uiPriority w:val="99"/>
    <w:rsid w:val="00116ADC"/>
    <w:pPr>
      <w:ind w:left="1132" w:hanging="283"/>
    </w:pPr>
  </w:style>
  <w:style w:type="paragraph" w:styleId="affff1">
    <w:name w:val="List Continue"/>
    <w:basedOn w:val="a"/>
    <w:uiPriority w:val="99"/>
    <w:rsid w:val="00116ADC"/>
    <w:pPr>
      <w:spacing w:after="120"/>
      <w:ind w:left="283"/>
    </w:pPr>
  </w:style>
  <w:style w:type="paragraph" w:styleId="2f">
    <w:name w:val="List Continue 2"/>
    <w:basedOn w:val="a"/>
    <w:uiPriority w:val="99"/>
    <w:rsid w:val="00116ADC"/>
    <w:pPr>
      <w:spacing w:after="120"/>
      <w:ind w:left="566"/>
    </w:pPr>
  </w:style>
  <w:style w:type="character" w:customStyle="1" w:styleId="HTML0">
    <w:name w:val="Стандартный HTML Знак"/>
    <w:link w:val="HTML"/>
    <w:uiPriority w:val="99"/>
    <w:locked/>
    <w:rsid w:val="00116ADC"/>
    <w:rPr>
      <w:rFonts w:ascii="Courier New" w:hAnsi="Courier New" w:cs="Courier New"/>
      <w:lang w:val="ru-RU" w:eastAsia="ru-RU" w:bidi="ar-SA"/>
    </w:rPr>
  </w:style>
  <w:style w:type="character" w:customStyle="1" w:styleId="16-66">
    <w:name w:val="стиль16-66"/>
    <w:uiPriority w:val="99"/>
    <w:rsid w:val="00116ADC"/>
  </w:style>
  <w:style w:type="character" w:customStyle="1" w:styleId="st1">
    <w:name w:val="st1"/>
    <w:uiPriority w:val="99"/>
    <w:rsid w:val="00116ADC"/>
  </w:style>
  <w:style w:type="paragraph" w:customStyle="1" w:styleId="110">
    <w:name w:val="Стиль11"/>
    <w:basedOn w:val="10"/>
    <w:link w:val="111"/>
    <w:autoRedefine/>
    <w:uiPriority w:val="99"/>
    <w:qFormat/>
    <w:rsid w:val="00116ADC"/>
    <w:pPr>
      <w:keepNext w:val="0"/>
      <w:pBdr>
        <w:bottom w:val="thinThickSmallGap" w:sz="12" w:space="1" w:color="943634"/>
      </w:pBdr>
      <w:spacing w:before="0" w:after="0" w:line="276" w:lineRule="auto"/>
    </w:pPr>
    <w:rPr>
      <w:caps/>
      <w:spacing w:val="20"/>
      <w:sz w:val="28"/>
      <w:szCs w:val="28"/>
    </w:rPr>
  </w:style>
  <w:style w:type="character" w:customStyle="1" w:styleId="111">
    <w:name w:val="Стиль11 Знак"/>
    <w:link w:val="110"/>
    <w:uiPriority w:val="99"/>
    <w:locked/>
    <w:rsid w:val="00116ADC"/>
    <w:rPr>
      <w:b/>
      <w:caps/>
      <w:spacing w:val="20"/>
      <w:kern w:val="28"/>
      <w:sz w:val="28"/>
      <w:szCs w:val="28"/>
      <w:lang w:val="ru-RU" w:eastAsia="ru-RU" w:bidi="ar-SA"/>
    </w:rPr>
  </w:style>
  <w:style w:type="paragraph" w:customStyle="1" w:styleId="4">
    <w:name w:val="Стиль4"/>
    <w:basedOn w:val="a"/>
    <w:link w:val="47"/>
    <w:uiPriority w:val="99"/>
    <w:qFormat/>
    <w:rsid w:val="00116ADC"/>
    <w:pPr>
      <w:numPr>
        <w:numId w:val="4"/>
      </w:numPr>
      <w:suppressAutoHyphens/>
      <w:spacing w:line="360" w:lineRule="auto"/>
      <w:jc w:val="both"/>
    </w:pPr>
    <w:rPr>
      <w:lang w:eastAsia="ar-SA"/>
    </w:rPr>
  </w:style>
  <w:style w:type="character" w:customStyle="1" w:styleId="47">
    <w:name w:val="Стиль4 Знак"/>
    <w:link w:val="4"/>
    <w:uiPriority w:val="99"/>
    <w:locked/>
    <w:rsid w:val="00116ADC"/>
    <w:rPr>
      <w:sz w:val="24"/>
      <w:szCs w:val="24"/>
      <w:lang w:eastAsia="ar-SA"/>
    </w:rPr>
  </w:style>
  <w:style w:type="character" w:customStyle="1" w:styleId="FontStyle12">
    <w:name w:val="Font Style12"/>
    <w:uiPriority w:val="99"/>
    <w:rsid w:val="00116ADC"/>
    <w:rPr>
      <w:rFonts w:ascii="Times New Roman" w:hAnsi="Times New Roman"/>
      <w:sz w:val="28"/>
    </w:rPr>
  </w:style>
  <w:style w:type="paragraph" w:customStyle="1" w:styleId="Style2">
    <w:name w:val="Style2"/>
    <w:basedOn w:val="a"/>
    <w:uiPriority w:val="99"/>
    <w:rsid w:val="00116ADC"/>
    <w:pPr>
      <w:widowControl w:val="0"/>
      <w:autoSpaceDE w:val="0"/>
      <w:autoSpaceDN w:val="0"/>
      <w:adjustRightInd w:val="0"/>
    </w:pPr>
  </w:style>
  <w:style w:type="paragraph" w:customStyle="1" w:styleId="affff2">
    <w:name w:val="Рисунок/Таблица"/>
    <w:basedOn w:val="a"/>
    <w:uiPriority w:val="99"/>
    <w:qFormat/>
    <w:rsid w:val="00116ADC"/>
    <w:pPr>
      <w:spacing w:after="120" w:line="360" w:lineRule="auto"/>
      <w:ind w:firstLine="567"/>
      <w:jc w:val="center"/>
    </w:pPr>
    <w:rPr>
      <w:sz w:val="28"/>
    </w:rPr>
  </w:style>
  <w:style w:type="paragraph" w:customStyle="1" w:styleId="affff3">
    <w:name w:val="Стиль адрес"/>
    <w:basedOn w:val="a"/>
    <w:uiPriority w:val="99"/>
    <w:rsid w:val="00116ADC"/>
    <w:pPr>
      <w:tabs>
        <w:tab w:val="num" w:pos="360"/>
      </w:tabs>
      <w:spacing w:after="200" w:line="264" w:lineRule="auto"/>
      <w:ind w:left="4820"/>
    </w:pPr>
    <w:rPr>
      <w:rFonts w:ascii="Cambria" w:hAnsi="Cambria"/>
      <w:sz w:val="28"/>
      <w:szCs w:val="20"/>
      <w:lang w:val="en-US"/>
    </w:rPr>
  </w:style>
  <w:style w:type="character" w:customStyle="1" w:styleId="apple-converted-space">
    <w:name w:val="apple-converted-space"/>
    <w:uiPriority w:val="99"/>
    <w:rsid w:val="00116ADC"/>
  </w:style>
  <w:style w:type="paragraph" w:customStyle="1" w:styleId="xl63">
    <w:name w:val="xl63"/>
    <w:basedOn w:val="a"/>
    <w:uiPriority w:val="99"/>
    <w:rsid w:val="00116ADC"/>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4">
    <w:name w:val="xl64"/>
    <w:basedOn w:val="a"/>
    <w:uiPriority w:val="99"/>
    <w:rsid w:val="00116ADC"/>
    <w:pPr>
      <w:pBdr>
        <w:bottom w:val="single" w:sz="8" w:space="0" w:color="auto"/>
        <w:right w:val="single" w:sz="8" w:space="0" w:color="auto"/>
      </w:pBdr>
      <w:spacing w:before="100" w:beforeAutospacing="1" w:after="100" w:afterAutospacing="1"/>
      <w:textAlignment w:val="center"/>
    </w:pPr>
    <w:rPr>
      <w:color w:val="000000"/>
    </w:rPr>
  </w:style>
  <w:style w:type="paragraph" w:customStyle="1" w:styleId="1fd">
    <w:name w:val="Стиль1"/>
    <w:basedOn w:val="1a"/>
    <w:link w:val="1fe"/>
    <w:uiPriority w:val="99"/>
    <w:qFormat/>
    <w:rsid w:val="00116ADC"/>
    <w:pPr>
      <w:tabs>
        <w:tab w:val="num" w:pos="720"/>
      </w:tabs>
      <w:suppressAutoHyphens/>
      <w:ind w:hanging="360"/>
      <w:contextualSpacing w:val="0"/>
      <w:jc w:val="both"/>
    </w:pPr>
    <w:rPr>
      <w:sz w:val="24"/>
      <w:szCs w:val="24"/>
      <w:lang w:eastAsia="ar-SA"/>
    </w:rPr>
  </w:style>
  <w:style w:type="character" w:customStyle="1" w:styleId="1fe">
    <w:name w:val="Стиль1 Знак"/>
    <w:link w:val="1fd"/>
    <w:uiPriority w:val="99"/>
    <w:locked/>
    <w:rsid w:val="00116ADC"/>
    <w:rPr>
      <w:sz w:val="24"/>
      <w:szCs w:val="24"/>
      <w:lang w:val="ru-RU" w:eastAsia="ar-SA" w:bidi="ar-SA"/>
    </w:rPr>
  </w:style>
  <w:style w:type="character" w:customStyle="1" w:styleId="32">
    <w:name w:val="Стиль3 Знак"/>
    <w:link w:val="3"/>
    <w:uiPriority w:val="99"/>
    <w:locked/>
    <w:rsid w:val="00116ADC"/>
    <w:rPr>
      <w:sz w:val="24"/>
    </w:rPr>
  </w:style>
  <w:style w:type="paragraph" w:customStyle="1" w:styleId="font6">
    <w:name w:val="font6"/>
    <w:basedOn w:val="a"/>
    <w:uiPriority w:val="99"/>
    <w:rsid w:val="00116ADC"/>
    <w:pPr>
      <w:spacing w:before="100" w:beforeAutospacing="1" w:after="100" w:afterAutospacing="1"/>
    </w:pPr>
    <w:rPr>
      <w:rFonts w:ascii="Calibri" w:hAnsi="Calibri"/>
    </w:rPr>
  </w:style>
  <w:style w:type="paragraph" w:customStyle="1" w:styleId="xl107">
    <w:name w:val="xl107"/>
    <w:basedOn w:val="a"/>
    <w:uiPriority w:val="99"/>
    <w:rsid w:val="00116ADC"/>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8">
    <w:name w:val="xl108"/>
    <w:basedOn w:val="a"/>
    <w:uiPriority w:val="99"/>
    <w:rsid w:val="00116ADC"/>
    <w:pPr>
      <w:pBdr>
        <w:top w:val="single" w:sz="8"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109">
    <w:name w:val="xl109"/>
    <w:basedOn w:val="a"/>
    <w:uiPriority w:val="99"/>
    <w:rsid w:val="00116ADC"/>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10">
    <w:name w:val="xl110"/>
    <w:basedOn w:val="a"/>
    <w:uiPriority w:val="99"/>
    <w:rsid w:val="00116ADC"/>
    <w:pPr>
      <w:pBdr>
        <w:top w:val="single" w:sz="8"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11">
    <w:name w:val="xl111"/>
    <w:basedOn w:val="a"/>
    <w:uiPriority w:val="99"/>
    <w:rsid w:val="00116A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12">
    <w:name w:val="xl112"/>
    <w:basedOn w:val="a"/>
    <w:uiPriority w:val="99"/>
    <w:rsid w:val="00116ADC"/>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13">
    <w:name w:val="xl113"/>
    <w:basedOn w:val="a"/>
    <w:uiPriority w:val="99"/>
    <w:rsid w:val="00116ADC"/>
    <w:pPr>
      <w:shd w:val="clear" w:color="C0C0C0" w:fill="CCCCFF"/>
      <w:spacing w:before="100" w:beforeAutospacing="1" w:after="100" w:afterAutospacing="1"/>
      <w:jc w:val="center"/>
      <w:textAlignment w:val="center"/>
    </w:pPr>
    <w:rPr>
      <w:b/>
      <w:bCs/>
      <w:sz w:val="48"/>
      <w:szCs w:val="48"/>
    </w:rPr>
  </w:style>
  <w:style w:type="paragraph" w:customStyle="1" w:styleId="xl114">
    <w:name w:val="xl114"/>
    <w:basedOn w:val="a"/>
    <w:uiPriority w:val="99"/>
    <w:rsid w:val="00116ADC"/>
    <w:pPr>
      <w:pBdr>
        <w:top w:val="single" w:sz="4" w:space="0" w:color="auto"/>
      </w:pBdr>
      <w:shd w:val="clear" w:color="C0C0C0" w:fill="CCCCFF"/>
      <w:spacing w:before="100" w:beforeAutospacing="1" w:after="100" w:afterAutospacing="1"/>
      <w:jc w:val="center"/>
      <w:textAlignment w:val="center"/>
    </w:pPr>
    <w:rPr>
      <w:b/>
      <w:bCs/>
      <w:sz w:val="48"/>
      <w:szCs w:val="48"/>
    </w:rPr>
  </w:style>
  <w:style w:type="paragraph" w:customStyle="1" w:styleId="xl115">
    <w:name w:val="xl115"/>
    <w:basedOn w:val="a"/>
    <w:uiPriority w:val="99"/>
    <w:rsid w:val="00116ADC"/>
    <w:pPr>
      <w:pBdr>
        <w:top w:val="single" w:sz="4" w:space="0" w:color="auto"/>
        <w:right w:val="single" w:sz="8" w:space="0" w:color="auto"/>
      </w:pBdr>
      <w:shd w:val="clear" w:color="C0C0C0" w:fill="CCCCFF"/>
      <w:spacing w:before="100" w:beforeAutospacing="1" w:after="100" w:afterAutospacing="1"/>
      <w:jc w:val="center"/>
      <w:textAlignment w:val="center"/>
    </w:pPr>
    <w:rPr>
      <w:b/>
      <w:bCs/>
      <w:sz w:val="48"/>
      <w:szCs w:val="48"/>
    </w:rPr>
  </w:style>
  <w:style w:type="paragraph" w:customStyle="1" w:styleId="xl116">
    <w:name w:val="xl116"/>
    <w:basedOn w:val="a"/>
    <w:uiPriority w:val="99"/>
    <w:rsid w:val="00116ADC"/>
    <w:pPr>
      <w:pBdr>
        <w:left w:val="single" w:sz="4" w:space="0" w:color="000000"/>
      </w:pBdr>
      <w:shd w:val="clear" w:color="C0C0C0" w:fill="CCCCFF"/>
      <w:spacing w:before="100" w:beforeAutospacing="1" w:after="100" w:afterAutospacing="1"/>
      <w:jc w:val="center"/>
      <w:textAlignment w:val="center"/>
    </w:pPr>
    <w:rPr>
      <w:b/>
      <w:bCs/>
      <w:sz w:val="48"/>
      <w:szCs w:val="48"/>
    </w:rPr>
  </w:style>
  <w:style w:type="paragraph" w:customStyle="1" w:styleId="xl117">
    <w:name w:val="xl117"/>
    <w:basedOn w:val="a"/>
    <w:uiPriority w:val="99"/>
    <w:rsid w:val="00116ADC"/>
    <w:pPr>
      <w:pBdr>
        <w:right w:val="single" w:sz="8" w:space="0" w:color="auto"/>
      </w:pBdr>
      <w:shd w:val="clear" w:color="C0C0C0" w:fill="CCCCFF"/>
      <w:spacing w:before="100" w:beforeAutospacing="1" w:after="100" w:afterAutospacing="1"/>
      <w:jc w:val="center"/>
      <w:textAlignment w:val="center"/>
    </w:pPr>
    <w:rPr>
      <w:b/>
      <w:bCs/>
      <w:sz w:val="48"/>
      <w:szCs w:val="48"/>
    </w:rPr>
  </w:style>
  <w:style w:type="paragraph" w:customStyle="1" w:styleId="font7">
    <w:name w:val="font7"/>
    <w:basedOn w:val="a"/>
    <w:uiPriority w:val="99"/>
    <w:rsid w:val="00116ADC"/>
    <w:pPr>
      <w:spacing w:before="100" w:beforeAutospacing="1" w:after="100" w:afterAutospacing="1"/>
    </w:pPr>
    <w:rPr>
      <w:color w:val="000000"/>
      <w:sz w:val="20"/>
      <w:szCs w:val="20"/>
    </w:rPr>
  </w:style>
  <w:style w:type="paragraph" w:customStyle="1" w:styleId="1ff">
    <w:name w:val="Рецензия1"/>
    <w:hidden/>
    <w:semiHidden/>
    <w:rsid w:val="00116ADC"/>
  </w:style>
  <w:style w:type="table" w:customStyle="1" w:styleId="1ff0">
    <w:name w:val="Сетка таблицы1"/>
    <w:uiPriority w:val="99"/>
    <w:rsid w:val="00116AD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uiPriority w:val="99"/>
    <w:rsid w:val="00116ADC"/>
    <w:rPr>
      <w:rFonts w:ascii="Cambria"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0">
    <w:name w:val="Без интервала2"/>
    <w:basedOn w:val="a"/>
    <w:link w:val="NoSpacingChar1"/>
    <w:rsid w:val="00116ADC"/>
    <w:pPr>
      <w:jc w:val="both"/>
    </w:pPr>
    <w:rPr>
      <w:rFonts w:ascii="Cambria" w:hAnsi="Cambria"/>
      <w:lang w:val="en-US"/>
    </w:rPr>
  </w:style>
  <w:style w:type="character" w:customStyle="1" w:styleId="NoSpacingChar1">
    <w:name w:val="No Spacing Char1"/>
    <w:link w:val="2f0"/>
    <w:locked/>
    <w:rsid w:val="00116ADC"/>
    <w:rPr>
      <w:rFonts w:ascii="Cambria" w:hAnsi="Cambria"/>
      <w:sz w:val="24"/>
      <w:szCs w:val="24"/>
      <w:lang w:val="en-US" w:eastAsia="ru-RU" w:bidi="ar-SA"/>
    </w:rPr>
  </w:style>
  <w:style w:type="paragraph" w:customStyle="1" w:styleId="220">
    <w:name w:val="Цитата 22"/>
    <w:basedOn w:val="a"/>
    <w:next w:val="a"/>
    <w:link w:val="QuoteChar1"/>
    <w:rsid w:val="00116ADC"/>
    <w:pPr>
      <w:spacing w:line="360" w:lineRule="auto"/>
      <w:jc w:val="both"/>
    </w:pPr>
    <w:rPr>
      <w:rFonts w:ascii="Cambria" w:hAnsi="Cambria"/>
      <w:i/>
      <w:iCs/>
      <w:sz w:val="20"/>
      <w:szCs w:val="20"/>
    </w:rPr>
  </w:style>
  <w:style w:type="character" w:customStyle="1" w:styleId="QuoteChar1">
    <w:name w:val="Quote Char1"/>
    <w:link w:val="220"/>
    <w:locked/>
    <w:rsid w:val="00116ADC"/>
    <w:rPr>
      <w:rFonts w:ascii="Cambria" w:hAnsi="Cambria"/>
      <w:i/>
      <w:iCs/>
      <w:lang w:val="ru-RU" w:eastAsia="ru-RU" w:bidi="ar-SA"/>
    </w:rPr>
  </w:style>
  <w:style w:type="paragraph" w:customStyle="1" w:styleId="2f1">
    <w:name w:val="Выделенная цитата2"/>
    <w:basedOn w:val="a"/>
    <w:next w:val="a"/>
    <w:link w:val="IntenseQuoteChar1"/>
    <w:rsid w:val="00116ADC"/>
    <w:pPr>
      <w:pBdr>
        <w:top w:val="dotted" w:sz="2" w:space="10" w:color="632423"/>
        <w:bottom w:val="dotted" w:sz="2" w:space="4" w:color="632423"/>
      </w:pBdr>
      <w:spacing w:before="160" w:line="300" w:lineRule="auto"/>
      <w:ind w:left="1440" w:right="1440"/>
      <w:jc w:val="both"/>
    </w:pPr>
    <w:rPr>
      <w:rFonts w:ascii="Cambria" w:hAnsi="Cambria"/>
      <w:caps/>
      <w:color w:val="622423"/>
      <w:spacing w:val="5"/>
      <w:sz w:val="20"/>
      <w:szCs w:val="20"/>
    </w:rPr>
  </w:style>
  <w:style w:type="character" w:customStyle="1" w:styleId="IntenseQuoteChar1">
    <w:name w:val="Intense Quote Char1"/>
    <w:link w:val="2f1"/>
    <w:locked/>
    <w:rsid w:val="00116ADC"/>
    <w:rPr>
      <w:rFonts w:ascii="Cambria" w:hAnsi="Cambria"/>
      <w:caps/>
      <w:color w:val="622423"/>
      <w:spacing w:val="5"/>
      <w:lang w:val="ru-RU" w:eastAsia="ru-RU" w:bidi="ar-SA"/>
    </w:rPr>
  </w:style>
  <w:style w:type="character" w:customStyle="1" w:styleId="2f2">
    <w:name w:val="Слабое выделение2"/>
    <w:rsid w:val="00116ADC"/>
    <w:rPr>
      <w:i/>
    </w:rPr>
  </w:style>
  <w:style w:type="character" w:customStyle="1" w:styleId="2f3">
    <w:name w:val="Сильное выделение2"/>
    <w:rsid w:val="00116ADC"/>
    <w:rPr>
      <w:i/>
      <w:caps/>
      <w:spacing w:val="10"/>
      <w:sz w:val="20"/>
    </w:rPr>
  </w:style>
  <w:style w:type="character" w:customStyle="1" w:styleId="2f4">
    <w:name w:val="Слабая ссылка2"/>
    <w:rsid w:val="00116ADC"/>
    <w:rPr>
      <w:rFonts w:ascii="Calibri" w:hAnsi="Calibri"/>
      <w:i/>
      <w:color w:val="622423"/>
    </w:rPr>
  </w:style>
  <w:style w:type="character" w:customStyle="1" w:styleId="2f5">
    <w:name w:val="Сильная ссылка2"/>
    <w:rsid w:val="00116ADC"/>
    <w:rPr>
      <w:rFonts w:ascii="Calibri" w:hAnsi="Calibri"/>
      <w:b/>
      <w:i/>
      <w:color w:val="622423"/>
    </w:rPr>
  </w:style>
  <w:style w:type="character" w:customStyle="1" w:styleId="2f6">
    <w:name w:val="Название книги2"/>
    <w:rsid w:val="00116ADC"/>
    <w:rPr>
      <w:caps/>
      <w:color w:val="622423"/>
      <w:spacing w:val="5"/>
      <w:u w:color="622423"/>
    </w:rPr>
  </w:style>
  <w:style w:type="paragraph" w:customStyle="1" w:styleId="2f7">
    <w:name w:val="Заголовок оглавления2"/>
    <w:basedOn w:val="10"/>
    <w:next w:val="a"/>
    <w:rsid w:val="00116ADC"/>
    <w:pPr>
      <w:keepNext w:val="0"/>
      <w:pBdr>
        <w:bottom w:val="thinThickSmallGap" w:sz="12" w:space="1" w:color="943634"/>
      </w:pBdr>
      <w:spacing w:before="400" w:after="0"/>
      <w:ind w:left="720" w:hanging="360"/>
      <w:outlineLvl w:val="9"/>
    </w:pPr>
    <w:rPr>
      <w:rFonts w:ascii="Cambria" w:hAnsi="Cambria"/>
      <w:caps/>
      <w:spacing w:val="20"/>
      <w:kern w:val="0"/>
      <w:sz w:val="28"/>
      <w:szCs w:val="28"/>
      <w:lang w:eastAsia="en-US"/>
    </w:rPr>
  </w:style>
  <w:style w:type="table" w:customStyle="1" w:styleId="2f8">
    <w:name w:val="Сетка таблицы2"/>
    <w:uiPriority w:val="99"/>
    <w:rsid w:val="00116ADC"/>
    <w:rPr>
      <w:rFonts w:ascii="Cambria"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a">
    <w:name w:val="Сетка таблицы3"/>
    <w:uiPriority w:val="99"/>
    <w:rsid w:val="00116ADC"/>
    <w:rPr>
      <w:rFonts w:ascii="Cambria"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1">
    <w:name w:val="List Paragraph Char1"/>
    <w:link w:val="19"/>
    <w:locked/>
    <w:rsid w:val="00116ADC"/>
    <w:rPr>
      <w:lang w:val="ru-RU" w:eastAsia="ru-RU" w:bidi="ar-SA"/>
    </w:rPr>
  </w:style>
  <w:style w:type="table" w:customStyle="1" w:styleId="48">
    <w:name w:val="Сетка таблицы4"/>
    <w:uiPriority w:val="99"/>
    <w:rsid w:val="00116AD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4">
    <w:name w:val="Revision"/>
    <w:hidden/>
    <w:uiPriority w:val="99"/>
    <w:semiHidden/>
    <w:rsid w:val="0019638C"/>
  </w:style>
  <w:style w:type="numbering" w:customStyle="1" w:styleId="1ff1">
    <w:name w:val="Нет списка1"/>
    <w:next w:val="a2"/>
    <w:uiPriority w:val="99"/>
    <w:semiHidden/>
    <w:unhideWhenUsed/>
    <w:rsid w:val="0019638C"/>
  </w:style>
  <w:style w:type="numbering" w:customStyle="1" w:styleId="113">
    <w:name w:val="Нет списка11"/>
    <w:next w:val="a2"/>
    <w:uiPriority w:val="99"/>
    <w:semiHidden/>
    <w:unhideWhenUsed/>
    <w:rsid w:val="0019638C"/>
  </w:style>
  <w:style w:type="numbering" w:customStyle="1" w:styleId="2f9">
    <w:name w:val="Нет списка2"/>
    <w:next w:val="a2"/>
    <w:uiPriority w:val="99"/>
    <w:semiHidden/>
    <w:unhideWhenUsed/>
    <w:rsid w:val="0019638C"/>
  </w:style>
  <w:style w:type="numbering" w:customStyle="1" w:styleId="1110">
    <w:name w:val="Нет списка111"/>
    <w:next w:val="a2"/>
    <w:uiPriority w:val="99"/>
    <w:semiHidden/>
    <w:unhideWhenUsed/>
    <w:rsid w:val="0019638C"/>
  </w:style>
  <w:style w:type="paragraph" w:styleId="affff5">
    <w:name w:val="No Spacing"/>
    <w:basedOn w:val="a"/>
    <w:link w:val="affff6"/>
    <w:uiPriority w:val="1"/>
    <w:qFormat/>
    <w:rsid w:val="0019638C"/>
    <w:pPr>
      <w:jc w:val="both"/>
    </w:pPr>
    <w:rPr>
      <w:rFonts w:ascii="Cambria" w:hAnsi="Cambria"/>
      <w:lang w:val="en-US" w:bidi="en-US"/>
    </w:rPr>
  </w:style>
  <w:style w:type="character" w:customStyle="1" w:styleId="affff6">
    <w:name w:val="Без интервала Знак"/>
    <w:link w:val="affff5"/>
    <w:uiPriority w:val="99"/>
    <w:rsid w:val="0019638C"/>
    <w:rPr>
      <w:rFonts w:ascii="Cambria" w:hAnsi="Cambria"/>
      <w:sz w:val="24"/>
      <w:szCs w:val="24"/>
      <w:lang w:val="en-US" w:bidi="en-US"/>
    </w:rPr>
  </w:style>
  <w:style w:type="paragraph" w:styleId="2fa">
    <w:name w:val="Quote"/>
    <w:basedOn w:val="a"/>
    <w:next w:val="a"/>
    <w:link w:val="2fb"/>
    <w:uiPriority w:val="99"/>
    <w:qFormat/>
    <w:rsid w:val="0019638C"/>
    <w:pPr>
      <w:spacing w:line="360" w:lineRule="auto"/>
      <w:jc w:val="both"/>
    </w:pPr>
    <w:rPr>
      <w:rFonts w:ascii="Cambria" w:hAnsi="Cambria"/>
      <w:i/>
      <w:iCs/>
      <w:sz w:val="20"/>
      <w:szCs w:val="20"/>
    </w:rPr>
  </w:style>
  <w:style w:type="character" w:customStyle="1" w:styleId="2fb">
    <w:name w:val="Цитата 2 Знак"/>
    <w:link w:val="2fa"/>
    <w:uiPriority w:val="99"/>
    <w:rsid w:val="0019638C"/>
    <w:rPr>
      <w:rFonts w:ascii="Cambria" w:hAnsi="Cambria"/>
      <w:i/>
      <w:iCs/>
    </w:rPr>
  </w:style>
  <w:style w:type="paragraph" w:styleId="affff7">
    <w:name w:val="Intense Quote"/>
    <w:basedOn w:val="a"/>
    <w:next w:val="a"/>
    <w:link w:val="affff8"/>
    <w:uiPriority w:val="99"/>
    <w:qFormat/>
    <w:rsid w:val="0019638C"/>
    <w:pPr>
      <w:pBdr>
        <w:top w:val="dotted" w:sz="2" w:space="10" w:color="632423"/>
        <w:bottom w:val="dotted" w:sz="2" w:space="4" w:color="632423"/>
      </w:pBdr>
      <w:spacing w:before="160" w:line="300" w:lineRule="auto"/>
      <w:ind w:left="1440" w:right="1440"/>
      <w:jc w:val="both"/>
    </w:pPr>
    <w:rPr>
      <w:rFonts w:ascii="Cambria" w:hAnsi="Cambria"/>
      <w:caps/>
      <w:color w:val="622423"/>
      <w:spacing w:val="5"/>
      <w:sz w:val="20"/>
      <w:szCs w:val="20"/>
    </w:rPr>
  </w:style>
  <w:style w:type="character" w:customStyle="1" w:styleId="affff8">
    <w:name w:val="Выделенная цитата Знак"/>
    <w:link w:val="affff7"/>
    <w:uiPriority w:val="99"/>
    <w:rsid w:val="0019638C"/>
    <w:rPr>
      <w:rFonts w:ascii="Cambria" w:hAnsi="Cambria"/>
      <w:caps/>
      <w:color w:val="622423"/>
      <w:spacing w:val="5"/>
    </w:rPr>
  </w:style>
  <w:style w:type="character" w:styleId="affff9">
    <w:name w:val="Subtle Emphasis"/>
    <w:uiPriority w:val="99"/>
    <w:qFormat/>
    <w:rsid w:val="0019638C"/>
    <w:rPr>
      <w:i/>
      <w:iCs/>
    </w:rPr>
  </w:style>
  <w:style w:type="character" w:styleId="affffa">
    <w:name w:val="Intense Emphasis"/>
    <w:uiPriority w:val="99"/>
    <w:qFormat/>
    <w:rsid w:val="0019638C"/>
    <w:rPr>
      <w:i/>
      <w:iCs/>
      <w:caps/>
      <w:spacing w:val="10"/>
      <w:sz w:val="20"/>
      <w:szCs w:val="20"/>
    </w:rPr>
  </w:style>
  <w:style w:type="character" w:styleId="affffb">
    <w:name w:val="Subtle Reference"/>
    <w:uiPriority w:val="99"/>
    <w:qFormat/>
    <w:rsid w:val="0019638C"/>
    <w:rPr>
      <w:rFonts w:ascii="Calibri" w:eastAsia="Times New Roman" w:hAnsi="Calibri" w:cs="Times New Roman"/>
      <w:i/>
      <w:iCs/>
      <w:color w:val="622423"/>
    </w:rPr>
  </w:style>
  <w:style w:type="character" w:styleId="affffc">
    <w:name w:val="Intense Reference"/>
    <w:uiPriority w:val="99"/>
    <w:qFormat/>
    <w:rsid w:val="0019638C"/>
    <w:rPr>
      <w:rFonts w:ascii="Calibri" w:eastAsia="Times New Roman" w:hAnsi="Calibri" w:cs="Times New Roman"/>
      <w:b/>
      <w:bCs/>
      <w:i/>
      <w:iCs/>
      <w:color w:val="622423"/>
    </w:rPr>
  </w:style>
  <w:style w:type="character" w:styleId="affffd">
    <w:name w:val="Book Title"/>
    <w:uiPriority w:val="99"/>
    <w:qFormat/>
    <w:rsid w:val="0019638C"/>
    <w:rPr>
      <w:caps/>
      <w:color w:val="622423"/>
      <w:spacing w:val="5"/>
      <w:u w:color="622423"/>
    </w:rPr>
  </w:style>
  <w:style w:type="paragraph" w:styleId="affffe">
    <w:name w:val="TOC Heading"/>
    <w:basedOn w:val="10"/>
    <w:next w:val="a"/>
    <w:uiPriority w:val="39"/>
    <w:qFormat/>
    <w:rsid w:val="0019638C"/>
    <w:pPr>
      <w:keepNext w:val="0"/>
      <w:pBdr>
        <w:bottom w:val="thinThickSmallGap" w:sz="12" w:space="1" w:color="943634"/>
      </w:pBdr>
      <w:spacing w:before="400" w:after="0"/>
      <w:ind w:left="720" w:hanging="360"/>
      <w:outlineLvl w:val="9"/>
    </w:pPr>
    <w:rPr>
      <w:rFonts w:ascii="Cambria" w:hAnsi="Cambria"/>
      <w:caps/>
      <w:spacing w:val="20"/>
      <w:kern w:val="0"/>
      <w:sz w:val="28"/>
      <w:szCs w:val="28"/>
      <w:lang w:eastAsia="en-US" w:bidi="en-US"/>
    </w:rPr>
  </w:style>
  <w:style w:type="numbering" w:customStyle="1" w:styleId="213">
    <w:name w:val="Нет списка21"/>
    <w:next w:val="a2"/>
    <w:uiPriority w:val="99"/>
    <w:semiHidden/>
    <w:unhideWhenUsed/>
    <w:rsid w:val="0019638C"/>
  </w:style>
  <w:style w:type="character" w:customStyle="1" w:styleId="aff0">
    <w:name w:val="Абзац списка Знак"/>
    <w:link w:val="aff"/>
    <w:uiPriority w:val="99"/>
    <w:locked/>
    <w:rsid w:val="0019638C"/>
    <w:rPr>
      <w:rFonts w:eastAsia="Calibri"/>
      <w:sz w:val="24"/>
      <w:szCs w:val="24"/>
    </w:rPr>
  </w:style>
  <w:style w:type="numbering" w:customStyle="1" w:styleId="3b">
    <w:name w:val="Нет списка3"/>
    <w:next w:val="a2"/>
    <w:uiPriority w:val="99"/>
    <w:semiHidden/>
    <w:unhideWhenUsed/>
    <w:rsid w:val="0019638C"/>
  </w:style>
  <w:style w:type="paragraph" w:customStyle="1" w:styleId="afffff">
    <w:name w:val="Знак Знак Знак Знак"/>
    <w:basedOn w:val="a"/>
    <w:rsid w:val="00172FE8"/>
    <w:pPr>
      <w:spacing w:after="160" w:line="240" w:lineRule="exact"/>
    </w:pPr>
    <w:rPr>
      <w:rFonts w:eastAsia="Calibri"/>
      <w:sz w:val="20"/>
      <w:szCs w:val="20"/>
      <w:lang w:eastAsia="zh-CN"/>
    </w:rPr>
  </w:style>
  <w:style w:type="character" w:customStyle="1" w:styleId="3c">
    <w:name w:val="Знак Знак3"/>
    <w:locked/>
    <w:rsid w:val="00172FE8"/>
    <w:rPr>
      <w:rFonts w:ascii="Garamond" w:hAnsi="Garamond" w:cs="Times New Roman"/>
      <w:lang w:val="ru-RU" w:eastAsia="ru-RU"/>
    </w:rPr>
  </w:style>
  <w:style w:type="paragraph" w:customStyle="1" w:styleId="1ff2">
    <w:name w:val="Рецензия1"/>
    <w:hidden/>
    <w:semiHidden/>
    <w:rsid w:val="00172FE8"/>
  </w:style>
  <w:style w:type="paragraph" w:customStyle="1" w:styleId="2fc">
    <w:name w:val="Без интервала2"/>
    <w:basedOn w:val="a"/>
    <w:rsid w:val="00172FE8"/>
    <w:pPr>
      <w:jc w:val="both"/>
    </w:pPr>
    <w:rPr>
      <w:rFonts w:ascii="Cambria" w:hAnsi="Cambria"/>
      <w:lang w:val="en-US"/>
    </w:rPr>
  </w:style>
  <w:style w:type="paragraph" w:customStyle="1" w:styleId="221">
    <w:name w:val="Цитата 22"/>
    <w:basedOn w:val="a"/>
    <w:next w:val="a"/>
    <w:rsid w:val="00172FE8"/>
    <w:pPr>
      <w:spacing w:line="360" w:lineRule="auto"/>
      <w:jc w:val="both"/>
    </w:pPr>
    <w:rPr>
      <w:rFonts w:ascii="Cambria" w:hAnsi="Cambria"/>
      <w:i/>
      <w:iCs/>
      <w:sz w:val="20"/>
      <w:szCs w:val="20"/>
    </w:rPr>
  </w:style>
  <w:style w:type="paragraph" w:customStyle="1" w:styleId="2fd">
    <w:name w:val="Выделенная цитата2"/>
    <w:basedOn w:val="a"/>
    <w:next w:val="a"/>
    <w:rsid w:val="00172FE8"/>
    <w:pPr>
      <w:pBdr>
        <w:top w:val="dotted" w:sz="2" w:space="10" w:color="632423"/>
        <w:bottom w:val="dotted" w:sz="2" w:space="4" w:color="632423"/>
      </w:pBdr>
      <w:spacing w:before="160" w:line="300" w:lineRule="auto"/>
      <w:ind w:left="1440" w:right="1440"/>
      <w:jc w:val="both"/>
    </w:pPr>
    <w:rPr>
      <w:rFonts w:ascii="Cambria" w:hAnsi="Cambria"/>
      <w:caps/>
      <w:color w:val="622423"/>
      <w:spacing w:val="5"/>
      <w:sz w:val="20"/>
      <w:szCs w:val="20"/>
    </w:rPr>
  </w:style>
  <w:style w:type="character" w:customStyle="1" w:styleId="2fe">
    <w:name w:val="Слабое выделение2"/>
    <w:rsid w:val="00172FE8"/>
    <w:rPr>
      <w:i/>
    </w:rPr>
  </w:style>
  <w:style w:type="character" w:customStyle="1" w:styleId="2ff">
    <w:name w:val="Сильное выделение2"/>
    <w:rsid w:val="00172FE8"/>
    <w:rPr>
      <w:i/>
      <w:caps/>
      <w:spacing w:val="10"/>
      <w:sz w:val="20"/>
    </w:rPr>
  </w:style>
  <w:style w:type="character" w:customStyle="1" w:styleId="2ff0">
    <w:name w:val="Слабая ссылка2"/>
    <w:rsid w:val="00172FE8"/>
    <w:rPr>
      <w:rFonts w:ascii="Calibri" w:hAnsi="Calibri"/>
      <w:i/>
      <w:color w:val="622423"/>
    </w:rPr>
  </w:style>
  <w:style w:type="character" w:customStyle="1" w:styleId="2ff1">
    <w:name w:val="Сильная ссылка2"/>
    <w:rsid w:val="00172FE8"/>
    <w:rPr>
      <w:rFonts w:ascii="Calibri" w:hAnsi="Calibri"/>
      <w:b/>
      <w:i/>
      <w:color w:val="622423"/>
    </w:rPr>
  </w:style>
  <w:style w:type="character" w:customStyle="1" w:styleId="2ff2">
    <w:name w:val="Название книги2"/>
    <w:rsid w:val="00172FE8"/>
    <w:rPr>
      <w:caps/>
      <w:color w:val="622423"/>
      <w:spacing w:val="5"/>
      <w:u w:color="622423"/>
    </w:rPr>
  </w:style>
  <w:style w:type="paragraph" w:customStyle="1" w:styleId="2ff3">
    <w:name w:val="Заголовок оглавления2"/>
    <w:basedOn w:val="10"/>
    <w:next w:val="a"/>
    <w:rsid w:val="00172FE8"/>
    <w:pPr>
      <w:keepNext w:val="0"/>
      <w:pBdr>
        <w:bottom w:val="thinThickSmallGap" w:sz="12" w:space="1" w:color="943634"/>
      </w:pBdr>
      <w:spacing w:before="400" w:after="0"/>
      <w:ind w:left="720" w:hanging="360"/>
      <w:outlineLvl w:val="9"/>
    </w:pPr>
    <w:rPr>
      <w:rFonts w:ascii="Cambria" w:hAnsi="Cambria"/>
      <w:caps/>
      <w:spacing w:val="20"/>
      <w:kern w:val="0"/>
      <w:sz w:val="28"/>
      <w:szCs w:val="28"/>
      <w:lang w:eastAsia="en-US"/>
    </w:rPr>
  </w:style>
  <w:style w:type="character" w:customStyle="1" w:styleId="Heading2Char">
    <w:name w:val="Heading 2 Char"/>
    <w:locked/>
    <w:rsid w:val="00074CA1"/>
    <w:rPr>
      <w:rFonts w:ascii="Arial" w:hAnsi="Arial"/>
      <w:b/>
      <w:i/>
      <w:sz w:val="28"/>
      <w:lang w:val="ru-RU" w:eastAsia="ru-RU"/>
    </w:rPr>
  </w:style>
  <w:style w:type="character" w:customStyle="1" w:styleId="Heading3Char">
    <w:name w:val="Heading 3 Char"/>
    <w:locked/>
    <w:rsid w:val="00074CA1"/>
    <w:rPr>
      <w:sz w:val="28"/>
      <w:lang w:val="en-US" w:eastAsia="ru-RU"/>
    </w:rPr>
  </w:style>
  <w:style w:type="character" w:customStyle="1" w:styleId="Heading4Char">
    <w:name w:val="Heading 4 Char"/>
    <w:locked/>
    <w:rsid w:val="00074CA1"/>
    <w:rPr>
      <w:b/>
      <w:sz w:val="28"/>
      <w:lang w:val="ru-RU" w:eastAsia="ru-RU"/>
    </w:rPr>
  </w:style>
  <w:style w:type="character" w:customStyle="1" w:styleId="Heading5Char">
    <w:name w:val="Heading 5 Char"/>
    <w:locked/>
    <w:rsid w:val="00074CA1"/>
    <w:rPr>
      <w:b/>
      <w:sz w:val="24"/>
      <w:lang w:val="ru-RU" w:eastAsia="ru-RU"/>
    </w:rPr>
  </w:style>
  <w:style w:type="character" w:customStyle="1" w:styleId="Heading6Char">
    <w:name w:val="Heading 6 Char"/>
    <w:locked/>
    <w:rsid w:val="00074CA1"/>
    <w:rPr>
      <w:rFonts w:ascii="Cambria" w:hAnsi="Cambria"/>
      <w:caps/>
      <w:color w:val="943634"/>
      <w:spacing w:val="10"/>
      <w:lang w:val="ru-RU" w:eastAsia="ru-RU"/>
    </w:rPr>
  </w:style>
  <w:style w:type="character" w:customStyle="1" w:styleId="Heading7Char">
    <w:name w:val="Heading 7 Char"/>
    <w:locked/>
    <w:rsid w:val="00074CA1"/>
    <w:rPr>
      <w:rFonts w:ascii="Cambria" w:hAnsi="Cambria"/>
      <w:i/>
      <w:caps/>
      <w:color w:val="943634"/>
      <w:spacing w:val="10"/>
      <w:lang w:val="ru-RU" w:eastAsia="ru-RU"/>
    </w:rPr>
  </w:style>
  <w:style w:type="character" w:customStyle="1" w:styleId="Heading8Char">
    <w:name w:val="Heading 8 Char"/>
    <w:locked/>
    <w:rsid w:val="00074CA1"/>
    <w:rPr>
      <w:rFonts w:ascii="Cambria" w:hAnsi="Cambria"/>
      <w:caps/>
      <w:spacing w:val="10"/>
      <w:lang w:val="ru-RU" w:eastAsia="ru-RU"/>
    </w:rPr>
  </w:style>
  <w:style w:type="character" w:customStyle="1" w:styleId="Heading9Char">
    <w:name w:val="Heading 9 Char"/>
    <w:locked/>
    <w:rsid w:val="00074CA1"/>
    <w:rPr>
      <w:rFonts w:ascii="Cambria" w:hAnsi="Cambria"/>
      <w:i/>
      <w:caps/>
      <w:spacing w:val="10"/>
      <w:lang w:val="ru-RU" w:eastAsia="ru-RU"/>
    </w:rPr>
  </w:style>
  <w:style w:type="character" w:customStyle="1" w:styleId="BodyTextIndent2Char">
    <w:name w:val="Body Text Indent 2 Char"/>
    <w:locked/>
    <w:rsid w:val="00074CA1"/>
    <w:rPr>
      <w:lang w:val="ru-RU" w:eastAsia="ru-RU"/>
    </w:rPr>
  </w:style>
  <w:style w:type="character" w:customStyle="1" w:styleId="BalloonTextChar">
    <w:name w:val="Balloon Text Char"/>
    <w:locked/>
    <w:rsid w:val="00074CA1"/>
    <w:rPr>
      <w:rFonts w:ascii="Tahoma" w:hAnsi="Tahoma"/>
      <w:sz w:val="16"/>
      <w:lang w:val="ru-RU" w:eastAsia="ru-RU"/>
    </w:rPr>
  </w:style>
  <w:style w:type="character" w:customStyle="1" w:styleId="TitleChar">
    <w:name w:val="Title Char"/>
    <w:locked/>
    <w:rsid w:val="00074CA1"/>
    <w:rPr>
      <w:sz w:val="24"/>
      <w:lang w:val="ru-RU" w:eastAsia="ru-RU"/>
    </w:rPr>
  </w:style>
  <w:style w:type="character" w:customStyle="1" w:styleId="BodyText3Char">
    <w:name w:val="Body Text 3 Char"/>
    <w:locked/>
    <w:rsid w:val="00074CA1"/>
    <w:rPr>
      <w:sz w:val="16"/>
      <w:lang w:val="ru-RU" w:eastAsia="ru-RU"/>
    </w:rPr>
  </w:style>
  <w:style w:type="character" w:customStyle="1" w:styleId="FooterChar">
    <w:name w:val="Footer Char"/>
    <w:locked/>
    <w:rsid w:val="00074CA1"/>
    <w:rPr>
      <w:lang w:val="ru-RU" w:eastAsia="ru-RU"/>
    </w:rPr>
  </w:style>
  <w:style w:type="character" w:customStyle="1" w:styleId="CommentSubjectChar">
    <w:name w:val="Comment Subject Char"/>
    <w:locked/>
    <w:rsid w:val="00074CA1"/>
    <w:rPr>
      <w:b/>
      <w:lang w:val="ru-RU" w:eastAsia="ru-RU"/>
    </w:rPr>
  </w:style>
  <w:style w:type="character" w:customStyle="1" w:styleId="FootnoteTextChar1">
    <w:name w:val="Footnote Text Char1"/>
    <w:locked/>
    <w:rsid w:val="00074CA1"/>
    <w:rPr>
      <w:lang w:val="ru-RU" w:eastAsia="ru-RU"/>
    </w:rPr>
  </w:style>
  <w:style w:type="character" w:customStyle="1" w:styleId="HeaderChar">
    <w:name w:val="Header Char"/>
    <w:locked/>
    <w:rsid w:val="00074CA1"/>
    <w:rPr>
      <w:sz w:val="24"/>
      <w:lang w:val="ru-RU" w:eastAsia="ar-SA" w:bidi="ar-SA"/>
    </w:rPr>
  </w:style>
  <w:style w:type="character" w:customStyle="1" w:styleId="BodyTextIndentChar">
    <w:name w:val="Body Text Indent Char"/>
    <w:locked/>
    <w:rsid w:val="00074CA1"/>
    <w:rPr>
      <w:rFonts w:ascii="Cambria" w:hAnsi="Cambria"/>
      <w:sz w:val="24"/>
      <w:lang w:val="ru-RU" w:eastAsia="ru-RU"/>
    </w:rPr>
  </w:style>
  <w:style w:type="character" w:customStyle="1" w:styleId="DocumentMapChar">
    <w:name w:val="Document Map Char"/>
    <w:locked/>
    <w:rsid w:val="00074CA1"/>
    <w:rPr>
      <w:rFonts w:ascii="Tahoma" w:hAnsi="Tahoma"/>
      <w:lang w:val="ru-RU" w:eastAsia="ru-RU"/>
    </w:rPr>
  </w:style>
  <w:style w:type="character" w:customStyle="1" w:styleId="SubtitleChar">
    <w:name w:val="Subtitle Char"/>
    <w:locked/>
    <w:rsid w:val="00074CA1"/>
    <w:rPr>
      <w:rFonts w:ascii="Cambria" w:hAnsi="Cambria"/>
      <w:caps/>
      <w:spacing w:val="20"/>
      <w:sz w:val="18"/>
      <w:lang w:val="ru-RU" w:eastAsia="ru-RU"/>
    </w:rPr>
  </w:style>
  <w:style w:type="character" w:customStyle="1" w:styleId="BodyTextFirstIndentChar">
    <w:name w:val="Body Text First Indent Char"/>
    <w:locked/>
    <w:rsid w:val="00074CA1"/>
    <w:rPr>
      <w:rFonts w:ascii="Cambria" w:hAnsi="Cambria"/>
      <w:sz w:val="22"/>
      <w:lang w:val="en-US" w:eastAsia="en-US"/>
    </w:rPr>
  </w:style>
  <w:style w:type="character" w:customStyle="1" w:styleId="BodyTextFirstIndent2Char">
    <w:name w:val="Body Text First Indent 2 Char"/>
    <w:locked/>
    <w:rsid w:val="00074CA1"/>
    <w:rPr>
      <w:rFonts w:ascii="Cambria" w:hAnsi="Cambria"/>
      <w:sz w:val="24"/>
      <w:lang w:val="ru-RU" w:eastAsia="ru-RU"/>
    </w:rPr>
  </w:style>
  <w:style w:type="character" w:customStyle="1" w:styleId="BodyText2Char">
    <w:name w:val="Body Text 2 Char"/>
    <w:locked/>
    <w:rsid w:val="00074CA1"/>
    <w:rPr>
      <w:rFonts w:ascii="Cambria" w:hAnsi="Cambria"/>
      <w:sz w:val="24"/>
      <w:lang w:val="en-US" w:eastAsia="ru-RU"/>
    </w:rPr>
  </w:style>
  <w:style w:type="character" w:customStyle="1" w:styleId="BodyTextIndent3Char">
    <w:name w:val="Body Text Indent 3 Char"/>
    <w:locked/>
    <w:rsid w:val="00074CA1"/>
    <w:rPr>
      <w:rFonts w:ascii="Cambria" w:hAnsi="Cambria"/>
      <w:sz w:val="16"/>
      <w:lang w:val="ru-RU" w:eastAsia="ru-RU"/>
    </w:rPr>
  </w:style>
  <w:style w:type="character" w:customStyle="1" w:styleId="EndnoteTextChar">
    <w:name w:val="Endnote Text Char"/>
    <w:locked/>
    <w:rsid w:val="00074CA1"/>
    <w:rPr>
      <w:rFonts w:ascii="Cambria" w:hAnsi="Cambria"/>
      <w:lang w:val="ru-RU" w:eastAsia="ar-SA" w:bidi="ar-SA"/>
    </w:rPr>
  </w:style>
  <w:style w:type="character" w:customStyle="1" w:styleId="CaptionChar">
    <w:name w:val="Caption Char"/>
    <w:aliases w:val="Таблица - Название объекта Char,!! Object Novogor !! Char,диаграммы Char1,Название графика Char,диаграммы Char Char1,Название объекта Знак Знак Char,диаграммы Знак1 Char,диаграммы Char + 12 пт Char,Перед:  6... Char"/>
    <w:locked/>
    <w:rsid w:val="00074CA1"/>
    <w:rPr>
      <w:rFonts w:ascii="Cambria" w:hAnsi="Cambria"/>
      <w:caps/>
      <w:spacing w:val="10"/>
      <w:sz w:val="18"/>
      <w:lang w:val="en-US" w:eastAsia="ru-RU"/>
    </w:rPr>
  </w:style>
  <w:style w:type="character" w:customStyle="1" w:styleId="HTMLPreformattedChar">
    <w:name w:val="HTML Preformatted Char"/>
    <w:locked/>
    <w:rsid w:val="00074CA1"/>
    <w:rPr>
      <w:rFonts w:ascii="Courier New" w:hAnsi="Courier New"/>
      <w:lang w:val="ru-RU" w:eastAsia="ru-RU"/>
    </w:rPr>
  </w:style>
  <w:style w:type="character" w:styleId="afffff0">
    <w:name w:val="endnote reference"/>
    <w:basedOn w:val="a0"/>
    <w:semiHidden/>
    <w:unhideWhenUsed/>
    <w:rsid w:val="00A87CFF"/>
    <w:rPr>
      <w:vertAlign w:val="superscript"/>
    </w:rPr>
  </w:style>
  <w:style w:type="paragraph" w:customStyle="1" w:styleId="ConsPlusTitlePage">
    <w:name w:val="ConsPlusTitlePage"/>
    <w:rsid w:val="002550C1"/>
    <w:pPr>
      <w:widowControl w:val="0"/>
      <w:autoSpaceDE w:val="0"/>
      <w:autoSpaceDN w:val="0"/>
    </w:pPr>
    <w:rPr>
      <w:rFonts w:ascii="Tahoma" w:hAnsi="Tahoma" w:cs="Tahoma"/>
    </w:rPr>
  </w:style>
  <w:style w:type="paragraph" w:customStyle="1" w:styleId="ConsPlusJurTerm">
    <w:name w:val="ConsPlusJurTerm"/>
    <w:rsid w:val="002550C1"/>
    <w:pPr>
      <w:widowControl w:val="0"/>
      <w:autoSpaceDE w:val="0"/>
      <w:autoSpaceDN w:val="0"/>
    </w:pPr>
    <w:rPr>
      <w:rFonts w:ascii="Tahoma" w:hAnsi="Tahoma" w:cs="Tahoma"/>
      <w:sz w:val="26"/>
    </w:rPr>
  </w:style>
  <w:style w:type="paragraph" w:customStyle="1" w:styleId="ConsPlusTextList">
    <w:name w:val="ConsPlusTextList"/>
    <w:rsid w:val="002550C1"/>
    <w:pPr>
      <w:widowControl w:val="0"/>
      <w:autoSpaceDE w:val="0"/>
      <w:autoSpaceDN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38570">
      <w:bodyDiv w:val="1"/>
      <w:marLeft w:val="0"/>
      <w:marRight w:val="0"/>
      <w:marTop w:val="0"/>
      <w:marBottom w:val="0"/>
      <w:divBdr>
        <w:top w:val="none" w:sz="0" w:space="0" w:color="auto"/>
        <w:left w:val="none" w:sz="0" w:space="0" w:color="auto"/>
        <w:bottom w:val="none" w:sz="0" w:space="0" w:color="auto"/>
        <w:right w:val="none" w:sz="0" w:space="0" w:color="auto"/>
      </w:divBdr>
    </w:div>
    <w:div w:id="56125108">
      <w:bodyDiv w:val="1"/>
      <w:marLeft w:val="0"/>
      <w:marRight w:val="0"/>
      <w:marTop w:val="0"/>
      <w:marBottom w:val="0"/>
      <w:divBdr>
        <w:top w:val="none" w:sz="0" w:space="0" w:color="auto"/>
        <w:left w:val="none" w:sz="0" w:space="0" w:color="auto"/>
        <w:bottom w:val="none" w:sz="0" w:space="0" w:color="auto"/>
        <w:right w:val="none" w:sz="0" w:space="0" w:color="auto"/>
      </w:divBdr>
    </w:div>
    <w:div w:id="68118444">
      <w:bodyDiv w:val="1"/>
      <w:marLeft w:val="0"/>
      <w:marRight w:val="0"/>
      <w:marTop w:val="0"/>
      <w:marBottom w:val="0"/>
      <w:divBdr>
        <w:top w:val="none" w:sz="0" w:space="0" w:color="auto"/>
        <w:left w:val="none" w:sz="0" w:space="0" w:color="auto"/>
        <w:bottom w:val="none" w:sz="0" w:space="0" w:color="auto"/>
        <w:right w:val="none" w:sz="0" w:space="0" w:color="auto"/>
      </w:divBdr>
    </w:div>
    <w:div w:id="202450679">
      <w:bodyDiv w:val="1"/>
      <w:marLeft w:val="0"/>
      <w:marRight w:val="0"/>
      <w:marTop w:val="0"/>
      <w:marBottom w:val="0"/>
      <w:divBdr>
        <w:top w:val="none" w:sz="0" w:space="0" w:color="auto"/>
        <w:left w:val="none" w:sz="0" w:space="0" w:color="auto"/>
        <w:bottom w:val="none" w:sz="0" w:space="0" w:color="auto"/>
        <w:right w:val="none" w:sz="0" w:space="0" w:color="auto"/>
      </w:divBdr>
    </w:div>
    <w:div w:id="232813588">
      <w:bodyDiv w:val="1"/>
      <w:marLeft w:val="0"/>
      <w:marRight w:val="0"/>
      <w:marTop w:val="0"/>
      <w:marBottom w:val="0"/>
      <w:divBdr>
        <w:top w:val="none" w:sz="0" w:space="0" w:color="auto"/>
        <w:left w:val="none" w:sz="0" w:space="0" w:color="auto"/>
        <w:bottom w:val="none" w:sz="0" w:space="0" w:color="auto"/>
        <w:right w:val="none" w:sz="0" w:space="0" w:color="auto"/>
      </w:divBdr>
    </w:div>
    <w:div w:id="252780294">
      <w:bodyDiv w:val="1"/>
      <w:marLeft w:val="0"/>
      <w:marRight w:val="0"/>
      <w:marTop w:val="0"/>
      <w:marBottom w:val="0"/>
      <w:divBdr>
        <w:top w:val="none" w:sz="0" w:space="0" w:color="auto"/>
        <w:left w:val="none" w:sz="0" w:space="0" w:color="auto"/>
        <w:bottom w:val="none" w:sz="0" w:space="0" w:color="auto"/>
        <w:right w:val="none" w:sz="0" w:space="0" w:color="auto"/>
      </w:divBdr>
    </w:div>
    <w:div w:id="264390262">
      <w:bodyDiv w:val="1"/>
      <w:marLeft w:val="0"/>
      <w:marRight w:val="0"/>
      <w:marTop w:val="0"/>
      <w:marBottom w:val="0"/>
      <w:divBdr>
        <w:top w:val="none" w:sz="0" w:space="0" w:color="auto"/>
        <w:left w:val="none" w:sz="0" w:space="0" w:color="auto"/>
        <w:bottom w:val="none" w:sz="0" w:space="0" w:color="auto"/>
        <w:right w:val="none" w:sz="0" w:space="0" w:color="auto"/>
      </w:divBdr>
    </w:div>
    <w:div w:id="329676174">
      <w:bodyDiv w:val="1"/>
      <w:marLeft w:val="0"/>
      <w:marRight w:val="0"/>
      <w:marTop w:val="0"/>
      <w:marBottom w:val="0"/>
      <w:divBdr>
        <w:top w:val="none" w:sz="0" w:space="0" w:color="auto"/>
        <w:left w:val="none" w:sz="0" w:space="0" w:color="auto"/>
        <w:bottom w:val="none" w:sz="0" w:space="0" w:color="auto"/>
        <w:right w:val="none" w:sz="0" w:space="0" w:color="auto"/>
      </w:divBdr>
    </w:div>
    <w:div w:id="330451060">
      <w:bodyDiv w:val="1"/>
      <w:marLeft w:val="0"/>
      <w:marRight w:val="0"/>
      <w:marTop w:val="0"/>
      <w:marBottom w:val="0"/>
      <w:divBdr>
        <w:top w:val="none" w:sz="0" w:space="0" w:color="auto"/>
        <w:left w:val="none" w:sz="0" w:space="0" w:color="auto"/>
        <w:bottom w:val="none" w:sz="0" w:space="0" w:color="auto"/>
        <w:right w:val="none" w:sz="0" w:space="0" w:color="auto"/>
      </w:divBdr>
    </w:div>
    <w:div w:id="360060791">
      <w:bodyDiv w:val="1"/>
      <w:marLeft w:val="0"/>
      <w:marRight w:val="0"/>
      <w:marTop w:val="0"/>
      <w:marBottom w:val="0"/>
      <w:divBdr>
        <w:top w:val="none" w:sz="0" w:space="0" w:color="auto"/>
        <w:left w:val="none" w:sz="0" w:space="0" w:color="auto"/>
        <w:bottom w:val="none" w:sz="0" w:space="0" w:color="auto"/>
        <w:right w:val="none" w:sz="0" w:space="0" w:color="auto"/>
      </w:divBdr>
    </w:div>
    <w:div w:id="398525109">
      <w:bodyDiv w:val="1"/>
      <w:marLeft w:val="0"/>
      <w:marRight w:val="0"/>
      <w:marTop w:val="0"/>
      <w:marBottom w:val="0"/>
      <w:divBdr>
        <w:top w:val="none" w:sz="0" w:space="0" w:color="auto"/>
        <w:left w:val="none" w:sz="0" w:space="0" w:color="auto"/>
        <w:bottom w:val="none" w:sz="0" w:space="0" w:color="auto"/>
        <w:right w:val="none" w:sz="0" w:space="0" w:color="auto"/>
      </w:divBdr>
    </w:div>
    <w:div w:id="402918761">
      <w:bodyDiv w:val="1"/>
      <w:marLeft w:val="0"/>
      <w:marRight w:val="0"/>
      <w:marTop w:val="0"/>
      <w:marBottom w:val="0"/>
      <w:divBdr>
        <w:top w:val="none" w:sz="0" w:space="0" w:color="auto"/>
        <w:left w:val="none" w:sz="0" w:space="0" w:color="auto"/>
        <w:bottom w:val="none" w:sz="0" w:space="0" w:color="auto"/>
        <w:right w:val="none" w:sz="0" w:space="0" w:color="auto"/>
      </w:divBdr>
    </w:div>
    <w:div w:id="474760864">
      <w:bodyDiv w:val="1"/>
      <w:marLeft w:val="0"/>
      <w:marRight w:val="0"/>
      <w:marTop w:val="0"/>
      <w:marBottom w:val="0"/>
      <w:divBdr>
        <w:top w:val="none" w:sz="0" w:space="0" w:color="auto"/>
        <w:left w:val="none" w:sz="0" w:space="0" w:color="auto"/>
        <w:bottom w:val="none" w:sz="0" w:space="0" w:color="auto"/>
        <w:right w:val="none" w:sz="0" w:space="0" w:color="auto"/>
      </w:divBdr>
    </w:div>
    <w:div w:id="475605602">
      <w:bodyDiv w:val="1"/>
      <w:marLeft w:val="0"/>
      <w:marRight w:val="0"/>
      <w:marTop w:val="0"/>
      <w:marBottom w:val="0"/>
      <w:divBdr>
        <w:top w:val="none" w:sz="0" w:space="0" w:color="auto"/>
        <w:left w:val="none" w:sz="0" w:space="0" w:color="auto"/>
        <w:bottom w:val="none" w:sz="0" w:space="0" w:color="auto"/>
        <w:right w:val="none" w:sz="0" w:space="0" w:color="auto"/>
      </w:divBdr>
    </w:div>
    <w:div w:id="505562568">
      <w:bodyDiv w:val="1"/>
      <w:marLeft w:val="0"/>
      <w:marRight w:val="0"/>
      <w:marTop w:val="0"/>
      <w:marBottom w:val="0"/>
      <w:divBdr>
        <w:top w:val="none" w:sz="0" w:space="0" w:color="auto"/>
        <w:left w:val="none" w:sz="0" w:space="0" w:color="auto"/>
        <w:bottom w:val="none" w:sz="0" w:space="0" w:color="auto"/>
        <w:right w:val="none" w:sz="0" w:space="0" w:color="auto"/>
      </w:divBdr>
    </w:div>
    <w:div w:id="687755397">
      <w:bodyDiv w:val="1"/>
      <w:marLeft w:val="0"/>
      <w:marRight w:val="0"/>
      <w:marTop w:val="0"/>
      <w:marBottom w:val="0"/>
      <w:divBdr>
        <w:top w:val="none" w:sz="0" w:space="0" w:color="auto"/>
        <w:left w:val="none" w:sz="0" w:space="0" w:color="auto"/>
        <w:bottom w:val="none" w:sz="0" w:space="0" w:color="auto"/>
        <w:right w:val="none" w:sz="0" w:space="0" w:color="auto"/>
      </w:divBdr>
    </w:div>
    <w:div w:id="790125304">
      <w:bodyDiv w:val="1"/>
      <w:marLeft w:val="0"/>
      <w:marRight w:val="0"/>
      <w:marTop w:val="0"/>
      <w:marBottom w:val="0"/>
      <w:divBdr>
        <w:top w:val="none" w:sz="0" w:space="0" w:color="auto"/>
        <w:left w:val="none" w:sz="0" w:space="0" w:color="auto"/>
        <w:bottom w:val="none" w:sz="0" w:space="0" w:color="auto"/>
        <w:right w:val="none" w:sz="0" w:space="0" w:color="auto"/>
      </w:divBdr>
    </w:div>
    <w:div w:id="893393313">
      <w:bodyDiv w:val="1"/>
      <w:marLeft w:val="0"/>
      <w:marRight w:val="0"/>
      <w:marTop w:val="0"/>
      <w:marBottom w:val="0"/>
      <w:divBdr>
        <w:top w:val="none" w:sz="0" w:space="0" w:color="auto"/>
        <w:left w:val="none" w:sz="0" w:space="0" w:color="auto"/>
        <w:bottom w:val="none" w:sz="0" w:space="0" w:color="auto"/>
        <w:right w:val="none" w:sz="0" w:space="0" w:color="auto"/>
      </w:divBdr>
    </w:div>
    <w:div w:id="974987604">
      <w:bodyDiv w:val="1"/>
      <w:marLeft w:val="0"/>
      <w:marRight w:val="0"/>
      <w:marTop w:val="0"/>
      <w:marBottom w:val="0"/>
      <w:divBdr>
        <w:top w:val="none" w:sz="0" w:space="0" w:color="auto"/>
        <w:left w:val="none" w:sz="0" w:space="0" w:color="auto"/>
        <w:bottom w:val="none" w:sz="0" w:space="0" w:color="auto"/>
        <w:right w:val="none" w:sz="0" w:space="0" w:color="auto"/>
      </w:divBdr>
    </w:div>
    <w:div w:id="1078795377">
      <w:bodyDiv w:val="1"/>
      <w:marLeft w:val="0"/>
      <w:marRight w:val="0"/>
      <w:marTop w:val="0"/>
      <w:marBottom w:val="0"/>
      <w:divBdr>
        <w:top w:val="none" w:sz="0" w:space="0" w:color="auto"/>
        <w:left w:val="none" w:sz="0" w:space="0" w:color="auto"/>
        <w:bottom w:val="none" w:sz="0" w:space="0" w:color="auto"/>
        <w:right w:val="none" w:sz="0" w:space="0" w:color="auto"/>
      </w:divBdr>
    </w:div>
    <w:div w:id="1179009437">
      <w:bodyDiv w:val="1"/>
      <w:marLeft w:val="0"/>
      <w:marRight w:val="0"/>
      <w:marTop w:val="0"/>
      <w:marBottom w:val="0"/>
      <w:divBdr>
        <w:top w:val="none" w:sz="0" w:space="0" w:color="auto"/>
        <w:left w:val="none" w:sz="0" w:space="0" w:color="auto"/>
        <w:bottom w:val="none" w:sz="0" w:space="0" w:color="auto"/>
        <w:right w:val="none" w:sz="0" w:space="0" w:color="auto"/>
      </w:divBdr>
    </w:div>
    <w:div w:id="1183323146">
      <w:bodyDiv w:val="1"/>
      <w:marLeft w:val="0"/>
      <w:marRight w:val="0"/>
      <w:marTop w:val="0"/>
      <w:marBottom w:val="0"/>
      <w:divBdr>
        <w:top w:val="none" w:sz="0" w:space="0" w:color="auto"/>
        <w:left w:val="none" w:sz="0" w:space="0" w:color="auto"/>
        <w:bottom w:val="none" w:sz="0" w:space="0" w:color="auto"/>
        <w:right w:val="none" w:sz="0" w:space="0" w:color="auto"/>
      </w:divBdr>
    </w:div>
    <w:div w:id="1251548331">
      <w:bodyDiv w:val="1"/>
      <w:marLeft w:val="0"/>
      <w:marRight w:val="0"/>
      <w:marTop w:val="0"/>
      <w:marBottom w:val="0"/>
      <w:divBdr>
        <w:top w:val="none" w:sz="0" w:space="0" w:color="auto"/>
        <w:left w:val="none" w:sz="0" w:space="0" w:color="auto"/>
        <w:bottom w:val="none" w:sz="0" w:space="0" w:color="auto"/>
        <w:right w:val="none" w:sz="0" w:space="0" w:color="auto"/>
      </w:divBdr>
    </w:div>
    <w:div w:id="1300039089">
      <w:bodyDiv w:val="1"/>
      <w:marLeft w:val="0"/>
      <w:marRight w:val="0"/>
      <w:marTop w:val="0"/>
      <w:marBottom w:val="0"/>
      <w:divBdr>
        <w:top w:val="none" w:sz="0" w:space="0" w:color="auto"/>
        <w:left w:val="none" w:sz="0" w:space="0" w:color="auto"/>
        <w:bottom w:val="none" w:sz="0" w:space="0" w:color="auto"/>
        <w:right w:val="none" w:sz="0" w:space="0" w:color="auto"/>
      </w:divBdr>
    </w:div>
    <w:div w:id="1362171868">
      <w:bodyDiv w:val="1"/>
      <w:marLeft w:val="0"/>
      <w:marRight w:val="0"/>
      <w:marTop w:val="0"/>
      <w:marBottom w:val="0"/>
      <w:divBdr>
        <w:top w:val="none" w:sz="0" w:space="0" w:color="auto"/>
        <w:left w:val="none" w:sz="0" w:space="0" w:color="auto"/>
        <w:bottom w:val="none" w:sz="0" w:space="0" w:color="auto"/>
        <w:right w:val="none" w:sz="0" w:space="0" w:color="auto"/>
      </w:divBdr>
    </w:div>
    <w:div w:id="1462921871">
      <w:bodyDiv w:val="1"/>
      <w:marLeft w:val="0"/>
      <w:marRight w:val="0"/>
      <w:marTop w:val="0"/>
      <w:marBottom w:val="0"/>
      <w:divBdr>
        <w:top w:val="none" w:sz="0" w:space="0" w:color="auto"/>
        <w:left w:val="none" w:sz="0" w:space="0" w:color="auto"/>
        <w:bottom w:val="none" w:sz="0" w:space="0" w:color="auto"/>
        <w:right w:val="none" w:sz="0" w:space="0" w:color="auto"/>
      </w:divBdr>
    </w:div>
    <w:div w:id="1485705546">
      <w:bodyDiv w:val="1"/>
      <w:marLeft w:val="0"/>
      <w:marRight w:val="0"/>
      <w:marTop w:val="0"/>
      <w:marBottom w:val="0"/>
      <w:divBdr>
        <w:top w:val="none" w:sz="0" w:space="0" w:color="auto"/>
        <w:left w:val="none" w:sz="0" w:space="0" w:color="auto"/>
        <w:bottom w:val="none" w:sz="0" w:space="0" w:color="auto"/>
        <w:right w:val="none" w:sz="0" w:space="0" w:color="auto"/>
      </w:divBdr>
    </w:div>
    <w:div w:id="1676498851">
      <w:bodyDiv w:val="1"/>
      <w:marLeft w:val="0"/>
      <w:marRight w:val="0"/>
      <w:marTop w:val="0"/>
      <w:marBottom w:val="0"/>
      <w:divBdr>
        <w:top w:val="none" w:sz="0" w:space="0" w:color="auto"/>
        <w:left w:val="none" w:sz="0" w:space="0" w:color="auto"/>
        <w:bottom w:val="none" w:sz="0" w:space="0" w:color="auto"/>
        <w:right w:val="none" w:sz="0" w:space="0" w:color="auto"/>
      </w:divBdr>
    </w:div>
    <w:div w:id="1853102481">
      <w:bodyDiv w:val="1"/>
      <w:marLeft w:val="0"/>
      <w:marRight w:val="0"/>
      <w:marTop w:val="0"/>
      <w:marBottom w:val="0"/>
      <w:divBdr>
        <w:top w:val="none" w:sz="0" w:space="0" w:color="auto"/>
        <w:left w:val="none" w:sz="0" w:space="0" w:color="auto"/>
        <w:bottom w:val="none" w:sz="0" w:space="0" w:color="auto"/>
        <w:right w:val="none" w:sz="0" w:space="0" w:color="auto"/>
      </w:divBdr>
    </w:div>
    <w:div w:id="1868255800">
      <w:bodyDiv w:val="1"/>
      <w:marLeft w:val="0"/>
      <w:marRight w:val="0"/>
      <w:marTop w:val="0"/>
      <w:marBottom w:val="0"/>
      <w:divBdr>
        <w:top w:val="none" w:sz="0" w:space="0" w:color="auto"/>
        <w:left w:val="none" w:sz="0" w:space="0" w:color="auto"/>
        <w:bottom w:val="none" w:sz="0" w:space="0" w:color="auto"/>
        <w:right w:val="none" w:sz="0" w:space="0" w:color="auto"/>
      </w:divBdr>
    </w:div>
    <w:div w:id="1947544691">
      <w:bodyDiv w:val="1"/>
      <w:marLeft w:val="0"/>
      <w:marRight w:val="0"/>
      <w:marTop w:val="0"/>
      <w:marBottom w:val="0"/>
      <w:divBdr>
        <w:top w:val="none" w:sz="0" w:space="0" w:color="auto"/>
        <w:left w:val="none" w:sz="0" w:space="0" w:color="auto"/>
        <w:bottom w:val="none" w:sz="0" w:space="0" w:color="auto"/>
        <w:right w:val="none" w:sz="0" w:space="0" w:color="auto"/>
      </w:divBdr>
    </w:div>
    <w:div w:id="1951929661">
      <w:bodyDiv w:val="1"/>
      <w:marLeft w:val="0"/>
      <w:marRight w:val="0"/>
      <w:marTop w:val="0"/>
      <w:marBottom w:val="0"/>
      <w:divBdr>
        <w:top w:val="none" w:sz="0" w:space="0" w:color="auto"/>
        <w:left w:val="none" w:sz="0" w:space="0" w:color="auto"/>
        <w:bottom w:val="none" w:sz="0" w:space="0" w:color="auto"/>
        <w:right w:val="none" w:sz="0" w:space="0" w:color="auto"/>
      </w:divBdr>
    </w:div>
    <w:div w:id="1982727940">
      <w:bodyDiv w:val="1"/>
      <w:marLeft w:val="0"/>
      <w:marRight w:val="0"/>
      <w:marTop w:val="0"/>
      <w:marBottom w:val="0"/>
      <w:divBdr>
        <w:top w:val="none" w:sz="0" w:space="0" w:color="auto"/>
        <w:left w:val="none" w:sz="0" w:space="0" w:color="auto"/>
        <w:bottom w:val="none" w:sz="0" w:space="0" w:color="auto"/>
        <w:right w:val="none" w:sz="0" w:space="0" w:color="auto"/>
      </w:divBdr>
    </w:div>
    <w:div w:id="2146851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yperlink" Target="https://mail.yandex.ru/?uid=222960524" TargetMode="External"/><Relationship Id="rId2" Type="http://schemas.openxmlformats.org/officeDocument/2006/relationships/customXml" Target="../customXml/item2.xml"/><Relationship Id="rId16" Type="http://schemas.openxmlformats.org/officeDocument/2006/relationships/hyperlink" Target="https://mail.yandex.ru/?uid=22296052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consultantplus://offline/ref=0086EDBA7D9A9B807D8227201E581F7F5546359C829DC23CE47865C2F9w508K"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4D28362204D98B4A84FC1226A015820A" ma:contentTypeVersion="0" ma:contentTypeDescription="Создание документа." ma:contentTypeScope="" ma:versionID="376eabc98d81cc9894220a345fb33423">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Version="0"/>
</file>

<file path=customXml/itemProps1.xml><?xml version="1.0" encoding="utf-8"?>
<ds:datastoreItem xmlns:ds="http://schemas.openxmlformats.org/officeDocument/2006/customXml" ds:itemID="{D06C0DAA-8D31-446C-BC05-88E56CD583D7}">
  <ds:schemaRefs>
    <ds:schemaRef ds:uri="http://schemas.microsoft.com/sharepoint/v3/contenttype/forms"/>
  </ds:schemaRefs>
</ds:datastoreItem>
</file>

<file path=customXml/itemProps2.xml><?xml version="1.0" encoding="utf-8"?>
<ds:datastoreItem xmlns:ds="http://schemas.openxmlformats.org/officeDocument/2006/customXml" ds:itemID="{5499047E-72BA-4208-914B-136DAC86231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BD920C3-EF4C-42E3-8113-7C87EF1631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E76191A-6BB9-4C7C-BDF9-83A3FEA19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679</TotalTime>
  <Pages>69</Pages>
  <Words>24867</Words>
  <Characters>141747</Characters>
  <Application>Microsoft Office Word</Application>
  <DocSecurity>0</DocSecurity>
  <Lines>1181</Lines>
  <Paragraphs>332</Paragraphs>
  <ScaleCrop>false</ScaleCrop>
  <HeadingPairs>
    <vt:vector size="2" baseType="variant">
      <vt:variant>
        <vt:lpstr>Название</vt:lpstr>
      </vt:variant>
      <vt:variant>
        <vt:i4>1</vt:i4>
      </vt:variant>
    </vt:vector>
  </HeadingPairs>
  <TitlesOfParts>
    <vt:vector size="1" baseType="lpstr">
      <vt:lpstr>Приложение № 1</vt:lpstr>
    </vt:vector>
  </TitlesOfParts>
  <Company>SPecialiST RePack</Company>
  <LinksUpToDate>false</LinksUpToDate>
  <CharactersWithSpaces>166282</CharactersWithSpaces>
  <SharedDoc>false</SharedDoc>
  <HLinks>
    <vt:vector size="198" baseType="variant">
      <vt:variant>
        <vt:i4>1572898</vt:i4>
      </vt:variant>
      <vt:variant>
        <vt:i4>180</vt:i4>
      </vt:variant>
      <vt:variant>
        <vt:i4>0</vt:i4>
      </vt:variant>
      <vt:variant>
        <vt:i4>5</vt:i4>
      </vt:variant>
      <vt:variant>
        <vt:lpwstr/>
      </vt:variant>
      <vt:variant>
        <vt:lpwstr>sub_327</vt:lpwstr>
      </vt:variant>
      <vt:variant>
        <vt:i4>1245219</vt:i4>
      </vt:variant>
      <vt:variant>
        <vt:i4>177</vt:i4>
      </vt:variant>
      <vt:variant>
        <vt:i4>0</vt:i4>
      </vt:variant>
      <vt:variant>
        <vt:i4>5</vt:i4>
      </vt:variant>
      <vt:variant>
        <vt:lpwstr/>
      </vt:variant>
      <vt:variant>
        <vt:lpwstr>sub_296</vt:lpwstr>
      </vt:variant>
      <vt:variant>
        <vt:i4>524354</vt:i4>
      </vt:variant>
      <vt:variant>
        <vt:i4>174</vt:i4>
      </vt:variant>
      <vt:variant>
        <vt:i4>0</vt:i4>
      </vt:variant>
      <vt:variant>
        <vt:i4>5</vt:i4>
      </vt:variant>
      <vt:variant>
        <vt:lpwstr>http://www.torgi.gov.ru/</vt:lpwstr>
      </vt:variant>
      <vt:variant>
        <vt:lpwstr/>
      </vt:variant>
      <vt:variant>
        <vt:i4>4784203</vt:i4>
      </vt:variant>
      <vt:variant>
        <vt:i4>171</vt:i4>
      </vt:variant>
      <vt:variant>
        <vt:i4>0</vt:i4>
      </vt:variant>
      <vt:variant>
        <vt:i4>5</vt:i4>
      </vt:variant>
      <vt:variant>
        <vt:lpwstr>http://dmi.volgadmin.ru/Concession/Detail.aspx?idn=2&amp;param=4</vt:lpwstr>
      </vt:variant>
      <vt:variant>
        <vt:lpwstr/>
      </vt:variant>
      <vt:variant>
        <vt:i4>917518</vt:i4>
      </vt:variant>
      <vt:variant>
        <vt:i4>168</vt:i4>
      </vt:variant>
      <vt:variant>
        <vt:i4>0</vt:i4>
      </vt:variant>
      <vt:variant>
        <vt:i4>5</vt:i4>
      </vt:variant>
      <vt:variant>
        <vt:lpwstr>http://www.volgadmin.ru/</vt:lpwstr>
      </vt:variant>
      <vt:variant>
        <vt:lpwstr/>
      </vt:variant>
      <vt:variant>
        <vt:i4>524354</vt:i4>
      </vt:variant>
      <vt:variant>
        <vt:i4>165</vt:i4>
      </vt:variant>
      <vt:variant>
        <vt:i4>0</vt:i4>
      </vt:variant>
      <vt:variant>
        <vt:i4>5</vt:i4>
      </vt:variant>
      <vt:variant>
        <vt:lpwstr>http://www.torgi.gov.ru/</vt:lpwstr>
      </vt:variant>
      <vt:variant>
        <vt:lpwstr/>
      </vt:variant>
      <vt:variant>
        <vt:i4>1835065</vt:i4>
      </vt:variant>
      <vt:variant>
        <vt:i4>158</vt:i4>
      </vt:variant>
      <vt:variant>
        <vt:i4>0</vt:i4>
      </vt:variant>
      <vt:variant>
        <vt:i4>5</vt:i4>
      </vt:variant>
      <vt:variant>
        <vt:lpwstr/>
      </vt:variant>
      <vt:variant>
        <vt:lpwstr>_Toc409907455</vt:lpwstr>
      </vt:variant>
      <vt:variant>
        <vt:i4>1835065</vt:i4>
      </vt:variant>
      <vt:variant>
        <vt:i4>152</vt:i4>
      </vt:variant>
      <vt:variant>
        <vt:i4>0</vt:i4>
      </vt:variant>
      <vt:variant>
        <vt:i4>5</vt:i4>
      </vt:variant>
      <vt:variant>
        <vt:lpwstr/>
      </vt:variant>
      <vt:variant>
        <vt:lpwstr>_Toc409907454</vt:lpwstr>
      </vt:variant>
      <vt:variant>
        <vt:i4>1835065</vt:i4>
      </vt:variant>
      <vt:variant>
        <vt:i4>146</vt:i4>
      </vt:variant>
      <vt:variant>
        <vt:i4>0</vt:i4>
      </vt:variant>
      <vt:variant>
        <vt:i4>5</vt:i4>
      </vt:variant>
      <vt:variant>
        <vt:lpwstr/>
      </vt:variant>
      <vt:variant>
        <vt:lpwstr>_Toc409907453</vt:lpwstr>
      </vt:variant>
      <vt:variant>
        <vt:i4>1835065</vt:i4>
      </vt:variant>
      <vt:variant>
        <vt:i4>140</vt:i4>
      </vt:variant>
      <vt:variant>
        <vt:i4>0</vt:i4>
      </vt:variant>
      <vt:variant>
        <vt:i4>5</vt:i4>
      </vt:variant>
      <vt:variant>
        <vt:lpwstr/>
      </vt:variant>
      <vt:variant>
        <vt:lpwstr>_Toc409907452</vt:lpwstr>
      </vt:variant>
      <vt:variant>
        <vt:i4>1835065</vt:i4>
      </vt:variant>
      <vt:variant>
        <vt:i4>134</vt:i4>
      </vt:variant>
      <vt:variant>
        <vt:i4>0</vt:i4>
      </vt:variant>
      <vt:variant>
        <vt:i4>5</vt:i4>
      </vt:variant>
      <vt:variant>
        <vt:lpwstr/>
      </vt:variant>
      <vt:variant>
        <vt:lpwstr>_Toc409907451</vt:lpwstr>
      </vt:variant>
      <vt:variant>
        <vt:i4>1835065</vt:i4>
      </vt:variant>
      <vt:variant>
        <vt:i4>128</vt:i4>
      </vt:variant>
      <vt:variant>
        <vt:i4>0</vt:i4>
      </vt:variant>
      <vt:variant>
        <vt:i4>5</vt:i4>
      </vt:variant>
      <vt:variant>
        <vt:lpwstr/>
      </vt:variant>
      <vt:variant>
        <vt:lpwstr>_Toc409907450</vt:lpwstr>
      </vt:variant>
      <vt:variant>
        <vt:i4>1900601</vt:i4>
      </vt:variant>
      <vt:variant>
        <vt:i4>122</vt:i4>
      </vt:variant>
      <vt:variant>
        <vt:i4>0</vt:i4>
      </vt:variant>
      <vt:variant>
        <vt:i4>5</vt:i4>
      </vt:variant>
      <vt:variant>
        <vt:lpwstr/>
      </vt:variant>
      <vt:variant>
        <vt:lpwstr>_Toc409907449</vt:lpwstr>
      </vt:variant>
      <vt:variant>
        <vt:i4>1900601</vt:i4>
      </vt:variant>
      <vt:variant>
        <vt:i4>116</vt:i4>
      </vt:variant>
      <vt:variant>
        <vt:i4>0</vt:i4>
      </vt:variant>
      <vt:variant>
        <vt:i4>5</vt:i4>
      </vt:variant>
      <vt:variant>
        <vt:lpwstr/>
      </vt:variant>
      <vt:variant>
        <vt:lpwstr>_Toc409907448</vt:lpwstr>
      </vt:variant>
      <vt:variant>
        <vt:i4>1900601</vt:i4>
      </vt:variant>
      <vt:variant>
        <vt:i4>110</vt:i4>
      </vt:variant>
      <vt:variant>
        <vt:i4>0</vt:i4>
      </vt:variant>
      <vt:variant>
        <vt:i4>5</vt:i4>
      </vt:variant>
      <vt:variant>
        <vt:lpwstr/>
      </vt:variant>
      <vt:variant>
        <vt:lpwstr>_Toc409907447</vt:lpwstr>
      </vt:variant>
      <vt:variant>
        <vt:i4>1900601</vt:i4>
      </vt:variant>
      <vt:variant>
        <vt:i4>104</vt:i4>
      </vt:variant>
      <vt:variant>
        <vt:i4>0</vt:i4>
      </vt:variant>
      <vt:variant>
        <vt:i4>5</vt:i4>
      </vt:variant>
      <vt:variant>
        <vt:lpwstr/>
      </vt:variant>
      <vt:variant>
        <vt:lpwstr>_Toc409907446</vt:lpwstr>
      </vt:variant>
      <vt:variant>
        <vt:i4>1900601</vt:i4>
      </vt:variant>
      <vt:variant>
        <vt:i4>98</vt:i4>
      </vt:variant>
      <vt:variant>
        <vt:i4>0</vt:i4>
      </vt:variant>
      <vt:variant>
        <vt:i4>5</vt:i4>
      </vt:variant>
      <vt:variant>
        <vt:lpwstr/>
      </vt:variant>
      <vt:variant>
        <vt:lpwstr>_Toc409907445</vt:lpwstr>
      </vt:variant>
      <vt:variant>
        <vt:i4>1900601</vt:i4>
      </vt:variant>
      <vt:variant>
        <vt:i4>92</vt:i4>
      </vt:variant>
      <vt:variant>
        <vt:i4>0</vt:i4>
      </vt:variant>
      <vt:variant>
        <vt:i4>5</vt:i4>
      </vt:variant>
      <vt:variant>
        <vt:lpwstr/>
      </vt:variant>
      <vt:variant>
        <vt:lpwstr>_Toc409907444</vt:lpwstr>
      </vt:variant>
      <vt:variant>
        <vt:i4>1900601</vt:i4>
      </vt:variant>
      <vt:variant>
        <vt:i4>86</vt:i4>
      </vt:variant>
      <vt:variant>
        <vt:i4>0</vt:i4>
      </vt:variant>
      <vt:variant>
        <vt:i4>5</vt:i4>
      </vt:variant>
      <vt:variant>
        <vt:lpwstr/>
      </vt:variant>
      <vt:variant>
        <vt:lpwstr>_Toc409907443</vt:lpwstr>
      </vt:variant>
      <vt:variant>
        <vt:i4>1900601</vt:i4>
      </vt:variant>
      <vt:variant>
        <vt:i4>80</vt:i4>
      </vt:variant>
      <vt:variant>
        <vt:i4>0</vt:i4>
      </vt:variant>
      <vt:variant>
        <vt:i4>5</vt:i4>
      </vt:variant>
      <vt:variant>
        <vt:lpwstr/>
      </vt:variant>
      <vt:variant>
        <vt:lpwstr>_Toc409907442</vt:lpwstr>
      </vt:variant>
      <vt:variant>
        <vt:i4>1900601</vt:i4>
      </vt:variant>
      <vt:variant>
        <vt:i4>74</vt:i4>
      </vt:variant>
      <vt:variant>
        <vt:i4>0</vt:i4>
      </vt:variant>
      <vt:variant>
        <vt:i4>5</vt:i4>
      </vt:variant>
      <vt:variant>
        <vt:lpwstr/>
      </vt:variant>
      <vt:variant>
        <vt:lpwstr>_Toc409907441</vt:lpwstr>
      </vt:variant>
      <vt:variant>
        <vt:i4>1900601</vt:i4>
      </vt:variant>
      <vt:variant>
        <vt:i4>68</vt:i4>
      </vt:variant>
      <vt:variant>
        <vt:i4>0</vt:i4>
      </vt:variant>
      <vt:variant>
        <vt:i4>5</vt:i4>
      </vt:variant>
      <vt:variant>
        <vt:lpwstr/>
      </vt:variant>
      <vt:variant>
        <vt:lpwstr>_Toc409907440</vt:lpwstr>
      </vt:variant>
      <vt:variant>
        <vt:i4>1703993</vt:i4>
      </vt:variant>
      <vt:variant>
        <vt:i4>62</vt:i4>
      </vt:variant>
      <vt:variant>
        <vt:i4>0</vt:i4>
      </vt:variant>
      <vt:variant>
        <vt:i4>5</vt:i4>
      </vt:variant>
      <vt:variant>
        <vt:lpwstr/>
      </vt:variant>
      <vt:variant>
        <vt:lpwstr>_Toc409907439</vt:lpwstr>
      </vt:variant>
      <vt:variant>
        <vt:i4>1703993</vt:i4>
      </vt:variant>
      <vt:variant>
        <vt:i4>56</vt:i4>
      </vt:variant>
      <vt:variant>
        <vt:i4>0</vt:i4>
      </vt:variant>
      <vt:variant>
        <vt:i4>5</vt:i4>
      </vt:variant>
      <vt:variant>
        <vt:lpwstr/>
      </vt:variant>
      <vt:variant>
        <vt:lpwstr>_Toc409907438</vt:lpwstr>
      </vt:variant>
      <vt:variant>
        <vt:i4>1703993</vt:i4>
      </vt:variant>
      <vt:variant>
        <vt:i4>50</vt:i4>
      </vt:variant>
      <vt:variant>
        <vt:i4>0</vt:i4>
      </vt:variant>
      <vt:variant>
        <vt:i4>5</vt:i4>
      </vt:variant>
      <vt:variant>
        <vt:lpwstr/>
      </vt:variant>
      <vt:variant>
        <vt:lpwstr>_Toc409907437</vt:lpwstr>
      </vt:variant>
      <vt:variant>
        <vt:i4>1703993</vt:i4>
      </vt:variant>
      <vt:variant>
        <vt:i4>44</vt:i4>
      </vt:variant>
      <vt:variant>
        <vt:i4>0</vt:i4>
      </vt:variant>
      <vt:variant>
        <vt:i4>5</vt:i4>
      </vt:variant>
      <vt:variant>
        <vt:lpwstr/>
      </vt:variant>
      <vt:variant>
        <vt:lpwstr>_Toc409907436</vt:lpwstr>
      </vt:variant>
      <vt:variant>
        <vt:i4>1703993</vt:i4>
      </vt:variant>
      <vt:variant>
        <vt:i4>38</vt:i4>
      </vt:variant>
      <vt:variant>
        <vt:i4>0</vt:i4>
      </vt:variant>
      <vt:variant>
        <vt:i4>5</vt:i4>
      </vt:variant>
      <vt:variant>
        <vt:lpwstr/>
      </vt:variant>
      <vt:variant>
        <vt:lpwstr>_Toc409907435</vt:lpwstr>
      </vt:variant>
      <vt:variant>
        <vt:i4>1703993</vt:i4>
      </vt:variant>
      <vt:variant>
        <vt:i4>32</vt:i4>
      </vt:variant>
      <vt:variant>
        <vt:i4>0</vt:i4>
      </vt:variant>
      <vt:variant>
        <vt:i4>5</vt:i4>
      </vt:variant>
      <vt:variant>
        <vt:lpwstr/>
      </vt:variant>
      <vt:variant>
        <vt:lpwstr>_Toc409907434</vt:lpwstr>
      </vt:variant>
      <vt:variant>
        <vt:i4>1703993</vt:i4>
      </vt:variant>
      <vt:variant>
        <vt:i4>26</vt:i4>
      </vt:variant>
      <vt:variant>
        <vt:i4>0</vt:i4>
      </vt:variant>
      <vt:variant>
        <vt:i4>5</vt:i4>
      </vt:variant>
      <vt:variant>
        <vt:lpwstr/>
      </vt:variant>
      <vt:variant>
        <vt:lpwstr>_Toc409907433</vt:lpwstr>
      </vt:variant>
      <vt:variant>
        <vt:i4>1703993</vt:i4>
      </vt:variant>
      <vt:variant>
        <vt:i4>20</vt:i4>
      </vt:variant>
      <vt:variant>
        <vt:i4>0</vt:i4>
      </vt:variant>
      <vt:variant>
        <vt:i4>5</vt:i4>
      </vt:variant>
      <vt:variant>
        <vt:lpwstr/>
      </vt:variant>
      <vt:variant>
        <vt:lpwstr>_Toc409907432</vt:lpwstr>
      </vt:variant>
      <vt:variant>
        <vt:i4>1703993</vt:i4>
      </vt:variant>
      <vt:variant>
        <vt:i4>14</vt:i4>
      </vt:variant>
      <vt:variant>
        <vt:i4>0</vt:i4>
      </vt:variant>
      <vt:variant>
        <vt:i4>5</vt:i4>
      </vt:variant>
      <vt:variant>
        <vt:lpwstr/>
      </vt:variant>
      <vt:variant>
        <vt:lpwstr>_Toc409907431</vt:lpwstr>
      </vt:variant>
      <vt:variant>
        <vt:i4>1703993</vt:i4>
      </vt:variant>
      <vt:variant>
        <vt:i4>8</vt:i4>
      </vt:variant>
      <vt:variant>
        <vt:i4>0</vt:i4>
      </vt:variant>
      <vt:variant>
        <vt:i4>5</vt:i4>
      </vt:variant>
      <vt:variant>
        <vt:lpwstr/>
      </vt:variant>
      <vt:variant>
        <vt:lpwstr>_Toc409907430</vt:lpwstr>
      </vt:variant>
      <vt:variant>
        <vt:i4>1769529</vt:i4>
      </vt:variant>
      <vt:variant>
        <vt:i4>2</vt:i4>
      </vt:variant>
      <vt:variant>
        <vt:i4>0</vt:i4>
      </vt:variant>
      <vt:variant>
        <vt:i4>5</vt:i4>
      </vt:variant>
      <vt:variant>
        <vt:lpwstr/>
      </vt:variant>
      <vt:variant>
        <vt:lpwstr>_Toc409907429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creator>ЛарькинаТН</dc:creator>
  <cp:lastModifiedBy>OMIZO-UR</cp:lastModifiedBy>
  <cp:revision>48</cp:revision>
  <cp:lastPrinted>2020-12-29T03:49:00Z</cp:lastPrinted>
  <dcterms:created xsi:type="dcterms:W3CDTF">2020-11-18T06:24:00Z</dcterms:created>
  <dcterms:modified xsi:type="dcterms:W3CDTF">2020-12-29T03:50:00Z</dcterms:modified>
</cp:coreProperties>
</file>