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BA" w:rsidRPr="00762F44" w:rsidRDefault="004C1ABA" w:rsidP="004C1ABA">
      <w:pPr>
        <w:pStyle w:val="a5"/>
        <w:rPr>
          <w:b/>
          <w:sz w:val="24"/>
          <w:szCs w:val="24"/>
        </w:rPr>
      </w:pPr>
      <w:r w:rsidRPr="00762F44">
        <w:rPr>
          <w:sz w:val="24"/>
          <w:szCs w:val="24"/>
        </w:rPr>
        <w:t>Администрации Чайковского сельсовета</w:t>
      </w:r>
    </w:p>
    <w:p w:rsidR="004C1ABA" w:rsidRPr="00762F44" w:rsidRDefault="004C1ABA" w:rsidP="004C1ABA">
      <w:pPr>
        <w:pStyle w:val="a5"/>
        <w:rPr>
          <w:b/>
          <w:sz w:val="24"/>
          <w:szCs w:val="24"/>
        </w:rPr>
      </w:pPr>
      <w:r w:rsidRPr="00762F44">
        <w:rPr>
          <w:sz w:val="24"/>
          <w:szCs w:val="24"/>
        </w:rPr>
        <w:t xml:space="preserve"> Боготольский район</w:t>
      </w:r>
    </w:p>
    <w:p w:rsidR="004C1ABA" w:rsidRPr="00762F44" w:rsidRDefault="004C1ABA" w:rsidP="004C1A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2F44">
        <w:rPr>
          <w:rFonts w:ascii="Times New Roman" w:hAnsi="Times New Roman" w:cs="Times New Roman"/>
          <w:bCs/>
          <w:sz w:val="24"/>
          <w:szCs w:val="24"/>
        </w:rPr>
        <w:t>Красноярский край</w:t>
      </w:r>
    </w:p>
    <w:p w:rsidR="004C1ABA" w:rsidRPr="00762F44" w:rsidRDefault="004C1ABA" w:rsidP="004C1AB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1ABA" w:rsidRPr="00762F44" w:rsidRDefault="004C1ABA" w:rsidP="004C1A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2F44">
        <w:rPr>
          <w:rFonts w:ascii="Times New Roman" w:hAnsi="Times New Roman" w:cs="Times New Roman"/>
          <w:bCs/>
          <w:sz w:val="24"/>
          <w:szCs w:val="24"/>
        </w:rPr>
        <w:t xml:space="preserve">ПОСТАНОВЛЕНИЕ/ Проект </w:t>
      </w:r>
    </w:p>
    <w:p w:rsidR="004C1ABA" w:rsidRPr="00762F44" w:rsidRDefault="004C1ABA" w:rsidP="004C1AB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1ABA" w:rsidRPr="00762F44" w:rsidRDefault="004C1ABA" w:rsidP="004C1A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2F44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4C1ABA" w:rsidRPr="00762F44" w:rsidRDefault="004C1ABA" w:rsidP="004C1AB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 </w:t>
      </w:r>
    </w:p>
    <w:p w:rsidR="004C1ABA" w:rsidRPr="00762F44" w:rsidRDefault="004C1ABA" w:rsidP="004C1AB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 «___» ________2022 года                                                                      № _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>п</w:t>
      </w:r>
    </w:p>
    <w:p w:rsidR="004C1ABA" w:rsidRPr="00762F44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 </w:t>
      </w:r>
    </w:p>
    <w:p w:rsidR="004C1ABA" w:rsidRPr="00762F44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«Энергосбережение и повышения </w:t>
      </w:r>
      <w:proofErr w:type="gramStart"/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</w:t>
      </w:r>
      <w:proofErr w:type="gramEnd"/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9AD" w:rsidRPr="00762F44" w:rsidRDefault="004C1ABA" w:rsidP="00635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</w:t>
      </w:r>
      <w:r w:rsidR="006359AD"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Чайковского</w:t>
      </w:r>
    </w:p>
    <w:p w:rsidR="004C1ABA" w:rsidRPr="00762F44" w:rsidRDefault="006359AD" w:rsidP="00635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r w:rsidR="004C1ABA"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2022-2025 годы»</w:t>
      </w:r>
    </w:p>
    <w:p w:rsidR="004C1ABA" w:rsidRPr="00762F44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Федеральными законами от 06 октября 2003 года № 131-ФЗ «Об общих принципах </w:t>
      </w:r>
      <w:r w:rsidR="0005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 w:rsidR="0058615E"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Чайковского </w:t>
      </w:r>
      <w:r w:rsidRPr="00762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4C1ABA" w:rsidRPr="00762F44" w:rsidRDefault="004C1ABA" w:rsidP="004C1A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1ABA" w:rsidRPr="00762F44" w:rsidRDefault="004C1ABA" w:rsidP="004C1A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2F44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4C1ABA" w:rsidRPr="00762F44" w:rsidRDefault="004C1ABA" w:rsidP="004C1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ABA" w:rsidRPr="00762F44" w:rsidRDefault="004C1ABA" w:rsidP="004C1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44">
        <w:rPr>
          <w:rFonts w:ascii="Times New Roman" w:eastAsia="Calibri" w:hAnsi="Times New Roman" w:cs="Times New Roman"/>
          <w:sz w:val="24"/>
          <w:szCs w:val="24"/>
        </w:rPr>
        <w:t xml:space="preserve">1. Утвердить муниципальную программу «Энергосбережение и повышение энергетической эффективности </w:t>
      </w:r>
      <w:r w:rsidR="006359AD" w:rsidRPr="00762F44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762F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15E" w:rsidRPr="00762F44">
        <w:rPr>
          <w:rFonts w:ascii="Times New Roman" w:eastAsia="Calibri" w:hAnsi="Times New Roman" w:cs="Times New Roman"/>
          <w:sz w:val="24"/>
          <w:szCs w:val="24"/>
        </w:rPr>
        <w:t xml:space="preserve">Чайковского </w:t>
      </w:r>
      <w:r w:rsidRPr="00762F44">
        <w:rPr>
          <w:rFonts w:ascii="Times New Roman" w:eastAsia="Calibri" w:hAnsi="Times New Roman" w:cs="Times New Roman"/>
          <w:sz w:val="24"/>
          <w:szCs w:val="24"/>
        </w:rPr>
        <w:t xml:space="preserve"> сельсовета н</w:t>
      </w:r>
      <w:r w:rsidR="00511557">
        <w:rPr>
          <w:rFonts w:ascii="Times New Roman" w:eastAsia="Calibri" w:hAnsi="Times New Roman" w:cs="Times New Roman"/>
          <w:sz w:val="24"/>
          <w:szCs w:val="24"/>
        </w:rPr>
        <w:t>а 2022 – 2025 годы» (Приложение №1</w:t>
      </w:r>
      <w:r w:rsidRPr="00762F4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11557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511557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 3.Настоящее Постановление опубликовать в общественно-политической газете «Земля </w:t>
      </w:r>
      <w:proofErr w:type="spellStart"/>
      <w:r w:rsidRPr="00762F44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762F44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762F44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762F44">
        <w:rPr>
          <w:rFonts w:ascii="Times New Roman" w:hAnsi="Times New Roman" w:cs="Times New Roman"/>
          <w:sz w:val="24"/>
          <w:szCs w:val="24"/>
        </w:rPr>
        <w:t xml:space="preserve"> района в сети Интернет на странице </w:t>
      </w:r>
      <w:r w:rsidRPr="00762F44">
        <w:rPr>
          <w:rFonts w:ascii="Times New Roman" w:hAnsi="Times New Roman" w:cs="Times New Roman"/>
          <w:bCs/>
          <w:color w:val="000000"/>
          <w:sz w:val="24"/>
          <w:szCs w:val="24"/>
        </w:rPr>
        <w:t>Чайковского</w:t>
      </w:r>
      <w:r w:rsidRPr="00762F44">
        <w:rPr>
          <w:rFonts w:ascii="Times New Roman" w:hAnsi="Times New Roman" w:cs="Times New Roman"/>
          <w:sz w:val="24"/>
          <w:szCs w:val="24"/>
        </w:rPr>
        <w:t xml:space="preserve"> сельсовета.                                </w:t>
      </w:r>
    </w:p>
    <w:p w:rsidR="0058615E" w:rsidRPr="00762F44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4. Настоящее Постановление  вступает в силу в день, следующий за днем его официального опубликования.</w:t>
      </w:r>
    </w:p>
    <w:p w:rsidR="0058615E" w:rsidRPr="00762F44" w:rsidRDefault="0058615E" w:rsidP="0058615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15E" w:rsidRDefault="0058615E" w:rsidP="0058615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519C" w:rsidRPr="00762F44" w:rsidRDefault="00A0519C" w:rsidP="0058615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15E" w:rsidRPr="00762F44" w:rsidRDefault="0058615E" w:rsidP="0058615E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62F44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  <w:r w:rsidRPr="00762F44">
        <w:rPr>
          <w:rFonts w:ascii="Times New Roman" w:eastAsia="Calibri" w:hAnsi="Times New Roman" w:cs="Times New Roman"/>
          <w:sz w:val="24"/>
          <w:szCs w:val="24"/>
        </w:rPr>
        <w:tab/>
      </w:r>
      <w:r w:rsidRPr="00762F44">
        <w:rPr>
          <w:rFonts w:ascii="Times New Roman" w:eastAsia="Calibri" w:hAnsi="Times New Roman" w:cs="Times New Roman"/>
          <w:sz w:val="24"/>
          <w:szCs w:val="24"/>
        </w:rPr>
        <w:tab/>
      </w:r>
      <w:r w:rsidRPr="00762F44">
        <w:rPr>
          <w:rFonts w:ascii="Times New Roman" w:eastAsia="Calibri" w:hAnsi="Times New Roman" w:cs="Times New Roman"/>
          <w:sz w:val="24"/>
          <w:szCs w:val="24"/>
        </w:rPr>
        <w:tab/>
      </w:r>
      <w:r w:rsidRPr="00762F4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Г. Ф. Муратов</w:t>
      </w:r>
    </w:p>
    <w:p w:rsidR="0058615E" w:rsidRPr="00762F44" w:rsidRDefault="0058615E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Default="004C1ABA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Pr="00762F44" w:rsidRDefault="00511557" w:rsidP="004C1ABA">
      <w:pPr>
        <w:pStyle w:val="ConsPlusNormal"/>
        <w:ind w:firstLine="540"/>
        <w:jc w:val="both"/>
      </w:pPr>
    </w:p>
    <w:p w:rsidR="00815EBE" w:rsidRPr="00762F44" w:rsidRDefault="00511557" w:rsidP="00511557">
      <w:pPr>
        <w:pStyle w:val="ConsPlusNormal"/>
        <w:jc w:val="right"/>
      </w:pPr>
      <w:r>
        <w:t>Приложение N 1</w:t>
      </w:r>
    </w:p>
    <w:p w:rsidR="00511557" w:rsidRDefault="00815EBE" w:rsidP="00511557">
      <w:pPr>
        <w:pStyle w:val="ConsPlusNormal"/>
        <w:jc w:val="right"/>
      </w:pPr>
      <w:r w:rsidRPr="00762F44">
        <w:t xml:space="preserve">к </w:t>
      </w:r>
      <w:r w:rsidR="00511557">
        <w:t xml:space="preserve">постановлению </w:t>
      </w:r>
      <w:r w:rsidRPr="00762F44">
        <w:t xml:space="preserve">администрации </w:t>
      </w:r>
      <w:r w:rsidR="00AF795F" w:rsidRPr="00762F44">
        <w:t xml:space="preserve">Чайковского сельсовета </w:t>
      </w:r>
    </w:p>
    <w:p w:rsidR="004C1ABA" w:rsidRPr="00762F44" w:rsidRDefault="00511557" w:rsidP="00511557">
      <w:pPr>
        <w:pStyle w:val="ConsPlusNormal"/>
        <w:ind w:firstLine="540"/>
        <w:jc w:val="right"/>
      </w:pPr>
      <w:r>
        <w:t>от __.__.2022</w:t>
      </w:r>
    </w:p>
    <w:p w:rsidR="004C1ABA" w:rsidRPr="00762F44" w:rsidRDefault="004C1ABA" w:rsidP="004C1ABA">
      <w:pPr>
        <w:pStyle w:val="ConsPlusNormal"/>
        <w:jc w:val="center"/>
      </w:pPr>
      <w:r w:rsidRPr="00762F44">
        <w:t>Муниципальная программа</w:t>
      </w:r>
    </w:p>
    <w:p w:rsidR="004C1ABA" w:rsidRPr="00762F44" w:rsidRDefault="004C1ABA" w:rsidP="004C1ABA">
      <w:pPr>
        <w:pStyle w:val="ConsPlusNormal"/>
        <w:jc w:val="center"/>
      </w:pPr>
      <w:r w:rsidRPr="00762F44">
        <w:t>"Энергосбережение и повышение энергетической эффективности</w:t>
      </w:r>
    </w:p>
    <w:p w:rsidR="004C1ABA" w:rsidRPr="00762F44" w:rsidRDefault="004C1ABA" w:rsidP="004C1ABA">
      <w:pPr>
        <w:pStyle w:val="ConsPlusNormal"/>
        <w:jc w:val="center"/>
      </w:pPr>
      <w:r w:rsidRPr="00762F44">
        <w:t xml:space="preserve">администрации </w:t>
      </w:r>
      <w:r w:rsidR="0058615E" w:rsidRPr="00762F44">
        <w:t>Чайковского сельсовета  на 2022</w:t>
      </w:r>
      <w:r w:rsidRPr="00762F44">
        <w:t>-2025 годы"</w:t>
      </w:r>
    </w:p>
    <w:p w:rsidR="004C1ABA" w:rsidRPr="00762F44" w:rsidRDefault="004C1ABA" w:rsidP="004C1ABA">
      <w:pPr>
        <w:pStyle w:val="ConsPlusNormal"/>
        <w:jc w:val="center"/>
      </w:pPr>
      <w:r w:rsidRPr="00762F44">
        <w:t>(далее - Программа)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>Паспорт Программы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6865"/>
      </w:tblGrid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Наименование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Муниципальная программа "Энергосбережение и повышение энергетической эффективности администрации </w:t>
            </w:r>
            <w:r w:rsidR="0058615E" w:rsidRPr="00762F44">
              <w:t>Чайковского сельсовета на 2022</w:t>
            </w:r>
            <w:r w:rsidRPr="00762F44">
              <w:t>-2025 годы"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Основание </w:t>
            </w:r>
            <w:proofErr w:type="gramStart"/>
            <w:r w:rsidRPr="00762F44">
              <w:t>для</w:t>
            </w:r>
            <w:proofErr w:type="gramEnd"/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разработки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Федеральный закон от 23 ноября 2009 года N 261-ФЗ "Об энергосбережении и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Федеральный закон от 06 октября 2003 года N 131-ФЗ "Об общих принципах </w:t>
            </w:r>
            <w:r w:rsidR="0005118E">
              <w:t xml:space="preserve">сельсовета </w:t>
            </w:r>
            <w:r w:rsidRPr="00762F44">
              <w:t>местного самоуправления в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Распоряжение Правительства Российской Федерации от 31.12.2009 года N 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Распоряжение Правительства РФ от 31 декабря 2009 года N 1830- </w:t>
            </w:r>
            <w:proofErr w:type="gramStart"/>
            <w:r w:rsidRPr="00762F44">
              <w:t>р</w:t>
            </w:r>
            <w:proofErr w:type="gramEnd"/>
            <w:r w:rsidRPr="00762F44">
              <w:t xml:space="preserve"> "План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Постановление Правительства РФ от 20 февраля 2010 года N 67 "О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Приказ Министерства экономического развития РФ от 17 февраля 2010 года N 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Заказчик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lastRenderedPageBreak/>
              <w:t>Разработчик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Цели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повышение заинтересованности в энергосбережении;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снижение расходов бюджета </w:t>
            </w:r>
            <w:r w:rsidR="0058615E" w:rsidRPr="00762F44">
              <w:t>Чайковского сельсовета</w:t>
            </w:r>
            <w:r w:rsidRPr="00762F44">
              <w:t xml:space="preserve">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Задачи Программы: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обеспечение учета используемых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 xml:space="preserve"> и объектов, находящихся в муниципальной собственности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снижение объема потребления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 xml:space="preserve"> и объектов, находящихся в муниципальной собственности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удельных показателей потребления электрической энергии;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сокращение расходов на оплату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сокращение потерь тепловой, электрической энергии.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Целевые индикаторы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 показатели муниципальной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удельный расход электрической энергии на снабжение органов местного самоуправления (в расчете на 1 кв. метр общей площади) администрации </w:t>
            </w:r>
            <w:r w:rsidR="0058615E" w:rsidRPr="00762F44">
              <w:t>Чайковского сельсовета</w:t>
            </w:r>
            <w:r w:rsidRPr="00762F44">
              <w:t>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Сроки реализации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58615E" w:rsidP="004C1ABA">
            <w:pPr>
              <w:pStyle w:val="ConsPlusNormal"/>
              <w:jc w:val="both"/>
            </w:pPr>
            <w:r w:rsidRPr="00762F44">
              <w:t>2022</w:t>
            </w:r>
            <w:r w:rsidR="004C1ABA" w:rsidRPr="00762F44">
              <w:t>-2025 годы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Источники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финансирования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Средства местного бюджета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Планируемые результаты реализации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Обеспечение: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снижения объемов потребления энергетических ресурсов;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нагрузки по оплате энергоносителей на местный бюджет;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удельных показателей энергопотребления.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Контроль </w:t>
            </w:r>
            <w:proofErr w:type="gramStart"/>
            <w:r w:rsidRPr="00762F44">
              <w:t>за</w:t>
            </w:r>
            <w:proofErr w:type="gramEnd"/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выполнением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</w:tbl>
    <w:p w:rsidR="004C1ABA" w:rsidRPr="00A0519C" w:rsidRDefault="004C1ABA" w:rsidP="004C1ABA">
      <w:pPr>
        <w:pStyle w:val="ConsPlusNormal"/>
        <w:ind w:firstLine="540"/>
        <w:jc w:val="both"/>
        <w:rPr>
          <w:b/>
        </w:rPr>
      </w:pPr>
    </w:p>
    <w:p w:rsidR="004C1ABA" w:rsidRPr="00A0519C" w:rsidRDefault="004C1ABA" w:rsidP="004C1ABA">
      <w:pPr>
        <w:pStyle w:val="ConsPlusNormal"/>
        <w:jc w:val="center"/>
        <w:rPr>
          <w:b/>
        </w:rPr>
      </w:pPr>
      <w:r w:rsidRPr="00A0519C">
        <w:rPr>
          <w:b/>
        </w:rPr>
        <w:t>Введение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  <w:r w:rsidRPr="00762F44"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58615E" w:rsidRPr="00762F44">
        <w:t>Чайковского сельсовета</w:t>
      </w:r>
      <w:r w:rsidRPr="00762F44"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4C1ABA" w:rsidRPr="00762F44" w:rsidRDefault="004C1ABA" w:rsidP="00511557">
      <w:pPr>
        <w:pStyle w:val="ConsPlusNormal"/>
        <w:spacing w:before="240"/>
        <w:ind w:firstLine="540"/>
        <w:jc w:val="both"/>
      </w:pPr>
      <w:r w:rsidRPr="00762F44">
        <w:lastRenderedPageBreak/>
        <w:t xml:space="preserve">Энергосбережение является актуальным и необходимым условием нормального функционирования администрации </w:t>
      </w:r>
      <w:r w:rsidR="0058615E" w:rsidRPr="00762F44">
        <w:t>Чайковского сельсовета</w:t>
      </w:r>
      <w:r w:rsidRPr="00762F44"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 xml:space="preserve">Анализ функционирования </w:t>
      </w:r>
      <w:r w:rsidR="0005118E">
        <w:t xml:space="preserve">сельсовета </w:t>
      </w:r>
      <w:r w:rsidRPr="00762F44">
        <w:t>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энергии. Нерациональное использование и потери приводят к увеличению затрат на данный вид ресурсов.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Соответственно это приводит: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- к росту бюджетного финансирования;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- к ухудшению экологической обстановки.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4C1ABA" w:rsidRPr="00762F44" w:rsidRDefault="004C1ABA" w:rsidP="00511557">
      <w:pPr>
        <w:pStyle w:val="ConsPlusNormal"/>
        <w:ind w:firstLine="540"/>
        <w:jc w:val="both"/>
      </w:pPr>
    </w:p>
    <w:p w:rsidR="00F84AD9" w:rsidRPr="00762F44" w:rsidRDefault="00F84AD9" w:rsidP="00511557">
      <w:pPr>
        <w:pStyle w:val="a7"/>
        <w:ind w:left="1440"/>
        <w:rPr>
          <w:b/>
          <w:sz w:val="24"/>
          <w:szCs w:val="24"/>
        </w:rPr>
      </w:pPr>
      <w:r w:rsidRPr="00762F44">
        <w:rPr>
          <w:b/>
          <w:sz w:val="24"/>
          <w:szCs w:val="24"/>
        </w:rPr>
        <w:t>Краткая характеристика организации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9" w:rsidRPr="00762F44" w:rsidRDefault="00F84AD9" w:rsidP="00F84AD9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05D6C" w:rsidRPr="00762F44">
        <w:rPr>
          <w:rFonts w:ascii="Times New Roman" w:hAnsi="Times New Roman" w:cs="Times New Roman"/>
          <w:sz w:val="24"/>
          <w:szCs w:val="24"/>
        </w:rPr>
        <w:t>Чайковского сельсовета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</w:t>
      </w:r>
      <w:r w:rsidRPr="00762F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расположено по адресу: </w:t>
      </w:r>
      <w:r w:rsidR="00E05D6C" w:rsidRPr="00762F44">
        <w:rPr>
          <w:rFonts w:ascii="Times New Roman" w:hAnsi="Times New Roman" w:cs="Times New Roman"/>
          <w:sz w:val="24"/>
          <w:szCs w:val="24"/>
        </w:rPr>
        <w:t>Красноярский край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Боготольский район, поселок Чайковский , ул. 50 лет Октября,11</w:t>
      </w:r>
      <w:r w:rsidRPr="00762F44">
        <w:rPr>
          <w:rFonts w:ascii="Times New Roman" w:hAnsi="Times New Roman" w:cs="Times New Roman"/>
          <w:sz w:val="24"/>
          <w:szCs w:val="24"/>
        </w:rPr>
        <w:t>д.3</w:t>
      </w:r>
      <w:r w:rsidRPr="00762F44">
        <w:rPr>
          <w:rStyle w:val="a8"/>
          <w:rFonts w:ascii="Times New Roman" w:hAnsi="Times New Roman" w:cs="Times New Roman"/>
          <w:sz w:val="24"/>
          <w:szCs w:val="24"/>
        </w:rPr>
        <w:t>.</w:t>
      </w:r>
      <w:r w:rsidRPr="00762F44">
        <w:rPr>
          <w:rFonts w:ascii="Times New Roman" w:hAnsi="Times New Roman" w:cs="Times New Roman"/>
          <w:sz w:val="24"/>
          <w:szCs w:val="24"/>
        </w:rPr>
        <w:t xml:space="preserve">ИНН </w:t>
      </w:r>
      <w:r w:rsidR="00E05D6C" w:rsidRPr="00762F44">
        <w:rPr>
          <w:rFonts w:ascii="Times New Roman" w:hAnsi="Times New Roman" w:cs="Times New Roman"/>
          <w:sz w:val="24"/>
          <w:szCs w:val="24"/>
        </w:rPr>
        <w:t>2406001506, КПП 244401001</w:t>
      </w:r>
    </w:p>
    <w:p w:rsidR="00F84AD9" w:rsidRPr="00762F44" w:rsidRDefault="00F84AD9" w:rsidP="00F84AD9">
      <w:pPr>
        <w:jc w:val="right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Таблица 1.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Структура энергопотребления организации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5455" w:type="pct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1560"/>
        <w:gridCol w:w="1418"/>
        <w:gridCol w:w="1416"/>
        <w:gridCol w:w="1418"/>
        <w:gridCol w:w="1418"/>
        <w:gridCol w:w="1391"/>
      </w:tblGrid>
      <w:tr w:rsidR="00F84AD9" w:rsidRPr="00762F44" w:rsidTr="00F84AD9">
        <w:trPr>
          <w:trHeight w:val="780"/>
          <w:jc w:val="center"/>
        </w:trPr>
        <w:tc>
          <w:tcPr>
            <w:tcW w:w="872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678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666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Электроэнергия</w:t>
            </w: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CC42D3" w:rsidRPr="00762F44" w:rsidTr="00A0519C">
        <w:trPr>
          <w:trHeight w:val="230"/>
          <w:jc w:val="center"/>
        </w:trPr>
        <w:tc>
          <w:tcPr>
            <w:tcW w:w="872" w:type="pct"/>
            <w:vMerge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т.у.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</w:tr>
      <w:tr w:rsidR="00CC42D3" w:rsidRPr="00762F44" w:rsidTr="00A0519C">
        <w:trPr>
          <w:trHeight w:val="315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Тепловая энергия</w:t>
            </w: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55795,42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59816,45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6185</w:t>
            </w:r>
            <w:r w:rsidR="00F84AD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62321,14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66453,46</w:t>
            </w:r>
          </w:p>
        </w:tc>
      </w:tr>
      <w:tr w:rsidR="00CC42D3" w:rsidRPr="00762F44" w:rsidTr="00A0519C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т.у.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</w:tr>
      <w:tr w:rsidR="00CC42D3" w:rsidRPr="00762F44" w:rsidTr="00F84AD9">
        <w:trPr>
          <w:trHeight w:val="312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Холодная вода</w:t>
            </w: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м. куб.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  <w:tr w:rsidR="00F84AD9" w:rsidRPr="00762F44" w:rsidTr="00F84AD9">
        <w:trPr>
          <w:trHeight w:val="312"/>
          <w:jc w:val="center"/>
        </w:trPr>
        <w:tc>
          <w:tcPr>
            <w:tcW w:w="872" w:type="pct"/>
            <w:vMerge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 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128,34</w:t>
            </w:r>
          </w:p>
        </w:tc>
      </w:tr>
      <w:tr w:rsidR="00762F44" w:rsidRPr="00762F44" w:rsidTr="00F84AD9">
        <w:trPr>
          <w:trHeight w:val="312"/>
          <w:jc w:val="center"/>
        </w:trPr>
        <w:tc>
          <w:tcPr>
            <w:tcW w:w="872" w:type="pct"/>
            <w:vAlign w:val="center"/>
          </w:tcPr>
          <w:p w:rsidR="00762F44" w:rsidRPr="00762F44" w:rsidRDefault="00762F44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Суммарные затраты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762F44" w:rsidRPr="00762F44" w:rsidRDefault="00762F44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 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1583,26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1693,96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1754,17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1902,07</w:t>
            </w:r>
          </w:p>
        </w:tc>
      </w:tr>
    </w:tbl>
    <w:p w:rsidR="00F84AD9" w:rsidRPr="00762F44" w:rsidRDefault="00F84AD9" w:rsidP="00F84AD9">
      <w:pPr>
        <w:ind w:left="-851" w:firstLine="851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1"/>
        <w:gridCol w:w="1391"/>
        <w:gridCol w:w="1392"/>
        <w:gridCol w:w="1392"/>
        <w:gridCol w:w="1392"/>
        <w:gridCol w:w="1392"/>
      </w:tblGrid>
      <w:tr w:rsidR="00F84AD9" w:rsidRPr="00762F44" w:rsidTr="00F84AD9">
        <w:tc>
          <w:tcPr>
            <w:tcW w:w="9570" w:type="dxa"/>
            <w:gridSpan w:val="6"/>
            <w:vAlign w:val="center"/>
          </w:tcPr>
          <w:p w:rsidR="00F84AD9" w:rsidRPr="00762F44" w:rsidRDefault="008D7288" w:rsidP="00F84A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Сведени</w:t>
            </w:r>
            <w:r w:rsidR="00F84AD9"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я о потреблении тепловой энергии за последние пять лет</w:t>
            </w:r>
          </w:p>
        </w:tc>
      </w:tr>
      <w:tr w:rsidR="00F84AD9" w:rsidRPr="00762F44" w:rsidTr="00CC42D3">
        <w:trPr>
          <w:trHeight w:val="698"/>
        </w:trPr>
        <w:tc>
          <w:tcPr>
            <w:tcW w:w="2611" w:type="dxa"/>
            <w:vAlign w:val="center"/>
          </w:tcPr>
          <w:p w:rsidR="00F84AD9" w:rsidRPr="00762F44" w:rsidRDefault="00F84AD9" w:rsidP="00F84A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Потребление тепловой энергии </w:t>
            </w:r>
          </w:p>
        </w:tc>
        <w:tc>
          <w:tcPr>
            <w:tcW w:w="1391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E05D6C" w:rsidRPr="00762F44" w:rsidTr="00E05D6C">
        <w:tc>
          <w:tcPr>
            <w:tcW w:w="2611" w:type="dxa"/>
            <w:vAlign w:val="center"/>
          </w:tcPr>
          <w:p w:rsidR="00E05D6C" w:rsidRPr="00762F44" w:rsidRDefault="00E05D6C" w:rsidP="00F84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договору, 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E05D6C" w:rsidRPr="00762F44" w:rsidTr="00E05D6C"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факту, 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F84AD9" w:rsidRPr="00762F44" w:rsidTr="00F84AD9">
        <w:tc>
          <w:tcPr>
            <w:tcW w:w="9570" w:type="dxa"/>
            <w:gridSpan w:val="6"/>
            <w:vAlign w:val="center"/>
          </w:tcPr>
          <w:p w:rsidR="00F84AD9" w:rsidRPr="00762F44" w:rsidRDefault="008D7288" w:rsidP="00F84A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Сведени</w:t>
            </w:r>
            <w:r w:rsidR="00F84AD9"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я о потреблении холодной воды за последние пять лет</w:t>
            </w:r>
          </w:p>
        </w:tc>
      </w:tr>
      <w:tr w:rsidR="00F84AD9" w:rsidRPr="00762F44" w:rsidTr="00F84AD9">
        <w:trPr>
          <w:trHeight w:val="828"/>
        </w:trPr>
        <w:tc>
          <w:tcPr>
            <w:tcW w:w="2611" w:type="dxa"/>
            <w:vAlign w:val="center"/>
          </w:tcPr>
          <w:p w:rsidR="00F84AD9" w:rsidRPr="00762F44" w:rsidRDefault="00F84AD9" w:rsidP="00F84A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Потребление холодной воды</w:t>
            </w:r>
          </w:p>
        </w:tc>
        <w:tc>
          <w:tcPr>
            <w:tcW w:w="1391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E05D6C" w:rsidRPr="00762F44" w:rsidTr="00762F44">
        <w:trPr>
          <w:trHeight w:val="146"/>
        </w:trPr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договору, м3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  <w:tr w:rsidR="00E05D6C" w:rsidRPr="00762F44" w:rsidTr="00F84AD9"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факту,  м3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</w:tbl>
    <w:p w:rsidR="00511557" w:rsidRPr="00762F44" w:rsidRDefault="00511557" w:rsidP="00511557">
      <w:pPr>
        <w:pStyle w:val="ConsPlusNormal"/>
        <w:ind w:firstLine="540"/>
        <w:jc w:val="both"/>
      </w:pP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762F44">
        <w:rPr>
          <w:rFonts w:ascii="Times New Roman" w:hAnsi="Times New Roman" w:cs="Times New Roman"/>
          <w:b/>
          <w:sz w:val="24"/>
          <w:szCs w:val="24"/>
        </w:rPr>
        <w:t>Численность сотрудников учреждения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96"/>
        <w:gridCol w:w="1448"/>
        <w:gridCol w:w="1583"/>
        <w:gridCol w:w="1514"/>
        <w:gridCol w:w="1514"/>
        <w:gridCol w:w="1515"/>
      </w:tblGrid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48" w:type="dxa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583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514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514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15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работников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48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Количество ламп освещения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1389"/>
        <w:gridCol w:w="2349"/>
        <w:gridCol w:w="2232"/>
        <w:gridCol w:w="1961"/>
      </w:tblGrid>
      <w:tr w:rsidR="00F84AD9" w:rsidRPr="00762F44" w:rsidTr="00F84AD9">
        <w:trPr>
          <w:jc w:val="center"/>
        </w:trPr>
        <w:tc>
          <w:tcPr>
            <w:tcW w:w="1911" w:type="dxa"/>
            <w:vMerge w:val="restart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здания</w:t>
            </w:r>
          </w:p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793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ламп</w:t>
            </w:r>
          </w:p>
        </w:tc>
      </w:tr>
      <w:tr w:rsidR="00F84AD9" w:rsidRPr="00762F44" w:rsidTr="00F84AD9">
        <w:trPr>
          <w:trHeight w:val="330"/>
          <w:jc w:val="center"/>
        </w:trPr>
        <w:tc>
          <w:tcPr>
            <w:tcW w:w="1911" w:type="dxa"/>
            <w:vMerge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 освещение</w:t>
            </w:r>
          </w:p>
        </w:tc>
        <w:tc>
          <w:tcPr>
            <w:tcW w:w="41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освещение</w:t>
            </w:r>
          </w:p>
        </w:tc>
      </w:tr>
      <w:tr w:rsidR="00F84AD9" w:rsidRPr="00762F44" w:rsidTr="00F84AD9">
        <w:trPr>
          <w:trHeight w:val="240"/>
          <w:jc w:val="center"/>
        </w:trPr>
        <w:tc>
          <w:tcPr>
            <w:tcW w:w="1911" w:type="dxa"/>
            <w:vMerge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энергосбе-регающих</w:t>
            </w:r>
            <w:proofErr w:type="spellEnd"/>
            <w:proofErr w:type="gramEnd"/>
          </w:p>
        </w:tc>
        <w:tc>
          <w:tcPr>
            <w:tcW w:w="22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энергосбе-регающих</w:t>
            </w:r>
            <w:proofErr w:type="spellEnd"/>
            <w:proofErr w:type="gramEnd"/>
          </w:p>
        </w:tc>
      </w:tr>
      <w:tr w:rsidR="00F84AD9" w:rsidRPr="00762F44" w:rsidTr="00F84AD9">
        <w:trPr>
          <w:trHeight w:val="510"/>
          <w:jc w:val="center"/>
        </w:trPr>
        <w:tc>
          <w:tcPr>
            <w:tcW w:w="1911" w:type="dxa"/>
            <w:shd w:val="clear" w:color="auto" w:fill="auto"/>
            <w:vAlign w:val="center"/>
          </w:tcPr>
          <w:p w:rsidR="00F84AD9" w:rsidRPr="00762F44" w:rsidRDefault="00F84AD9" w:rsidP="0064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44574"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E820D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AD9" w:rsidRPr="00762F44" w:rsidRDefault="00E820D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2F44" w:rsidRPr="00762F44" w:rsidRDefault="00762F44" w:rsidP="00762F44">
      <w:pPr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62F4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Организация имеет в хозяйственном ведении следующие здания, строения, сооружения:</w:t>
      </w:r>
    </w:p>
    <w:p w:rsidR="00762F44" w:rsidRPr="00762F44" w:rsidRDefault="00762F44" w:rsidP="00762F4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Таблица 2</w:t>
      </w:r>
    </w:p>
    <w:tbl>
      <w:tblPr>
        <w:tblW w:w="10076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159"/>
      </w:tblGrid>
      <w:tr w:rsidR="00762F44" w:rsidRPr="00762F44" w:rsidTr="00762F44">
        <w:trPr>
          <w:trHeight w:val="27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Объект учреждения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76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Чайковского сельсовет а </w:t>
            </w:r>
          </w:p>
        </w:tc>
      </w:tr>
      <w:tr w:rsidR="00762F44" w:rsidRPr="00762F44" w:rsidTr="00762F44">
        <w:trPr>
          <w:trHeight w:val="243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762F44" w:rsidRPr="00762F44" w:rsidTr="00762F44">
        <w:trPr>
          <w:trHeight w:val="153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этажей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62F44" w:rsidRPr="00762F44" w:rsidTr="00762F44">
        <w:trPr>
          <w:trHeight w:val="532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входов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44" w:rsidRPr="00762F44" w:rsidTr="00762F44">
        <w:trPr>
          <w:trHeight w:val="304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площадь, м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Характеристика окон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Пластиковые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Крыша (материал)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Тип отопительных приборов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Централизованное отопление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чугунные батареи </w:t>
            </w:r>
          </w:p>
        </w:tc>
      </w:tr>
    </w:tbl>
    <w:p w:rsidR="00762F44" w:rsidRPr="00762F44" w:rsidRDefault="00762F44" w:rsidP="00762F44">
      <w:pPr>
        <w:pStyle w:val="20"/>
        <w:shd w:val="clear" w:color="auto" w:fill="auto"/>
        <w:spacing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Общая площадь помещений </w:t>
      </w:r>
      <w:r w:rsidR="0005118E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62F44">
        <w:rPr>
          <w:rFonts w:ascii="Times New Roman" w:hAnsi="Times New Roman" w:cs="Times New Roman"/>
          <w:sz w:val="24"/>
          <w:szCs w:val="24"/>
        </w:rPr>
        <w:t>составляет  80,5 кв. м., в том числе отапливаемая 73  кв. м.</w:t>
      </w:r>
    </w:p>
    <w:p w:rsidR="00F84AD9" w:rsidRPr="00762F44" w:rsidRDefault="00F84AD9" w:rsidP="00511557">
      <w:pPr>
        <w:pStyle w:val="ConsPlusNormal"/>
        <w:jc w:val="both"/>
      </w:pPr>
    </w:p>
    <w:p w:rsidR="004C1ABA" w:rsidRPr="00A0519C" w:rsidRDefault="004C1ABA" w:rsidP="009C7D59">
      <w:pPr>
        <w:pStyle w:val="ConsPlusNormal"/>
        <w:ind w:firstLine="709"/>
        <w:jc w:val="center"/>
        <w:rPr>
          <w:b/>
        </w:rPr>
      </w:pPr>
      <w:r w:rsidRPr="00A0519C">
        <w:rPr>
          <w:b/>
        </w:rPr>
        <w:t>Цель Программы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Целью Программы является: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повышение заинтересованности в энергосбережении;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снижение расходов бюджета </w:t>
      </w:r>
      <w:r w:rsidR="0058615E" w:rsidRPr="00762F44">
        <w:t>Чайковского сельсовета</w:t>
      </w:r>
      <w:r w:rsidRPr="00762F44">
        <w:t xml:space="preserve">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Индикаторы достижения цели: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снижение объема потребления энергетических ресурсов администрацией </w:t>
      </w:r>
      <w:r w:rsidR="0058615E" w:rsidRPr="00762F44">
        <w:t>Чайковского сельсовета</w:t>
      </w:r>
      <w:r w:rsidRPr="00762F44">
        <w:t>, финансируемой из бюджета поселения.</w:t>
      </w:r>
    </w:p>
    <w:p w:rsidR="004C1ABA" w:rsidRPr="00762F44" w:rsidRDefault="004C1ABA" w:rsidP="009C7D59">
      <w:pPr>
        <w:pStyle w:val="ConsPlusNormal"/>
        <w:spacing w:before="240"/>
        <w:ind w:firstLine="709"/>
        <w:jc w:val="both"/>
      </w:pPr>
      <w:r w:rsidRPr="00762F44">
        <w:t>Задачи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Для достижения указанной цели необходимо решить следующие задачи: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обеспечение учета используемых энергоресурсов администрацией </w:t>
      </w:r>
      <w:r w:rsidR="0058615E" w:rsidRPr="00762F44">
        <w:t>Чайковского сельсовета</w:t>
      </w:r>
      <w:r w:rsidRPr="00762F44">
        <w:t xml:space="preserve"> и объектов, находящихся в муниципальной собственности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снижение объема потребления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снижение удельных показателей потребления электрической энергии;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сокращение расходов на оплату энергоресурсов администрацией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сокращение потерь тепловой, электрической энергии.</w:t>
      </w:r>
    </w:p>
    <w:p w:rsidR="004C1ABA" w:rsidRPr="00762F44" w:rsidRDefault="004C1ABA" w:rsidP="009C7D59">
      <w:pPr>
        <w:pStyle w:val="ConsPlusNormal"/>
        <w:spacing w:before="240"/>
        <w:ind w:firstLine="709"/>
        <w:jc w:val="center"/>
        <w:rPr>
          <w:b/>
        </w:rPr>
      </w:pPr>
      <w:r w:rsidRPr="00762F44">
        <w:rPr>
          <w:b/>
        </w:rPr>
        <w:t>Основные принципы Программы</w:t>
      </w:r>
    </w:p>
    <w:p w:rsidR="004C1ABA" w:rsidRPr="00762F44" w:rsidRDefault="004C1ABA" w:rsidP="009C7D59">
      <w:pPr>
        <w:pStyle w:val="ConsPlusNormal"/>
        <w:ind w:firstLine="709"/>
        <w:jc w:val="both"/>
        <w:rPr>
          <w:b/>
        </w:rPr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Программа базируется на следующих основных принципах: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регулирование, надзор и управление энергосбережением;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lastRenderedPageBreak/>
        <w:t>- обязательность учета энергетических 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экономическая целесообразность энергосбережения.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A0519C" w:rsidRDefault="004C1ABA" w:rsidP="009C7D59">
      <w:pPr>
        <w:pStyle w:val="ConsPlusNormal"/>
        <w:ind w:firstLine="709"/>
        <w:jc w:val="center"/>
        <w:rPr>
          <w:b/>
        </w:rPr>
      </w:pPr>
      <w:r w:rsidRPr="00A0519C">
        <w:rPr>
          <w:b/>
        </w:rPr>
        <w:t>Анализ текущего состояния энергосбережения и повышения энергетической эффективности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Создание условий для повышения эффективности использования энергетических ресурсов становится одним из приоритетных направлений работы администрации </w:t>
      </w:r>
      <w:r w:rsidR="0058615E" w:rsidRPr="00762F44">
        <w:t>Чайковского сельсовета</w:t>
      </w:r>
      <w:r w:rsidRPr="00762F44">
        <w:t>.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proofErr w:type="gramStart"/>
      <w:r w:rsidRPr="00762F44">
        <w:t xml:space="preserve">Основными проблемами, приводящими к нерациональному использованию энергетических ресурсов в администрации </w:t>
      </w:r>
      <w:r w:rsidR="0058615E" w:rsidRPr="00762F44">
        <w:t>Чайковского сельсовета</w:t>
      </w:r>
      <w:r w:rsidRPr="00762F44">
        <w:t xml:space="preserve"> являются</w:t>
      </w:r>
      <w:proofErr w:type="gramEnd"/>
      <w:r w:rsidRPr="00762F44">
        <w:t>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высокий износ зданий, строений, сооружений;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использование оборудования и материалов низкого класса энергетической эффективности.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Программа энергосбережения администрации </w:t>
      </w:r>
      <w:r w:rsidR="0058615E" w:rsidRPr="00762F44">
        <w:t>Чайковского сельсовета</w:t>
      </w:r>
      <w:r w:rsidRPr="00762F44">
        <w:t xml:space="preserve"> обеспечивает перевод на минимальные затраты на энергетические ресурсы.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Программа предусматривает: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систему отслеживания потребления энергоресурсов и совершенствования энергетического баланса;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организацию учета и контроля по рациональному использованию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организацию энергетических обследований для выявления нерационального использования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разработку и реализацию энергосберегающих мероприятий.</w:t>
      </w:r>
    </w:p>
    <w:p w:rsidR="00511557" w:rsidRDefault="00511557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18" w:rsidRPr="00762F44" w:rsidRDefault="007E3218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и порядок </w:t>
      </w:r>
      <w:proofErr w:type="gramStart"/>
      <w:r w:rsidRPr="00762F4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62F44">
        <w:rPr>
          <w:rFonts w:ascii="Times New Roman" w:hAnsi="Times New Roman" w:cs="Times New Roman"/>
          <w:b/>
          <w:sz w:val="24"/>
          <w:szCs w:val="24"/>
        </w:rPr>
        <w:t xml:space="preserve"> ходом реализации программы </w:t>
      </w:r>
    </w:p>
    <w:p w:rsidR="007E3218" w:rsidRPr="00762F44" w:rsidRDefault="007E3218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При реализации программных мероприятий руководитель, с учетом содержащихся в настоящем разделе рекомендаций и специфики деятельности организации,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Обязанности по выполнению энергосберегающих мероприятий, учету,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их реализацией и результатами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осуществляется непосредственно за счет средств </w:t>
      </w:r>
      <w:r w:rsidR="00E05D6C" w:rsidRPr="00762F44">
        <w:rPr>
          <w:rFonts w:ascii="Times New Roman" w:hAnsi="Times New Roman" w:cs="Times New Roman"/>
          <w:sz w:val="24"/>
          <w:szCs w:val="24"/>
        </w:rPr>
        <w:t>сельсовета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</w:t>
      </w:r>
      <w:r w:rsidRPr="00762F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предусмотренных на реализацию программы по энергосбережению при наличии средств.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Порядок финансирования программных мероприятий и устанавливает руководитель организации.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Отбор исполнителей для выполнения работ по реализации программных мероприятий производится в порядке, установленном руководителем организации.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Рассмотрения вопросов о выполнении программных мероприятий осуществляются по мере необходимости, но не реже одного раза в квартал. 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Сроки и форму учета мероприятий и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выполнением утвержденных показателей и индикаторов, позволяющих оценить ход реализации Программы устанавливает руководитель – приказом.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lastRenderedPageBreak/>
        <w:t>Руководитель ежегодно, до 01 марта текущего года уточняет перечень и сроки выполнения программных мероприятий, объемы и источники финансирования на следующий год и представляет в установленном порядке эти сведения в соответствующий государственный орган исполнительной власти области.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44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средств, являющиеся органами государственной власти, органами местного самоуправления, обязаны ежегодно 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 указанным организациям.</w:t>
      </w:r>
      <w:proofErr w:type="gramEnd"/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Целевой уровень снижения потребления ресурсов устанавливается на 3-летний период с 2021 года с последующей его актуализацией на очередной 3-летний период до 1 июля года, предшествующего очередному 3-летнему периоду.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Базовым годом, по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отношению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к показателям которого в 2020 году на 3-летний период устанавливается целевой уровень снижения потребления ресурсов, является 2019 год.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Для каждого последующего 3-летнего периода базовым годом, по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отношению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к показателям которого устанавливается целевой уровень снижения потребления ресурсов, является год, предшествующий очередному 3-летнему периоду, на который устанавливается соответствующий целевой уровень снижения потребления ресурсов.</w:t>
      </w:r>
    </w:p>
    <w:p w:rsidR="00511557" w:rsidRDefault="00511557" w:rsidP="00511557">
      <w:pPr>
        <w:pStyle w:val="ConsPlusNormal"/>
        <w:jc w:val="both"/>
      </w:pPr>
    </w:p>
    <w:p w:rsidR="00511557" w:rsidRPr="00762F44" w:rsidRDefault="00511557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center"/>
        <w:rPr>
          <w:b/>
        </w:rPr>
      </w:pPr>
      <w:r w:rsidRPr="00762F44">
        <w:rPr>
          <w:b/>
        </w:rPr>
        <w:t>Перечень мероприятий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Перечень мероприятий Программы изложен в приложении N 2.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Целевые показатели (индикаторы)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достижения целей и решения задач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Целевыми индикаторами и показателями Программы являются: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сокращение расходов бюджета на обеспечение энергетическими ресурсами администрации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повышение эффективности использования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:rsidR="007E3A40" w:rsidRPr="00762F44" w:rsidRDefault="004C1ABA" w:rsidP="00511557">
      <w:pPr>
        <w:pStyle w:val="ConsPlusNormal"/>
        <w:ind w:firstLine="709"/>
        <w:jc w:val="both"/>
      </w:pPr>
      <w:proofErr w:type="gramStart"/>
      <w:r w:rsidRPr="00762F44">
        <w:t>Целевые показатели Программы определены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 июня 2014 года N 399 "Об утверждении методики расчета значений целевых показателей в области энергосбережения и повышения энергетической эффективности", в том числе в сопоставимых условиях", и приведены в приложении</w:t>
      </w:r>
      <w:proofErr w:type="gramEnd"/>
      <w:r w:rsidRPr="00762F44">
        <w:t xml:space="preserve"> N 3 к Программе.</w:t>
      </w:r>
      <w:r w:rsidR="007E3A40" w:rsidRPr="00762F44">
        <w:t xml:space="preserve"> </w:t>
      </w:r>
    </w:p>
    <w:p w:rsidR="007E3A40" w:rsidRPr="00762F44" w:rsidRDefault="007E3A40" w:rsidP="009C7D59">
      <w:pPr>
        <w:pStyle w:val="ConsPlusNormal"/>
        <w:spacing w:before="220"/>
        <w:ind w:firstLine="709"/>
        <w:jc w:val="both"/>
      </w:pPr>
      <w:r w:rsidRPr="00762F44">
        <w:t>Положения настоящих Методических рекомендаций не р</w:t>
      </w:r>
      <w:r w:rsidR="00220F1C" w:rsidRPr="00762F44">
        <w:t>аспространяются на Администраци</w:t>
      </w:r>
      <w:r w:rsidRPr="00762F44">
        <w:t>ю</w:t>
      </w:r>
      <w:r w:rsidR="007E3218" w:rsidRPr="00762F44">
        <w:t xml:space="preserve"> </w:t>
      </w:r>
      <w:r w:rsidRPr="00762F44">
        <w:t>Чайковского сельсовета</w:t>
      </w:r>
      <w:proofErr w:type="gramStart"/>
      <w:r w:rsidRPr="00762F44">
        <w:t xml:space="preserve"> </w:t>
      </w:r>
      <w:r w:rsidR="00220F1C" w:rsidRPr="00762F44">
        <w:t>,</w:t>
      </w:r>
      <w:proofErr w:type="gramEnd"/>
      <w:r w:rsidR="00220F1C" w:rsidRPr="00762F44">
        <w:t xml:space="preserve"> занимаемое помещение  администрацией сельсовета </w:t>
      </w:r>
      <w:r w:rsidRPr="00762F44">
        <w:t>общей площадью менее 100 кв. м;</w:t>
      </w:r>
    </w:p>
    <w:p w:rsidR="004C1ABA" w:rsidRPr="009C7D59" w:rsidRDefault="004C1ABA" w:rsidP="009C7D59">
      <w:pPr>
        <w:pStyle w:val="ConsPlusNormal"/>
        <w:ind w:firstLine="709"/>
        <w:jc w:val="both"/>
        <w:rPr>
          <w:b/>
        </w:rPr>
      </w:pPr>
    </w:p>
    <w:p w:rsidR="004C1ABA" w:rsidRPr="009C7D59" w:rsidRDefault="004C1ABA" w:rsidP="009C7D59">
      <w:pPr>
        <w:pStyle w:val="ConsPlusNormal"/>
        <w:ind w:firstLine="709"/>
        <w:jc w:val="center"/>
        <w:rPr>
          <w:b/>
        </w:rPr>
      </w:pPr>
      <w:r w:rsidRPr="009C7D59">
        <w:rPr>
          <w:b/>
        </w:rPr>
        <w:t>Ожидаемые результаты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По итогам реализации Программы прогнозируется достижение следующих основных результатов: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обеспечения надежной и бесперебойной работы системы энергоснабжения организации;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стимулирование энергосберегающего поведения работников организации.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lastRenderedPageBreak/>
        <w:t>Реализация Программы также обеспечит высвобождение дополнительных финансовых сре</w:t>
      </w:r>
      <w:proofErr w:type="gramStart"/>
      <w:r w:rsidRPr="00762F44">
        <w:t>дств дл</w:t>
      </w:r>
      <w:proofErr w:type="gramEnd"/>
      <w:r w:rsidRPr="00762F44">
        <w:t>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В 2021 - 2025 гг. общий объем финансирования Программы за счет источников финансирования составит </w:t>
      </w:r>
      <w:r w:rsidR="00F15834" w:rsidRPr="00762F44">
        <w:t>0,00</w:t>
      </w:r>
      <w:r w:rsidRPr="00762F44">
        <w:t xml:space="preserve"> рублей.</w:t>
      </w:r>
    </w:p>
    <w:p w:rsidR="004C1ABA" w:rsidRDefault="004C1ABA" w:rsidP="009C7D59">
      <w:pPr>
        <w:pStyle w:val="ConsPlusNormal"/>
        <w:ind w:firstLine="709"/>
        <w:jc w:val="both"/>
      </w:pPr>
    </w:p>
    <w:p w:rsidR="009C7D59" w:rsidRDefault="009C7D59" w:rsidP="009C7D59">
      <w:pPr>
        <w:pStyle w:val="ConsPlusNormal"/>
        <w:ind w:firstLine="709"/>
        <w:jc w:val="both"/>
      </w:pPr>
    </w:p>
    <w:p w:rsidR="009C7D59" w:rsidRDefault="009C7D59" w:rsidP="009C7D59">
      <w:pPr>
        <w:pStyle w:val="ConsPlusNormal"/>
        <w:ind w:firstLine="709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9C7D59" w:rsidRPr="00762F44" w:rsidRDefault="009C7D59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</w:p>
    <w:p w:rsidR="007E3218" w:rsidRPr="00762F44" w:rsidRDefault="007E3218" w:rsidP="004C1ABA">
      <w:pPr>
        <w:pStyle w:val="ConsPlusNormal"/>
        <w:jc w:val="right"/>
      </w:pPr>
    </w:p>
    <w:p w:rsidR="004C1ABA" w:rsidRPr="00762F44" w:rsidRDefault="004C1ABA" w:rsidP="004C1ABA">
      <w:pPr>
        <w:pStyle w:val="ConsPlusNormal"/>
        <w:jc w:val="right"/>
      </w:pPr>
      <w:r w:rsidRPr="00762F44">
        <w:lastRenderedPageBreak/>
        <w:t>Приложение N 1</w:t>
      </w:r>
    </w:p>
    <w:p w:rsidR="004C1ABA" w:rsidRPr="00762F44" w:rsidRDefault="004C1ABA" w:rsidP="004C1ABA">
      <w:pPr>
        <w:pStyle w:val="ConsPlusNormal"/>
        <w:jc w:val="right"/>
      </w:pPr>
      <w:r w:rsidRPr="00762F44">
        <w:t>к муниципальной Программе "Энергосбережение</w:t>
      </w:r>
    </w:p>
    <w:p w:rsidR="004C1ABA" w:rsidRPr="00762F44" w:rsidRDefault="004C1ABA" w:rsidP="004C1ABA">
      <w:pPr>
        <w:pStyle w:val="ConsPlusNormal"/>
        <w:jc w:val="right"/>
      </w:pPr>
      <w:r w:rsidRPr="00762F44">
        <w:t>и повышение энергетической эффективности</w:t>
      </w:r>
    </w:p>
    <w:p w:rsidR="004C1ABA" w:rsidRPr="00762F44" w:rsidRDefault="004C1ABA" w:rsidP="004C1ABA">
      <w:pPr>
        <w:pStyle w:val="ConsPlusNormal"/>
        <w:jc w:val="right"/>
      </w:pPr>
      <w:r w:rsidRPr="00762F44">
        <w:t xml:space="preserve">администрации </w:t>
      </w:r>
      <w:r w:rsidR="0058615E" w:rsidRPr="00762F44">
        <w:t>Чайковского сельсовета</w:t>
      </w:r>
    </w:p>
    <w:p w:rsidR="004C1ABA" w:rsidRPr="00762F44" w:rsidRDefault="00F15834" w:rsidP="004C1ABA">
      <w:pPr>
        <w:pStyle w:val="ConsPlusNormal"/>
        <w:jc w:val="right"/>
      </w:pPr>
      <w:r w:rsidRPr="00762F44">
        <w:t>на 2022</w:t>
      </w:r>
      <w:r w:rsidR="004C1ABA" w:rsidRPr="00762F44">
        <w:t>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 xml:space="preserve">Ресурсное обеспечение Муниципальной программы "Энергосбережение и повышение энергетической эффективности администрации </w:t>
      </w:r>
      <w:r w:rsidR="0058615E" w:rsidRPr="00762F44">
        <w:t>Чайковского сельсовета</w:t>
      </w:r>
      <w:r w:rsidRPr="00762F44">
        <w:t xml:space="preserve"> на 2021-2025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1697"/>
        <w:gridCol w:w="4463"/>
      </w:tblGrid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Всего, </w:t>
            </w:r>
            <w:proofErr w:type="spellStart"/>
            <w:r w:rsidRPr="00762F44">
              <w:t>тыс</w:t>
            </w:r>
            <w:proofErr w:type="gramStart"/>
            <w:r w:rsidRPr="00762F44">
              <w:t>.р</w:t>
            </w:r>
            <w:proofErr w:type="gramEnd"/>
            <w:r w:rsidRPr="00762F44">
              <w:t>уб</w:t>
            </w:r>
            <w:proofErr w:type="spellEnd"/>
            <w:r w:rsidRPr="00762F44">
              <w:t>. *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 финансирования - местный бюджет</w:t>
            </w: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2022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2023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2024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2025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Общий объем финансирования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</w:tbl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  <w:r w:rsidRPr="00762F44">
        <w:t>*Объем финансирования подлежит ежегодному уточнению.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right"/>
      </w:pPr>
      <w:r w:rsidRPr="00762F44">
        <w:t>Приложение N 2</w:t>
      </w:r>
    </w:p>
    <w:p w:rsidR="004C1ABA" w:rsidRPr="00762F44" w:rsidRDefault="004C1ABA" w:rsidP="004C1ABA">
      <w:pPr>
        <w:pStyle w:val="ConsPlusNormal"/>
        <w:jc w:val="right"/>
      </w:pPr>
      <w:r w:rsidRPr="00762F44">
        <w:t>к муниципальной Программе "Энергосбережение и повышение</w:t>
      </w:r>
    </w:p>
    <w:p w:rsidR="004C1ABA" w:rsidRPr="00762F44" w:rsidRDefault="004C1ABA" w:rsidP="004C1ABA">
      <w:pPr>
        <w:pStyle w:val="ConsPlusNormal"/>
        <w:jc w:val="right"/>
      </w:pPr>
      <w:r w:rsidRPr="00762F44">
        <w:t xml:space="preserve">энергетической эффективности администрации </w:t>
      </w:r>
      <w:proofErr w:type="spellStart"/>
      <w:r w:rsidR="00F15834" w:rsidRPr="00762F44">
        <w:t>Чайковксого</w:t>
      </w:r>
      <w:proofErr w:type="spellEnd"/>
      <w:r w:rsidR="00F15834" w:rsidRPr="00762F44">
        <w:t xml:space="preserve"> сельсовета </w:t>
      </w:r>
    </w:p>
    <w:p w:rsidR="004C1ABA" w:rsidRPr="00762F44" w:rsidRDefault="006359AD" w:rsidP="004C1ABA">
      <w:pPr>
        <w:pStyle w:val="ConsPlusNormal"/>
        <w:jc w:val="right"/>
      </w:pPr>
      <w:r w:rsidRPr="00762F44">
        <w:t xml:space="preserve">сельсовета </w:t>
      </w:r>
      <w:r w:rsidR="004C1ABA" w:rsidRPr="00762F44">
        <w:t>на 2021-2025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>План мероприятий</w:t>
      </w:r>
    </w:p>
    <w:p w:rsidR="004C1ABA" w:rsidRPr="00762F44" w:rsidRDefault="004C1ABA" w:rsidP="004C1ABA">
      <w:pPr>
        <w:pStyle w:val="ConsPlusNormal"/>
        <w:jc w:val="center"/>
      </w:pPr>
      <w:r w:rsidRPr="00762F44">
        <w:t xml:space="preserve">по реализации Муниципальной программы "Энергосбережение и повышение энергетической эффективности администрации </w:t>
      </w:r>
      <w:r w:rsidR="0058615E" w:rsidRPr="00762F44">
        <w:t>Чайковского сельсовета</w:t>
      </w:r>
      <w:r w:rsidR="008D7288">
        <w:t xml:space="preserve"> на 2022</w:t>
      </w:r>
      <w:r w:rsidRPr="00762F44">
        <w:t>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298"/>
        <w:gridCol w:w="1809"/>
        <w:gridCol w:w="1953"/>
        <w:gridCol w:w="1448"/>
        <w:gridCol w:w="1698"/>
      </w:tblGrid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N </w:t>
            </w:r>
            <w:proofErr w:type="gramStart"/>
            <w:r w:rsidRPr="00762F44">
              <w:t>п</w:t>
            </w:r>
            <w:proofErr w:type="gramEnd"/>
            <w:r w:rsidRPr="00762F44">
              <w:t>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Наименование мероприятия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Исполнители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 финансирования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Объемы финансовых средств (тыс. руб.)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Сроки исполнения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6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Выполнение мероприятий, намеченных при составлении энергетического паспорта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2022</w:t>
            </w:r>
            <w:r w:rsidR="004C1ABA" w:rsidRPr="00762F44">
              <w:t>-2025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Проведение разъяснительной работы среди работников на тему </w:t>
            </w:r>
            <w:r w:rsidRPr="00762F44">
              <w:lastRenderedPageBreak/>
              <w:t>важности экономии энергии и энергоресурсов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lastRenderedPageBreak/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lastRenderedPageBreak/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Принятие муниципальных нормативных правовых актов в сфере энергосбережения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Размещение на официальном сайте Администрации Чайковского сельсовета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Проведение ежегодного мониторинга фактических показателей эффективности мероприят</w:t>
            </w:r>
            <w:r w:rsidR="008D7288">
              <w:t>ий по энергосбережению 2017-2022</w:t>
            </w:r>
            <w:r w:rsidRPr="00762F44">
              <w:t xml:space="preserve"> годах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</w:tbl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</w:pPr>
      <w:r w:rsidRPr="00762F44">
        <w:br w:type="page"/>
      </w: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2F4FB9" w:rsidRPr="00762F44" w:rsidRDefault="002F4FB9" w:rsidP="002F4FB9">
      <w:pPr>
        <w:pStyle w:val="ConsPlusNormal"/>
        <w:jc w:val="right"/>
      </w:pPr>
      <w:r w:rsidRPr="00762F44">
        <w:lastRenderedPageBreak/>
        <w:t>Приложение N 3</w:t>
      </w:r>
    </w:p>
    <w:p w:rsidR="002F4FB9" w:rsidRPr="00762F44" w:rsidRDefault="002F4FB9" w:rsidP="002F4FB9">
      <w:pPr>
        <w:pStyle w:val="ConsPlusNormal"/>
        <w:jc w:val="right"/>
      </w:pPr>
      <w:r w:rsidRPr="00762F44">
        <w:t>к муниципальной Программе "Энергосбережение и повышение</w:t>
      </w:r>
    </w:p>
    <w:p w:rsidR="002F4FB9" w:rsidRPr="00762F44" w:rsidRDefault="002F4FB9" w:rsidP="00A0519C">
      <w:pPr>
        <w:pStyle w:val="ConsPlusNormal"/>
        <w:jc w:val="right"/>
      </w:pPr>
      <w:r w:rsidRPr="00762F44">
        <w:t>энергетической эффективности администрации Чайковского  сельсовета  на 2022-2025 годы"</w:t>
      </w:r>
    </w:p>
    <w:p w:rsidR="002F4FB9" w:rsidRPr="00762F44" w:rsidRDefault="002F4FB9" w:rsidP="002F4FB9">
      <w:pPr>
        <w:pStyle w:val="ConsPlusNormal"/>
        <w:jc w:val="center"/>
      </w:pPr>
      <w:r w:rsidRPr="00762F44">
        <w:t>Целевые показатели муниципальной программы</w:t>
      </w:r>
    </w:p>
    <w:p w:rsidR="002F4FB9" w:rsidRPr="00762F44" w:rsidRDefault="002F4FB9" w:rsidP="002F4FB9">
      <w:pPr>
        <w:pStyle w:val="ConsPlusNormal"/>
        <w:jc w:val="center"/>
      </w:pPr>
      <w:r w:rsidRPr="00762F44">
        <w:t xml:space="preserve">"Энергосбережение и повышение энергетической эффективности администрации Чайковского сельсовета </w:t>
      </w:r>
    </w:p>
    <w:p w:rsidR="002F4FB9" w:rsidRPr="00762F44" w:rsidRDefault="002F4FB9" w:rsidP="002F4FB9">
      <w:pPr>
        <w:pStyle w:val="ConsPlusNormal"/>
        <w:jc w:val="center"/>
      </w:pPr>
      <w:r w:rsidRPr="00762F44">
        <w:t>сельсовета на 2022-2025 годы"</w:t>
      </w:r>
    </w:p>
    <w:p w:rsidR="00F15834" w:rsidRPr="00762F44" w:rsidRDefault="00F15834" w:rsidP="00A0519C">
      <w:pPr>
        <w:pStyle w:val="ConsPlusNormal"/>
      </w:pPr>
    </w:p>
    <w:p w:rsidR="002F4FB9" w:rsidRPr="00762F44" w:rsidRDefault="002F4FB9" w:rsidP="002F4FB9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8429"/>
        <w:gridCol w:w="1860"/>
        <w:gridCol w:w="1105"/>
        <w:gridCol w:w="1105"/>
        <w:gridCol w:w="1252"/>
        <w:gridCol w:w="102"/>
        <w:gridCol w:w="134"/>
      </w:tblGrid>
      <w:tr w:rsidR="002F4FB9" w:rsidRPr="00762F44" w:rsidTr="00F84AD9">
        <w:trPr>
          <w:trHeight w:val="797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целевых показателей программы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4FB9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51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1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1090"/>
        </w:trPr>
        <w:tc>
          <w:tcPr>
            <w:tcW w:w="67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учреждения (в расчете на 1 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</w:t>
            </w:r>
          </w:p>
        </w:tc>
        <w:tc>
          <w:tcPr>
            <w:tcW w:w="18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кВт*ч./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109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нужды отопления и вентиляции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*ч /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./ГСОП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7E3A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83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учреждения (в расчете на 1 человека)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./ чел.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</w:p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</w:p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  <w:r w:rsidRPr="00762F44">
        <w:rPr>
          <w:b/>
        </w:rPr>
        <w:br w:type="page"/>
      </w: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  <w:sectPr w:rsidR="002F4FB9" w:rsidRPr="00762F44" w:rsidSect="002F4FB9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</w:pPr>
      <w:r w:rsidRPr="00762F44">
        <w:br w:type="page"/>
      </w: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B9" w:rsidRPr="00762F44" w:rsidRDefault="002F4FB9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4FB9" w:rsidRPr="00762F44" w:rsidSect="002F4FB9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1ABA" w:rsidRPr="00762F44" w:rsidSect="00F1583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178"/>
    <w:multiLevelType w:val="hybridMultilevel"/>
    <w:tmpl w:val="BD44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5118E"/>
    <w:rsid w:val="00053D6A"/>
    <w:rsid w:val="00143D06"/>
    <w:rsid w:val="00152072"/>
    <w:rsid w:val="00220F1C"/>
    <w:rsid w:val="002B300F"/>
    <w:rsid w:val="002F4FB9"/>
    <w:rsid w:val="00343F20"/>
    <w:rsid w:val="003A7BEB"/>
    <w:rsid w:val="0041262B"/>
    <w:rsid w:val="00436793"/>
    <w:rsid w:val="004B356B"/>
    <w:rsid w:val="004C1ABA"/>
    <w:rsid w:val="00511557"/>
    <w:rsid w:val="0058615E"/>
    <w:rsid w:val="006359AD"/>
    <w:rsid w:val="00644574"/>
    <w:rsid w:val="00762F44"/>
    <w:rsid w:val="007E3218"/>
    <w:rsid w:val="007E3A40"/>
    <w:rsid w:val="007E7074"/>
    <w:rsid w:val="00815EBE"/>
    <w:rsid w:val="008D7288"/>
    <w:rsid w:val="009C34A0"/>
    <w:rsid w:val="009C7D59"/>
    <w:rsid w:val="009E6BC6"/>
    <w:rsid w:val="00A036A8"/>
    <w:rsid w:val="00A04313"/>
    <w:rsid w:val="00A0519C"/>
    <w:rsid w:val="00AD3849"/>
    <w:rsid w:val="00AF795F"/>
    <w:rsid w:val="00CC42D3"/>
    <w:rsid w:val="00D52D75"/>
    <w:rsid w:val="00E05D6C"/>
    <w:rsid w:val="00E12C04"/>
    <w:rsid w:val="00E820D8"/>
    <w:rsid w:val="00EF7850"/>
    <w:rsid w:val="00F15834"/>
    <w:rsid w:val="00F83F0E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4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84AD9"/>
    <w:rPr>
      <w:b/>
      <w:bCs/>
    </w:rPr>
  </w:style>
  <w:style w:type="table" w:customStyle="1" w:styleId="3">
    <w:name w:val="Сетка таблицы3"/>
    <w:basedOn w:val="a1"/>
    <w:next w:val="a9"/>
    <w:uiPriority w:val="3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62F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F44"/>
    <w:pPr>
      <w:widowControl w:val="0"/>
      <w:shd w:val="clear" w:color="auto" w:fill="FFFFFF"/>
      <w:spacing w:after="0" w:line="338" w:lineRule="exact"/>
    </w:pPr>
    <w:rPr>
      <w:sz w:val="28"/>
      <w:szCs w:val="28"/>
    </w:rPr>
  </w:style>
  <w:style w:type="paragraph" w:styleId="aa">
    <w:name w:val="No Spacing"/>
    <w:qFormat/>
    <w:rsid w:val="00762F4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4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84AD9"/>
    <w:rPr>
      <w:b/>
      <w:bCs/>
    </w:rPr>
  </w:style>
  <w:style w:type="table" w:customStyle="1" w:styleId="3">
    <w:name w:val="Сетка таблицы3"/>
    <w:basedOn w:val="a1"/>
    <w:next w:val="a9"/>
    <w:uiPriority w:val="3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62F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F44"/>
    <w:pPr>
      <w:widowControl w:val="0"/>
      <w:shd w:val="clear" w:color="auto" w:fill="FFFFFF"/>
      <w:spacing w:after="0" w:line="338" w:lineRule="exact"/>
    </w:pPr>
    <w:rPr>
      <w:sz w:val="28"/>
      <w:szCs w:val="28"/>
    </w:rPr>
  </w:style>
  <w:style w:type="paragraph" w:styleId="aa">
    <w:name w:val="No Spacing"/>
    <w:qFormat/>
    <w:rsid w:val="00762F4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2022-03-28T08:05:00Z</cp:lastPrinted>
  <dcterms:created xsi:type="dcterms:W3CDTF">2022-03-17T08:52:00Z</dcterms:created>
  <dcterms:modified xsi:type="dcterms:W3CDTF">2022-03-30T08:03:00Z</dcterms:modified>
</cp:coreProperties>
</file>