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F5FDB" w14:textId="77777777"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4638E">
        <w:rPr>
          <w:rFonts w:ascii="Times New Roman" w:eastAsia="Times New Roman" w:hAnsi="Times New Roman"/>
          <w:b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р</w:t>
      </w:r>
      <w:r w:rsidRPr="0064638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отокол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итогового </w:t>
      </w:r>
      <w:r w:rsidRPr="0064638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собрания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граждан</w:t>
      </w:r>
    </w:p>
    <w:p w14:paraId="06ED04AB" w14:textId="77777777"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D8B8C3" w14:textId="77777777"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12.11.2020</w:t>
      </w:r>
    </w:p>
    <w:p w14:paraId="0E34E3DD" w14:textId="77777777"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Время проведения собрания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15-00</w:t>
      </w:r>
    </w:p>
    <w:p w14:paraId="1E1652A7" w14:textId="77777777"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6DA170" w14:textId="77777777"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Место проведения собрания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Красноярский край, Боготольский район, д. Булатово, ул. Центральная, 37 Булатовский сельский клуб</w:t>
      </w:r>
      <w:r w:rsidRPr="0065742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</w:t>
      </w:r>
    </w:p>
    <w:p w14:paraId="5DD73E8C" w14:textId="77777777"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район Красноярского края: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Боготольский район</w:t>
      </w:r>
    </w:p>
    <w:p w14:paraId="25875A2D" w14:textId="77777777"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Поселение: Чайковский сельсовет</w:t>
      </w:r>
    </w:p>
    <w:p w14:paraId="549B379B" w14:textId="77777777"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 xml:space="preserve">Населенный пункт: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 Булатово</w:t>
      </w:r>
    </w:p>
    <w:p w14:paraId="61B1052E" w14:textId="77777777"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20A7AD" w14:textId="77777777"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Открывает  собрание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Ведущий специалист: Гульнара Гельметдиновна Муратова</w:t>
      </w:r>
    </w:p>
    <w:p w14:paraId="02CD7C41" w14:textId="77777777" w:rsidR="00E57EEF" w:rsidRPr="0064638E" w:rsidRDefault="00E57EEF" w:rsidP="00E57EEF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собрание граждан председатель: Ефремова Лидия Ивановна депутат на постоянной основе</w:t>
      </w:r>
    </w:p>
    <w:p w14:paraId="20248C60" w14:textId="77777777"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38E">
        <w:rPr>
          <w:rFonts w:ascii="Times New Roman" w:hAnsi="Times New Roman"/>
          <w:sz w:val="28"/>
          <w:szCs w:val="28"/>
        </w:rPr>
        <w:t>Секретарь собрания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Муратова Г.Г., ведущий специалист</w:t>
      </w:r>
    </w:p>
    <w:p w14:paraId="352A12A6" w14:textId="77777777"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638E">
        <w:rPr>
          <w:rFonts w:ascii="Times New Roman" w:hAnsi="Times New Roman"/>
          <w:color w:val="000000"/>
          <w:sz w:val="28"/>
          <w:szCs w:val="28"/>
        </w:rPr>
        <w:t>Присутствовало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 xml:space="preserve">12(двенадцать) </w:t>
      </w:r>
      <w:r w:rsidRPr="0064638E">
        <w:rPr>
          <w:rFonts w:ascii="Times New Roman" w:hAnsi="Times New Roman"/>
          <w:color w:val="000000"/>
          <w:sz w:val="28"/>
          <w:szCs w:val="28"/>
        </w:rPr>
        <w:t xml:space="preserve">человек. </w:t>
      </w:r>
    </w:p>
    <w:p w14:paraId="2A1A37A2" w14:textId="77777777" w:rsidR="00E57EEF" w:rsidRPr="002D3941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3941">
        <w:rPr>
          <w:rFonts w:ascii="Times New Roman" w:eastAsia="Times New Roman" w:hAnsi="Times New Roman"/>
          <w:sz w:val="28"/>
          <w:szCs w:val="28"/>
          <w:lang w:eastAsia="ru-RU"/>
        </w:rPr>
        <w:t>Листы регистрации прилагаются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AD506B6" w14:textId="77777777"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6F4B2F" w14:textId="77777777"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 собрания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граждан</w:t>
      </w:r>
      <w:r w:rsidRPr="0064638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6DA42675" w14:textId="77777777"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D645548" w14:textId="77777777" w:rsidR="00E57EEF" w:rsidRDefault="00E57EEF" w:rsidP="00E57EEF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61B7E"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Pr="00161B7E">
        <w:rPr>
          <w:rFonts w:ascii="Times New Roman" w:hAnsi="Times New Roman" w:cs="Times New Roman"/>
          <w:sz w:val="28"/>
          <w:szCs w:val="28"/>
        </w:rPr>
        <w:t>ринятие решения по вопросу подачи заявки для участия в конкурсном отборе по реализации проекта направленного на развитие объектов общественной инфраструктуры территорий городских и сельских поселений,  в рамках программы по поддержке местных инициатив в Красноярском крае</w:t>
      </w:r>
      <w:r w:rsidRPr="00161B7E">
        <w:rPr>
          <w:rFonts w:ascii="Times New Roman" w:hAnsi="Times New Roman" w:cs="Times New Roman"/>
          <w:sz w:val="28"/>
          <w:szCs w:val="28"/>
        </w:rPr>
        <w:br/>
        <w:t xml:space="preserve"> (далее – ППМИ).</w:t>
      </w:r>
    </w:p>
    <w:p w14:paraId="1D2891E3" w14:textId="77777777" w:rsidR="00E57EEF" w:rsidRPr="00E20C63" w:rsidRDefault="00E57EEF" w:rsidP="00E57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C63">
        <w:rPr>
          <w:rFonts w:ascii="Times New Roman" w:hAnsi="Times New Roman" w:cs="Times New Roman"/>
          <w:sz w:val="28"/>
          <w:szCs w:val="28"/>
        </w:rPr>
        <w:t>2). Определение актуальных вопросов для участия в ППМИ (выбор проекта для реализации в рамках конкурсного отбора).</w:t>
      </w:r>
    </w:p>
    <w:p w14:paraId="38716611" w14:textId="77777777" w:rsidR="00E57EEF" w:rsidRPr="00E20C63" w:rsidRDefault="00E57EEF" w:rsidP="00E57EEF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1656148" w14:textId="77777777" w:rsidR="00E57EEF" w:rsidRPr="00CD4893" w:rsidRDefault="00E57EEF" w:rsidP="00E57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C63">
        <w:rPr>
          <w:rFonts w:ascii="Times New Roman" w:hAnsi="Times New Roman" w:cs="Times New Roman"/>
          <w:sz w:val="28"/>
          <w:szCs w:val="28"/>
        </w:rPr>
        <w:t>3).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893">
        <w:rPr>
          <w:rFonts w:ascii="Times New Roman" w:hAnsi="Times New Roman" w:cs="Times New Roman"/>
          <w:sz w:val="28"/>
          <w:szCs w:val="28"/>
        </w:rPr>
        <w:t>Информация по проекту, выбранному гражданами для реализации</w:t>
      </w:r>
      <w:r w:rsidRPr="00CD48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рамках конкурсного отбора. </w:t>
      </w:r>
      <w:r w:rsidRPr="00E20C63">
        <w:rPr>
          <w:rFonts w:ascii="Times New Roman" w:hAnsi="Times New Roman" w:cs="Times New Roman"/>
          <w:sz w:val="28"/>
          <w:szCs w:val="28"/>
        </w:rPr>
        <w:t>Определение возможных форм участия  в реализации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51EF75" w14:textId="77777777" w:rsidR="00E57EEF" w:rsidRDefault="00E57EEF" w:rsidP="00E57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75C2F59" w14:textId="77777777" w:rsidR="00E57EEF" w:rsidRPr="00E20C63" w:rsidRDefault="00E57EEF" w:rsidP="00E57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C63">
        <w:rPr>
          <w:rFonts w:ascii="Times New Roman" w:hAnsi="Times New Roman" w:cs="Times New Roman"/>
          <w:sz w:val="28"/>
          <w:szCs w:val="28"/>
        </w:rPr>
        <w:t>4) Выбор инициативной группы по реализации проекта.</w:t>
      </w:r>
    </w:p>
    <w:p w14:paraId="66914CFC" w14:textId="77777777"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6F434FB6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55F61A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Ход проведения собрания граждан:</w:t>
      </w:r>
    </w:p>
    <w:p w14:paraId="70CEF605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C10EF5" w14:textId="77777777"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Собрание граждан открыла </w:t>
      </w:r>
      <w:r w:rsidR="00E57EEF">
        <w:rPr>
          <w:rFonts w:ascii="Times New Roman" w:hAnsi="Times New Roman" w:cs="Times New Roman"/>
          <w:sz w:val="28"/>
          <w:szCs w:val="28"/>
        </w:rPr>
        <w:t xml:space="preserve">ведущий специалист Муратова Гульнара Гельметдиновна </w:t>
      </w:r>
      <w:r>
        <w:rPr>
          <w:rFonts w:ascii="Times New Roman" w:hAnsi="Times New Roman" w:cs="Times New Roman"/>
          <w:sz w:val="28"/>
          <w:szCs w:val="28"/>
        </w:rPr>
        <w:t>которая поприветствовал</w:t>
      </w:r>
      <w:r w:rsidR="00E57EE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присутствующих</w:t>
      </w:r>
      <w:r w:rsidR="00B35F9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предложила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ведения собрания граждан избрать председателя и секретаря:</w:t>
      </w:r>
    </w:p>
    <w:p w14:paraId="5F67B1A2" w14:textId="77777777"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B35F9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F99">
        <w:rPr>
          <w:rFonts w:ascii="Times New Roman" w:hAnsi="Times New Roman" w:cs="Times New Roman"/>
          <w:sz w:val="28"/>
          <w:szCs w:val="28"/>
        </w:rPr>
        <w:t>Ефремову Лидию  Ивановну</w:t>
      </w:r>
    </w:p>
    <w:p w14:paraId="28166B85" w14:textId="77777777"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Секретаря – </w:t>
      </w:r>
      <w:r w:rsidR="00B35F99">
        <w:rPr>
          <w:rFonts w:ascii="Times New Roman" w:hAnsi="Times New Roman" w:cs="Times New Roman"/>
          <w:sz w:val="28"/>
          <w:szCs w:val="28"/>
        </w:rPr>
        <w:t xml:space="preserve"> Муратову Гульнару Гельметдиновну</w:t>
      </w:r>
    </w:p>
    <w:p w14:paraId="7F2794B8" w14:textId="77777777"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35F9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  «за»,    0    «против»,    0    «воздержались».</w:t>
      </w:r>
    </w:p>
    <w:p w14:paraId="2C815B05" w14:textId="77777777"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собрания озвучила повестку дня. Предложений и дополнений не последовало.</w:t>
      </w:r>
    </w:p>
    <w:p w14:paraId="798D922C" w14:textId="77777777"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5F9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«за», 0 «против», 0 «воздержались».</w:t>
      </w:r>
    </w:p>
    <w:p w14:paraId="472DAD80" w14:textId="77777777"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E65E9BB" w14:textId="77777777"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14:paraId="66C489CA" w14:textId="77777777" w:rsidR="004F4D53" w:rsidRPr="00B35F99" w:rsidRDefault="004F4D53" w:rsidP="004F4D53">
      <w:pPr>
        <w:pStyle w:val="ConsPlusNonformat"/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Слушали: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5F99">
        <w:rPr>
          <w:rFonts w:ascii="Times New Roman" w:hAnsi="Times New Roman" w:cs="Times New Roman"/>
          <w:sz w:val="28"/>
          <w:szCs w:val="28"/>
        </w:rPr>
        <w:t>Ефремову Лидию  Ивановну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B35F99">
        <w:rPr>
          <w:rFonts w:ascii="Times New Roman" w:eastAsia="Calibri" w:hAnsi="Times New Roman" w:cs="Times New Roman"/>
          <w:color w:val="000000"/>
          <w:sz w:val="28"/>
          <w:szCs w:val="28"/>
        </w:rPr>
        <w:t>депутата на постоянной основе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35F99">
        <w:rPr>
          <w:rFonts w:ascii="Times New Roman" w:eastAsia="Calibri" w:hAnsi="Times New Roman" w:cs="Times New Roman"/>
          <w:color w:val="000000"/>
          <w:sz w:val="28"/>
          <w:szCs w:val="28"/>
        </w:rPr>
        <w:t>Чайковского сельского Совета депутатов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CE708F0" w14:textId="77777777" w:rsidR="004F4D53" w:rsidRDefault="00B35F99" w:rsidP="004F4D53">
      <w:pPr>
        <w:pStyle w:val="ConsPlusNonformat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Ефремова Л. И.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рассказала о программе ППМИ, о том, что у сельских жителей появилась возможность получить субсидию из бюджета края на  цели, которые они сами считают наиболее актуальными. Немного остановилась на истории программы, её сути, цели и условиях софинансирования, что можно в рамках программы благоустроить, какие объекты. Особо остановилась на том, что инициатива должна исходить от населения. Пояснила, что объекты, включённые в проект должны находиться в муниципальной собственности. Объяснила, что конкурс оценивается краевой комиссией по бальной системе и заработанные баллы во многом зависят от доли денежного вклада жителей и предпринимателей, а так же от их активности.</w:t>
      </w:r>
    </w:p>
    <w:p w14:paraId="664EB102" w14:textId="77777777" w:rsidR="004F4D53" w:rsidRDefault="004F4D53" w:rsidP="004F4D53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Выступили:</w:t>
      </w:r>
      <w:r>
        <w:rPr>
          <w:color w:val="000000"/>
          <w:sz w:val="28"/>
          <w:szCs w:val="28"/>
        </w:rPr>
        <w:t xml:space="preserve"> </w:t>
      </w:r>
      <w:r w:rsidR="00B35F99">
        <w:rPr>
          <w:color w:val="000000"/>
          <w:sz w:val="28"/>
          <w:szCs w:val="28"/>
        </w:rPr>
        <w:t>Ефремова Л. И</w:t>
      </w:r>
      <w:r>
        <w:rPr>
          <w:color w:val="000000"/>
          <w:sz w:val="28"/>
          <w:szCs w:val="28"/>
        </w:rPr>
        <w:t>. предложила жителям принять участие в программе ППМИ и подать заявку на конкурс.</w:t>
      </w:r>
    </w:p>
    <w:p w14:paraId="73E9810D" w14:textId="77777777" w:rsidR="004F4D53" w:rsidRDefault="004F4D53" w:rsidP="004F4D53">
      <w:pPr>
        <w:pStyle w:val="Pa15"/>
        <w:shd w:val="clear" w:color="auto" w:fill="FFFFFF"/>
        <w:spacing w:line="240" w:lineRule="auto"/>
        <w:jc w:val="both"/>
        <w:rPr>
          <w:i/>
        </w:rPr>
      </w:pPr>
      <w:r>
        <w:rPr>
          <w:b/>
          <w:color w:val="000000"/>
          <w:sz w:val="28"/>
          <w:szCs w:val="28"/>
        </w:rPr>
        <w:t>Постановили:</w:t>
      </w:r>
      <w:r>
        <w:rPr>
          <w:color w:val="000000"/>
          <w:sz w:val="28"/>
          <w:szCs w:val="28"/>
        </w:rPr>
        <w:t xml:space="preserve"> Принять участие в конкурсе на предоставление субсидии из краевого бюджета и подать заявку на конкурс.</w:t>
      </w:r>
    </w:p>
    <w:p w14:paraId="6008BC11" w14:textId="77777777" w:rsidR="004F4D53" w:rsidRDefault="004F4D53" w:rsidP="004F4D53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Голосовали:</w:t>
      </w:r>
      <w:r>
        <w:rPr>
          <w:color w:val="000000"/>
          <w:sz w:val="28"/>
          <w:szCs w:val="28"/>
        </w:rPr>
        <w:t xml:space="preserve">   </w:t>
      </w:r>
      <w:r w:rsidR="00B35F99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 «за»,    0    «против»,    0    «воздержались».</w:t>
      </w:r>
    </w:p>
    <w:p w14:paraId="4A23CB31" w14:textId="77777777"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A36E9AC" w14:textId="77777777"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вопросу:</w:t>
      </w:r>
    </w:p>
    <w:p w14:paraId="07AF4148" w14:textId="77777777"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F99">
        <w:rPr>
          <w:rFonts w:ascii="Times New Roman" w:hAnsi="Times New Roman" w:cs="Times New Roman"/>
          <w:sz w:val="28"/>
          <w:szCs w:val="28"/>
        </w:rPr>
        <w:t>Ефремову Лидию Ивановну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6819CE" w14:textId="77777777" w:rsidR="004F4D53" w:rsidRDefault="00B35F99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Ефремова Л.И</w:t>
      </w:r>
      <w:r w:rsidR="004F4D53">
        <w:rPr>
          <w:rFonts w:ascii="Times New Roman" w:hAnsi="Times New Roman" w:cs="Times New Roman"/>
          <w:sz w:val="28"/>
          <w:szCs w:val="28"/>
        </w:rPr>
        <w:t xml:space="preserve">. проинформировала присутствующих в зале о проделанной работе на предварительном этапе программы ППМИ. Рассказала, что на территории </w:t>
      </w:r>
      <w:r>
        <w:rPr>
          <w:rFonts w:ascii="Times New Roman" w:hAnsi="Times New Roman" w:cs="Times New Roman"/>
          <w:sz w:val="28"/>
          <w:szCs w:val="28"/>
        </w:rPr>
        <w:t>д. Булатово</w:t>
      </w:r>
      <w:r w:rsidR="004F4D53">
        <w:rPr>
          <w:rFonts w:ascii="Times New Roman" w:hAnsi="Times New Roman" w:cs="Times New Roman"/>
          <w:sz w:val="28"/>
          <w:szCs w:val="28"/>
        </w:rPr>
        <w:t xml:space="preserve"> был создан оргкомитет, который разработал листовки, анкеты по программе. Проводил предварительные собрания в коллективах и организациях: школа, больница, садик, библиотека, Дом культуры. Отдельно было проведено собрание со старшим поколением. Информация также была размещена в соц. сетях «Одноклассники», в сети «ВК», на сай</w:t>
      </w:r>
      <w:r>
        <w:rPr>
          <w:rFonts w:ascii="Times New Roman" w:hAnsi="Times New Roman" w:cs="Times New Roman"/>
          <w:sz w:val="28"/>
          <w:szCs w:val="28"/>
        </w:rPr>
        <w:t xml:space="preserve">те «ППМИ Боготольского района». </w:t>
      </w:r>
      <w:r w:rsidR="004F4D53">
        <w:rPr>
          <w:rFonts w:ascii="Times New Roman" w:hAnsi="Times New Roman" w:cs="Times New Roman"/>
          <w:sz w:val="28"/>
          <w:szCs w:val="28"/>
        </w:rPr>
        <w:t xml:space="preserve">Были привлечены к распространению информации старшеклассники. Через анкеты изучалось общественное мнение населения. Число граждан, принявших участие в опросе, составило </w:t>
      </w:r>
      <w:r>
        <w:rPr>
          <w:rFonts w:ascii="Times New Roman" w:hAnsi="Times New Roman" w:cs="Times New Roman"/>
          <w:sz w:val="28"/>
          <w:szCs w:val="28"/>
        </w:rPr>
        <w:t>39</w:t>
      </w:r>
      <w:r w:rsidR="004F4D53">
        <w:rPr>
          <w:rFonts w:ascii="Times New Roman" w:hAnsi="Times New Roman" w:cs="Times New Roman"/>
          <w:sz w:val="28"/>
          <w:szCs w:val="28"/>
        </w:rPr>
        <w:t xml:space="preserve"> человека – это </w:t>
      </w:r>
      <w:r>
        <w:rPr>
          <w:rFonts w:ascii="Times New Roman" w:hAnsi="Times New Roman" w:cs="Times New Roman"/>
          <w:sz w:val="28"/>
          <w:szCs w:val="28"/>
        </w:rPr>
        <w:t>25,6</w:t>
      </w:r>
      <w:r w:rsidR="004F4D53">
        <w:rPr>
          <w:rFonts w:ascii="Times New Roman" w:hAnsi="Times New Roman" w:cs="Times New Roman"/>
          <w:sz w:val="28"/>
          <w:szCs w:val="28"/>
        </w:rPr>
        <w:t xml:space="preserve">% от взрослого населения </w:t>
      </w:r>
      <w:r>
        <w:rPr>
          <w:rFonts w:ascii="Times New Roman" w:hAnsi="Times New Roman" w:cs="Times New Roman"/>
          <w:sz w:val="28"/>
          <w:szCs w:val="28"/>
        </w:rPr>
        <w:t>деревни</w:t>
      </w:r>
      <w:r w:rsidR="004F4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Булатово</w:t>
      </w:r>
      <w:r w:rsidR="004F4D53">
        <w:rPr>
          <w:rFonts w:ascii="Times New Roman" w:hAnsi="Times New Roman" w:cs="Times New Roman"/>
          <w:sz w:val="28"/>
          <w:szCs w:val="28"/>
        </w:rPr>
        <w:t xml:space="preserve"> (старше 18 лет). В анкетах было представлено несколько вариантов на выбор, но также была возможность предложить свой вариант.</w:t>
      </w:r>
    </w:p>
    <w:p w14:paraId="59B2EBF2" w14:textId="77777777"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анкетирования выглядят так:</w:t>
      </w:r>
    </w:p>
    <w:p w14:paraId="40128346" w14:textId="77777777"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Благоустройство территории кладбища </w:t>
      </w:r>
      <w:r w:rsidR="00B35F99">
        <w:rPr>
          <w:rFonts w:ascii="Times New Roman" w:hAnsi="Times New Roman" w:cs="Times New Roman"/>
          <w:sz w:val="28"/>
          <w:szCs w:val="28"/>
        </w:rPr>
        <w:t>д. Булатово</w:t>
      </w:r>
      <w:r>
        <w:rPr>
          <w:rFonts w:ascii="Times New Roman" w:hAnsi="Times New Roman" w:cs="Times New Roman"/>
          <w:sz w:val="28"/>
          <w:szCs w:val="28"/>
        </w:rPr>
        <w:t xml:space="preserve"> – 97,</w:t>
      </w:r>
      <w:r w:rsidR="00B35F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</w:t>
      </w:r>
    </w:p>
    <w:p w14:paraId="2142DE89" w14:textId="77777777"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Обустройство площадки под каток -1,</w:t>
      </w:r>
      <w:r w:rsidR="00B35F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</w:t>
      </w:r>
    </w:p>
    <w:p w14:paraId="1D5FF9E6" w14:textId="77777777"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35F99">
        <w:rPr>
          <w:rFonts w:ascii="Times New Roman" w:hAnsi="Times New Roman"/>
          <w:color w:val="000000"/>
          <w:sz w:val="28"/>
          <w:szCs w:val="28"/>
        </w:rPr>
        <w:t>«</w:t>
      </w:r>
      <w:r w:rsidR="00B35F99">
        <w:rPr>
          <w:rFonts w:ascii="Times New Roman" w:hAnsi="Times New Roman"/>
          <w:sz w:val="28"/>
          <w:szCs w:val="28"/>
        </w:rPr>
        <w:t>Объект обеспечения первичных мер пожарной безопасности в границах населенного пункта (пруд)»</w:t>
      </w:r>
      <w:r w:rsidR="00B35F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5F9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F99">
        <w:rPr>
          <w:rFonts w:ascii="Times New Roman" w:hAnsi="Times New Roman" w:cs="Times New Roman"/>
          <w:sz w:val="28"/>
          <w:szCs w:val="28"/>
        </w:rPr>
        <w:t>0,7</w:t>
      </w:r>
      <w:r>
        <w:rPr>
          <w:rFonts w:ascii="Times New Roman" w:hAnsi="Times New Roman" w:cs="Times New Roman"/>
          <w:sz w:val="28"/>
          <w:szCs w:val="28"/>
        </w:rPr>
        <w:t>%</w:t>
      </w:r>
    </w:p>
    <w:p w14:paraId="0602B504" w14:textId="77777777" w:rsidR="004F4D53" w:rsidRDefault="004F4D53" w:rsidP="004F4D53">
      <w:pPr>
        <w:pStyle w:val="ConsPlusNonformat"/>
        <w:shd w:val="clear" w:color="auto" w:fill="FFFFFF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Постановили:</w:t>
      </w:r>
      <w:r>
        <w:rPr>
          <w:rFonts w:ascii="Times New Roman" w:hAnsi="Times New Roman" w:cs="Times New Roman"/>
          <w:sz w:val="28"/>
          <w:szCs w:val="28"/>
        </w:rPr>
        <w:t xml:space="preserve"> Вынести на обсуждение и голосование все три варианта проектов, представленные в анкетах.</w:t>
      </w:r>
    </w:p>
    <w:p w14:paraId="30E7005E" w14:textId="77777777" w:rsidR="004F4D53" w:rsidRDefault="004F4D53" w:rsidP="004F4D53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Голосовали:</w:t>
      </w:r>
      <w:r>
        <w:rPr>
          <w:color w:val="000000"/>
          <w:sz w:val="28"/>
          <w:szCs w:val="28"/>
        </w:rPr>
        <w:t xml:space="preserve">    </w:t>
      </w:r>
      <w:r w:rsidR="00B35F99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  «за»,    0    «против»,    0    «воздержались».</w:t>
      </w:r>
    </w:p>
    <w:p w14:paraId="2905EC8B" w14:textId="77777777" w:rsidR="004F4D53" w:rsidRDefault="004F4D53" w:rsidP="004F4D53">
      <w:pPr>
        <w:jc w:val="both"/>
      </w:pPr>
    </w:p>
    <w:p w14:paraId="63505487" w14:textId="58D3D43F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По первому объекту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Благоустройство кладбища </w:t>
      </w:r>
      <w:r w:rsidR="00B35F99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="00B35F99">
        <w:rPr>
          <w:rFonts w:ascii="Times New Roman" w:hAnsi="Times New Roman"/>
          <w:sz w:val="28"/>
          <w:szCs w:val="28"/>
        </w:rPr>
        <w:t>Булатово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 выступала </w:t>
      </w:r>
      <w:r w:rsidR="00B35F99">
        <w:rPr>
          <w:rFonts w:ascii="Times New Roman" w:hAnsi="Times New Roman"/>
          <w:sz w:val="28"/>
          <w:szCs w:val="28"/>
        </w:rPr>
        <w:t>Ефремова Лидия Ивановна</w:t>
      </w:r>
      <w:r>
        <w:rPr>
          <w:rFonts w:ascii="Times New Roman" w:hAnsi="Times New Roman"/>
          <w:sz w:val="28"/>
          <w:szCs w:val="28"/>
        </w:rPr>
        <w:t>.</w:t>
      </w:r>
    </w:p>
    <w:p w14:paraId="1BC7BC8D" w14:textId="77777777" w:rsidR="004F4D53" w:rsidRDefault="00B35F99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Ефремова Л. И</w:t>
      </w:r>
      <w:r w:rsidR="004F4D53">
        <w:rPr>
          <w:rFonts w:ascii="Times New Roman" w:hAnsi="Times New Roman"/>
          <w:sz w:val="28"/>
          <w:szCs w:val="28"/>
        </w:rPr>
        <w:t>. рас</w:t>
      </w:r>
      <w:r>
        <w:rPr>
          <w:rFonts w:ascii="Times New Roman" w:hAnsi="Times New Roman"/>
          <w:sz w:val="28"/>
          <w:szCs w:val="28"/>
        </w:rPr>
        <w:t>с</w:t>
      </w:r>
      <w:r w:rsidR="004F4D53">
        <w:rPr>
          <w:rFonts w:ascii="Times New Roman" w:hAnsi="Times New Roman"/>
          <w:sz w:val="28"/>
          <w:szCs w:val="28"/>
        </w:rPr>
        <w:t xml:space="preserve">казала, что по требованиям действующего законодательства (Решение Боготольского районного суда от 16.05.2018) территория мест погребений, расположенных в границах населенных пунктов должна быть благоустроена (иметь ограждение, урны для сбора мусора, туалет) и состоять на государственном кадастровом учете (иметь границы). В настоящее время процедура межевания и государственной регистрации прав проведена полностью. Все земельные участки с разрешенным использованием под ритуальную деятельность на территории муниципального образования являются собственностью </w:t>
      </w:r>
      <w:r>
        <w:rPr>
          <w:rFonts w:ascii="Times New Roman" w:hAnsi="Times New Roman"/>
          <w:sz w:val="28"/>
          <w:szCs w:val="28"/>
        </w:rPr>
        <w:t>Чайковского</w:t>
      </w:r>
      <w:r w:rsidR="004F4D53">
        <w:rPr>
          <w:rFonts w:ascii="Times New Roman" w:hAnsi="Times New Roman"/>
          <w:sz w:val="28"/>
          <w:szCs w:val="28"/>
        </w:rPr>
        <w:t xml:space="preserve"> сельсовета. Кладбище в </w:t>
      </w:r>
      <w:r>
        <w:rPr>
          <w:rFonts w:ascii="Times New Roman" w:hAnsi="Times New Roman"/>
          <w:sz w:val="28"/>
          <w:szCs w:val="28"/>
        </w:rPr>
        <w:t>д</w:t>
      </w:r>
      <w:r w:rsidR="004F4D5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Булатово</w:t>
      </w:r>
      <w:r w:rsidR="004F4D53">
        <w:rPr>
          <w:rFonts w:ascii="Times New Roman" w:hAnsi="Times New Roman"/>
          <w:sz w:val="28"/>
          <w:szCs w:val="28"/>
        </w:rPr>
        <w:t xml:space="preserve"> огораживалось в начале 70-х годов прошлого столетия. Старое ограждение пришло в негодность, практически не сохранилось. Территория кладбища имеет неприглядный вид. Необходимо огородить новым забором и благоустроить территорию кладбища (установить урны для сбора мусора, туалет). Территория кладбища </w:t>
      </w:r>
      <w:r w:rsidR="00226A5C">
        <w:rPr>
          <w:rFonts w:ascii="Times New Roman" w:hAnsi="Times New Roman"/>
          <w:sz w:val="28"/>
          <w:szCs w:val="28"/>
        </w:rPr>
        <w:t xml:space="preserve">10728+/-181.26 </w:t>
      </w:r>
      <w:r w:rsidR="004F4D53">
        <w:rPr>
          <w:rFonts w:ascii="Times New Roman" w:hAnsi="Times New Roman"/>
          <w:sz w:val="28"/>
          <w:szCs w:val="28"/>
        </w:rPr>
        <w:t>м. Собственные средства в местном бюджете на эти цели отсутствуют, т.</w:t>
      </w:r>
      <w:r w:rsidR="005E3011">
        <w:rPr>
          <w:rFonts w:ascii="Times New Roman" w:hAnsi="Times New Roman"/>
          <w:sz w:val="28"/>
          <w:szCs w:val="28"/>
        </w:rPr>
        <w:t xml:space="preserve"> </w:t>
      </w:r>
      <w:r w:rsidR="004F4D53">
        <w:rPr>
          <w:rFonts w:ascii="Times New Roman" w:hAnsi="Times New Roman"/>
          <w:sz w:val="28"/>
          <w:szCs w:val="28"/>
        </w:rPr>
        <w:t>к бюджет сельсовета глубоко дотационный.</w:t>
      </w:r>
    </w:p>
    <w:p w14:paraId="58992A37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F55447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второму объекту</w:t>
      </w:r>
      <w:r>
        <w:rPr>
          <w:rFonts w:ascii="Times New Roman" w:hAnsi="Times New Roman"/>
          <w:sz w:val="28"/>
          <w:szCs w:val="28"/>
        </w:rPr>
        <w:t xml:space="preserve"> «Обустройство площадки под каток в </w:t>
      </w:r>
      <w:r w:rsidR="0027024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="00270243">
        <w:rPr>
          <w:rFonts w:ascii="Times New Roman" w:hAnsi="Times New Roman"/>
          <w:sz w:val="28"/>
          <w:szCs w:val="28"/>
        </w:rPr>
        <w:t>Булатово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выступала </w:t>
      </w:r>
      <w:r w:rsidR="005E3011">
        <w:rPr>
          <w:rFonts w:ascii="Times New Roman" w:hAnsi="Times New Roman"/>
          <w:sz w:val="28"/>
          <w:szCs w:val="28"/>
        </w:rPr>
        <w:t>Таныгина Нина Ивановна</w:t>
      </w:r>
      <w:r>
        <w:rPr>
          <w:rFonts w:ascii="Times New Roman" w:hAnsi="Times New Roman"/>
          <w:sz w:val="28"/>
          <w:szCs w:val="28"/>
        </w:rPr>
        <w:t>.</w:t>
      </w:r>
    </w:p>
    <w:p w14:paraId="0CAEE889" w14:textId="77777777" w:rsidR="004F4D53" w:rsidRDefault="005E3011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Таныгина Н. И</w:t>
      </w:r>
      <w:r w:rsidR="004F4D53">
        <w:rPr>
          <w:rFonts w:ascii="Times New Roman" w:hAnsi="Times New Roman"/>
          <w:sz w:val="28"/>
          <w:szCs w:val="28"/>
        </w:rPr>
        <w:t xml:space="preserve">. сказала, что в </w:t>
      </w:r>
      <w:r>
        <w:rPr>
          <w:rFonts w:ascii="Times New Roman" w:hAnsi="Times New Roman"/>
          <w:sz w:val="28"/>
          <w:szCs w:val="28"/>
        </w:rPr>
        <w:t>д</w:t>
      </w:r>
      <w:r w:rsidR="004F4D5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Булатово</w:t>
      </w:r>
      <w:r w:rsidR="004F4D53">
        <w:rPr>
          <w:rFonts w:ascii="Times New Roman" w:hAnsi="Times New Roman"/>
          <w:sz w:val="28"/>
          <w:szCs w:val="28"/>
        </w:rPr>
        <w:t xml:space="preserve"> хорошо было бы обустроить площадку под каток по ул.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r w:rsidR="004F4D53">
        <w:rPr>
          <w:rFonts w:ascii="Times New Roman" w:hAnsi="Times New Roman"/>
          <w:sz w:val="28"/>
          <w:szCs w:val="28"/>
        </w:rPr>
        <w:t>,  около</w:t>
      </w:r>
      <w:proofErr w:type="gramEnd"/>
      <w:r w:rsidR="004F4D53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>клуба</w:t>
      </w:r>
      <w:r w:rsidR="004F4D53">
        <w:rPr>
          <w:rFonts w:ascii="Times New Roman" w:hAnsi="Times New Roman"/>
          <w:sz w:val="28"/>
          <w:szCs w:val="28"/>
        </w:rPr>
        <w:t xml:space="preserve"> для занятий спортом детей и взрослых.</w:t>
      </w:r>
    </w:p>
    <w:p w14:paraId="2D1B80D9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2ADDB3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третьему объекту</w:t>
      </w:r>
      <w:r w:rsidR="005E3011">
        <w:rPr>
          <w:rFonts w:ascii="Times New Roman" w:hAnsi="Times New Roman"/>
          <w:sz w:val="28"/>
          <w:szCs w:val="28"/>
        </w:rPr>
        <w:t xml:space="preserve"> </w:t>
      </w:r>
      <w:r w:rsidR="005E3011">
        <w:rPr>
          <w:rFonts w:ascii="Times New Roman" w:hAnsi="Times New Roman"/>
          <w:color w:val="000000"/>
          <w:sz w:val="28"/>
          <w:szCs w:val="28"/>
        </w:rPr>
        <w:t>«</w:t>
      </w:r>
      <w:r w:rsidR="005E3011">
        <w:rPr>
          <w:rFonts w:ascii="Times New Roman" w:hAnsi="Times New Roman"/>
          <w:sz w:val="28"/>
          <w:szCs w:val="28"/>
        </w:rPr>
        <w:t>Объект обеспечения первичных мер пожарной безопасности в границах населенного пункта (пруд)»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выступала </w:t>
      </w:r>
      <w:r w:rsidR="005E3011">
        <w:rPr>
          <w:rFonts w:ascii="Times New Roman" w:eastAsia="Times New Roman" w:hAnsi="Times New Roman"/>
          <w:sz w:val="28"/>
          <w:szCs w:val="28"/>
          <w:lang w:eastAsia="ru-RU"/>
        </w:rPr>
        <w:t>Маковенко Екатерина Николаевна</w:t>
      </w:r>
      <w:r>
        <w:rPr>
          <w:rFonts w:ascii="Times New Roman" w:hAnsi="Times New Roman"/>
          <w:sz w:val="28"/>
          <w:szCs w:val="28"/>
        </w:rPr>
        <w:t>.</w:t>
      </w:r>
    </w:p>
    <w:p w14:paraId="6E87DFD6" w14:textId="77777777" w:rsidR="004F4D53" w:rsidRDefault="005E3011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Маковенко Е. Н</w:t>
      </w:r>
      <w:r w:rsidR="004F4D53">
        <w:rPr>
          <w:rFonts w:ascii="Times New Roman" w:hAnsi="Times New Roman"/>
          <w:sz w:val="28"/>
          <w:szCs w:val="28"/>
        </w:rPr>
        <w:t xml:space="preserve">. сказала, в </w:t>
      </w:r>
      <w:r>
        <w:rPr>
          <w:rFonts w:ascii="Times New Roman" w:hAnsi="Times New Roman"/>
          <w:sz w:val="28"/>
          <w:szCs w:val="28"/>
        </w:rPr>
        <w:t>д</w:t>
      </w:r>
      <w:r w:rsidR="004F4D5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Булатово</w:t>
      </w:r>
      <w:r w:rsidR="004F4D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имеется пруд, но он уже весь зарос</w:t>
      </w:r>
      <w:r w:rsidR="004F4D53">
        <w:rPr>
          <w:rFonts w:ascii="Times New Roman" w:hAnsi="Times New Roman"/>
          <w:sz w:val="28"/>
          <w:szCs w:val="28"/>
        </w:rPr>
        <w:t xml:space="preserve">. Хорошо было бы очистить </w:t>
      </w:r>
      <w:r>
        <w:rPr>
          <w:rFonts w:ascii="Times New Roman" w:hAnsi="Times New Roman"/>
          <w:sz w:val="28"/>
          <w:szCs w:val="28"/>
        </w:rPr>
        <w:t>пруд для обеспечения первичных мер пожарной безопасности в границах населенного пункта.</w:t>
      </w:r>
    </w:p>
    <w:p w14:paraId="6DA2FD57" w14:textId="77777777"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DDE253" w14:textId="77777777"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011">
        <w:rPr>
          <w:rFonts w:ascii="Times New Roman" w:hAnsi="Times New Roman" w:cs="Times New Roman"/>
          <w:sz w:val="28"/>
          <w:szCs w:val="28"/>
        </w:rPr>
        <w:t>Ефремова Л. И</w:t>
      </w:r>
      <w:r>
        <w:rPr>
          <w:rFonts w:ascii="Times New Roman" w:hAnsi="Times New Roman" w:cs="Times New Roman"/>
          <w:sz w:val="28"/>
          <w:szCs w:val="28"/>
        </w:rPr>
        <w:t>. - на основании вышесказанного предлагаю начать голосование.</w:t>
      </w:r>
    </w:p>
    <w:p w14:paraId="7B405D65" w14:textId="51825E16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Голосовали: Выбрать для участия в программе первый объект:</w:t>
      </w:r>
      <w:r>
        <w:rPr>
          <w:rFonts w:ascii="Times New Roman" w:hAnsi="Times New Roman"/>
          <w:sz w:val="28"/>
          <w:szCs w:val="28"/>
        </w:rPr>
        <w:t xml:space="preserve"> «Благоустройство кладбища </w:t>
      </w:r>
      <w:r w:rsidR="005E301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="005E3011">
        <w:rPr>
          <w:rFonts w:ascii="Times New Roman" w:hAnsi="Times New Roman"/>
          <w:sz w:val="28"/>
          <w:szCs w:val="28"/>
        </w:rPr>
        <w:t>Булатово</w:t>
      </w:r>
      <w:r>
        <w:rPr>
          <w:rFonts w:ascii="Times New Roman" w:hAnsi="Times New Roman"/>
          <w:sz w:val="28"/>
          <w:szCs w:val="28"/>
        </w:rPr>
        <w:t>»</w:t>
      </w:r>
    </w:p>
    <w:p w14:paraId="6F4BE453" w14:textId="77777777" w:rsidR="004F4D53" w:rsidRDefault="004F4D53" w:rsidP="004F4D53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E301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 «за»,    0    «против»,    0    «воздержались».</w:t>
      </w:r>
    </w:p>
    <w:p w14:paraId="4D832F13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Голосовали: Выбрать для участия в программе второй объект:</w:t>
      </w:r>
    </w:p>
    <w:p w14:paraId="3CB1CD89" w14:textId="77777777" w:rsidR="004F4D53" w:rsidRDefault="004F4D53" w:rsidP="004F4D53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«Обустройство площадки под каток»</w:t>
      </w:r>
      <w:r>
        <w:rPr>
          <w:color w:val="000000"/>
          <w:sz w:val="28"/>
          <w:szCs w:val="28"/>
        </w:rPr>
        <w:t xml:space="preserve">    </w:t>
      </w:r>
    </w:p>
    <w:p w14:paraId="0C26CE40" w14:textId="77777777" w:rsidR="004F4D53" w:rsidRDefault="004F4D53" w:rsidP="004F4D53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  «за»,   </w:t>
      </w:r>
      <w:r w:rsidR="005E301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   «против»,    0    «воздержались».</w:t>
      </w:r>
    </w:p>
    <w:p w14:paraId="47C319AF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Голосовали: Выбрать для участия в программе третий объект:</w:t>
      </w:r>
    </w:p>
    <w:p w14:paraId="22BD1D67" w14:textId="77777777" w:rsidR="004F4D53" w:rsidRDefault="005E3011" w:rsidP="004F4D53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Объект обеспечения первичных мер пожарной безопасности в границах населенного пункта (пруд)»</w:t>
      </w:r>
      <w:r w:rsidR="004F4D53">
        <w:rPr>
          <w:color w:val="000000"/>
          <w:sz w:val="28"/>
          <w:szCs w:val="28"/>
        </w:rPr>
        <w:t xml:space="preserve">    </w:t>
      </w:r>
    </w:p>
    <w:p w14:paraId="4C1DAF31" w14:textId="77777777" w:rsidR="004F4D53" w:rsidRDefault="004F4D53" w:rsidP="004F4D53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  «за»,    </w:t>
      </w:r>
      <w:r w:rsidR="005E301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   «против»,    0    «воздержались».</w:t>
      </w:r>
    </w:p>
    <w:p w14:paraId="29D6BC2D" w14:textId="77777777" w:rsidR="004F4D53" w:rsidRDefault="004F4D53" w:rsidP="004F4D53"/>
    <w:p w14:paraId="2DFDC7DD" w14:textId="11604CBC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Таким образом, по </w:t>
      </w:r>
      <w:r w:rsidR="00BF7F58">
        <w:rPr>
          <w:rFonts w:ascii="Times New Roman" w:eastAsia="Times New Roman" w:hAnsi="Times New Roman"/>
          <w:sz w:val="28"/>
          <w:szCs w:val="28"/>
          <w:lang w:eastAsia="ru-RU"/>
        </w:rPr>
        <w:t>первому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вопросу повестки дня единогласно выбран объект «</w:t>
      </w:r>
      <w:r>
        <w:rPr>
          <w:rFonts w:ascii="Times New Roman" w:hAnsi="Times New Roman"/>
          <w:sz w:val="28"/>
          <w:szCs w:val="28"/>
        </w:rPr>
        <w:t xml:space="preserve">Благоустройство кладбища </w:t>
      </w:r>
      <w:r w:rsidR="005E301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="005E3011">
        <w:rPr>
          <w:rFonts w:ascii="Times New Roman" w:hAnsi="Times New Roman"/>
          <w:sz w:val="28"/>
          <w:szCs w:val="28"/>
        </w:rPr>
        <w:t>Булатово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7BE947FE" w14:textId="77777777"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7BCBE4" w14:textId="77777777"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третьему вопросу:</w:t>
      </w:r>
    </w:p>
    <w:p w14:paraId="0B49C3F8" w14:textId="77777777"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F58">
        <w:rPr>
          <w:rFonts w:ascii="Times New Roman" w:hAnsi="Times New Roman" w:cs="Times New Roman"/>
          <w:sz w:val="28"/>
          <w:szCs w:val="28"/>
        </w:rPr>
        <w:t>Ефремову Л. 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EFC847" w14:textId="77777777" w:rsidR="004F4D53" w:rsidRDefault="00BF7F58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Ефремова Л. И</w:t>
      </w:r>
      <w:r w:rsidR="004F4D53">
        <w:rPr>
          <w:rFonts w:ascii="Times New Roman" w:hAnsi="Times New Roman"/>
          <w:sz w:val="28"/>
          <w:szCs w:val="28"/>
        </w:rPr>
        <w:t xml:space="preserve">. 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рассказала о том, что для успешной реализации программы, жителям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Булатово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необходимо принять участия в софинансировании – собрать не менее 3% личных средств от предполагаемой суммы проекта. Из муниципального бюджета сумма вклада должна составить не менее 5%, сумма вклада из иных источников (предприниматели, бизнес) должна составить 7% и 85% средств должно поступить из краевого бюджета.</w:t>
      </w:r>
    </w:p>
    <w:p w14:paraId="34E314B3" w14:textId="5FF02F8B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Предварительная стоимость проекта, планируемого для реализации в рамках участия в ППМИ, составляет </w:t>
      </w:r>
      <w:r w:rsidR="006E6994">
        <w:rPr>
          <w:rFonts w:ascii="Times New Roman" w:hAnsi="Times New Roman"/>
          <w:color w:val="000000"/>
          <w:sz w:val="28"/>
          <w:szCs w:val="28"/>
        </w:rPr>
        <w:t>749,3</w:t>
      </w:r>
      <w:r w:rsidR="00AE07CB">
        <w:rPr>
          <w:rFonts w:ascii="Times New Roman" w:hAnsi="Times New Roman"/>
          <w:color w:val="000000"/>
          <w:sz w:val="28"/>
          <w:szCs w:val="28"/>
        </w:rPr>
        <w:t>7</w:t>
      </w:r>
      <w:r w:rsidR="006E6994">
        <w:rPr>
          <w:rFonts w:ascii="Times New Roman" w:hAnsi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69DE6C1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Необходимые суммы софинансирования проекта составят:</w:t>
      </w:r>
    </w:p>
    <w:p w14:paraId="72AA37C7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Краевая субсидия – </w:t>
      </w:r>
      <w:r w:rsidR="006E6994">
        <w:rPr>
          <w:rFonts w:ascii="Times New Roman" w:hAnsi="Times New Roman"/>
          <w:color w:val="000000"/>
          <w:sz w:val="28"/>
          <w:szCs w:val="28"/>
        </w:rPr>
        <w:t>636,96 тыс.</w:t>
      </w:r>
      <w:r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14:paraId="072AB9F1" w14:textId="120A1FA6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Бюджет муниципального образования –</w:t>
      </w:r>
      <w:r w:rsidR="006E6994">
        <w:rPr>
          <w:rFonts w:ascii="Times New Roman" w:hAnsi="Times New Roman"/>
          <w:color w:val="000000"/>
          <w:sz w:val="28"/>
          <w:szCs w:val="28"/>
        </w:rPr>
        <w:t>37,4</w:t>
      </w:r>
      <w:r w:rsidR="00AE07CB">
        <w:rPr>
          <w:rFonts w:ascii="Times New Roman" w:hAnsi="Times New Roman"/>
          <w:color w:val="000000"/>
          <w:sz w:val="28"/>
          <w:szCs w:val="28"/>
        </w:rPr>
        <w:t>8</w:t>
      </w:r>
      <w:r w:rsidR="006E6994">
        <w:rPr>
          <w:rFonts w:ascii="Times New Roman" w:hAnsi="Times New Roman"/>
          <w:color w:val="000000"/>
          <w:sz w:val="28"/>
          <w:szCs w:val="28"/>
        </w:rPr>
        <w:t xml:space="preserve"> тыс.</w:t>
      </w:r>
      <w:r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14:paraId="0D2C14B7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Вклад населения – </w:t>
      </w:r>
      <w:r w:rsidR="006E6994">
        <w:rPr>
          <w:rFonts w:ascii="Times New Roman" w:hAnsi="Times New Roman"/>
          <w:color w:val="000000"/>
          <w:sz w:val="28"/>
          <w:szCs w:val="28"/>
        </w:rPr>
        <w:t>22,48 тыс.</w:t>
      </w:r>
      <w:r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14:paraId="6F2372DD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Иные источники –</w:t>
      </w:r>
      <w:r w:rsidR="006E6994">
        <w:rPr>
          <w:rFonts w:ascii="Times New Roman" w:hAnsi="Times New Roman"/>
          <w:color w:val="000000"/>
          <w:sz w:val="28"/>
          <w:szCs w:val="28"/>
        </w:rPr>
        <w:t>52,45 тыс.</w:t>
      </w:r>
      <w:r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14:paraId="3DFA85F1" w14:textId="77777777" w:rsidR="004F4D53" w:rsidRDefault="00BF7F58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Ефремова Лидия Ивановна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предложила проголосовать за 3% (</w:t>
      </w:r>
      <w:r w:rsidR="006E6994">
        <w:rPr>
          <w:rFonts w:ascii="Times New Roman" w:hAnsi="Times New Roman"/>
          <w:color w:val="000000"/>
          <w:sz w:val="28"/>
          <w:szCs w:val="28"/>
        </w:rPr>
        <w:t xml:space="preserve">22,48 </w:t>
      </w:r>
      <w:proofErr w:type="spellStart"/>
      <w:r w:rsidR="006E6994">
        <w:rPr>
          <w:rFonts w:ascii="Times New Roman" w:hAnsi="Times New Roman"/>
          <w:color w:val="000000"/>
          <w:sz w:val="28"/>
          <w:szCs w:val="28"/>
        </w:rPr>
        <w:t>тыс.</w:t>
      </w:r>
      <w:r w:rsidR="004F4D53">
        <w:rPr>
          <w:rFonts w:ascii="Times New Roman" w:hAnsi="Times New Roman"/>
          <w:color w:val="000000"/>
          <w:sz w:val="28"/>
          <w:szCs w:val="28"/>
        </w:rPr>
        <w:t>руб</w:t>
      </w:r>
      <w:proofErr w:type="spellEnd"/>
      <w:r w:rsidR="004F4D53">
        <w:rPr>
          <w:rFonts w:ascii="Times New Roman" w:hAnsi="Times New Roman"/>
          <w:color w:val="000000"/>
          <w:sz w:val="28"/>
          <w:szCs w:val="28"/>
        </w:rPr>
        <w:t xml:space="preserve">.) вклада жителей в софинансирование проекта. В 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Булатово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67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дворов, в них  зарегистрировано </w:t>
      </w:r>
      <w:r>
        <w:rPr>
          <w:rFonts w:ascii="Times New Roman" w:hAnsi="Times New Roman"/>
          <w:color w:val="000000"/>
          <w:sz w:val="28"/>
          <w:szCs w:val="28"/>
        </w:rPr>
        <w:t>184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человек, в 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ч. от 18 и старше – </w:t>
      </w:r>
      <w:r>
        <w:rPr>
          <w:rFonts w:ascii="Times New Roman" w:hAnsi="Times New Roman"/>
          <w:color w:val="000000"/>
          <w:sz w:val="28"/>
          <w:szCs w:val="28"/>
        </w:rPr>
        <w:t>152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чел. Если разбросать сумму </w:t>
      </w:r>
      <w:r w:rsidR="006E6994">
        <w:rPr>
          <w:rFonts w:ascii="Times New Roman" w:hAnsi="Times New Roman"/>
          <w:color w:val="000000"/>
          <w:sz w:val="28"/>
          <w:szCs w:val="28"/>
        </w:rPr>
        <w:t>22,48 тыс.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руб. на </w:t>
      </w:r>
      <w:r>
        <w:rPr>
          <w:rFonts w:ascii="Times New Roman" w:hAnsi="Times New Roman"/>
          <w:color w:val="000000"/>
          <w:sz w:val="28"/>
          <w:szCs w:val="28"/>
        </w:rPr>
        <w:t>67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дворов, то получится примерно </w:t>
      </w:r>
      <w:r>
        <w:rPr>
          <w:rFonts w:ascii="Times New Roman" w:hAnsi="Times New Roman"/>
          <w:color w:val="000000"/>
          <w:sz w:val="28"/>
          <w:szCs w:val="28"/>
        </w:rPr>
        <w:t>300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рублей с каждого двора. Возможно, не все жители сдадут деньги: кто-то только прописан и не проживает в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Булатово</w:t>
      </w:r>
      <w:r w:rsidR="004F4D53">
        <w:rPr>
          <w:rFonts w:ascii="Times New Roman" w:hAnsi="Times New Roman"/>
          <w:color w:val="000000"/>
          <w:sz w:val="28"/>
          <w:szCs w:val="28"/>
        </w:rPr>
        <w:t>, кто-то откажется от сдачи денег. Реализация проекта предусматривает также н</w:t>
      </w:r>
      <w:r w:rsidR="004F4D53">
        <w:rPr>
          <w:rFonts w:ascii="Times New Roman" w:hAnsi="Times New Roman"/>
          <w:sz w:val="28"/>
          <w:szCs w:val="28"/>
        </w:rPr>
        <w:t>еоплачиваемы</w:t>
      </w:r>
      <w:r>
        <w:rPr>
          <w:rFonts w:ascii="Times New Roman" w:hAnsi="Times New Roman"/>
          <w:sz w:val="28"/>
          <w:szCs w:val="28"/>
        </w:rPr>
        <w:t xml:space="preserve">й вклад населения,  юридических </w:t>
      </w:r>
      <w:r w:rsidR="004F4D53">
        <w:rPr>
          <w:rFonts w:ascii="Times New Roman" w:hAnsi="Times New Roman"/>
          <w:sz w:val="28"/>
          <w:szCs w:val="28"/>
        </w:rPr>
        <w:t xml:space="preserve">лиц и индивидуальных предпринимателей в виде работ (уборка мусора, скашивание травы), предоставление транспорта, материалов и оборудования (бензин, </w:t>
      </w:r>
      <w:proofErr w:type="spellStart"/>
      <w:r w:rsidR="004F4D53">
        <w:rPr>
          <w:rFonts w:ascii="Times New Roman" w:hAnsi="Times New Roman"/>
          <w:sz w:val="28"/>
          <w:szCs w:val="28"/>
        </w:rPr>
        <w:t>бензокосы</w:t>
      </w:r>
      <w:proofErr w:type="spellEnd"/>
      <w:r w:rsidR="004F4D53">
        <w:rPr>
          <w:rFonts w:ascii="Times New Roman" w:hAnsi="Times New Roman"/>
          <w:sz w:val="28"/>
          <w:szCs w:val="28"/>
        </w:rPr>
        <w:t>, вилы, грабли).</w:t>
      </w:r>
    </w:p>
    <w:p w14:paraId="4EF1398E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Постановили:</w:t>
      </w:r>
      <w:r>
        <w:rPr>
          <w:rFonts w:ascii="Times New Roman" w:hAnsi="Times New Roman"/>
          <w:color w:val="000000"/>
          <w:sz w:val="28"/>
          <w:szCs w:val="28"/>
        </w:rPr>
        <w:t xml:space="preserve"> Установить вклад населения 3%, минимальный размер денежного вклада (взноса) с каждого двора,  в размере  </w:t>
      </w:r>
      <w:r w:rsidR="00BF7F58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00 руб. Неоплачиваемый вклад </w:t>
      </w:r>
      <w:r w:rsidR="00BF7F58">
        <w:rPr>
          <w:rFonts w:ascii="Times New Roman" w:hAnsi="Times New Roman"/>
          <w:sz w:val="28"/>
          <w:szCs w:val="28"/>
        </w:rPr>
        <w:t xml:space="preserve">населения, юридических </w:t>
      </w:r>
      <w:r>
        <w:rPr>
          <w:rFonts w:ascii="Times New Roman" w:hAnsi="Times New Roman"/>
          <w:sz w:val="28"/>
          <w:szCs w:val="28"/>
        </w:rPr>
        <w:t xml:space="preserve">лиц и индивидуальных предпринимателей в виде работ (уборка мусора, скашивание травы), предоставление транспорта, материалов и оборудования (бензин, </w:t>
      </w:r>
      <w:proofErr w:type="spellStart"/>
      <w:r>
        <w:rPr>
          <w:rFonts w:ascii="Times New Roman" w:hAnsi="Times New Roman"/>
          <w:sz w:val="28"/>
          <w:szCs w:val="28"/>
        </w:rPr>
        <w:t>бензокосы</w:t>
      </w:r>
      <w:proofErr w:type="spellEnd"/>
      <w:r>
        <w:rPr>
          <w:rFonts w:ascii="Times New Roman" w:hAnsi="Times New Roman"/>
          <w:sz w:val="28"/>
          <w:szCs w:val="28"/>
        </w:rPr>
        <w:t>, вилы, грабли).</w:t>
      </w:r>
    </w:p>
    <w:p w14:paraId="1739CF9C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FDE510A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Голосовали:    </w:t>
      </w:r>
      <w:r w:rsidR="00BF7F58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   «за»,      0     «против»,       0     воздержались».</w:t>
      </w:r>
    </w:p>
    <w:p w14:paraId="2ED7BD68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8A1147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четвёртому вопросу:</w:t>
      </w:r>
    </w:p>
    <w:p w14:paraId="3CC5AA1C" w14:textId="77777777"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F58">
        <w:rPr>
          <w:rFonts w:ascii="Times New Roman" w:hAnsi="Times New Roman" w:cs="Times New Roman"/>
          <w:sz w:val="28"/>
          <w:szCs w:val="28"/>
        </w:rPr>
        <w:t>Ефремову Лидию Ивановну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1BBB6F" w14:textId="77777777" w:rsidR="004F4D53" w:rsidRDefault="00BF7F58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Ефремова Лидия Ивановна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предложила возможные кандидатуры участников инициативной группы. Эти кандидатуры были предложены на предварительных собраниях в коллективах, в которых они проводились. Так же </w:t>
      </w:r>
      <w:r>
        <w:rPr>
          <w:rFonts w:ascii="Times New Roman" w:hAnsi="Times New Roman"/>
          <w:color w:val="000000"/>
          <w:sz w:val="28"/>
          <w:szCs w:val="28"/>
        </w:rPr>
        <w:t>Ефремова Лидия Ивановна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. предложила включить в список кандидатов, которых можно предложить из зала, или желающих самим предложить свою кандидатуру. </w:t>
      </w:r>
    </w:p>
    <w:p w14:paraId="70F23AD5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Из зала поступило предложение  включить в инициативную группу  </w:t>
      </w:r>
      <w:r w:rsidR="00BF7F58">
        <w:rPr>
          <w:rFonts w:ascii="Times New Roman" w:hAnsi="Times New Roman"/>
          <w:color w:val="000000"/>
          <w:sz w:val="28"/>
          <w:szCs w:val="28"/>
        </w:rPr>
        <w:t>Таныгину Нину Ивановну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7C7EF59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Постановили:</w:t>
      </w:r>
    </w:p>
    <w:p w14:paraId="6C35E772" w14:textId="77777777" w:rsidR="00270243" w:rsidRPr="008E3710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>Избрать инициативную группу в следующем составе:</w:t>
      </w:r>
    </w:p>
    <w:p w14:paraId="6AFCF081" w14:textId="77777777" w:rsidR="00270243" w:rsidRPr="008E3710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270243" w:rsidRPr="003C203A" w14:paraId="5412EB3F" w14:textId="77777777" w:rsidTr="00A26501">
        <w:tc>
          <w:tcPr>
            <w:tcW w:w="675" w:type="dxa"/>
          </w:tcPr>
          <w:p w14:paraId="04A37AE1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14:paraId="0EADC084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3191" w:type="dxa"/>
          </w:tcPr>
          <w:p w14:paraId="3ABF32F6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Из какого коллектива</w:t>
            </w:r>
          </w:p>
        </w:tc>
      </w:tr>
      <w:tr w:rsidR="00270243" w:rsidRPr="003C203A" w14:paraId="0DAE1949" w14:textId="77777777" w:rsidTr="00A26501">
        <w:tc>
          <w:tcPr>
            <w:tcW w:w="675" w:type="dxa"/>
          </w:tcPr>
          <w:p w14:paraId="74D7AE98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14:paraId="1151EDD7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Живоглядов Юрий Вячеславович</w:t>
            </w:r>
          </w:p>
        </w:tc>
        <w:tc>
          <w:tcPr>
            <w:tcW w:w="3191" w:type="dxa"/>
          </w:tcPr>
          <w:p w14:paraId="0F1E04E2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школа</w:t>
            </w:r>
          </w:p>
        </w:tc>
      </w:tr>
      <w:tr w:rsidR="00270243" w:rsidRPr="003C203A" w14:paraId="7B62AA92" w14:textId="77777777" w:rsidTr="00A26501">
        <w:tc>
          <w:tcPr>
            <w:tcW w:w="675" w:type="dxa"/>
          </w:tcPr>
          <w:p w14:paraId="6B0CCE6C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14:paraId="6557FB52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Свидрицкая Ольга Юльевна</w:t>
            </w:r>
          </w:p>
        </w:tc>
        <w:tc>
          <w:tcPr>
            <w:tcW w:w="3191" w:type="dxa"/>
          </w:tcPr>
          <w:p w14:paraId="7B515CD1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школа</w:t>
            </w:r>
          </w:p>
        </w:tc>
      </w:tr>
      <w:tr w:rsidR="00270243" w:rsidRPr="003C203A" w14:paraId="35F445A1" w14:textId="77777777" w:rsidTr="00A26501">
        <w:tc>
          <w:tcPr>
            <w:tcW w:w="675" w:type="dxa"/>
          </w:tcPr>
          <w:p w14:paraId="13368B91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14:paraId="2E94FC23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Хитрунов Анатолий Алексеевич</w:t>
            </w:r>
          </w:p>
        </w:tc>
        <w:tc>
          <w:tcPr>
            <w:tcW w:w="3191" w:type="dxa"/>
          </w:tcPr>
          <w:p w14:paraId="2499A8FA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школа</w:t>
            </w:r>
          </w:p>
        </w:tc>
      </w:tr>
      <w:tr w:rsidR="00270243" w:rsidRPr="003C203A" w14:paraId="2A89DFD1" w14:textId="77777777" w:rsidTr="00A26501">
        <w:tc>
          <w:tcPr>
            <w:tcW w:w="675" w:type="dxa"/>
          </w:tcPr>
          <w:p w14:paraId="771FFDE9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14:paraId="215CDE57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Лемкин Геннадий Анатольевич</w:t>
            </w:r>
          </w:p>
        </w:tc>
        <w:tc>
          <w:tcPr>
            <w:tcW w:w="3191" w:type="dxa"/>
          </w:tcPr>
          <w:p w14:paraId="02CA6B7A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общественность</w:t>
            </w:r>
          </w:p>
        </w:tc>
      </w:tr>
      <w:tr w:rsidR="00270243" w:rsidRPr="003C203A" w14:paraId="2BF15D67" w14:textId="77777777" w:rsidTr="00A26501">
        <w:tc>
          <w:tcPr>
            <w:tcW w:w="675" w:type="dxa"/>
          </w:tcPr>
          <w:p w14:paraId="065C2D1F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14:paraId="193BC0BA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Таныгина Нина Ивановна</w:t>
            </w:r>
          </w:p>
        </w:tc>
        <w:tc>
          <w:tcPr>
            <w:tcW w:w="3191" w:type="dxa"/>
          </w:tcPr>
          <w:p w14:paraId="245D5778" w14:textId="77777777"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собрание граждан</w:t>
            </w:r>
          </w:p>
        </w:tc>
      </w:tr>
    </w:tbl>
    <w:p w14:paraId="659904D8" w14:textId="77777777" w:rsidR="00270243" w:rsidRPr="008E3710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A5BB6CC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B809243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Голосовали: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270243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  «за»,      0    «против»,       0     воздержались.</w:t>
      </w:r>
    </w:p>
    <w:p w14:paraId="3E781298" w14:textId="77777777" w:rsidR="004F4D53" w:rsidRDefault="0027024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Ефремова Лидия Ивановна 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предложила выбрать из членов инициативной группы председателя, ответственного за сбор денежных средств, за информирование о подготовке и реализации проекта. </w:t>
      </w:r>
    </w:p>
    <w:p w14:paraId="1F6E2D9C" w14:textId="77777777"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>Из зала поступили предложения избрать:</w:t>
      </w:r>
    </w:p>
    <w:p w14:paraId="60D86BB9" w14:textId="77777777"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  - председателем </w:t>
      </w:r>
      <w:r>
        <w:rPr>
          <w:rFonts w:ascii="Times New Roman" w:hAnsi="Times New Roman"/>
          <w:color w:val="000000"/>
          <w:sz w:val="28"/>
          <w:szCs w:val="28"/>
        </w:rPr>
        <w:t>Живоглядова Юрия Вячеславовича</w:t>
      </w:r>
      <w:r w:rsidRPr="00244C45">
        <w:rPr>
          <w:rFonts w:ascii="Times New Roman" w:hAnsi="Times New Roman"/>
          <w:color w:val="000000"/>
          <w:sz w:val="28"/>
          <w:szCs w:val="28"/>
        </w:rPr>
        <w:t>;</w:t>
      </w:r>
    </w:p>
    <w:p w14:paraId="69A97EEE" w14:textId="77777777"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  -  ответственного за сбор денежных средств </w:t>
      </w:r>
      <w:r>
        <w:rPr>
          <w:rFonts w:ascii="Times New Roman" w:hAnsi="Times New Roman"/>
          <w:color w:val="000000"/>
          <w:sz w:val="28"/>
          <w:szCs w:val="28"/>
        </w:rPr>
        <w:t>Свидрицкую Ольгу Юльевну</w:t>
      </w:r>
      <w:r w:rsidRPr="00244C45">
        <w:rPr>
          <w:rFonts w:ascii="Times New Roman" w:hAnsi="Times New Roman"/>
          <w:color w:val="000000"/>
          <w:sz w:val="28"/>
          <w:szCs w:val="28"/>
        </w:rPr>
        <w:t>;</w:t>
      </w:r>
      <w:r w:rsidRPr="00244C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267771CA" w14:textId="77777777"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- ответственного за информирование о подготовке и реализации проекта </w:t>
      </w:r>
      <w:r>
        <w:rPr>
          <w:rFonts w:ascii="Times New Roman" w:hAnsi="Times New Roman"/>
          <w:color w:val="000000"/>
          <w:sz w:val="28"/>
          <w:szCs w:val="28"/>
        </w:rPr>
        <w:t>Таныгину Нину Ивановну</w:t>
      </w:r>
      <w:r w:rsidRPr="00244C45">
        <w:rPr>
          <w:rFonts w:ascii="Times New Roman" w:hAnsi="Times New Roman"/>
          <w:color w:val="000000"/>
          <w:sz w:val="28"/>
          <w:szCs w:val="28"/>
        </w:rPr>
        <w:t>.</w:t>
      </w:r>
    </w:p>
    <w:p w14:paraId="4F55197D" w14:textId="77777777"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b/>
          <w:color w:val="000000"/>
          <w:sz w:val="28"/>
          <w:szCs w:val="28"/>
        </w:rPr>
        <w:t>Голосовали: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   «за»,      0    «против»,       0     воздержались.</w:t>
      </w:r>
    </w:p>
    <w:p w14:paraId="0EBFB8B7" w14:textId="77777777"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44C45">
        <w:rPr>
          <w:rFonts w:ascii="Times New Roman" w:hAnsi="Times New Roman"/>
          <w:b/>
          <w:color w:val="000000"/>
          <w:sz w:val="28"/>
          <w:szCs w:val="28"/>
        </w:rPr>
        <w:t>Постановили:</w:t>
      </w:r>
    </w:p>
    <w:p w14:paraId="6C1DF1F6" w14:textId="77777777"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Избрать членов инициативной группы: </w:t>
      </w:r>
    </w:p>
    <w:p w14:paraId="53D84E05" w14:textId="77777777"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Живоглядов Юрий Вячеславович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-  председатель инициативной группы;</w:t>
      </w:r>
    </w:p>
    <w:p w14:paraId="2C360623" w14:textId="77777777"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Свидрицкая Ольга Юльевна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- ответственная за сбор денежных средств;</w:t>
      </w:r>
    </w:p>
    <w:p w14:paraId="2F962AE8" w14:textId="77777777" w:rsidR="00270243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-  </w:t>
      </w:r>
      <w:r>
        <w:rPr>
          <w:rFonts w:ascii="Times New Roman" w:hAnsi="Times New Roman"/>
          <w:color w:val="000000"/>
          <w:sz w:val="28"/>
          <w:szCs w:val="28"/>
        </w:rPr>
        <w:t>Таныгина Нина Ивановна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- ответственная за информирование о подготовке и реализации проекта.</w:t>
      </w:r>
    </w:p>
    <w:p w14:paraId="65ADE8B4" w14:textId="77777777" w:rsidR="008767CC" w:rsidRDefault="008767CC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53F2642" w14:textId="77777777" w:rsidR="008767CC" w:rsidRDefault="008767CC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EF8D6FB" w14:textId="5BC52592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Итоги собрания и принятые решения:</w:t>
      </w:r>
    </w:p>
    <w:p w14:paraId="1B5C26B7" w14:textId="77777777" w:rsidR="006E6994" w:rsidRDefault="006E6994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945F18E" w14:textId="77777777" w:rsidR="006E6994" w:rsidRDefault="006E6994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B509B78" w14:textId="77777777" w:rsidR="006E6994" w:rsidRDefault="006E6994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E691DFD" w14:textId="079807A4" w:rsidR="006E6994" w:rsidRDefault="006E6994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E69CB75" w14:textId="6BAF4023" w:rsidR="00AE07CB" w:rsidRDefault="00AE07CB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D3C69A3" w14:textId="77777777" w:rsidR="00AE07CB" w:rsidRDefault="00AE07CB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471886D" w14:textId="52AB921C" w:rsidR="006E6994" w:rsidRDefault="006E6994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6289"/>
        <w:gridCol w:w="2693"/>
      </w:tblGrid>
      <w:tr w:rsidR="004F4D53" w14:paraId="28A2F49B" w14:textId="77777777" w:rsidTr="004F4D53">
        <w:trPr>
          <w:trHeight w:val="147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B855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5CBD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798D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Итоги собрания и </w:t>
            </w:r>
          </w:p>
          <w:p w14:paraId="46F10D95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принятые решения</w:t>
            </w:r>
          </w:p>
        </w:tc>
      </w:tr>
      <w:tr w:rsidR="004F4D53" w14:paraId="2999C453" w14:textId="77777777" w:rsidTr="004F4D53">
        <w:trPr>
          <w:trHeight w:val="1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B23B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45B2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граждан, присутствовавших на собрании граждан,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8359" w14:textId="77777777" w:rsidR="004F4D53" w:rsidRDefault="00E57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F4D53" w14:paraId="12572F10" w14:textId="77777777" w:rsidTr="004F4D53">
        <w:trPr>
          <w:trHeight w:val="21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7993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14:paraId="1EFDB294" w14:textId="77777777" w:rsidR="004F4D53" w:rsidRDefault="004F4D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14:paraId="05B897C2" w14:textId="77777777" w:rsidR="004F4D53" w:rsidRDefault="004F4D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A2A59A" w14:textId="77777777" w:rsidR="004F4D53" w:rsidRDefault="004F4D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B7BA4C" w14:textId="77777777" w:rsidR="004F4D53" w:rsidRDefault="004F4D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72B5AC" w14:textId="77777777" w:rsidR="004F4D53" w:rsidRDefault="004F4D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6CF0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Наименования всех проектов, которые обсуждались на собрании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0AEE" w14:textId="4DDD35BC" w:rsidR="004F4D53" w:rsidRDefault="004F4D53" w:rsidP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«Благоустройство кладбища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д.Булатово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5C01AD6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Обустройство площадки под каток в </w:t>
            </w:r>
            <w:r w:rsidR="00E57EE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57EEF">
              <w:rPr>
                <w:rFonts w:ascii="Times New Roman" w:hAnsi="Times New Roman"/>
                <w:sz w:val="28"/>
                <w:szCs w:val="28"/>
              </w:rPr>
              <w:t>Булатово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5D25D6F" w14:textId="77777777" w:rsidR="004F4D53" w:rsidRDefault="00E57EEF" w:rsidP="00E57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="004F4D5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Объект обеспечения первичных мер пожарной безопасности в границах населенного пункта (пруд)</w:t>
            </w:r>
            <w:r w:rsidR="004F4D53">
              <w:rPr>
                <w:rFonts w:ascii="Times New Roman" w:hAnsi="Times New Roman"/>
                <w:sz w:val="28"/>
                <w:szCs w:val="28"/>
              </w:rPr>
              <w:t>»</w:t>
            </w:r>
            <w:r w:rsidR="004F4D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F4D53" w14:paraId="2DA6BB7D" w14:textId="77777777" w:rsidTr="004F4D53">
        <w:trPr>
          <w:trHeight w:val="1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3415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D71C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проекта выбранного населением для реализации в рамках конкурсного отбора с указанием объекта общественной инфраструктуры, на развитие которого направлен проект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3BF6" w14:textId="7C9727C2" w:rsidR="00E80CBB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«Благоустройство кладбища </w:t>
            </w:r>
          </w:p>
          <w:p w14:paraId="0C97F99C" w14:textId="288B21A9" w:rsidR="004F4D53" w:rsidRPr="00E80CBB" w:rsidRDefault="00E80C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4F4D53">
              <w:rPr>
                <w:rFonts w:ascii="Times New Roman" w:hAnsi="Times New Roman"/>
                <w:sz w:val="28"/>
                <w:szCs w:val="28"/>
              </w:rPr>
              <w:t>Булатово»</w:t>
            </w:r>
          </w:p>
          <w:p w14:paraId="3D4F7E22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F4D53" w14:paraId="53D449CF" w14:textId="77777777" w:rsidTr="004F4D53">
        <w:trPr>
          <w:trHeight w:val="1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7BC8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8B8A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участников собрания граждан, граждан проголосовавших за реализацию выбранного проекта,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E58E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F4D53" w14:paraId="3FB4B554" w14:textId="77777777" w:rsidTr="004F4D53">
        <w:trPr>
          <w:trHeight w:val="6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6025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2C07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Предполагаемая общая стоимость реализации выбранного проекта,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F869" w14:textId="4E78B3D6" w:rsidR="004F4D53" w:rsidRDefault="006E6994" w:rsidP="006E69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749,3</w:t>
            </w:r>
            <w:r w:rsidR="00AE07C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F4D53" w14:paraId="3BE92F98" w14:textId="77777777" w:rsidTr="004F4D53">
        <w:trPr>
          <w:trHeight w:val="9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218C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BD05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Сумма вклада населения (безвозмездных поступлений от физических лиц) на реализацию выбранного проекта,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3565" w14:textId="77777777" w:rsidR="004F4D53" w:rsidRDefault="006E6994" w:rsidP="006E69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22,48</w:t>
            </w:r>
            <w:r w:rsidR="004F4D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F4D53" w14:paraId="45A7A7F7" w14:textId="77777777" w:rsidTr="004F4D53">
        <w:trPr>
          <w:trHeight w:val="196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B421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77.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54FF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Сумма вклада юридических лиц, индивидуальных предпринимателей (безвозмездных поступлений за исключением поступлений от предприятий  и организаций муниципальной формы собственности)  на реализацию выбранного проекта, руб. (при наличии)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699D" w14:textId="77777777" w:rsidR="004F4D53" w:rsidRDefault="006E69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52,45</w:t>
            </w:r>
          </w:p>
        </w:tc>
      </w:tr>
    </w:tbl>
    <w:p w14:paraId="4BE3995A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57EFDBD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завершении собрания председатель и секретарь поблагодарили всех присутствующих за участие в итоговом собрании и пожелали успехов в реализации проекта.</w:t>
      </w:r>
    </w:p>
    <w:p w14:paraId="23D93904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Приложение: Список граждан, присутствующих на собрании граждан с личными подписями (регистрационный лист)  на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л.  </w:t>
      </w:r>
    </w:p>
    <w:p w14:paraId="5F6D23F2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08DE6A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449911A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5507160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Подписи:</w:t>
      </w:r>
    </w:p>
    <w:p w14:paraId="2A1A7566" w14:textId="77777777"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F4D53" w14:paraId="24DC836D" w14:textId="77777777" w:rsidTr="004F4D53">
        <w:tc>
          <w:tcPr>
            <w:tcW w:w="3227" w:type="dxa"/>
          </w:tcPr>
          <w:p w14:paraId="541697E7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</w:p>
          <w:p w14:paraId="01CE6E8F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Глава  сельсовета</w:t>
            </w:r>
          </w:p>
        </w:tc>
        <w:tc>
          <w:tcPr>
            <w:tcW w:w="6344" w:type="dxa"/>
            <w:hideMark/>
          </w:tcPr>
          <w:p w14:paraId="67741E2B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                                          </w:t>
            </w:r>
          </w:p>
          <w:p w14:paraId="6CB636A1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_______________            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/Муратов Г.Ф./</w:t>
            </w:r>
          </w:p>
          <w:p w14:paraId="255ABB9F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G Times" w:hAnsi="Times New Roman"/>
                <w:i/>
                <w:sz w:val="20"/>
                <w:szCs w:val="20"/>
                <w:lang w:eastAsia="ru-RU"/>
              </w:rPr>
              <w:t xml:space="preserve">           (подпись)                                               </w:t>
            </w:r>
          </w:p>
        </w:tc>
      </w:tr>
      <w:tr w:rsidR="004F4D53" w14:paraId="0D613F64" w14:textId="77777777" w:rsidTr="004F4D53">
        <w:tc>
          <w:tcPr>
            <w:tcW w:w="3227" w:type="dxa"/>
          </w:tcPr>
          <w:p w14:paraId="3AAABD12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</w:p>
          <w:p w14:paraId="43243886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Председатель собрания  граждан  </w:t>
            </w:r>
          </w:p>
        </w:tc>
        <w:tc>
          <w:tcPr>
            <w:tcW w:w="6344" w:type="dxa"/>
          </w:tcPr>
          <w:p w14:paraId="5F99567A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0"/>
                <w:szCs w:val="20"/>
                <w:lang w:eastAsia="ru-RU"/>
              </w:rPr>
            </w:pPr>
          </w:p>
          <w:p w14:paraId="18977272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_______________            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/Ефремова Л.И./</w:t>
            </w:r>
          </w:p>
          <w:p w14:paraId="050E3704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G Times" w:hAnsi="Times New Roman"/>
                <w:i/>
                <w:sz w:val="20"/>
                <w:szCs w:val="20"/>
                <w:lang w:eastAsia="ru-RU"/>
              </w:rPr>
              <w:t xml:space="preserve">           (подпись)                                               </w:t>
            </w:r>
          </w:p>
        </w:tc>
      </w:tr>
      <w:tr w:rsidR="004F4D53" w14:paraId="3C2CDCE2" w14:textId="77777777" w:rsidTr="004F4D53">
        <w:tc>
          <w:tcPr>
            <w:tcW w:w="3227" w:type="dxa"/>
          </w:tcPr>
          <w:p w14:paraId="66C995E0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</w:p>
          <w:p w14:paraId="5E879534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Секретарь собрания граждан      </w:t>
            </w:r>
          </w:p>
        </w:tc>
        <w:tc>
          <w:tcPr>
            <w:tcW w:w="6344" w:type="dxa"/>
          </w:tcPr>
          <w:p w14:paraId="1273DC23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0"/>
                <w:szCs w:val="20"/>
                <w:lang w:eastAsia="ru-RU"/>
              </w:rPr>
            </w:pPr>
          </w:p>
          <w:p w14:paraId="01D0E1F1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_______________          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/Муратова Г.Г./</w:t>
            </w:r>
          </w:p>
          <w:p w14:paraId="45788902" w14:textId="77777777"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G Times" w:hAnsi="Times New Roman"/>
                <w:i/>
                <w:sz w:val="20"/>
                <w:szCs w:val="20"/>
                <w:lang w:eastAsia="ru-RU"/>
              </w:rPr>
              <w:t xml:space="preserve">           (подпись)      </w:t>
            </w:r>
          </w:p>
        </w:tc>
      </w:tr>
    </w:tbl>
    <w:p w14:paraId="20229BB3" w14:textId="77777777" w:rsidR="004F4D53" w:rsidRDefault="004F4D53" w:rsidP="004F4D53">
      <w:pPr>
        <w:jc w:val="both"/>
      </w:pPr>
    </w:p>
    <w:p w14:paraId="6ABBF472" w14:textId="77777777" w:rsidR="004F4D53" w:rsidRDefault="004F4D53" w:rsidP="004F4D53">
      <w:pPr>
        <w:jc w:val="both"/>
      </w:pPr>
    </w:p>
    <w:p w14:paraId="479DB220" w14:textId="77777777" w:rsidR="004F4D53" w:rsidRDefault="004F4D53" w:rsidP="004F4D53">
      <w:pPr>
        <w:jc w:val="both"/>
      </w:pPr>
    </w:p>
    <w:p w14:paraId="07C74102" w14:textId="77777777" w:rsidR="004F4D53" w:rsidRDefault="004F4D53" w:rsidP="004F4D53">
      <w:pPr>
        <w:jc w:val="both"/>
      </w:pPr>
    </w:p>
    <w:p w14:paraId="021592DE" w14:textId="77777777" w:rsidR="004F4D53" w:rsidRDefault="004F4D53" w:rsidP="004F4D53">
      <w:pPr>
        <w:jc w:val="both"/>
      </w:pPr>
    </w:p>
    <w:p w14:paraId="10AFF76A" w14:textId="77777777" w:rsidR="004F4D53" w:rsidRDefault="004F4D53" w:rsidP="004F4D53">
      <w:pPr>
        <w:jc w:val="both"/>
      </w:pPr>
    </w:p>
    <w:p w14:paraId="49B349CB" w14:textId="77777777" w:rsidR="004F4D53" w:rsidRDefault="004F4D53" w:rsidP="004F4D53">
      <w:pPr>
        <w:jc w:val="both"/>
      </w:pPr>
    </w:p>
    <w:p w14:paraId="7E22C8A2" w14:textId="77777777" w:rsidR="004F4D53" w:rsidRDefault="004F4D53" w:rsidP="004F4D53">
      <w:pPr>
        <w:jc w:val="both"/>
      </w:pPr>
    </w:p>
    <w:p w14:paraId="1777F188" w14:textId="77777777" w:rsidR="004F4D53" w:rsidRDefault="004F4D53" w:rsidP="004F4D53">
      <w:pPr>
        <w:jc w:val="both"/>
      </w:pPr>
    </w:p>
    <w:p w14:paraId="6F79997D" w14:textId="77777777" w:rsidR="004F4D53" w:rsidRDefault="004F4D53" w:rsidP="004F4D53">
      <w:pPr>
        <w:jc w:val="both"/>
      </w:pPr>
    </w:p>
    <w:p w14:paraId="27023B42" w14:textId="77777777" w:rsidR="004F4D53" w:rsidRDefault="004F4D53" w:rsidP="004F4D53">
      <w:pPr>
        <w:jc w:val="both"/>
      </w:pPr>
    </w:p>
    <w:p w14:paraId="1BA82DB8" w14:textId="77777777" w:rsidR="004F4D53" w:rsidRDefault="004F4D53" w:rsidP="004F4D53">
      <w:pPr>
        <w:jc w:val="both"/>
      </w:pPr>
    </w:p>
    <w:p w14:paraId="1DEE9E0C" w14:textId="77777777" w:rsidR="004F4D53" w:rsidRDefault="004F4D53" w:rsidP="004F4D53">
      <w:pPr>
        <w:jc w:val="both"/>
      </w:pPr>
    </w:p>
    <w:p w14:paraId="663200A8" w14:textId="77777777" w:rsidR="004F4D53" w:rsidRDefault="004F4D53" w:rsidP="004F4D53">
      <w:pPr>
        <w:jc w:val="both"/>
      </w:pPr>
    </w:p>
    <w:p w14:paraId="2750261E" w14:textId="77777777" w:rsidR="004F4D53" w:rsidRDefault="004F4D53" w:rsidP="004F4D53">
      <w:pPr>
        <w:jc w:val="both"/>
      </w:pPr>
    </w:p>
    <w:p w14:paraId="48D314C1" w14:textId="77777777" w:rsidR="004F4D53" w:rsidRDefault="004F4D53" w:rsidP="004F4D53">
      <w:pPr>
        <w:jc w:val="both"/>
      </w:pPr>
    </w:p>
    <w:p w14:paraId="64D0115E" w14:textId="77777777" w:rsidR="004F4D53" w:rsidRDefault="004F4D53" w:rsidP="004F4D53">
      <w:pPr>
        <w:jc w:val="both"/>
      </w:pPr>
    </w:p>
    <w:p w14:paraId="1D373A83" w14:textId="77777777" w:rsidR="004F4D53" w:rsidRDefault="004F4D53" w:rsidP="004F4D53">
      <w:pPr>
        <w:jc w:val="both"/>
      </w:pPr>
    </w:p>
    <w:p w14:paraId="6ACC74A0" w14:textId="77777777" w:rsidR="004F4D53" w:rsidRDefault="004F4D53" w:rsidP="004F4D53">
      <w:pPr>
        <w:jc w:val="both"/>
      </w:pPr>
    </w:p>
    <w:p w14:paraId="40A31171" w14:textId="77777777" w:rsidR="004F4D53" w:rsidRDefault="004F4D53" w:rsidP="004F4D53">
      <w:pPr>
        <w:jc w:val="both"/>
      </w:pPr>
    </w:p>
    <w:p w14:paraId="4AE0E482" w14:textId="77777777" w:rsidR="004F4D53" w:rsidRDefault="004F4D53" w:rsidP="004F4D5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Регистрационный лист граждан присутствующих на собрании: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4F4D53" w14:paraId="51A89C3B" w14:textId="77777777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1B81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FA42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Таныгина Нина Ивановна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7A02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14:paraId="591187B8" w14:textId="77777777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66CA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27AE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Нефедова Татьяна Николаевна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FEF3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14:paraId="34DD3762" w14:textId="77777777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76B6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E7EE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Наталья Анатольевна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7B3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14:paraId="596D37C2" w14:textId="77777777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7DC6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E03B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Лузгина Марина Анатольевна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2655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14:paraId="5030CB85" w14:textId="77777777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061C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4AF3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Лукин Николай Александрович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F988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14:paraId="2E61D564" w14:textId="77777777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838E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E169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Бреславцева Антонина Ивановна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58AE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14:paraId="5838B531" w14:textId="77777777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306C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89EF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Игнатьева Наталья Николаевна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279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14:paraId="0A24CE43" w14:textId="77777777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EEBF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D5FA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Назарова Вера Алексеевна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154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14:paraId="661C90DB" w14:textId="77777777" w:rsidTr="004F4D53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A367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6FB3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Тародецкий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 Леонидович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F23A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14:paraId="02990C60" w14:textId="77777777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1013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A608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 Николай Игоревич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7EF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14:paraId="1ED08B1B" w14:textId="77777777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7C77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C6E8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Давыденко Василий Денисович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B5C8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14:paraId="64F6990D" w14:textId="77777777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F4B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CAD5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Маковенко Екатерина Николаевна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E5E" w14:textId="77777777"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5A8021" w14:textId="77777777" w:rsidR="00A834D8" w:rsidRDefault="00A834D8"/>
    <w:sectPr w:rsidR="00A8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D53"/>
    <w:rsid w:val="00226A5C"/>
    <w:rsid w:val="00270243"/>
    <w:rsid w:val="00462FAF"/>
    <w:rsid w:val="004F4D53"/>
    <w:rsid w:val="005E3011"/>
    <w:rsid w:val="006E6994"/>
    <w:rsid w:val="0073141B"/>
    <w:rsid w:val="008767CC"/>
    <w:rsid w:val="00A834D8"/>
    <w:rsid w:val="00AE07CB"/>
    <w:rsid w:val="00B35F99"/>
    <w:rsid w:val="00BF7F58"/>
    <w:rsid w:val="00E57EEF"/>
    <w:rsid w:val="00E8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3A53"/>
  <w15:docId w15:val="{04219155-7101-4FDF-B9FD-4CFA42CE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D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F4D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F4D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15">
    <w:name w:val="Pa15"/>
    <w:basedOn w:val="a"/>
    <w:next w:val="a"/>
    <w:uiPriority w:val="99"/>
    <w:rsid w:val="004F4D53"/>
    <w:pPr>
      <w:autoSpaceDE w:val="0"/>
      <w:autoSpaceDN w:val="0"/>
      <w:adjustRightInd w:val="0"/>
      <w:spacing w:after="0" w:line="161" w:lineRule="atLeas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М.В. Людвикова</cp:lastModifiedBy>
  <cp:revision>4</cp:revision>
  <cp:lastPrinted>2021-01-15T03:03:00Z</cp:lastPrinted>
  <dcterms:created xsi:type="dcterms:W3CDTF">2021-01-11T07:50:00Z</dcterms:created>
  <dcterms:modified xsi:type="dcterms:W3CDTF">2021-01-15T03:07:00Z</dcterms:modified>
</cp:coreProperties>
</file>