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95" w:rsidRDefault="00D816E5">
      <w:pPr>
        <w:pStyle w:val="a3"/>
        <w:spacing w:before="0" w:after="0"/>
        <w:ind w:firstLine="567"/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АДМИНИСТРАЦИЯ БОЛЬШЕКОСУЛЬСКОГО СЕЛЬСОВЕТА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БОГОТОЛЬСКОГО РАЙОНА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КРАСНОЯРСКОГО КРАЯ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color w:val="000000"/>
        </w:rPr>
        <w:t>    </w:t>
      </w:r>
      <w:r>
        <w:rPr>
          <w:rFonts w:ascii="Arial" w:hAnsi="Arial" w:cs="Arial"/>
          <w:b/>
          <w:bCs/>
          <w:color w:val="000000"/>
        </w:rPr>
        <w:t>ПОСТАНОВЛЕНИЕ</w:t>
      </w:r>
    </w:p>
    <w:p w:rsidR="00BB0F95" w:rsidRDefault="00D816E5">
      <w:pPr>
        <w:pStyle w:val="a3"/>
        <w:spacing w:before="0" w:after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15.04.  2022 год                       с. Большая Косуль                       </w:t>
      </w:r>
      <w:r>
        <w:rPr>
          <w:rFonts w:ascii="Arial" w:hAnsi="Arial" w:cs="Arial"/>
          <w:color w:val="000000"/>
        </w:rPr>
        <w:t>№ 13-п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 регламента по предоставлению муниципальной услуги «Присвоение адресов земельным участкам, зданиям, сооружениям и помещениям на территории муниципального образования»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color w:val="000000"/>
        </w:rPr>
        <w:t>(в ред. постановления </w:t>
      </w:r>
      <w:hyperlink r:id="rId7" w:history="1">
        <w:r>
          <w:rPr>
            <w:rStyle w:val="a4"/>
            <w:rFonts w:ascii="Arial" w:hAnsi="Arial" w:cs="Arial"/>
            <w:color w:val="0000FF"/>
          </w:rPr>
          <w:t>от 23.06.2022 № 36-п</w:t>
        </w:r>
      </w:hyperlink>
      <w:r>
        <w:rPr>
          <w:rFonts w:ascii="Arial" w:hAnsi="Arial" w:cs="Arial"/>
          <w:color w:val="000000"/>
        </w:rPr>
        <w:t>)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consplusnormal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В соответствии с Федеральным законом </w:t>
      </w:r>
      <w:hyperlink r:id="rId8" w:history="1">
        <w:r>
          <w:rPr>
            <w:rStyle w:val="a4"/>
            <w:rFonts w:ascii="Arial" w:hAnsi="Arial" w:cs="Arial"/>
            <w:color w:val="0000FF"/>
          </w:rPr>
          <w:t>от 27.07.2010 № 210-ФЗ</w:t>
        </w:r>
      </w:hyperlink>
      <w:r>
        <w:rPr>
          <w:rFonts w:ascii="Arial" w:hAnsi="Arial" w:cs="Arial"/>
          <w:color w:val="000000"/>
        </w:rPr>
        <w:t> «Об организации предоставления государственных и муниципальных услуг», обеспечения открытости и общедоступности информации о предоставлении муниципальных услуг, руководствуясь </w:t>
      </w:r>
      <w:hyperlink r:id="rId9" w:history="1">
        <w:r>
          <w:rPr>
            <w:rStyle w:val="a4"/>
            <w:rFonts w:ascii="Arial" w:hAnsi="Arial" w:cs="Arial"/>
            <w:color w:val="0000FF"/>
          </w:rPr>
          <w:t>Уставом Большекосульского сельсовета</w:t>
        </w:r>
      </w:hyperlink>
      <w:r>
        <w:rPr>
          <w:rFonts w:ascii="Arial" w:hAnsi="Arial" w:cs="Arial"/>
          <w:i/>
          <w:iCs/>
          <w:color w:val="000000"/>
        </w:rPr>
        <w:t>, </w:t>
      </w:r>
      <w:r>
        <w:rPr>
          <w:rFonts w:ascii="Arial" w:hAnsi="Arial" w:cs="Arial"/>
          <w:color w:val="000000"/>
        </w:rPr>
        <w:t>ПОСТАНОВЛЯЮ: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 административный регламент предоставления муниципальной услуги «Присвоение адресов земельным участкам, зданиям, сооружениям и помещени</w:t>
      </w:r>
      <w:r>
        <w:rPr>
          <w:rFonts w:ascii="Arial" w:hAnsi="Arial" w:cs="Arial"/>
          <w:color w:val="000000"/>
        </w:rPr>
        <w:t>ям на территории муниципального образования», согласно приложению.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color w:val="000000"/>
        </w:rPr>
        <w:t>2. Отменить постановление </w:t>
      </w:r>
      <w:hyperlink r:id="rId10" w:history="1">
        <w:r>
          <w:rPr>
            <w:rStyle w:val="a4"/>
            <w:rFonts w:ascii="Arial" w:hAnsi="Arial" w:cs="Arial"/>
            <w:color w:val="0000FF"/>
          </w:rPr>
          <w:t>от 10.12.2019 № 66-п</w:t>
        </w:r>
      </w:hyperlink>
      <w:r>
        <w:rPr>
          <w:rFonts w:ascii="Arial" w:hAnsi="Arial" w:cs="Arial"/>
          <w:color w:val="000000"/>
        </w:rPr>
        <w:t xml:space="preserve"> «Об утверждении </w:t>
      </w:r>
      <w:r>
        <w:rPr>
          <w:rFonts w:ascii="Arial" w:hAnsi="Arial" w:cs="Arial"/>
          <w:color w:val="000000"/>
        </w:rPr>
        <w:t>административного регламента по предоставлению муниципальной услуги «Присвоение адресов земельным участкам, зданиям, сооружениям и помещениям на территории муниципального образования Большекосульский сельсовет Боготольского района»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 Контроль за </w:t>
      </w:r>
      <w:r>
        <w:rPr>
          <w:rFonts w:ascii="Arial" w:hAnsi="Arial" w:cs="Arial"/>
          <w:color w:val="000000"/>
        </w:rPr>
        <w:t>исполнением настоящего постановления оставляю за собой.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color w:val="000000"/>
        </w:rPr>
        <w:t>4.Разместить настоящее постановление на официальном сайте администрации Боготольского района   </w:t>
      </w:r>
      <w:hyperlink r:id="rId11" w:history="1">
        <w:r>
          <w:rPr>
            <w:rStyle w:val="a4"/>
            <w:rFonts w:ascii="Arial" w:hAnsi="Arial" w:cs="Arial"/>
            <w:color w:val="0000FF"/>
          </w:rPr>
          <w:t>www. bogotol-r</w:t>
        </w:r>
      </w:hyperlink>
      <w:r>
        <w:rPr>
          <w:rFonts w:ascii="Arial" w:hAnsi="Arial" w:cs="Arial"/>
          <w:color w:val="000000"/>
        </w:rPr>
        <w:t>. ru в сети Интернет, на странице Большекосульского</w:t>
      </w:r>
      <w:r>
        <w:rPr>
          <w:rFonts w:ascii="Arial" w:hAnsi="Arial" w:cs="Arial"/>
          <w:color w:val="000000"/>
        </w:rPr>
        <w:t xml:space="preserve"> сельсовета.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BB0F95" w:rsidRDefault="00D816E5">
      <w:pPr>
        <w:pStyle w:val="s1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color w:val="000000"/>
        </w:rPr>
        <w:t> сельсовета                                                             Т. Ф. Поторочина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Большекосульского сельсовета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«15» 04. 2022 г. №13-п</w:t>
      </w:r>
    </w:p>
    <w:p w:rsidR="00BB0F95" w:rsidRDefault="00D816E5">
      <w:pPr>
        <w:pStyle w:val="consplustitle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:rsidR="00BB0F95" w:rsidRDefault="00D816E5">
      <w:pPr>
        <w:pStyle w:val="a3"/>
        <w:spacing w:before="0" w:after="0"/>
        <w:ind w:left="5103" w:right="3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BB0F95">
      <w:pPr>
        <w:pStyle w:val="a3"/>
        <w:spacing w:before="0" w:after="0"/>
        <w:ind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B0F95" w:rsidRDefault="00BB0F95">
      <w:pPr>
        <w:pStyle w:val="a3"/>
        <w:spacing w:before="0" w:after="0"/>
        <w:ind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АДМИНИСТРАТИВНЫЙ РЕГЛАМЕНТ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предоставления муниципальной услуги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«Присвоение адресов земельным участкам, зданиям, сооружениям и помещениям на территории муниципального образования»</w:t>
      </w:r>
    </w:p>
    <w:p w:rsidR="00BB0F95" w:rsidRDefault="00D816E5">
      <w:pPr>
        <w:pStyle w:val="a3"/>
        <w:spacing w:before="5" w:after="0"/>
        <w:ind w:right="30" w:firstLine="709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BB0F95" w:rsidRDefault="00D816E5">
      <w:pPr>
        <w:pStyle w:val="a3"/>
        <w:spacing w:before="0" w:after="0"/>
        <w:ind w:right="30" w:firstLine="567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1. Общие положения</w:t>
      </w:r>
    </w:p>
    <w:p w:rsidR="00BB0F95" w:rsidRDefault="00D816E5">
      <w:pPr>
        <w:pStyle w:val="a3"/>
        <w:spacing w:before="0" w:after="0"/>
        <w:ind w:right="30" w:firstLine="709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1.1</w:t>
      </w:r>
      <w:r>
        <w:rPr>
          <w:rFonts w:ascii="Arial" w:hAnsi="Arial" w:cs="Arial"/>
          <w:color w:val="000000"/>
        </w:rPr>
        <w:t>. Настоящий административный регламент предоставления муниципальной услуги «Присвоение адресов земельным участкам,</w:t>
      </w:r>
      <w:r>
        <w:rPr>
          <w:rFonts w:ascii="Arial" w:hAnsi="Arial" w:cs="Arial"/>
          <w:color w:val="000000"/>
        </w:rPr>
        <w:t xml:space="preserve"> зданиям, сооружениям и помещениям на территории муниципального образования» (далее - Административный регламент) разработан в целях реализации права физических и юридических лиц на обращение в органы местного самоуправления, повышения качества предоставле</w:t>
      </w:r>
      <w:r>
        <w:rPr>
          <w:rFonts w:ascii="Arial" w:hAnsi="Arial" w:cs="Arial"/>
          <w:color w:val="000000"/>
        </w:rPr>
        <w:t>ния и доступности услуги, создания комфортных условий для получения муниципальной услуги (далее - муниципальная услуга). Административный регламент устанавливает порядок, стандарт, сроки и последовательность действий при предоставлении муниципальной услуги</w:t>
      </w:r>
      <w:r>
        <w:rPr>
          <w:rFonts w:ascii="Arial" w:hAnsi="Arial" w:cs="Arial"/>
          <w:color w:val="000000"/>
        </w:rPr>
        <w:t>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1.2</w:t>
      </w:r>
      <w:r>
        <w:rPr>
          <w:rFonts w:ascii="Arial" w:hAnsi="Arial" w:cs="Arial"/>
          <w:color w:val="000000"/>
        </w:rPr>
        <w:t>. Заявителями на получение муниципальной услуги являются лица, определенные пунктами 27 и 29 Правил присвоения, изменения и аннулирования адресов, утвержденных постановлением Правительства  Российской  Федерации  </w:t>
      </w:r>
      <w:hyperlink r:id="rId12" w:history="1">
        <w:r>
          <w:rPr>
            <w:rStyle w:val="a4"/>
            <w:rFonts w:ascii="Arial" w:hAnsi="Arial" w:cs="Arial"/>
            <w:color w:val="0000FF"/>
          </w:rPr>
          <w:t>от 19.11.2014 № 1221</w:t>
        </w:r>
      </w:hyperlink>
      <w:r>
        <w:rPr>
          <w:rFonts w:ascii="Arial" w:hAnsi="Arial" w:cs="Arial"/>
          <w:color w:val="000000"/>
        </w:rPr>
        <w:t> (далее соответственно — Правила, Заявитель):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собственники объекта адресации;</w:t>
      </w:r>
    </w:p>
    <w:p w:rsidR="00BB0F95" w:rsidRDefault="00D816E5">
      <w:pPr>
        <w:pStyle w:val="nospacing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2) лица, обладающие одним из следующих вещных прав на объект адресации:</w:t>
      </w:r>
    </w:p>
    <w:p w:rsidR="00BB0F95" w:rsidRDefault="00D816E5">
      <w:pPr>
        <w:pStyle w:val="nospacing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право хоз</w:t>
      </w:r>
      <w:r>
        <w:rPr>
          <w:rFonts w:ascii="Arial" w:hAnsi="Arial" w:cs="Arial"/>
          <w:color w:val="000000"/>
        </w:rPr>
        <w:t>яйственного ведения;</w:t>
      </w:r>
    </w:p>
    <w:p w:rsidR="00BB0F95" w:rsidRDefault="00D816E5">
      <w:pPr>
        <w:pStyle w:val="nospacing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право оперативного управления;</w:t>
      </w:r>
    </w:p>
    <w:p w:rsidR="00BB0F95" w:rsidRDefault="00D816E5">
      <w:pPr>
        <w:pStyle w:val="nospacing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право пожизненно наследуемого владения;</w:t>
      </w:r>
    </w:p>
    <w:p w:rsidR="00BB0F95" w:rsidRDefault="00D816E5">
      <w:pPr>
        <w:pStyle w:val="nospacing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право постоянного (бессрочного) пользования;</w:t>
      </w:r>
    </w:p>
    <w:p w:rsidR="00BB0F95" w:rsidRDefault="00D816E5">
      <w:pPr>
        <w:pStyle w:val="nospacing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 xml:space="preserve">3. представители Заявителя, действующие в силу полномочий, основанных на оформленной в установленном законодательством </w:t>
      </w:r>
      <w:r>
        <w:rPr>
          <w:rFonts w:ascii="Arial" w:hAnsi="Arial" w:cs="Arial"/>
          <w:color w:val="000000"/>
        </w:rPr>
        <w:t>порядке доверенности;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представитель членов садоводческого, огороднического и (или) дачного неком</w:t>
      </w:r>
      <w:r>
        <w:rPr>
          <w:rFonts w:ascii="Arial" w:hAnsi="Arial" w:cs="Arial"/>
          <w:color w:val="000000"/>
        </w:rPr>
        <w:t>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6) кадастровый инженер, выполняющий на основании документа, предусмотренного статьей 35 или статьей 42.3 Федеральн</w:t>
      </w:r>
      <w:r>
        <w:rPr>
          <w:rFonts w:ascii="Arial" w:hAnsi="Arial" w:cs="Arial"/>
          <w:color w:val="000000"/>
        </w:rPr>
        <w:t>ого закона </w:t>
      </w:r>
      <w:hyperlink r:id="rId13" w:history="1">
        <w:r>
          <w:rPr>
            <w:rStyle w:val="a4"/>
            <w:rFonts w:ascii="Arial" w:hAnsi="Arial" w:cs="Arial"/>
            <w:color w:val="0000FF"/>
          </w:rPr>
          <w:t>от 24.07.2007 № 221-ФЗ</w:t>
        </w:r>
      </w:hyperlink>
      <w:r>
        <w:rPr>
          <w:rFonts w:ascii="Arial" w:hAnsi="Arial" w:cs="Arial"/>
          <w:color w:val="000000"/>
        </w:rPr>
        <w:t> «О кадастровой деятельности», кадастровые работы или комплексные кадастровые работы в отношении соответствующе</w:t>
      </w:r>
      <w:r>
        <w:rPr>
          <w:rFonts w:ascii="Arial" w:hAnsi="Arial" w:cs="Arial"/>
          <w:color w:val="000000"/>
        </w:rPr>
        <w:t>го объекта недвижимости, являющегося объектом адресации.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 Информация о местонахождении администрации Большекосульского сельсовета Боготольского района Красноярского края </w:t>
      </w:r>
      <w:r>
        <w:rPr>
          <w:rFonts w:ascii="Arial" w:hAnsi="Arial" w:cs="Arial"/>
          <w:color w:val="000000"/>
        </w:rPr>
        <w:t>(далее-Администрация сельсовета, Администрация):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Адрес: 662071, Красноярский  край, Боготольский район, с. Большая Косуль, ул. Просвещения, 2Б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Телефон: 8(39157) 27-3-74.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color w:val="000000"/>
        </w:rPr>
        <w:t>Адрес электронной почты: </w:t>
      </w:r>
      <w:hyperlink r:id="rId14" w:history="1">
        <w:r>
          <w:rPr>
            <w:rStyle w:val="a4"/>
            <w:rFonts w:ascii="Arial" w:hAnsi="Arial" w:cs="Arial"/>
          </w:rPr>
          <w:t>bolshekosylskiy@mail.ru</w:t>
        </w:r>
      </w:hyperlink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График работы: понедельник - пятница с 8.00 до 16.00, перерыв на обед с 12.00 до 13.00; выходные дни - суббота, воскресенье.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Муниципальная услуга может быть получена заявителем в структурном подразделении краевого государстве</w:t>
      </w:r>
      <w:r>
        <w:rPr>
          <w:rFonts w:ascii="Arial" w:hAnsi="Arial" w:cs="Arial"/>
          <w:color w:val="000000"/>
        </w:rPr>
        <w:t>нного бюджетного учреждения «Многофункциональный центр предоставления государственных и муниципальных услуг» и в территориально обособленных структурных подразделениях краевого государственного бюджетного учреждения «Многофункциональный центр предоставлени</w:t>
      </w:r>
      <w:r>
        <w:rPr>
          <w:rFonts w:ascii="Arial" w:hAnsi="Arial" w:cs="Arial"/>
          <w:color w:val="000000"/>
        </w:rPr>
        <w:t>я государственных и муниципальных услуг (далее –  МФЦ).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организуется предоставление следующих административных процедур: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информирование;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 документов;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выдача документов.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1.3.3.Информация о местонахождении МФЦ: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Адрес: 662060, Красноярски</w:t>
      </w:r>
      <w:r>
        <w:rPr>
          <w:rFonts w:ascii="Arial" w:hAnsi="Arial" w:cs="Arial"/>
          <w:color w:val="000000"/>
        </w:rPr>
        <w:t>й край, г.Боготол, ул. Советская, д.24А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 8(39157) 6-33-04..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График работы: понедельник – пятница: с 09.00 до 18.00 без перерывов на обед; выходной – суббота, воскресенье.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Адрес: 662071, Красноярский край, Боготольский район, с. Большая Косуль, </w:t>
      </w:r>
      <w:r>
        <w:rPr>
          <w:rFonts w:ascii="Arial" w:hAnsi="Arial" w:cs="Arial"/>
          <w:color w:val="000000"/>
        </w:rPr>
        <w:t>ул. Просвещения, 2Б 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 8(39157) 27-3-74.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График работы: среда с 10.30 до 14.30.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Информирование о порядке предоставления муниципальной услуги осуществляется: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непосредственно при личном приеме заявителя в Администрации или МФЦ;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телефону Адм</w:t>
      </w:r>
      <w:r>
        <w:rPr>
          <w:rFonts w:ascii="Arial" w:hAnsi="Arial" w:cs="Arial"/>
          <w:color w:val="000000"/>
        </w:rPr>
        <w:t>инистрации или МФЦ;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письменно, в том числе посредством электронной почты, факсимильной связи;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посредством размещения в открытой и доступной форме информации: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   портале   федеральной   информационной   адресной   системы в информационно-телекоммуникаци</w:t>
      </w:r>
      <w:r>
        <w:rPr>
          <w:rFonts w:ascii="Arial" w:hAnsi="Arial" w:cs="Arial"/>
          <w:color w:val="000000"/>
        </w:rPr>
        <w:t>онной сети «Интернет» (https://fias.nalog.ru/) (далее — ФИАС);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федеральной государственной информационной системе «Единый портал государственных и муниципальных услуг (функций)» (https://www.gosuslugi.ru/) (далее – ЕПГУ);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- в региональной государственн</w:t>
      </w:r>
      <w:r>
        <w:rPr>
          <w:rFonts w:ascii="Arial" w:hAnsi="Arial" w:cs="Arial"/>
          <w:color w:val="000000"/>
        </w:rPr>
        <w:t>ой информационной системе Красноярского края «Портал государственных услуг и муниципальных услуг  (функций) Красноярского края» (</w:t>
      </w:r>
      <w:hyperlink r:id="rId15" w:history="1">
        <w:r>
          <w:rPr>
            <w:rStyle w:val="a4"/>
            <w:rFonts w:ascii="Arial" w:hAnsi="Arial" w:cs="Arial"/>
            <w:color w:val="000000"/>
          </w:rPr>
          <w:t>https://www.gosuslugi.krskstate.ru</w:t>
        </w:r>
      </w:hyperlink>
      <w:r>
        <w:rPr>
          <w:rFonts w:ascii="Arial" w:hAnsi="Arial" w:cs="Arial"/>
          <w:color w:val="000000"/>
        </w:rPr>
        <w:t>) (далее – РПГУ);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информационных ст</w:t>
      </w:r>
      <w:r>
        <w:rPr>
          <w:rFonts w:ascii="Arial" w:hAnsi="Arial" w:cs="Arial"/>
          <w:color w:val="000000"/>
        </w:rPr>
        <w:t>ендах Администрации, МФЦ.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Информирование осуществляется по вопросам, касающимся: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способов подачи заявления о предоставлении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адреса Администрации, МФЦ, обращение в которые необходимо для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справочной информации о работе Администрации, МФЦ;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документов, необходимых для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порядка и сроков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порядка получения сведений о ходе рассмотрения заявления о предоставлении муниципально</w:t>
      </w:r>
      <w:r>
        <w:rPr>
          <w:rFonts w:ascii="Arial" w:hAnsi="Arial" w:cs="Arial"/>
          <w:color w:val="000000"/>
        </w:rPr>
        <w:t>й услуги и о результатах ее предоставления;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порядка досудебного (внесудебного) обжалования действий (бездействия) должностных лиц Администрации, работников МФЦ, и принимаемых ими решений при предоставлении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информации по вопр</w:t>
      </w:r>
      <w:r>
        <w:rPr>
          <w:rFonts w:ascii="Arial" w:hAnsi="Arial" w:cs="Arial"/>
          <w:color w:val="000000"/>
        </w:rPr>
        <w:t>осам предоставления муниципальной 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1.3.6. При устном обращении Заявителя (лично или по телефону) должностное лицо Администрации, </w:t>
      </w:r>
      <w:r>
        <w:rPr>
          <w:rFonts w:ascii="Arial" w:hAnsi="Arial" w:cs="Arial"/>
          <w:color w:val="000000"/>
        </w:rPr>
        <w:t>работник МФЦ осуществляющие консультирование, подробно и в вежливой (корректной) форме информирует обратившегося по интересующим вопросам.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телефонный звонок должен начинаться с информации о наименовании органа, в который позвонил Заявитель, фамили</w:t>
      </w:r>
      <w:r>
        <w:rPr>
          <w:rFonts w:ascii="Arial" w:hAnsi="Arial" w:cs="Arial"/>
          <w:color w:val="000000"/>
        </w:rPr>
        <w:t>и, имени, отчества (последнее – при наличии) и должности специалиста, принявшего телефонный звонок.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Если должностное лицо Администрации, работник МФЦ не может самостоятельно дать ответ, телефонный звонок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должен быть переадресован (переведен) на другое долж</w:t>
      </w:r>
      <w:r>
        <w:rPr>
          <w:rFonts w:ascii="Arial" w:hAnsi="Arial" w:cs="Arial"/>
          <w:color w:val="000000"/>
        </w:rPr>
        <w:t>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подготовка ответа требует продолжительного времени, он предлагает Заявителю один из следующих вариантов дальнейших де</w:t>
      </w:r>
      <w:r>
        <w:rPr>
          <w:rFonts w:ascii="Arial" w:hAnsi="Arial" w:cs="Arial"/>
          <w:color w:val="000000"/>
        </w:rPr>
        <w:t>йствий: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изложить обращение в письменной форме;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назначить другое время для консультаций.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Должностное лицо Администрации, работник МФЦ не вправе осуществлять информирование, выходящее за рамки стандартных процедур и условий предоставления муниципальной услуг</w:t>
      </w:r>
      <w:r>
        <w:rPr>
          <w:rFonts w:ascii="Arial" w:hAnsi="Arial" w:cs="Arial"/>
          <w:color w:val="000000"/>
        </w:rPr>
        <w:t>и, и влияющее прямо или косвенно на принимаемое решение.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информирования по телефону не должна превышать 10 минут.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Информирование осуществляется в соответствии с графиком приема граждан.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color w:val="000000"/>
        </w:rPr>
        <w:t>1.3.7. По письменному обращению должностное лицо Адм</w:t>
      </w:r>
      <w:r>
        <w:rPr>
          <w:rFonts w:ascii="Arial" w:hAnsi="Arial" w:cs="Arial"/>
          <w:color w:val="000000"/>
        </w:rPr>
        <w:t>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под</w:t>
      </w:r>
      <w:hyperlink r:id="rId16" w:history="1">
        <w:r>
          <w:rPr>
            <w:rStyle w:val="a4"/>
            <w:rFonts w:ascii="Arial" w:hAnsi="Arial" w:cs="Arial"/>
            <w:color w:val="000000"/>
          </w:rPr>
          <w:t>пункте</w:t>
        </w:r>
      </w:hyperlink>
      <w:r>
        <w:rPr>
          <w:rFonts w:ascii="Arial" w:hAnsi="Arial" w:cs="Arial"/>
          <w:color w:val="000000"/>
        </w:rPr>
        <w:t xml:space="preserve"> 1.3.5. пункта 1.3. </w:t>
      </w:r>
      <w:r>
        <w:rPr>
          <w:rFonts w:ascii="Arial" w:hAnsi="Arial" w:cs="Arial"/>
          <w:color w:val="000000"/>
        </w:rPr>
        <w:t>настоящего Административного регламента в порядке, установленном Федеральным законом </w:t>
      </w:r>
      <w:hyperlink r:id="rId17" w:history="1">
        <w:r>
          <w:rPr>
            <w:rStyle w:val="a4"/>
            <w:rFonts w:ascii="Arial" w:hAnsi="Arial" w:cs="Arial"/>
            <w:color w:val="0000FF"/>
          </w:rPr>
          <w:t>от 02.05.2006 № 59-ФЗ</w:t>
        </w:r>
      </w:hyperlink>
      <w:r>
        <w:rPr>
          <w:rFonts w:ascii="Arial" w:hAnsi="Arial" w:cs="Arial"/>
          <w:color w:val="000000"/>
        </w:rPr>
        <w:t> «О порядке рассмотрения обращений гра</w:t>
      </w:r>
      <w:r>
        <w:rPr>
          <w:rFonts w:ascii="Arial" w:hAnsi="Arial" w:cs="Arial"/>
          <w:color w:val="000000"/>
        </w:rPr>
        <w:t>ждан Российской Федерации» (далее – Федеральный закон № 59-ФЗ).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1.3.8. На ЕПГУ размещаются сведения, предусмотренные Федеральным законодательством.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информации о сроках и порядке предоставления муниципальной услуги осуществляется без выполнения зая</w:t>
      </w:r>
      <w:r>
        <w:rPr>
          <w:rFonts w:ascii="Arial" w:hAnsi="Arial" w:cs="Arial"/>
          <w:color w:val="000000"/>
        </w:rPr>
        <w:t>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</w:t>
      </w:r>
      <w:r>
        <w:rPr>
          <w:rFonts w:ascii="Arial" w:hAnsi="Arial" w:cs="Arial"/>
          <w:color w:val="000000"/>
        </w:rPr>
        <w:t>о взимание платы, регистрацию или авторизацию заявителя или предоставление им персональных данных.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На информационных стендах, находящихся на стене при входе в Администрацию сельсовета размещаются следующие информационные материалы: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сведения о перечн</w:t>
      </w:r>
      <w:r>
        <w:rPr>
          <w:rFonts w:ascii="Arial" w:hAnsi="Arial" w:cs="Arial"/>
          <w:color w:val="000000"/>
        </w:rPr>
        <w:t>е предоставляемых муниципальных услуг;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которые заявитель должен представить для получения муниципальной усл</w:t>
      </w:r>
      <w:r>
        <w:rPr>
          <w:rFonts w:ascii="Arial" w:hAnsi="Arial" w:cs="Arial"/>
          <w:color w:val="000000"/>
        </w:rPr>
        <w:t>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заполнения документов;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адреса, номера телефонов и факса, график работы, адрес электронной почты Администрации сельсовета, МФЦ;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оснований для отказа в предоставлении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Административный регламент;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необходимая оперативная информация о предоставлении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"ВАЖНО".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Информационные стенды должны быть максима</w:t>
      </w:r>
      <w:r>
        <w:rPr>
          <w:rFonts w:ascii="Arial" w:hAnsi="Arial" w:cs="Arial"/>
          <w:color w:val="000000"/>
        </w:rPr>
        <w:t>льно заметны, хорошо просматриваемы и функциональны.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1.5.</w:t>
      </w:r>
      <w:r>
        <w:rPr>
          <w:rFonts w:ascii="Arial" w:hAnsi="Arial" w:cs="Arial"/>
          <w:color w:val="000000"/>
        </w:rPr>
        <w:t> Размещение  информации  о  порядке  предоставления  мун</w:t>
      </w:r>
      <w:r>
        <w:rPr>
          <w:rFonts w:ascii="Arial" w:hAnsi="Arial" w:cs="Arial"/>
          <w:color w:val="000000"/>
        </w:rPr>
        <w:t>иципальной услуги на информационных стендах в помещении МФЦ осуществляется в соответствии с соглашением, заключенным между МФЦ и Администрацией, с учетом требований к информированию, установленных настоящим Административным регламентом.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1.6</w:t>
      </w:r>
      <w:r>
        <w:rPr>
          <w:rFonts w:ascii="Arial" w:hAnsi="Arial" w:cs="Arial"/>
          <w:color w:val="000000"/>
        </w:rPr>
        <w:t>. Информация о х</w:t>
      </w:r>
      <w:r>
        <w:rPr>
          <w:rFonts w:ascii="Arial" w:hAnsi="Arial" w:cs="Arial"/>
          <w:color w:val="000000"/>
        </w:rPr>
        <w:t>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А</w:t>
      </w:r>
      <w:r>
        <w:rPr>
          <w:rFonts w:ascii="Arial" w:hAnsi="Arial" w:cs="Arial"/>
          <w:color w:val="000000"/>
        </w:rPr>
        <w:t>дминистрации при обращении Заявителя лично, по телефону, посредством электронной почты.</w:t>
      </w:r>
    </w:p>
    <w:p w:rsidR="00BB0F95" w:rsidRDefault="00D816E5">
      <w:pPr>
        <w:pStyle w:val="a3"/>
        <w:spacing w:before="6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6" w:after="0"/>
        <w:ind w:firstLine="709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2. Стандарт предоставления муниципальной услуги</w:t>
      </w:r>
    </w:p>
    <w:p w:rsidR="00BB0F95" w:rsidRDefault="00D816E5">
      <w:pPr>
        <w:pStyle w:val="a3"/>
        <w:spacing w:before="6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6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</w:t>
      </w:r>
      <w:r>
        <w:rPr>
          <w:rFonts w:ascii="Arial" w:hAnsi="Arial" w:cs="Arial"/>
          <w:color w:val="000000"/>
        </w:rPr>
        <w:t>. Наименование муниципальной услуги «Присвоение адреса объекту адресации, изменение и аннулирование такого адреса</w:t>
      </w:r>
      <w:r>
        <w:rPr>
          <w:rFonts w:ascii="Arial" w:hAnsi="Arial" w:cs="Arial"/>
          <w:color w:val="000000"/>
        </w:rPr>
        <w:t>».</w:t>
      </w:r>
    </w:p>
    <w:p w:rsidR="00BB0F95" w:rsidRDefault="00D816E5">
      <w:pPr>
        <w:pStyle w:val="a3"/>
        <w:spacing w:before="6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2.2.</w:t>
      </w:r>
      <w:r>
        <w:rPr>
          <w:rFonts w:ascii="Arial" w:hAnsi="Arial" w:cs="Arial"/>
          <w:color w:val="000000"/>
        </w:rPr>
        <w:t> Предоставление муниципальной услуги осуществляется администрацией  Большекосульского сельсовета Боготольского района либо МФЦ.</w:t>
      </w:r>
    </w:p>
    <w:p w:rsidR="00BB0F95" w:rsidRDefault="00D816E5">
      <w:pPr>
        <w:pStyle w:val="a3"/>
        <w:spacing w:before="6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Ответственным исполнителем муниципальной услуги является должностное лицо Администрации или МФЦ, на которое возложено исп</w:t>
      </w:r>
      <w:r>
        <w:rPr>
          <w:rFonts w:ascii="Arial" w:hAnsi="Arial" w:cs="Arial"/>
          <w:color w:val="000000"/>
        </w:rPr>
        <w:t>олнение соответствующих обязанностей. Указанные специалисты обеспечивают исполнение настоящего Административного регламента  в полном объеме (далее -  специалист администрации, специалист МФЦ).</w:t>
      </w:r>
    </w:p>
    <w:p w:rsidR="00BB0F95" w:rsidRDefault="00D816E5">
      <w:pPr>
        <w:pStyle w:val="a3"/>
        <w:spacing w:before="6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2.3.</w:t>
      </w:r>
      <w:r>
        <w:rPr>
          <w:rFonts w:ascii="Arial" w:hAnsi="Arial" w:cs="Arial"/>
          <w:color w:val="000000"/>
        </w:rPr>
        <w:t> При предоставлении муниципальной услуги Администрация вза</w:t>
      </w:r>
      <w:r>
        <w:rPr>
          <w:rFonts w:ascii="Arial" w:hAnsi="Arial" w:cs="Arial"/>
          <w:color w:val="000000"/>
        </w:rPr>
        <w:t>имодействует с:</w:t>
      </w:r>
    </w:p>
    <w:p w:rsidR="00BB0F95" w:rsidRDefault="00D816E5">
      <w:pPr>
        <w:pStyle w:val="a3"/>
        <w:spacing w:before="49" w:after="200" w:line="276" w:lineRule="atLeast"/>
        <w:ind w:left="189" w:firstLine="709"/>
        <w:jc w:val="both"/>
      </w:pPr>
      <w:r>
        <w:rPr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на предоставление сведений, содержащихся в Едином</w:t>
      </w:r>
      <w:r>
        <w:rPr>
          <w:rFonts w:ascii="Arial" w:hAnsi="Arial" w:cs="Arial"/>
          <w:color w:val="000000"/>
        </w:rPr>
        <w:t xml:space="preserve"> государственном реестре недвижимости;</w:t>
      </w:r>
    </w:p>
    <w:p w:rsidR="00BB0F95" w:rsidRDefault="00D816E5">
      <w:pPr>
        <w:pStyle w:val="a3"/>
        <w:spacing w:before="0" w:after="200" w:line="276" w:lineRule="atLeast"/>
        <w:ind w:left="189" w:firstLine="709"/>
        <w:jc w:val="both"/>
      </w:pPr>
      <w:r>
        <w:rPr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 xml:space="preserve">органами  государственной  власти,  органами  местного  самоуправления и подведомственными государственным органам или органам местного </w:t>
      </w:r>
      <w:r>
        <w:rPr>
          <w:rFonts w:ascii="Arial" w:hAnsi="Arial" w:cs="Arial"/>
          <w:color w:val="000000"/>
        </w:rPr>
        <w:lastRenderedPageBreak/>
        <w:t xml:space="preserve">самоуправления организациями, в распоряжении которых находятся документы (их </w:t>
      </w:r>
      <w:r>
        <w:rPr>
          <w:rFonts w:ascii="Arial" w:hAnsi="Arial" w:cs="Arial"/>
          <w:color w:val="000000"/>
        </w:rPr>
        <w:t>копии, сведения, содержащиеся в них), указанные в пункте 34 Правил.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межрайонной инспекцией Федеральной налоговой службы № 17 по Красноярскому краю по вопросу получения выписки из Единого государственного реестра юридических лиц и Единого государственного</w:t>
      </w:r>
      <w:r>
        <w:rPr>
          <w:rFonts w:ascii="Arial" w:hAnsi="Arial" w:cs="Arial"/>
          <w:color w:val="000000"/>
        </w:rPr>
        <w:t xml:space="preserve"> реестра индивидуальных предпринимателей.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2.4.</w:t>
      </w:r>
      <w:r>
        <w:rPr>
          <w:rFonts w:ascii="Arial" w:hAnsi="Arial" w:cs="Arial"/>
          <w:color w:val="000000"/>
        </w:rPr>
        <w:t> 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</w:t>
      </w:r>
      <w:r>
        <w:rPr>
          <w:rFonts w:ascii="Arial" w:hAnsi="Arial" w:cs="Arial"/>
          <w:color w:val="000000"/>
        </w:rPr>
        <w:t>м в иные государственные  органы  и  организации,  за  исключением  получения 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2.5.</w:t>
      </w:r>
      <w:r>
        <w:rPr>
          <w:rFonts w:ascii="Arial" w:hAnsi="Arial" w:cs="Arial"/>
          <w:color w:val="000000"/>
        </w:rPr>
        <w:t xml:space="preserve"> Результатом предоставления муниципальной услуги </w:t>
      </w:r>
      <w:r>
        <w:rPr>
          <w:rFonts w:ascii="Arial" w:hAnsi="Arial" w:cs="Arial"/>
          <w:color w:val="000000"/>
        </w:rPr>
        <w:t>является: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выдача (направление) заявителю решения о присвоении объекту адресации адреса или аннулировании его адреса;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выдача (направление) заявителю решения об отказе в присвоении объекту адресации адреса или аннулировании его адреса.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предос</w:t>
      </w:r>
      <w:r>
        <w:rPr>
          <w:rFonts w:ascii="Arial" w:hAnsi="Arial" w:cs="Arial"/>
          <w:color w:val="000000"/>
        </w:rPr>
        <w:t>тавлении муниципальной услуги оформляется в форме постановления Администрации о присвоении объекту адресации адреса или аннулировании его адреса.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 присвоении адреса объекту адресации содержит: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присвоенный объекту адресации адрес;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реквизи</w:t>
      </w:r>
      <w:r>
        <w:rPr>
          <w:rFonts w:ascii="Arial" w:hAnsi="Arial" w:cs="Arial"/>
          <w:color w:val="000000"/>
        </w:rPr>
        <w:t>ты и наименования документов, на основании которых принято решение о присвоении адреса;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описание местоположения объекта адресации;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кадастровые номера, адреса и сведения об объектах недвижимости, из которых образуется объект адресации;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аннулируемый ад</w:t>
      </w:r>
      <w:r>
        <w:rPr>
          <w:rFonts w:ascii="Arial" w:hAnsi="Arial" w:cs="Arial"/>
          <w:color w:val="000000"/>
        </w:rPr>
        <w:t>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аннулировании адреса объекта адресации содержит: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аннулируемый адрес</w:t>
      </w:r>
      <w:r>
        <w:rPr>
          <w:rFonts w:ascii="Arial" w:hAnsi="Arial" w:cs="Arial"/>
          <w:color w:val="000000"/>
        </w:rPr>
        <w:t xml:space="preserve"> объекта адресации;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уникальный номер аннулируемого адреса объекта адресации в государственном адресном реестре;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причину аннулирования адреса объекта адресации;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кадастровый номер объекта адресации и дату его снятия с кадастрового учета в случае аннули</w:t>
      </w:r>
      <w:r>
        <w:rPr>
          <w:rFonts w:ascii="Arial" w:hAnsi="Arial" w:cs="Arial"/>
          <w:color w:val="000000"/>
        </w:rPr>
        <w:t>рования адреса объекта адресации в связи с прекращением существования объекта адресации;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</w:t>
      </w:r>
      <w:r>
        <w:rPr>
          <w:rFonts w:ascii="Arial" w:hAnsi="Arial" w:cs="Arial"/>
          <w:color w:val="000000"/>
        </w:rPr>
        <w:t xml:space="preserve"> этому объекту адресации нового адреса.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присвоения адреса объекту адресации, поставленному на государственный кадастровый учет, в постановлении о присвоении адреса объекту адресации также указывается кадастровый номер объекта, являющегося объектом</w:t>
      </w:r>
      <w:r>
        <w:rPr>
          <w:rFonts w:ascii="Arial" w:hAnsi="Arial" w:cs="Arial"/>
          <w:color w:val="000000"/>
        </w:rPr>
        <w:t xml:space="preserve"> адресации.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присвоении объекту адресации адреса или аннулировании его адреса принимается Администрацией по форме, установленной приложением № 2 к настоящему Административному регламенту.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2.6.</w:t>
      </w:r>
      <w:r>
        <w:rPr>
          <w:rFonts w:ascii="Arial" w:hAnsi="Arial" w:cs="Arial"/>
          <w:color w:val="000000"/>
        </w:rPr>
        <w:t> Срок предоставления муниципальной услуги и в</w:t>
      </w:r>
      <w:r>
        <w:rPr>
          <w:rFonts w:ascii="Arial" w:hAnsi="Arial" w:cs="Arial"/>
          <w:color w:val="000000"/>
        </w:rPr>
        <w:t>ыдачи (направления) документов, являющихся результатом предоставления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Срок,  отведенный  Администрации  для  принятия  решения о присвоении объекту адресации адреса или аннулировании его адреса, решения об отказе в присвоении объекту </w:t>
      </w:r>
      <w:r>
        <w:rPr>
          <w:rFonts w:ascii="Arial" w:hAnsi="Arial" w:cs="Arial"/>
          <w:color w:val="000000"/>
        </w:rPr>
        <w:t>адресации адреса или аннулировании его адреса, а  также  внесения  соответствующих  сведений  об  адресе  объекта  адресации в государственный адресный реестр установлен пунктом 37 Правил и не должен превышать 10 рабочих дней со дня поступления заявления о</w:t>
      </w:r>
      <w:r>
        <w:rPr>
          <w:rFonts w:ascii="Arial" w:hAnsi="Arial" w:cs="Arial"/>
          <w:color w:val="000000"/>
        </w:rPr>
        <w:t xml:space="preserve"> предоставлении 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2.7.</w:t>
      </w:r>
      <w:r>
        <w:rPr>
          <w:rFonts w:ascii="Arial" w:hAnsi="Arial" w:cs="Arial"/>
          <w:color w:val="000000"/>
        </w:rPr>
        <w:t> Нормативные правовые акты, регулирующие предоставление муниципальной услуги.</w:t>
      </w:r>
    </w:p>
    <w:p w:rsidR="00BB0F95" w:rsidRDefault="00D816E5">
      <w:pPr>
        <w:pStyle w:val="a3"/>
        <w:spacing w:before="1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соответствии с:</w:t>
      </w:r>
    </w:p>
    <w:p w:rsidR="00BB0F95" w:rsidRDefault="00D816E5">
      <w:pPr>
        <w:pStyle w:val="a3"/>
        <w:spacing w:before="48" w:after="0"/>
        <w:ind w:firstLine="709"/>
        <w:jc w:val="both"/>
      </w:pPr>
      <w:r>
        <w:rPr>
          <w:rFonts w:ascii="Arial" w:hAnsi="Arial" w:cs="Arial"/>
          <w:color w:val="000000"/>
        </w:rPr>
        <w:t>- </w:t>
      </w:r>
      <w:hyperlink r:id="rId18" w:history="1">
        <w:r>
          <w:rPr>
            <w:rStyle w:val="a4"/>
            <w:rFonts w:ascii="Arial" w:hAnsi="Arial" w:cs="Arial"/>
            <w:color w:val="0000FF"/>
          </w:rPr>
          <w:t>Земельным кодексом Российской Федерации</w:t>
        </w:r>
      </w:hyperlink>
      <w:r>
        <w:rPr>
          <w:rFonts w:ascii="Arial" w:hAnsi="Arial" w:cs="Arial"/>
          <w:color w:val="000000"/>
        </w:rPr>
        <w:t>;</w:t>
      </w:r>
    </w:p>
    <w:p w:rsidR="00BB0F95" w:rsidRDefault="00D816E5">
      <w:pPr>
        <w:pStyle w:val="a3"/>
        <w:spacing w:before="49" w:after="0"/>
        <w:ind w:firstLine="709"/>
        <w:jc w:val="both"/>
      </w:pPr>
      <w:r>
        <w:rPr>
          <w:rFonts w:ascii="Arial" w:hAnsi="Arial" w:cs="Arial"/>
          <w:color w:val="000000"/>
        </w:rPr>
        <w:t>- </w:t>
      </w:r>
      <w:hyperlink r:id="rId19" w:history="1">
        <w:r>
          <w:rPr>
            <w:rStyle w:val="a4"/>
            <w:rFonts w:ascii="Arial" w:hAnsi="Arial" w:cs="Arial"/>
            <w:color w:val="0000FF"/>
          </w:rPr>
          <w:t>Градостроительным кодексом Российской Федерации</w:t>
        </w:r>
      </w:hyperlink>
      <w:r>
        <w:rPr>
          <w:rFonts w:ascii="Arial" w:hAnsi="Arial" w:cs="Arial"/>
          <w:color w:val="000000"/>
        </w:rPr>
        <w:t>;</w:t>
      </w:r>
    </w:p>
    <w:p w:rsidR="00BB0F95" w:rsidRDefault="00D816E5">
      <w:pPr>
        <w:pStyle w:val="a3"/>
        <w:spacing w:before="42" w:after="0"/>
        <w:ind w:firstLine="709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Федеральным законом </w:t>
      </w:r>
      <w:hyperlink r:id="rId20" w:history="1">
        <w:r>
          <w:rPr>
            <w:rStyle w:val="a4"/>
            <w:rFonts w:ascii="Arial" w:hAnsi="Arial" w:cs="Arial"/>
            <w:color w:val="0000FF"/>
          </w:rPr>
          <w:t>от 24.07.2007 № 221-ФЗ</w:t>
        </w:r>
      </w:hyperlink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«О </w:t>
      </w:r>
      <w:r>
        <w:rPr>
          <w:rFonts w:ascii="Arial" w:hAnsi="Arial" w:cs="Arial"/>
          <w:color w:val="000000"/>
        </w:rPr>
        <w:t>государственном кадастре недвижимости»;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- Федеральным законом </w:t>
      </w:r>
      <w:hyperlink r:id="rId21" w:history="1">
        <w:r>
          <w:rPr>
            <w:rStyle w:val="a4"/>
            <w:rFonts w:ascii="Arial" w:hAnsi="Arial" w:cs="Arial"/>
            <w:color w:val="0000FF"/>
          </w:rPr>
          <w:t>от 27.07.2010 № 210-ФЗ</w:t>
        </w:r>
      </w:hyperlink>
      <w:r>
        <w:rPr>
          <w:rFonts w:ascii="Arial" w:hAnsi="Arial" w:cs="Arial"/>
          <w:color w:val="000000"/>
        </w:rPr>
        <w:t> «Об организации предоставления государственных и муниципальных услуг» (далее - Федеральный закон № 210-ФЗ);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- Федеральным законом </w:t>
      </w:r>
      <w:hyperlink r:id="rId22" w:history="1">
        <w:r>
          <w:rPr>
            <w:rStyle w:val="a4"/>
            <w:rFonts w:ascii="Arial" w:hAnsi="Arial" w:cs="Arial"/>
            <w:color w:val="0000FF"/>
          </w:rPr>
          <w:t>от 28.12.2013 № 443-ФЗ</w:t>
        </w:r>
      </w:hyperlink>
      <w:r>
        <w:rPr>
          <w:rFonts w:ascii="Arial" w:hAnsi="Arial" w:cs="Arial"/>
          <w:color w:val="000000"/>
        </w:rPr>
        <w:t xml:space="preserve"> «О федеральной информационной адресной системе и о внесении изменений в Федеральный закон «Об общих принципах организации местного самоуправления в </w:t>
      </w:r>
      <w:r>
        <w:rPr>
          <w:rFonts w:ascii="Arial" w:hAnsi="Arial" w:cs="Arial"/>
          <w:color w:val="000000"/>
        </w:rPr>
        <w:t>Российской Федерации»;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- Федеральным законом </w:t>
      </w:r>
      <w:hyperlink r:id="rId23" w:history="1">
        <w:r>
          <w:rPr>
            <w:rStyle w:val="a4"/>
            <w:rFonts w:ascii="Arial" w:hAnsi="Arial" w:cs="Arial"/>
            <w:color w:val="0000FF"/>
          </w:rPr>
          <w:t>от 27.07.2006 № 149-ФЗ</w:t>
        </w:r>
      </w:hyperlink>
      <w:r>
        <w:rPr>
          <w:rFonts w:ascii="Arial" w:hAnsi="Arial" w:cs="Arial"/>
          <w:color w:val="000000"/>
        </w:rPr>
        <w:t> «Об информации, информационных технологиях и о защите информации»;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- Федерал</w:t>
      </w:r>
      <w:r>
        <w:rPr>
          <w:rFonts w:ascii="Arial" w:hAnsi="Arial" w:cs="Arial"/>
          <w:color w:val="000000"/>
        </w:rPr>
        <w:t>ьным законом </w:t>
      </w:r>
      <w:hyperlink r:id="rId24" w:history="1">
        <w:r>
          <w:rPr>
            <w:rStyle w:val="a4"/>
            <w:rFonts w:ascii="Arial" w:hAnsi="Arial" w:cs="Arial"/>
            <w:color w:val="0000FF"/>
          </w:rPr>
          <w:t>от 27.07.2006 № 152-ФЗ</w:t>
        </w:r>
      </w:hyperlink>
      <w:r>
        <w:rPr>
          <w:rFonts w:ascii="Arial" w:hAnsi="Arial" w:cs="Arial"/>
          <w:color w:val="000000"/>
        </w:rPr>
        <w:t> «О персональных данных»;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- Федеральным законом </w:t>
      </w:r>
      <w:hyperlink r:id="rId25" w:history="1">
        <w:r>
          <w:rPr>
            <w:rStyle w:val="a4"/>
            <w:rFonts w:ascii="Arial" w:hAnsi="Arial" w:cs="Arial"/>
            <w:color w:val="0000FF"/>
          </w:rPr>
          <w:t>от 06.04.2011 № 63-ФЗ</w:t>
        </w:r>
      </w:hyperlink>
      <w:r>
        <w:rPr>
          <w:rFonts w:ascii="Arial" w:hAnsi="Arial" w:cs="Arial"/>
          <w:color w:val="000000"/>
        </w:rPr>
        <w:t> «Об электронной подписи»;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01.12.2014 № 419 –ФЗ «О внесении в отдельные законодательные акты Российской Федерации по вопросам социальной защиты инвалидов в свя</w:t>
      </w:r>
      <w:r>
        <w:rPr>
          <w:rFonts w:ascii="Arial" w:hAnsi="Arial" w:cs="Arial"/>
          <w:color w:val="000000"/>
        </w:rPr>
        <w:t>зи с ратификацией Конвенции о правах инвалидов»; </w:t>
      </w:r>
    </w:p>
    <w:p w:rsidR="00BB0F95" w:rsidRDefault="00D816E5">
      <w:pPr>
        <w:pStyle w:val="a3"/>
        <w:spacing w:before="59" w:after="0"/>
        <w:ind w:firstLine="709"/>
        <w:jc w:val="both"/>
      </w:pPr>
      <w:r>
        <w:rPr>
          <w:rFonts w:ascii="Arial" w:hAnsi="Arial" w:cs="Arial"/>
          <w:color w:val="000000"/>
        </w:rPr>
        <w:t>- постановлением Правительства  Российской  Федерации  </w:t>
      </w:r>
      <w:hyperlink r:id="rId26" w:history="1">
        <w:r>
          <w:rPr>
            <w:rStyle w:val="a4"/>
            <w:rFonts w:ascii="Arial" w:hAnsi="Arial" w:cs="Arial"/>
            <w:color w:val="0000FF"/>
          </w:rPr>
          <w:t>от 19.11.2014 № 1221</w:t>
        </w:r>
      </w:hyperlink>
      <w:r>
        <w:rPr>
          <w:rFonts w:ascii="Arial" w:hAnsi="Arial" w:cs="Arial"/>
          <w:color w:val="000000"/>
        </w:rPr>
        <w:t> «Об утверждении Пр</w:t>
      </w:r>
      <w:r>
        <w:rPr>
          <w:rFonts w:ascii="Arial" w:hAnsi="Arial" w:cs="Arial"/>
          <w:color w:val="000000"/>
        </w:rPr>
        <w:t>авил присвоения, изменения и аннулирования адресов»;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</w:t>
      </w:r>
      <w:r>
        <w:rPr>
          <w:rFonts w:ascii="Arial" w:hAnsi="Arial" w:cs="Arial"/>
          <w:color w:val="000000"/>
        </w:rPr>
        <w:t>и объекту адресации адреса или аннулировании его адреса»;</w:t>
      </w:r>
    </w:p>
    <w:p w:rsidR="00BB0F95" w:rsidRDefault="00D816E5">
      <w:pPr>
        <w:pStyle w:val="a3"/>
        <w:spacing w:before="49" w:after="0"/>
        <w:ind w:firstLine="709"/>
        <w:jc w:val="both"/>
      </w:pPr>
      <w:r>
        <w:rPr>
          <w:rFonts w:ascii="Arial" w:hAnsi="Arial" w:cs="Arial"/>
          <w:color w:val="000000"/>
        </w:rPr>
        <w:t>- </w:t>
      </w:r>
      <w:hyperlink r:id="rId27" w:history="1">
        <w:r>
          <w:rPr>
            <w:rStyle w:val="a4"/>
            <w:rFonts w:ascii="Arial" w:hAnsi="Arial" w:cs="Arial"/>
            <w:color w:val="0000FF"/>
          </w:rPr>
          <w:t>Уставом Большекосульского сельсовета</w:t>
        </w:r>
      </w:hyperlink>
      <w:r>
        <w:rPr>
          <w:rFonts w:ascii="Arial" w:hAnsi="Arial" w:cs="Arial"/>
          <w:color w:val="000000"/>
        </w:rPr>
        <w:t> Боготольского района Красноярского  края;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</w:t>
      </w:r>
      <w:r>
        <w:rPr>
          <w:rFonts w:ascii="Arial" w:hAnsi="Arial" w:cs="Arial"/>
          <w:color w:val="000000"/>
        </w:rPr>
        <w:t>лашением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Большекосульского сельсовета Боготольского района от 13.09.2019 № 476.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2.8. </w:t>
      </w:r>
      <w:r>
        <w:rPr>
          <w:rFonts w:ascii="Arial" w:hAnsi="Arial" w:cs="Arial"/>
          <w:b/>
          <w:bCs/>
          <w:color w:val="000000"/>
        </w:rPr>
        <w:t>Исчерпывающий перечень документов,</w:t>
      </w:r>
      <w:r>
        <w:rPr>
          <w:rFonts w:ascii="Arial" w:hAnsi="Arial" w:cs="Arial"/>
          <w:color w:val="000000"/>
        </w:rPr>
        <w:t> 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 заявление о присвоении, аннулировании </w:t>
      </w:r>
      <w:r>
        <w:rPr>
          <w:rFonts w:ascii="Arial" w:hAnsi="Arial" w:cs="Arial"/>
          <w:color w:val="000000"/>
        </w:rPr>
        <w:t>адреса объекту адресации по форме согласно приложению № 1 к настоящему Административному регламенту;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– документ,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</w:t>
      </w:r>
      <w:r>
        <w:rPr>
          <w:rFonts w:ascii="Arial" w:hAnsi="Arial" w:cs="Arial"/>
          <w:color w:val="000000"/>
        </w:rPr>
        <w:t>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доверенность, оформленная в соответствии с действующим законодательством (в случае подачи за</w:t>
      </w:r>
      <w:r>
        <w:rPr>
          <w:rFonts w:ascii="Arial" w:hAnsi="Arial" w:cs="Arial"/>
          <w:color w:val="000000"/>
        </w:rPr>
        <w:t>явления через представителя) – копия;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документ, подтверждающий полномочия лица действовать от имени юридического лица без доверенности или иной документ, на котором основаны полномочия представителя заявителя – копия;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color w:val="000000"/>
        </w:rPr>
        <w:t xml:space="preserve">– документы, содержащие необходимые </w:t>
      </w:r>
      <w:r>
        <w:rPr>
          <w:rFonts w:ascii="Arial" w:hAnsi="Arial" w:cs="Arial"/>
          <w:color w:val="000000"/>
        </w:rPr>
        <w:t>для осуществления государственного кадастрового учета сведений о таком объекте недвижимости, при его постановке на государственный кадастровый учет (в случае если в соответствии с </w:t>
      </w:r>
      <w:hyperlink r:id="rId28" w:history="1">
        <w:r>
          <w:rPr>
            <w:rStyle w:val="a4"/>
            <w:rFonts w:ascii="Arial" w:hAnsi="Arial" w:cs="Arial"/>
            <w:color w:val="0000FF"/>
          </w:rPr>
          <w:t>Градостроительным кодексом Российской Федерации</w:t>
        </w:r>
      </w:hyperlink>
      <w:r>
        <w:rPr>
          <w:rFonts w:ascii="Arial" w:hAnsi="Arial" w:cs="Arial"/>
          <w:color w:val="000000"/>
        </w:rPr>
        <w:t> для строительства или реконструкции объекта недвижимости получение разрешения на строительство не требуется), выполненными в соответствии с требованиями, установленными Фед</w:t>
      </w:r>
      <w:r>
        <w:rPr>
          <w:rFonts w:ascii="Arial" w:hAnsi="Arial" w:cs="Arial"/>
          <w:color w:val="000000"/>
        </w:rPr>
        <w:t>еральным законом «О кадастровой деятельности». Правоудостоверяющие документы запрашиваются по межведомственному взаимодействию в ФГБУ «ФКП Росреестра».</w:t>
      </w:r>
    </w:p>
    <w:p w:rsidR="00BB0F95" w:rsidRDefault="00D816E5">
      <w:pPr>
        <w:pStyle w:val="a3"/>
        <w:spacing w:before="49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2.8.1</w:t>
      </w:r>
      <w:r>
        <w:rPr>
          <w:rFonts w:ascii="Arial" w:hAnsi="Arial" w:cs="Arial"/>
          <w:color w:val="000000"/>
        </w:rPr>
        <w:t xml:space="preserve">. Предоставление  муниципальной услуги  осуществляется  на  основании  заполненного и подписанного </w:t>
      </w:r>
      <w:r>
        <w:rPr>
          <w:rFonts w:ascii="Arial" w:hAnsi="Arial" w:cs="Arial"/>
          <w:color w:val="000000"/>
        </w:rPr>
        <w:t>Заявителем заявления согласно приложению № 1 к настоящему Административному регламенту.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случае, если собственниками объекта адресации являются несколько лиц, заявление  подписывается  и  подается  всеми  собственниками  совместно  либо их уполномоченным </w:t>
      </w:r>
      <w:r>
        <w:rPr>
          <w:rFonts w:ascii="Arial" w:hAnsi="Arial" w:cs="Arial"/>
          <w:color w:val="000000"/>
        </w:rPr>
        <w:t>представителем.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представлении заявления представителем Заявителя к такому заявлению прилагается  доверенность, выданная  представителю  Заявителя,  оформленная в порядке, предусмотренном законодательством Российской Федерации.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</w:t>
      </w:r>
      <w:r>
        <w:rPr>
          <w:rFonts w:ascii="Arial" w:hAnsi="Arial" w:cs="Arial"/>
          <w:color w:val="000000"/>
        </w:rPr>
        <w:t>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</w:t>
      </w:r>
      <w:r>
        <w:rPr>
          <w:rFonts w:ascii="Arial" w:hAnsi="Arial" w:cs="Arial"/>
          <w:color w:val="000000"/>
        </w:rPr>
        <w:t>фицированной электронной подписи (в случае, если представитель Заявителя действует на основании доверенности).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 предоставлении  заявления  от  имени  собственников  помещений в многоквартирном доме представитель таких собственников, уполномоченный на п</w:t>
      </w:r>
      <w:r>
        <w:rPr>
          <w:rFonts w:ascii="Arial" w:hAnsi="Arial" w:cs="Arial"/>
          <w:color w:val="000000"/>
        </w:rPr>
        <w:t>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 предоставлении  заявления  от  имени  членов  садовод</w:t>
      </w:r>
      <w:r>
        <w:rPr>
          <w:rFonts w:ascii="Arial" w:hAnsi="Arial" w:cs="Arial"/>
          <w:color w:val="000000"/>
        </w:rPr>
        <w:t xml:space="preserve">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</w:t>
      </w:r>
      <w:r>
        <w:rPr>
          <w:rFonts w:ascii="Arial" w:hAnsi="Arial" w:cs="Arial"/>
          <w:color w:val="000000"/>
        </w:rPr>
        <w:lastRenderedPageBreak/>
        <w:t>общего собрания членов такого товарищества, также прилагает к заявлению соответствующее решение.</w:t>
      </w:r>
    </w:p>
    <w:p w:rsidR="00BB0F95" w:rsidRDefault="00D816E5">
      <w:pPr>
        <w:pStyle w:val="a3"/>
        <w:spacing w:before="49" w:after="0"/>
        <w:ind w:firstLine="709"/>
        <w:jc w:val="both"/>
      </w:pPr>
      <w:r>
        <w:rPr>
          <w:rFonts w:ascii="Arial" w:hAnsi="Arial" w:cs="Arial"/>
          <w:color w:val="000000"/>
        </w:rPr>
        <w:t>При пре</w:t>
      </w:r>
      <w:r>
        <w:rPr>
          <w:rFonts w:ascii="Arial" w:hAnsi="Arial" w:cs="Arial"/>
          <w:color w:val="000000"/>
        </w:rPr>
        <w:t>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 </w:t>
      </w:r>
      <w:hyperlink r:id="rId29" w:history="1">
        <w:r>
          <w:rPr>
            <w:rStyle w:val="a4"/>
            <w:rFonts w:ascii="Arial" w:hAnsi="Arial" w:cs="Arial"/>
            <w:color w:val="0000FF"/>
          </w:rPr>
          <w:t>от 24.07.2007 № 221-ФЗ</w:t>
        </w:r>
      </w:hyperlink>
      <w:r>
        <w:rPr>
          <w:rFonts w:ascii="Arial" w:hAnsi="Arial" w:cs="Arial"/>
          <w:color w:val="000000"/>
        </w:rPr>
        <w:t> 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</w:t>
      </w:r>
      <w:r>
        <w:rPr>
          <w:rFonts w:ascii="Arial" w:hAnsi="Arial" w:cs="Arial"/>
          <w:color w:val="000000"/>
        </w:rPr>
        <w:t>е представляется в форме: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документа на бумажном носителе при личном обращении в Администрацию или МФЦ;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электронного документа с использовани</w:t>
      </w:r>
      <w:r>
        <w:rPr>
          <w:rFonts w:ascii="Arial" w:hAnsi="Arial" w:cs="Arial"/>
          <w:color w:val="000000"/>
        </w:rPr>
        <w:t>ем ЕПГУ и (или) РПГУ.</w:t>
      </w:r>
    </w:p>
    <w:p w:rsidR="00BB0F95" w:rsidRDefault="00D816E5">
      <w:pPr>
        <w:pStyle w:val="a3"/>
        <w:spacing w:before="49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               представляется в Администрацию по месту нахождения объекта адресации.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документа на бумажном носителе подписывается заявителем.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электронн</w:t>
      </w:r>
      <w:r>
        <w:rPr>
          <w:rFonts w:ascii="Arial" w:hAnsi="Arial" w:cs="Arial"/>
          <w:color w:val="000000"/>
        </w:rPr>
        <w:t>ой подписью, вид которой определяется в соответствии с частью 2 статьи 21.1 Федерального закона № 210-ФЗ.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направления заявления посредством ЕПГУ и (или) РПГУ  формирование заявления осуществляется посредством заполнения интерактивной формы, котора</w:t>
      </w:r>
      <w:r>
        <w:rPr>
          <w:rFonts w:ascii="Arial" w:hAnsi="Arial" w:cs="Arial"/>
          <w:color w:val="000000"/>
        </w:rPr>
        <w:t>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 — интерактивная форма), без необходимости дополнительной подачи заявления в какой-либо иной форме.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</w:t>
      </w:r>
      <w:r>
        <w:rPr>
          <w:rFonts w:ascii="Arial" w:hAnsi="Arial" w:cs="Arial"/>
          <w:color w:val="000000"/>
        </w:rPr>
        <w:t>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Лицо, имеющее право действовать без доверенности от имени юридичес</w:t>
      </w:r>
      <w:r>
        <w:rPr>
          <w:rFonts w:ascii="Arial" w:hAnsi="Arial" w:cs="Arial"/>
          <w:color w:val="000000"/>
        </w:rPr>
        <w:t>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</w:t>
      </w:r>
      <w:r>
        <w:rPr>
          <w:rFonts w:ascii="Arial" w:hAnsi="Arial" w:cs="Arial"/>
          <w:color w:val="000000"/>
        </w:rPr>
        <w:t>еля этого юридического лица.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</w:t>
      </w:r>
      <w:r>
        <w:rPr>
          <w:rFonts w:ascii="Arial" w:hAnsi="Arial" w:cs="Arial"/>
          <w:color w:val="000000"/>
        </w:rPr>
        <w:t>н усиленной квалифицированной электронной подписью уполномоченного лица юридического лица.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</w:t>
      </w:r>
      <w:r>
        <w:rPr>
          <w:rFonts w:ascii="Arial" w:hAnsi="Arial" w:cs="Arial"/>
          <w:color w:val="000000"/>
        </w:rPr>
        <w:t>я Заявителя на представление интересов 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направления в электронной форме заявления представителем Заявителя, доку</w:t>
      </w:r>
      <w:r>
        <w:rPr>
          <w:rFonts w:ascii="Arial" w:hAnsi="Arial" w:cs="Arial"/>
          <w:color w:val="000000"/>
        </w:rPr>
        <w:t xml:space="preserve">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</w:t>
      </w:r>
      <w:r>
        <w:rPr>
          <w:rFonts w:ascii="Arial" w:hAnsi="Arial" w:cs="Arial"/>
          <w:color w:val="000000"/>
        </w:rPr>
        <w:lastRenderedPageBreak/>
        <w:t>представления заявления в электронной форме - подписанный п</w:t>
      </w:r>
      <w:r>
        <w:rPr>
          <w:rFonts w:ascii="Arial" w:hAnsi="Arial" w:cs="Arial"/>
          <w:color w:val="000000"/>
        </w:rPr>
        <w:t>ростой электронной подписью.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бумажном виде форма заявления может быть получена Заявителем непосредственно в Администрации либо МФЦ, а также по обращению Заявителя выслана на адрес его электронной почты.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             подаче заявления и прилагаемых к н</w:t>
      </w:r>
      <w:r>
        <w:rPr>
          <w:rFonts w:ascii="Arial" w:hAnsi="Arial" w:cs="Arial"/>
          <w:color w:val="000000"/>
        </w:rPr>
        <w:t>ему документов в Администрацию либо МФЦ Заявитель предъявляет оригиналы документов для сверки.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направления заявления посредством ЕПГУ и (или) РПГУ сведения из документа, удостоверяющего личность заявителя, представителя формируются              пр</w:t>
      </w:r>
      <w:r>
        <w:rPr>
          <w:rFonts w:ascii="Arial" w:hAnsi="Arial" w:cs="Arial"/>
          <w:color w:val="000000"/>
        </w:rPr>
        <w:t>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</w:t>
      </w:r>
      <w:r>
        <w:rPr>
          <w:rFonts w:ascii="Arial" w:hAnsi="Arial" w:cs="Arial"/>
          <w:color w:val="000000"/>
        </w:rPr>
        <w:t>о взаимодействия (далее – СМЭВ).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2.8.2.</w:t>
      </w:r>
      <w:r>
        <w:rPr>
          <w:rFonts w:ascii="Arial" w:hAnsi="Arial" w:cs="Arial"/>
          <w:color w:val="000000"/>
        </w:rPr>
        <w:t> Предоставление муниципальной услуги осуществляется на основании следующих документов, определенных пунктом 34 Правил: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 xml:space="preserve">а) правоустанавливающие и (или) правоудостоверяющие документы на объект (объекты) адресации (в  </w:t>
      </w:r>
      <w:r>
        <w:rPr>
          <w:rFonts w:ascii="Arial" w:hAnsi="Arial" w:cs="Arial"/>
          <w:color w:val="000000"/>
        </w:rPr>
        <w:t>случае  присвоения  адреса  зданию  (строению) или сооружению, в том числе строительство которых не завершено, в соответствии с </w:t>
      </w:r>
      <w:hyperlink r:id="rId30" w:history="1">
        <w:r>
          <w:rPr>
            <w:rStyle w:val="a4"/>
            <w:rFonts w:ascii="Arial" w:hAnsi="Arial" w:cs="Arial"/>
            <w:color w:val="0000FF"/>
          </w:rPr>
          <w:t>Градостроительны</w:t>
        </w:r>
        <w:r>
          <w:rPr>
            <w:rStyle w:val="a4"/>
            <w:rFonts w:ascii="Arial" w:hAnsi="Arial" w:cs="Arial"/>
            <w:color w:val="0000FF"/>
          </w:rPr>
          <w:t>м кодексом Российской Федерации</w:t>
        </w:r>
      </w:hyperlink>
      <w:r>
        <w:rPr>
          <w:rFonts w:ascii="Arial" w:hAnsi="Arial" w:cs="Arial"/>
          <w:color w:val="000000"/>
        </w:rPr>
        <w:t> для строительства которых получение  разрешения  на  строительство  не  требуется,  правоустанавливающие и (или) правоудостоверяющие документы на земельный участок, на котором расположены указанное здание (строение), сооруже</w:t>
      </w:r>
      <w:r>
        <w:rPr>
          <w:rFonts w:ascii="Arial" w:hAnsi="Arial" w:cs="Arial"/>
          <w:color w:val="000000"/>
        </w:rPr>
        <w:t>ние);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выписки из Единого государственного реестра недвижимости об объектах недвижимости, следствием преобразования которых является образование одного и более  объекта  адресации  (в случае  преобразования  объектов недвижимости с образованием одного и </w:t>
      </w:r>
      <w:r>
        <w:rPr>
          <w:rFonts w:ascii="Arial" w:hAnsi="Arial" w:cs="Arial"/>
          <w:color w:val="000000"/>
        </w:rPr>
        <w:t>более новых объектов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в) разрешение на строительство объекта адресации (при присвоении адреса строящимся объектам адресации) (за исключением случаев, если в соответствии с Градостроительным  кодексом  Российской  Федерации  для  строительства  </w:t>
      </w:r>
      <w:r>
        <w:rPr>
          <w:rFonts w:ascii="Arial" w:hAnsi="Arial" w:cs="Arial"/>
          <w:color w:val="000000"/>
        </w:rPr>
        <w:t>или  реконструкции  здания  (строения),  сооружения  получение  разрешения на строительство не требуется) и (или) при наличии разрешения на ввод объекта адресации в эксплуатацию;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схема  расположения  объекта  адресации  на  кадастровом  плане или кадаст</w:t>
      </w:r>
      <w:r>
        <w:rPr>
          <w:rFonts w:ascii="Arial" w:hAnsi="Arial" w:cs="Arial"/>
          <w:color w:val="000000"/>
        </w:rPr>
        <w:t>ровой карте соответствующей территории (в случае присвоения земельному участку адреса);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</w:t>
      </w:r>
      <w:r>
        <w:rPr>
          <w:rFonts w:ascii="Arial" w:hAnsi="Arial" w:cs="Arial"/>
          <w:color w:val="000000"/>
        </w:rPr>
        <w:t>ленному на кадастровый учет);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</w:t>
      </w:r>
      <w:r>
        <w:rPr>
          <w:rFonts w:ascii="Arial" w:hAnsi="Arial" w:cs="Arial"/>
          <w:color w:val="000000"/>
        </w:rPr>
        <w:t>еревода из жилого помещения в нежилое помещение или нежилого помещения в жилое помещение);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</w:t>
      </w:r>
      <w:r>
        <w:rPr>
          <w:rFonts w:ascii="Arial" w:hAnsi="Arial" w:cs="Arial"/>
          <w:color w:val="000000"/>
        </w:rPr>
        <w:t>ания объектов недвижимости (помещений) с образованием одного и более новых объектов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  ад</w:t>
      </w:r>
      <w:r>
        <w:rPr>
          <w:rFonts w:ascii="Arial" w:hAnsi="Arial" w:cs="Arial"/>
          <w:color w:val="000000"/>
        </w:rPr>
        <w:t>ресации  (в  случае  аннулирования  адреса  объекта  адресации по основаниям, указанным в подпункте «а» пункта 14 Правил;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</w:t>
      </w:r>
      <w:r>
        <w:rPr>
          <w:rFonts w:ascii="Arial" w:hAnsi="Arial" w:cs="Arial"/>
          <w:color w:val="000000"/>
        </w:rPr>
        <w:t xml:space="preserve"> объектом  адресации  (в  случае  аннулирования  адреса  объекта  адресации по основаниям, указанным в подпункте «а» пункта 14 Правил).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2.9.</w:t>
      </w:r>
      <w:r>
        <w:rPr>
          <w:rFonts w:ascii="Arial" w:hAnsi="Arial" w:cs="Arial"/>
          <w:color w:val="000000"/>
        </w:rPr>
        <w:t> Документы, получаемые специалистом Администрации ответственным за предоставление муниципальной услуги, с использова</w:t>
      </w:r>
      <w:r>
        <w:rPr>
          <w:rFonts w:ascii="Arial" w:hAnsi="Arial" w:cs="Arial"/>
          <w:color w:val="000000"/>
        </w:rPr>
        <w:t>нием межведомственного информационного взаимодействия: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прав на недвижимое имущество и сделок с ним о правах заявителя на земельный участок, на котором расположен объект адресации;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</w:t>
      </w:r>
      <w:r>
        <w:rPr>
          <w:rFonts w:ascii="Arial" w:hAnsi="Arial" w:cs="Arial"/>
          <w:color w:val="000000"/>
        </w:rPr>
        <w:t>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кадастровый паспорт здания, сооружения, объекта незавершенного строительства, помещения;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кадастровая выписка о земельном участке;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разрешение на строительство объекта адресации (в случае присвоения адреса строящимся объекта</w:t>
      </w:r>
      <w:r>
        <w:rPr>
          <w:rFonts w:ascii="Arial" w:hAnsi="Arial" w:cs="Arial"/>
          <w:color w:val="000000"/>
        </w:rPr>
        <w:t>м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разрешение на ввод объекта адресации в эксплуатацию (в случае присвоения адреса строящимся объектам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кадастровая  выписка об объекте недвижимости,  который снят с учета (в случае аннулирования адреса объекта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</w:t>
      </w:r>
      <w:r>
        <w:rPr>
          <w:rFonts w:ascii="Arial" w:hAnsi="Arial" w:cs="Arial"/>
          <w:color w:val="000000"/>
        </w:rPr>
        <w:t xml:space="preserve">ие Администрации о переводе жилого помещения в нежилое помещение или нежилого помещения в жилое помещение (в случае присвоения помещению  адреса,  изменения  и  аннулирования  такого  адреса, вследствие его перевода из жилого помещения в нежилое помещение </w:t>
      </w:r>
      <w:r>
        <w:rPr>
          <w:rFonts w:ascii="Arial" w:hAnsi="Arial" w:cs="Arial"/>
          <w:color w:val="000000"/>
        </w:rPr>
        <w:t>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акт приемочной комиссии при переустройстве и (или) перепланировке помещения, привод</w:t>
      </w:r>
      <w:r>
        <w:rPr>
          <w:rFonts w:ascii="Arial" w:hAnsi="Arial" w:cs="Arial"/>
          <w:color w:val="000000"/>
        </w:rPr>
        <w:t>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кадастровые паспорта объектов недвижимости, следствием преобразования которых я</w:t>
      </w:r>
      <w:r>
        <w:rPr>
          <w:rFonts w:ascii="Arial" w:hAnsi="Arial" w:cs="Arial"/>
          <w:color w:val="000000"/>
        </w:rPr>
        <w:t>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2.10</w:t>
      </w:r>
      <w:r>
        <w:rPr>
          <w:rFonts w:ascii="Arial" w:hAnsi="Arial" w:cs="Arial"/>
          <w:color w:val="000000"/>
        </w:rPr>
        <w:t>. Заявители (представители Заявителя) при подаче заявления вправе приложить к нему документы, у</w:t>
      </w:r>
      <w:r>
        <w:rPr>
          <w:rFonts w:ascii="Arial" w:hAnsi="Arial" w:cs="Arial"/>
          <w:color w:val="000000"/>
        </w:rPr>
        <w:t>казанные в подпунктах «а», «в», «г», «е» и «ж» подпункта 2.8.2. пункта 2.8 настоящего Административного регламента, если такие документы не находятся в распоряжении Администрации, органа государственной власти, органа местного самоуправления либо подведомс</w:t>
      </w:r>
      <w:r>
        <w:rPr>
          <w:rFonts w:ascii="Arial" w:hAnsi="Arial" w:cs="Arial"/>
          <w:color w:val="000000"/>
        </w:rPr>
        <w:t>твенных государственным органам или органам местного самоуправления организаций.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2.11.</w:t>
      </w:r>
      <w:r>
        <w:rPr>
          <w:rFonts w:ascii="Arial" w:hAnsi="Arial" w:cs="Arial"/>
          <w:color w:val="000000"/>
        </w:rPr>
        <w:t xml:space="preserve"> Исчерпывающий перечень документов и сведений, необходимых в соответствии с нормативными правовыми актами для предоставления </w:t>
      </w:r>
      <w:r>
        <w:rPr>
          <w:rFonts w:ascii="Arial" w:hAnsi="Arial" w:cs="Arial"/>
          <w:color w:val="000000"/>
        </w:rPr>
        <w:lastRenderedPageBreak/>
        <w:t>муниципальной услуги, которые находятся в рас</w:t>
      </w:r>
      <w:r>
        <w:rPr>
          <w:rFonts w:ascii="Arial" w:hAnsi="Arial" w:cs="Arial"/>
          <w:color w:val="000000"/>
        </w:rPr>
        <w:t>поряжении государственных органов, органов местного самоуправления и иных органов, участвующих в предоставлении муниципальных услуг.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указанные под буквами «б», «д», «з» и «и» подпункта 2.8.2. пункта 2.8. настоящего  Административного  регламента</w:t>
      </w:r>
      <w:r>
        <w:rPr>
          <w:rFonts w:ascii="Arial" w:hAnsi="Arial" w:cs="Arial"/>
          <w:color w:val="000000"/>
        </w:rPr>
        <w:t>,  представляются 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в порядке межведомственного информационного взаим</w:t>
      </w:r>
      <w:r>
        <w:rPr>
          <w:rFonts w:ascii="Arial" w:hAnsi="Arial" w:cs="Arial"/>
          <w:color w:val="000000"/>
        </w:rPr>
        <w:t>одействия по запросу Администрации.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запрашивают документы, указанные в подпункте 2.8.2. пункта 2.8. настоящего Административного регламента, в органах государственной власти, органах местного самоуправления и подведомственных государственным </w:t>
      </w:r>
      <w:r>
        <w:rPr>
          <w:rFonts w:ascii="Arial" w:hAnsi="Arial" w:cs="Arial"/>
          <w:color w:val="000000"/>
        </w:rPr>
        <w:t>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</w:t>
      </w:r>
      <w:r>
        <w:rPr>
          <w:rFonts w:ascii="Arial" w:hAnsi="Arial" w:cs="Arial"/>
          <w:color w:val="000000"/>
        </w:rPr>
        <w:t>сов в рамках межведомственного информационного взаимодействия.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2.12</w:t>
      </w:r>
      <w:r>
        <w:rPr>
          <w:rFonts w:ascii="Arial" w:hAnsi="Arial" w:cs="Arial"/>
          <w:color w:val="000000"/>
        </w:rPr>
        <w:t>. Документы, прилагаемые к заявлению, представляемые в электронной форме, направляются в следующих форматах: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xml - для документов, в отношении которых утверждены формы и требования по фо</w:t>
      </w:r>
      <w:r>
        <w:rPr>
          <w:rFonts w:ascii="Arial" w:hAnsi="Arial" w:cs="Arial"/>
          <w:color w:val="000000"/>
        </w:rPr>
        <w:t>рмированию электронных документов в виде файлов в формате xml;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doc, docx, odt - для документов с текстовым содержанием, не включающим формулы;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pdf, jpg, jpeg - для документов с текстовым содержанием, в том числе включающих формулы и (или) графические</w:t>
      </w:r>
      <w:r>
        <w:rPr>
          <w:rFonts w:ascii="Arial" w:hAnsi="Arial" w:cs="Arial"/>
          <w:color w:val="000000"/>
        </w:rPr>
        <w:t xml:space="preserve"> изображения, а также документов с графическим содержанием.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</w:t>
      </w:r>
      <w:r>
        <w:rPr>
          <w:rFonts w:ascii="Arial" w:hAnsi="Arial" w:cs="Arial"/>
          <w:color w:val="000000"/>
        </w:rPr>
        <w:t xml:space="preserve">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</w:t>
      </w:r>
      <w:r>
        <w:rPr>
          <w:rFonts w:ascii="Arial" w:hAnsi="Arial" w:cs="Arial"/>
          <w:color w:val="000000"/>
        </w:rPr>
        <w:t>ической подписи лица, печати, углового штампа бланка), с использованием следующих режимов: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"черно-белый" (при отсутствии в документе графических изображений и (или) цветного текста);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"оттенки серого" (при наличии в документе графических изображений, </w:t>
      </w:r>
      <w:r>
        <w:rPr>
          <w:rFonts w:ascii="Arial" w:hAnsi="Arial" w:cs="Arial"/>
          <w:color w:val="000000"/>
        </w:rPr>
        <w:t>отличных от цветного графического изображения);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файлов должно соответствовать количеству документов, каждый из которых сод</w:t>
      </w:r>
      <w:r>
        <w:rPr>
          <w:rFonts w:ascii="Arial" w:hAnsi="Arial" w:cs="Arial"/>
          <w:color w:val="000000"/>
        </w:rPr>
        <w:t>ержит текстовую и (или) графическую информацию.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подлежащие представлени</w:t>
      </w:r>
      <w:r>
        <w:rPr>
          <w:rFonts w:ascii="Arial" w:hAnsi="Arial" w:cs="Arial"/>
          <w:color w:val="000000"/>
        </w:rPr>
        <w:t>ю в форматах xls, xlsx или ods, формируются в виде отдельного документа, представляемого в электронной форме.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2.13.</w:t>
      </w:r>
      <w:r>
        <w:rPr>
          <w:rFonts w:ascii="Arial" w:hAnsi="Arial" w:cs="Arial"/>
          <w:color w:val="000000"/>
        </w:rPr>
        <w:t> При предоставлении муниципальной услуги запрещается требовать от Заявителя: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 представления документов и информации или осуществления дейст</w:t>
      </w:r>
      <w:r>
        <w:rPr>
          <w:rFonts w:ascii="Arial" w:hAnsi="Arial" w:cs="Arial"/>
          <w:color w:val="000000"/>
        </w:rPr>
        <w:t>вий, представление или осуществление которых не предусмотрено нормативными правовыми   актами,  регулирующими   отношения,   возникающие   в  связи с предоставлением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представления  документов  и  информации,  которые  в  соответств</w:t>
      </w:r>
      <w:r>
        <w:rPr>
          <w:rFonts w:ascii="Arial" w:hAnsi="Arial" w:cs="Arial"/>
          <w:color w:val="000000"/>
        </w:rPr>
        <w:t>ии с нормативными правовыми актами Российской Федерации или муниципальными правовыми актами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</w:t>
      </w:r>
      <w:r>
        <w:rPr>
          <w:rFonts w:ascii="Arial" w:hAnsi="Arial" w:cs="Arial"/>
          <w:color w:val="000000"/>
        </w:rPr>
        <w:t xml:space="preserve"> самоуправления организаций, участвующих в предоставлении муниципальной услуги, за исключением документов, указанных в части 6 статьи 7 Федерального закона № 210-ФЗ.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  <w:shd w:val="clear" w:color="auto" w:fill="F9F9F9"/>
        </w:rPr>
        <w:t>3) осуществления действий, в том числе согласований, необходимых для получения муниципальн</w:t>
      </w:r>
      <w:r>
        <w:rPr>
          <w:rFonts w:ascii="Arial" w:hAnsi="Arial" w:cs="Arial"/>
          <w:color w:val="000000"/>
          <w:shd w:val="clear" w:color="auto" w:fill="F9F9F9"/>
        </w:rPr>
        <w:t>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</w:t>
      </w:r>
      <w:r>
        <w:rPr>
          <w:rFonts w:ascii="Arial" w:hAnsi="Arial" w:cs="Arial"/>
          <w:color w:val="000000"/>
          <w:shd w:val="clear" w:color="auto" w:fill="F9F9F9"/>
        </w:rPr>
        <w:t>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  <w:shd w:val="clear" w:color="auto" w:fill="F9F9F9"/>
        </w:rPr>
        <w:t>4) предоставления на бумажном носителе документов и информации, электронные образы которых ранее были заверены в соотв</w:t>
      </w:r>
      <w:r>
        <w:rPr>
          <w:rFonts w:ascii="Arial" w:hAnsi="Arial" w:cs="Arial"/>
          <w:color w:val="000000"/>
          <w:shd w:val="clear" w:color="auto" w:fill="F9F9F9"/>
        </w:rPr>
        <w:t>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</w:t>
      </w:r>
      <w:r>
        <w:rPr>
          <w:rFonts w:ascii="Arial" w:hAnsi="Arial" w:cs="Arial"/>
          <w:color w:val="000000"/>
          <w:shd w:val="clear" w:color="auto" w:fill="F9F9F9"/>
        </w:rPr>
        <w:t>становленных федеральными законами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rFonts w:ascii="Arial" w:hAnsi="Arial" w:cs="Arial"/>
          <w:color w:val="000000"/>
        </w:rPr>
        <w:t xml:space="preserve"> муниципальной услуги, за исключением следующих случаев:</w:t>
      </w:r>
    </w:p>
    <w:p w:rsidR="00BB0F95" w:rsidRDefault="00D816E5">
      <w:pPr>
        <w:pStyle w:val="a3"/>
        <w:spacing w:before="0" w:after="200" w:line="276" w:lineRule="atLeast"/>
        <w:ind w:left="201" w:firstLine="706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0F95" w:rsidRDefault="00D816E5">
      <w:pPr>
        <w:pStyle w:val="a3"/>
        <w:spacing w:before="0" w:after="200" w:line="276" w:lineRule="atLeast"/>
        <w:ind w:left="201" w:firstLine="713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наличие ошибок в з</w:t>
      </w:r>
      <w:r>
        <w:rPr>
          <w:rFonts w:ascii="Arial" w:hAnsi="Arial" w:cs="Arial"/>
          <w:color w:val="000000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  для  предоставления  муниципальной услуги,  либо  в  предоставлении  муниципальной услуги и не включенных в пред</w:t>
      </w:r>
      <w:r>
        <w:rPr>
          <w:rFonts w:ascii="Arial" w:hAnsi="Arial" w:cs="Arial"/>
          <w:color w:val="000000"/>
        </w:rPr>
        <w:t>ставленный ранее комплект документов;</w:t>
      </w:r>
    </w:p>
    <w:p w:rsidR="00BB0F95" w:rsidRDefault="00D816E5">
      <w:pPr>
        <w:pStyle w:val="a3"/>
        <w:spacing w:before="0" w:after="200" w:line="276" w:lineRule="atLeast"/>
        <w:ind w:left="201" w:firstLine="706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B0F95" w:rsidRDefault="00D816E5">
      <w:pPr>
        <w:pStyle w:val="a3"/>
        <w:spacing w:before="0" w:after="200" w:line="276" w:lineRule="atLeast"/>
        <w:ind w:left="201" w:firstLine="713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выяв</w:t>
      </w:r>
      <w:r>
        <w:rPr>
          <w:rFonts w:ascii="Arial" w:hAnsi="Arial" w:cs="Arial"/>
          <w:color w:val="000000"/>
        </w:rPr>
        <w:t xml:space="preserve">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многофункционального центра, работника организации, предусмотренной частью  1.1 статьи  16 Федерального  </w:t>
      </w:r>
      <w:r>
        <w:rPr>
          <w:rFonts w:ascii="Arial" w:hAnsi="Arial" w:cs="Arial"/>
          <w:color w:val="000000"/>
        </w:rPr>
        <w:t>закона  № 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</w:t>
      </w:r>
      <w:r>
        <w:rPr>
          <w:rFonts w:ascii="Arial" w:hAnsi="Arial" w:cs="Arial"/>
          <w:color w:val="000000"/>
        </w:rPr>
        <w:t xml:space="preserve">ного центра при первоначальном отказе в приеме документов, необходимых для предоставления муниципальной услуги, </w:t>
      </w:r>
      <w:r>
        <w:rPr>
          <w:rFonts w:ascii="Arial" w:hAnsi="Arial" w:cs="Arial"/>
          <w:color w:val="000000"/>
        </w:rPr>
        <w:lastRenderedPageBreak/>
        <w:t>либо руководителя организации, предусмотренной частью 1.1 статьи 16 Федерального закона № 210-ФЗ, уведомляется Заявитель, а также приносятся изв</w:t>
      </w:r>
      <w:r>
        <w:rPr>
          <w:rFonts w:ascii="Arial" w:hAnsi="Arial" w:cs="Arial"/>
          <w:color w:val="000000"/>
        </w:rPr>
        <w:t>инения за доставленные неудобства.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2.14.</w:t>
      </w:r>
      <w:r>
        <w:rPr>
          <w:rFonts w:ascii="Arial" w:hAnsi="Arial" w:cs="Arial"/>
          <w:color w:val="000000"/>
        </w:rPr>
        <w:t> Исчерпывающий перечень оснований для отказа в приеме документов, необходимых для предоставления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приеме к рассмотрению документов, необходимых для предоставления муниципальной услуги, может бы</w:t>
      </w:r>
      <w:r>
        <w:rPr>
          <w:rFonts w:ascii="Arial" w:hAnsi="Arial" w:cs="Arial"/>
          <w:color w:val="000000"/>
        </w:rPr>
        <w:t>ть отказано в случае, если с заявлением  обратилось  лицо, не указанное в пункте 1.2 настоящего Административного регламента.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кументы поданы в орган, неуполномоченный на предоставление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представление неполного комплекта документов;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представленные документы утратили силу на момент обращения за услугой (документ,  удостоверяющий  личность,  документ,  удостоверяющий  </w:t>
      </w:r>
      <w:r>
        <w:rPr>
          <w:rFonts w:ascii="Arial" w:hAnsi="Arial" w:cs="Arial"/>
          <w:color w:val="000000"/>
        </w:rPr>
        <w:t>полномочия представителя заявителя, в случае обращения за предоставлением услуги указанным лицом);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представленные  документы  содержат подчистки и исправления текста, не заверенные в порядке, установленном законодательством Российской Федерации;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</w:t>
      </w:r>
      <w:r>
        <w:rPr>
          <w:rFonts w:ascii="Arial" w:hAnsi="Arial" w:cs="Arial"/>
          <w:color w:val="000000"/>
        </w:rPr>
        <w:t>нные в электронной форме документы содержат повреждения,    наличие                которых                не                 позволяет в полном объеме использовать информацию и сведения, содержащиеся в документах для предоставления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подача заявления</w:t>
      </w:r>
      <w:r>
        <w:rPr>
          <w:rFonts w:ascii="Arial" w:hAnsi="Arial" w:cs="Arial"/>
          <w:color w:val="000000"/>
        </w:rPr>
        <w:t> о предоставлении услуги и документов, необходимых для предоставления услуги в электронной форме, произведена с нарушением установленных требований;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несоблюдение установленных статьей 11 Федерального закона </w:t>
      </w:r>
      <w:hyperlink r:id="rId31" w:history="1">
        <w:r>
          <w:rPr>
            <w:rStyle w:val="a4"/>
            <w:rFonts w:ascii="Arial" w:hAnsi="Arial" w:cs="Arial"/>
            <w:color w:val="0000FF"/>
          </w:rPr>
          <w:t>от 06.04.2011 № 63-ФЗ</w:t>
        </w:r>
      </w:hyperlink>
      <w:r>
        <w:rPr>
          <w:rFonts w:ascii="Arial" w:hAnsi="Arial" w:cs="Arial"/>
          <w:color w:val="000000"/>
        </w:rPr>
        <w:t> «Об электронной подписи» условий признания действительности усиленной квалифицированной электронной подписи;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неполное заполнение полей в форме запроса, в том числе в </w:t>
      </w:r>
      <w:r>
        <w:rPr>
          <w:rFonts w:ascii="Arial" w:hAnsi="Arial" w:cs="Arial"/>
          <w:color w:val="000000"/>
        </w:rPr>
        <w:t>интерактивной форме на ЕПГУ и (или)   РПГУ;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наличие противоречивых сведений в запросе и приложенных к нему документах.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2.15.</w:t>
      </w:r>
      <w:r>
        <w:rPr>
          <w:rFonts w:ascii="Arial" w:hAnsi="Arial" w:cs="Arial"/>
          <w:color w:val="000000"/>
        </w:rPr>
        <w:t> Исчерпывающий перечень оснований для приостановления или отказа в предоставлении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Оснований для приостановлени</w:t>
      </w:r>
      <w:r>
        <w:rPr>
          <w:rFonts w:ascii="Arial" w:hAnsi="Arial" w:cs="Arial"/>
          <w:color w:val="000000"/>
        </w:rPr>
        <w:t>я предоставления услуги законодательством Российской Федерации не предусмотрено.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Основаниями для отказа в предоставлении муниципальной услуги являются случаи, поименованные в пункте 40 Правил:</w:t>
      </w:r>
    </w:p>
    <w:p w:rsidR="00BB0F95" w:rsidRDefault="00D816E5">
      <w:pPr>
        <w:pStyle w:val="a3"/>
        <w:spacing w:before="0" w:after="200" w:line="276" w:lineRule="atLeast"/>
        <w:ind w:left="173" w:firstLine="704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с заявлением обратилось лицо, не указанное в пункте 1.2 нас</w:t>
      </w:r>
      <w:r>
        <w:rPr>
          <w:rFonts w:ascii="Arial" w:hAnsi="Arial" w:cs="Arial"/>
          <w:color w:val="000000"/>
        </w:rPr>
        <w:t>тоящего Административного регламента;</w:t>
      </w:r>
    </w:p>
    <w:p w:rsidR="00BB0F95" w:rsidRDefault="00D816E5">
      <w:pPr>
        <w:pStyle w:val="a3"/>
        <w:spacing w:before="0" w:after="200" w:line="276" w:lineRule="atLeast"/>
        <w:ind w:left="173" w:firstLine="720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ответ на межведомственный запрос свидетельствует об отсутствии документа и (или) информации, необходимых для присвоения объекту адресации адреса или аннулирования его адреса, и соответствующий документ не был предст</w:t>
      </w:r>
      <w:r>
        <w:rPr>
          <w:rFonts w:ascii="Arial" w:hAnsi="Arial" w:cs="Arial"/>
          <w:color w:val="000000"/>
        </w:rPr>
        <w:t>авлен Заявителем (представителем Заявителя) по собственной инициативе;</w:t>
      </w:r>
    </w:p>
    <w:p w:rsidR="00BB0F95" w:rsidRDefault="00D816E5">
      <w:pPr>
        <w:pStyle w:val="a3"/>
        <w:spacing w:before="0" w:after="200" w:line="276" w:lineRule="atLeast"/>
        <w:ind w:left="173" w:firstLine="711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 xml:space="preserve">документы, обязанность по предоставлению которых для присвоения объекту адресации адреса или аннулирования его адреса возложена на </w:t>
      </w:r>
      <w:r>
        <w:rPr>
          <w:rFonts w:ascii="Arial" w:hAnsi="Arial" w:cs="Arial"/>
          <w:color w:val="000000"/>
        </w:rPr>
        <w:lastRenderedPageBreak/>
        <w:t>Заявителя (представителя Заявителя), выданы с наруш</w:t>
      </w:r>
      <w:r>
        <w:rPr>
          <w:rFonts w:ascii="Arial" w:hAnsi="Arial" w:cs="Arial"/>
          <w:color w:val="000000"/>
        </w:rPr>
        <w:t>ением порядка, установленного законодательством Российской Федерации, или отсутствуют;</w:t>
      </w:r>
    </w:p>
    <w:p w:rsidR="00BB0F95" w:rsidRDefault="00D816E5">
      <w:pPr>
        <w:pStyle w:val="a3"/>
        <w:spacing w:before="0" w:after="200" w:line="276" w:lineRule="atLeast"/>
        <w:ind w:left="173" w:firstLine="717"/>
        <w:jc w:val="both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2.16.</w:t>
      </w:r>
      <w:r>
        <w:rPr>
          <w:rFonts w:ascii="Arial" w:hAnsi="Arial" w:cs="Arial"/>
          <w:color w:val="000000"/>
        </w:rPr>
        <w:t> Перечень услу</w:t>
      </w:r>
      <w:r>
        <w:rPr>
          <w:rFonts w:ascii="Arial" w:hAnsi="Arial" w:cs="Arial"/>
          <w:color w:val="000000"/>
        </w:rPr>
        <w:t>г, которые являются необходимыми и обязательными для предоставления муниципальной услуги, в том числе сведения о документе (документах), выдаваемом (выдаваемых) организациями, участвующими в предоставлении муниципальной услуги отсутствует.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2.17.</w:t>
      </w:r>
      <w:r>
        <w:rPr>
          <w:rFonts w:ascii="Arial" w:hAnsi="Arial" w:cs="Arial"/>
          <w:color w:val="000000"/>
        </w:rPr>
        <w:t> Предоставл</w:t>
      </w:r>
      <w:r>
        <w:rPr>
          <w:rFonts w:ascii="Arial" w:hAnsi="Arial" w:cs="Arial"/>
          <w:color w:val="000000"/>
        </w:rPr>
        <w:t>ение муниципальной услуги осуществляется бесплатно.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2.18.</w:t>
      </w:r>
      <w:r>
        <w:rPr>
          <w:rFonts w:ascii="Arial" w:hAnsi="Arial" w:cs="Arial"/>
          <w:color w:val="000000"/>
        </w:rPr>
        <w:t xml:space="preserve"> 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 о методике расчета </w:t>
      </w:r>
      <w:r>
        <w:rPr>
          <w:rFonts w:ascii="Arial" w:hAnsi="Arial" w:cs="Arial"/>
          <w:color w:val="000000"/>
        </w:rPr>
        <w:t>размера такой платы.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Услуги, необходимые и обязательные для предоставления муниципальной услуги, отсутствуют.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2.19.</w:t>
      </w:r>
      <w:r>
        <w:rPr>
          <w:rFonts w:ascii="Arial" w:hAnsi="Arial" w:cs="Arial"/>
          <w:color w:val="000000"/>
        </w:rPr>
        <w:t> Максимальный  срок  ожидания  в  очереди  при  подаче  заявления и при получении результата предоставления муниципальной услуги в Администра</w:t>
      </w:r>
      <w:r>
        <w:rPr>
          <w:rFonts w:ascii="Arial" w:hAnsi="Arial" w:cs="Arial"/>
          <w:color w:val="000000"/>
        </w:rPr>
        <w:t>ции составляет не более15 минут.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2.20.</w:t>
      </w:r>
      <w:r>
        <w:rPr>
          <w:rFonts w:ascii="Arial" w:hAnsi="Arial" w:cs="Arial"/>
          <w:color w:val="000000"/>
        </w:rPr>
        <w:t> Срок и порядок регистрации запроса заявителя о предоставлении муниципальной услуги, в том числе в электронной форме.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подлежат регистрации в Администрации не позднее рабочего дня, следующего за днем поступлен</w:t>
      </w:r>
      <w:r>
        <w:rPr>
          <w:rFonts w:ascii="Arial" w:hAnsi="Arial" w:cs="Arial"/>
          <w:color w:val="000000"/>
        </w:rPr>
        <w:t>ия заявления в Администрацию.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оснований для отказа в приеме документов, необходимых для предоставления муниципальной услуги, указанных в пункте 2.14. настоящего Административного регламента, Администрация не позднее следующего за днем пост</w:t>
      </w:r>
      <w:r>
        <w:rPr>
          <w:rFonts w:ascii="Arial" w:hAnsi="Arial" w:cs="Arial"/>
          <w:color w:val="000000"/>
        </w:rPr>
        <w:t>упления заявления и документов, необходимых для предоставления муниципальной услуги, рабочего дня, направляет Заявителю либо его представителю решение об отказе в приеме документов, необходимых для предоставления муниципальной услуги, подписанное главой Ад</w:t>
      </w:r>
      <w:r>
        <w:rPr>
          <w:rFonts w:ascii="Arial" w:hAnsi="Arial" w:cs="Arial"/>
          <w:color w:val="000000"/>
        </w:rPr>
        <w:t>министрации.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2.21</w:t>
      </w:r>
      <w:r>
        <w:rPr>
          <w:rFonts w:ascii="Arial" w:hAnsi="Arial" w:cs="Arial"/>
          <w:color w:val="000000"/>
        </w:rPr>
        <w:t>.Требования к помещениям, в которых предоставляется муниципальная услуга: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</w:t>
      </w:r>
      <w:r>
        <w:rPr>
          <w:rFonts w:ascii="Arial" w:hAnsi="Arial" w:cs="Arial"/>
          <w:color w:val="000000"/>
        </w:rPr>
        <w:t>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</w:t>
      </w:r>
      <w:r>
        <w:rPr>
          <w:rFonts w:ascii="Arial" w:hAnsi="Arial" w:cs="Arial"/>
          <w:color w:val="000000"/>
        </w:rPr>
        <w:t>рмационном стенде  размещается перечень документов, которые заявитель должен представить для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рабочее место специалиста администрации, участвующего в предоставлении муниципальной услуги, оснащается настенной вывеской и</w:t>
      </w:r>
      <w:r>
        <w:rPr>
          <w:rFonts w:ascii="Arial" w:hAnsi="Arial" w:cs="Arial"/>
          <w:color w:val="000000"/>
        </w:rPr>
        <w:t>ли настольной табличкой с указанием фамилии, имени, отчества и должности, необходимой офисной техникой;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местах ожидания предоставления муниципальной услуги предусматривается оборудование доступных мест общественного пользования;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местах предоставлен</w:t>
      </w:r>
      <w:r>
        <w:rPr>
          <w:rFonts w:ascii="Arial" w:hAnsi="Arial" w:cs="Arial"/>
          <w:color w:val="000000"/>
        </w:rPr>
        <w:t>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места предоставления муниципальной услуги оборудуются средст</w:t>
      </w:r>
      <w:r>
        <w:rPr>
          <w:rFonts w:ascii="Arial" w:hAnsi="Arial" w:cs="Arial"/>
          <w:color w:val="000000"/>
        </w:rPr>
        <w:t>вами пожаротушения и оповещения о возникновении чрезвычайной ситуации.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2.21.1.</w:t>
      </w:r>
      <w:r>
        <w:rPr>
          <w:rFonts w:ascii="Arial" w:hAnsi="Arial" w:cs="Arial"/>
          <w:color w:val="000000"/>
        </w:rPr>
        <w:t xml:space="preserve"> 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</w:t>
      </w:r>
      <w:r>
        <w:rPr>
          <w:rFonts w:ascii="Arial" w:hAnsi="Arial" w:cs="Arial"/>
          <w:color w:val="000000"/>
        </w:rPr>
        <w:t>информации о 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самостоятельного передвижения инв</w:t>
      </w:r>
      <w:r>
        <w:rPr>
          <w:rFonts w:ascii="Arial" w:hAnsi="Arial" w:cs="Arial"/>
          <w:color w:val="000000"/>
        </w:rPr>
        <w:t>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должностных лиц администрации, предоставляющей услугу;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сопровождение инвалид</w:t>
      </w:r>
      <w:r>
        <w:rPr>
          <w:rFonts w:ascii="Arial" w:hAnsi="Arial" w:cs="Arial"/>
          <w:color w:val="000000"/>
        </w:rPr>
        <w:t>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надлежащее размещение оборудования и носителей информации, необходимых для обеспечения беспрепятственног</w:t>
      </w:r>
      <w:r>
        <w:rPr>
          <w:rFonts w:ascii="Arial" w:hAnsi="Arial" w:cs="Arial"/>
          <w:color w:val="000000"/>
        </w:rPr>
        <w:t>о доступа инвалидов к объектам, в которых предоставляется услуга, и к услугам с учетом ограничений их жизнедеятельности;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допуск в помещения, в которых оказывается  муниципальная услуга, сурдопереводчика и тифлосурдопереводчика;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допуск на объекты, на ко</w:t>
      </w:r>
      <w:r>
        <w:rPr>
          <w:rFonts w:ascii="Arial" w:hAnsi="Arial" w:cs="Arial"/>
          <w:color w:val="000000"/>
        </w:rPr>
        <w:t>торых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</w:t>
      </w:r>
      <w:r>
        <w:rPr>
          <w:rFonts w:ascii="Arial" w:hAnsi="Arial" w:cs="Arial"/>
          <w:color w:val="000000"/>
        </w:rPr>
        <w:t>ции государственной политики и нормативно-правовому регулированию в сфере социальной защиты населения;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предоставление, при необходимости, услуги по месту жительства инвалида или в дистанционном режиме;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оказание должностными лицами администрации, которы</w:t>
      </w:r>
      <w:r>
        <w:rPr>
          <w:rFonts w:ascii="Arial" w:hAnsi="Arial" w:cs="Arial"/>
          <w:color w:val="000000"/>
        </w:rPr>
        <w:t>е предоставляет услугу, помощи инвалидам в преодолении барьеров, мешающих получению ими муниципальной услуги наравне с другими лицами.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2.22.</w:t>
      </w:r>
      <w:r>
        <w:rPr>
          <w:rFonts w:ascii="Arial" w:hAnsi="Arial" w:cs="Arial"/>
          <w:color w:val="000000"/>
        </w:rPr>
        <w:t> Основными показателями доступности предоставления муниципальной услуги являются: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наличие полной и понятной информац</w:t>
      </w:r>
      <w:r>
        <w:rPr>
          <w:rFonts w:ascii="Arial" w:hAnsi="Arial" w:cs="Arial"/>
          <w:color w:val="000000"/>
        </w:rPr>
        <w:t>ии о порядке, сроках и ходе предоставления муниципальной услуги в информационно-телекоммуникационной сети Интернет;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возможность получения заявителем уведомлений о предоставлении муниципальной услуги с помощью ЕПГУ и (или) РПГУ;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возможность получения информ</w:t>
      </w:r>
      <w:r>
        <w:rPr>
          <w:rFonts w:ascii="Arial" w:hAnsi="Arial" w:cs="Arial"/>
          <w:color w:val="000000"/>
        </w:rPr>
        <w:t>ации о ходе предоставления   муниципальной услуги, в том числе с использованием информационно-коммуникационных технологий.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2.23</w:t>
      </w:r>
      <w:r>
        <w:rPr>
          <w:rFonts w:ascii="Arial" w:hAnsi="Arial" w:cs="Arial"/>
          <w:color w:val="000000"/>
        </w:rPr>
        <w:t>. Основными показателями качества предоставления муниципальной услуги являются: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своевременность предоставления муниципальной услу</w:t>
      </w:r>
      <w:r>
        <w:rPr>
          <w:rFonts w:ascii="Arial" w:hAnsi="Arial" w:cs="Arial"/>
          <w:color w:val="000000"/>
        </w:rPr>
        <w:t>ги в соответствии со стандартом ее предоставления, установленным настоящим Административным регламентом;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отсутствие </w:t>
      </w:r>
      <w:r>
        <w:rPr>
          <w:rFonts w:ascii="Arial" w:hAnsi="Arial" w:cs="Arial"/>
          <w:color w:val="000000"/>
        </w:rPr>
        <w:t>обоснованных жалоб на действия (бездействие) сотрудников и их некорректное (невнимательное) отношение к заявителям;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отсутствие заявлений об оспаривании решений, дейст</w:t>
      </w:r>
      <w:r>
        <w:rPr>
          <w:rFonts w:ascii="Arial" w:hAnsi="Arial" w:cs="Arial"/>
          <w:color w:val="000000"/>
        </w:rPr>
        <w:t>вий (бездействия) Администрации, ее должностных лиц, принимаемых (совершенных) при предоставлении муниципальной услуги, по итогам, рассмотрения которых вынесены решения об удовлетворении (частичном удовлетворении) требований заявителей.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Иные требован</w:t>
      </w:r>
      <w:r>
        <w:rPr>
          <w:rFonts w:ascii="Arial" w:hAnsi="Arial" w:cs="Arial"/>
          <w:color w:val="000000"/>
        </w:rPr>
        <w:t>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2.24.1.</w:t>
      </w:r>
      <w:r>
        <w:rPr>
          <w:rFonts w:ascii="Arial" w:hAnsi="Arial" w:cs="Arial"/>
          <w:color w:val="000000"/>
        </w:rPr>
        <w:t> Получение муниципальной услуги в МФЦ осуществляется в соответствии с согл</w:t>
      </w:r>
      <w:r>
        <w:rPr>
          <w:rFonts w:ascii="Arial" w:hAnsi="Arial" w:cs="Arial"/>
          <w:color w:val="000000"/>
        </w:rPr>
        <w:t>ашением, заключенным между МФЦ и Администрацией с момента вступления в силу соответствующего соглашения о взаимодействии.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2.24.2.</w:t>
      </w:r>
      <w:r>
        <w:rPr>
          <w:rFonts w:ascii="Arial" w:hAnsi="Arial" w:cs="Arial"/>
          <w:color w:val="000000"/>
        </w:rPr>
        <w:t> При предоставлении муниципальной услуги в электронной форме заявителю обеспечивается возможность: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Получения информации о по</w:t>
      </w:r>
      <w:r>
        <w:rPr>
          <w:rFonts w:ascii="Arial" w:hAnsi="Arial" w:cs="Arial"/>
          <w:color w:val="000000"/>
        </w:rPr>
        <w:t>рядке и сроках предоставления муниципальной услуги.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Формирования заявления в форме электронного документа с использованием интерактивных форм ЕПГУ и (или) РПГУ , с приложением к нему документов, необходимых для предоставления муниципальной услуги, в эле</w:t>
      </w:r>
      <w:r>
        <w:rPr>
          <w:rFonts w:ascii="Arial" w:hAnsi="Arial" w:cs="Arial"/>
          <w:color w:val="000000"/>
        </w:rPr>
        <w:t>ктронной форме (в форме электронных документов).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осуществляется посредством заполнения электронной формы заявления посредством ЕПГУ и (или) РПГУ  без необходимости дополнительной подачи заявления в какой-либо иной форме.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Форматно-лог</w:t>
      </w:r>
      <w:r>
        <w:rPr>
          <w:rFonts w:ascii="Arial" w:hAnsi="Arial" w:cs="Arial"/>
          <w:color w:val="000000"/>
        </w:rPr>
        <w:t>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</w:t>
      </w:r>
      <w:r>
        <w:rPr>
          <w:rFonts w:ascii="Arial" w:hAnsi="Arial" w:cs="Arial"/>
          <w:color w:val="000000"/>
        </w:rPr>
        <w:t xml:space="preserve"> и порядке ее устранения посредством информационного сообщения непосредственно в электронной форме заявления.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Заявителю обеспечивается: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сохранения заявления и иных документов, указанных в подпункте 2.8.2. пункта 2.</w:t>
      </w:r>
      <w:r>
        <w:rPr>
          <w:rFonts w:ascii="Arial" w:hAnsi="Arial" w:cs="Arial"/>
          <w:color w:val="000000"/>
        </w:rPr>
        <w:t>8. настоящего Административного регламента, необходимых для предоставления муниципальной услуги;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печати на бумажном носителе копии электронной формы заявления и иных документов, указанных в подпункте 2.8.2. пункта 2.8. настоящего Администрат</w:t>
      </w:r>
      <w:r>
        <w:rPr>
          <w:rFonts w:ascii="Arial" w:hAnsi="Arial" w:cs="Arial"/>
          <w:color w:val="000000"/>
        </w:rPr>
        <w:t>ивного регламента, необходимых для предоставления муниципальной услуги;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</w:t>
      </w:r>
      <w:r>
        <w:rPr>
          <w:rFonts w:ascii="Arial" w:hAnsi="Arial" w:cs="Arial"/>
          <w:color w:val="000000"/>
        </w:rPr>
        <w:t>чений в электронную форму заявления;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  РПГУ в части, касающейся сведений, отсутствующих в ЕСИА (</w:t>
      </w:r>
      <w:r>
        <w:rPr>
          <w:rFonts w:ascii="Arial" w:hAnsi="Arial" w:cs="Arial"/>
          <w:color w:val="000000"/>
        </w:rPr>
        <w:t>при заполнении формы заявления посредством  РПГУ);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доступа Заявителя к заявлениям, поданным им ранее в течение не менее</w:t>
      </w:r>
      <w:r>
        <w:rPr>
          <w:rFonts w:ascii="Arial" w:hAnsi="Arial" w:cs="Arial"/>
          <w:color w:val="000000"/>
        </w:rPr>
        <w:t xml:space="preserve">, чем одного года, а также заявлениям, частично сформированным в течение не менее, чем 3 месяца на момент формирования </w:t>
      </w:r>
      <w:r>
        <w:rPr>
          <w:rFonts w:ascii="Arial" w:hAnsi="Arial" w:cs="Arial"/>
          <w:color w:val="000000"/>
        </w:rPr>
        <w:lastRenderedPageBreak/>
        <w:t>текущего заявления (черновикам заявлений) (при заполнении формы заявления посредством  РПГУ).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Сформированное и подписанное заявление, и и</w:t>
      </w:r>
      <w:r>
        <w:rPr>
          <w:rFonts w:ascii="Arial" w:hAnsi="Arial" w:cs="Arial"/>
          <w:color w:val="000000"/>
        </w:rPr>
        <w:t>ные документы, необходимые для предоставления муниципальной услуги, направляются в Администрацию в электронной форме.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Приема и регистрации Администрацией заявления и прилагаемых документов.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в срок не позднее рабочего дня, след</w:t>
      </w:r>
      <w:r>
        <w:rPr>
          <w:rFonts w:ascii="Arial" w:hAnsi="Arial" w:cs="Arial"/>
          <w:color w:val="000000"/>
        </w:rPr>
        <w:t>ующего за днем поступления заявления, а в случае его поступления в нерабочий или праздничный день, — в следующий за ним первый рабочий день: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прием документов, необходимых для предоставления муниципальной услуги, и направление Заявителю электронного сооб</w:t>
      </w:r>
      <w:r>
        <w:rPr>
          <w:rFonts w:ascii="Arial" w:hAnsi="Arial" w:cs="Arial"/>
          <w:color w:val="000000"/>
        </w:rPr>
        <w:t>щения о поступлении заявления;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регистрацию   заявления   и   направление   Заявителю   уведомления о регистрации заявления либо об отказе в приеме документов, необходимых для муниципальной услуги.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Получения Заявителем (представителем Заявителя) </w:t>
      </w:r>
      <w:r>
        <w:rPr>
          <w:rFonts w:ascii="Arial" w:hAnsi="Arial" w:cs="Arial"/>
          <w:color w:val="000000"/>
        </w:rPr>
        <w:t>результата предоставления муниципальной услуги в форме электронного документа.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в качестве результата предоставлении муниципальной услуги обеспечивается возможность получения документа: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форме электронного документа, подписанного усиленной </w:t>
      </w:r>
      <w:r>
        <w:rPr>
          <w:rFonts w:ascii="Arial" w:hAnsi="Arial" w:cs="Arial"/>
          <w:color w:val="000000"/>
        </w:rPr>
        <w:t>квалифицированной электронной подписью уполномоченного должностного лица Администрации, направленного заявителю посредством ЕПГУ и (или) РПГУ ;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Получения сведений о ходе рассмотрения заявления.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Осуществления оценки качества предоставления муниципальн</w:t>
      </w:r>
      <w:r>
        <w:rPr>
          <w:rFonts w:ascii="Arial" w:hAnsi="Arial" w:cs="Arial"/>
          <w:color w:val="000000"/>
        </w:rPr>
        <w:t>ой услуги.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Досудебное (внесудебное) обжалование решений и действий (бездействия) Администрации либо действия (бездействие) должностных лиц либо специалистов Администрации, предоставляющих муниципальную услугу.</w:t>
      </w:r>
    </w:p>
    <w:p w:rsidR="00BB0F95" w:rsidRDefault="00D816E5">
      <w:pPr>
        <w:pStyle w:val="a3"/>
        <w:spacing w:before="0" w:after="0"/>
        <w:ind w:firstLine="7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обеспечивается возможность направ</w:t>
      </w:r>
      <w:r>
        <w:rPr>
          <w:rFonts w:ascii="Arial" w:hAnsi="Arial" w:cs="Arial"/>
          <w:color w:val="000000"/>
        </w:rPr>
        <w:t>ления жалобы на решения, действия (бездействие) Администрации, должностного лица либо специалиста Администрации в соответствии со статьей 11.2 Федерального закона № 210-ФЗ.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3.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Состав, последовательность и сроки выполнения административных процедур, требо</w:t>
      </w:r>
      <w:r>
        <w:rPr>
          <w:rFonts w:ascii="Arial" w:hAnsi="Arial" w:cs="Arial"/>
          <w:b/>
          <w:bCs/>
          <w:color w:val="000000"/>
          <w:sz w:val="32"/>
          <w:szCs w:val="32"/>
        </w:rPr>
        <w:t>вания к порядку их выполнения, в том числе особенности выполнения административных процедур в электронной форме, а также особенности выполнения административных процедур в многофункциональных центрах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3.1</w:t>
      </w:r>
      <w:r>
        <w:rPr>
          <w:rFonts w:ascii="Arial" w:hAnsi="Arial" w:cs="Arial"/>
          <w:color w:val="000000"/>
        </w:rPr>
        <w:t xml:space="preserve">.Предоставление муниципальной услуги по присвоению </w:t>
      </w:r>
      <w:r>
        <w:rPr>
          <w:rFonts w:ascii="Arial" w:hAnsi="Arial" w:cs="Arial"/>
          <w:color w:val="000000"/>
        </w:rPr>
        <w:t>адреса  объекту  адресации,  изменению и  аннулированию  такого  адреса на территории муниципального образования включает в себя следующие административные процедуры: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прием и регистрация письменных заявлений и приложенных к нему документов;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рассмотрени</w:t>
      </w:r>
      <w:r>
        <w:rPr>
          <w:rFonts w:ascii="Arial" w:hAnsi="Arial" w:cs="Arial"/>
          <w:color w:val="000000"/>
        </w:rPr>
        <w:t>е представленных документов и принятие решения о предоставлении либо об отказе в предоставлении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осуществление межведомственного взаимодействия по получению документов, необходимых для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 подготовк</w:t>
      </w:r>
      <w:r>
        <w:rPr>
          <w:rFonts w:ascii="Arial" w:hAnsi="Arial" w:cs="Arial"/>
          <w:color w:val="000000"/>
        </w:rPr>
        <w:t>а и выдача результата предоставления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</w:pPr>
      <w:hyperlink r:id="rId32" w:history="1">
        <w:r>
          <w:rPr>
            <w:rStyle w:val="a4"/>
            <w:rFonts w:ascii="Arial" w:hAnsi="Arial" w:cs="Arial"/>
            <w:color w:val="000000"/>
          </w:rPr>
          <w:t>Блок-схема</w:t>
        </w:r>
      </w:hyperlink>
      <w:r>
        <w:rPr>
          <w:rFonts w:ascii="Arial" w:hAnsi="Arial" w:cs="Arial"/>
          <w:color w:val="000000"/>
        </w:rPr>
        <w:t> последовательности административных действий при предоставлении муниципальной услуги приведена в приложении №3 к настоящему Административному ре</w:t>
      </w:r>
      <w:r>
        <w:rPr>
          <w:rFonts w:ascii="Arial" w:hAnsi="Arial" w:cs="Arial"/>
          <w:color w:val="000000"/>
        </w:rPr>
        <w:t>гламенту.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3.2.</w:t>
      </w:r>
      <w:r>
        <w:rPr>
          <w:rFonts w:ascii="Arial" w:hAnsi="Arial" w:cs="Arial"/>
          <w:color w:val="000000"/>
        </w:rPr>
        <w:t> Прием и регистрация письменного заявления и приложенных к нему документов.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предоставления муниципальной услуги является личное обращение Заявителя в Администрацию либо МФЦ по местонахождению объекта адресации с заявлени</w:t>
      </w:r>
      <w:r>
        <w:rPr>
          <w:rFonts w:ascii="Arial" w:hAnsi="Arial" w:cs="Arial"/>
          <w:color w:val="000000"/>
        </w:rPr>
        <w:t>ем на присвоение адреса объекту адресации, изменение и аннулирование такого адреса и документам, поступление заявления и копий документов почтовым отправлением или в электронной форме через ЕПГУ и (или)  РПГУ (при наличии технической возможности).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</w:t>
      </w:r>
      <w:r>
        <w:rPr>
          <w:rFonts w:ascii="Arial" w:hAnsi="Arial" w:cs="Arial"/>
          <w:color w:val="000000"/>
        </w:rPr>
        <w:t>ст,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несоответствия заявления и приложенных к нему докумен</w:t>
      </w:r>
      <w:r>
        <w:rPr>
          <w:rFonts w:ascii="Arial" w:hAnsi="Arial" w:cs="Arial"/>
          <w:color w:val="000000"/>
        </w:rPr>
        <w:t>тов пункту 2.14. настоящего Административного регламента специалист Администрации,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</w:t>
      </w:r>
      <w:r>
        <w:rPr>
          <w:rFonts w:ascii="Arial" w:hAnsi="Arial" w:cs="Arial"/>
          <w:color w:val="000000"/>
        </w:rPr>
        <w:t>тов и направляет заявителю по почте либо по электронной почте. При личной явке Заявителя причины отказа могут быть сообщены в устной форме.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правильности заполнения документов и полного их комплекта специалист регистрирует письменное заявление Заяв</w:t>
      </w:r>
      <w:r>
        <w:rPr>
          <w:rFonts w:ascii="Arial" w:hAnsi="Arial" w:cs="Arial"/>
          <w:color w:val="000000"/>
        </w:rPr>
        <w:t>ителя.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поступления заявления в адрес МФЦ,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Критерий прин</w:t>
      </w:r>
      <w:r>
        <w:rPr>
          <w:rFonts w:ascii="Arial" w:hAnsi="Arial" w:cs="Arial"/>
          <w:color w:val="000000"/>
        </w:rPr>
        <w:t>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 административной процедуры является регистрация заявления и приложенных к нему документов либо </w:t>
      </w:r>
      <w:r>
        <w:rPr>
          <w:rFonts w:ascii="Arial" w:hAnsi="Arial" w:cs="Arial"/>
          <w:color w:val="000000"/>
        </w:rPr>
        <w:t>отказ в приеме документов.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Максимальная длительность процедуры регистрации заявления и приложенных к нему документов не более 1 рабочего дня со дня поступления заявления в Администрацию.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заявления по электронной почте на адрес Администрации</w:t>
      </w:r>
      <w:r>
        <w:rPr>
          <w:rFonts w:ascii="Arial" w:hAnsi="Arial" w:cs="Arial"/>
          <w:color w:val="000000"/>
        </w:rPr>
        <w:t xml:space="preserve"> или на адрес МФЦ, поступившее заявление принимается специалистом Администрации или специалистом МФЦ, переносится на бумажный носитель с проставлением на нем даты поступления и регистрируется в течение одного рабочего дня. Заявителю по адресу электронной п</w:t>
      </w:r>
      <w:r>
        <w:rPr>
          <w:rFonts w:ascii="Arial" w:hAnsi="Arial" w:cs="Arial"/>
          <w:color w:val="000000"/>
        </w:rPr>
        <w:t>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</w:t>
      </w:r>
      <w:r>
        <w:rPr>
          <w:rFonts w:ascii="Arial" w:hAnsi="Arial" w:cs="Arial"/>
          <w:color w:val="000000"/>
        </w:rPr>
        <w:t>астоящим Регламентом.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3.3.</w:t>
      </w:r>
      <w:r>
        <w:rPr>
          <w:rFonts w:ascii="Arial" w:hAnsi="Arial" w:cs="Arial"/>
          <w:color w:val="000000"/>
        </w:rPr>
        <w:t> Рассмотрение представленных документов и принятие решения о предоставлении либо об отказе в предоставлении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данной процедуры является регистрация пакета документов.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</w:t>
      </w:r>
      <w:r>
        <w:rPr>
          <w:rFonts w:ascii="Arial" w:hAnsi="Arial" w:cs="Arial"/>
          <w:color w:val="000000"/>
        </w:rPr>
        <w:t>нный за рассмотрение документов, проверяет достоверность сведений, указанных в документах.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случае несоответствия заявления и приложенных к нему документов пункту 2.15. настоящего Административного регламента специалист Администрации, ответственный за пре</w:t>
      </w:r>
      <w:r>
        <w:rPr>
          <w:rFonts w:ascii="Arial" w:hAnsi="Arial" w:cs="Arial"/>
          <w:color w:val="000000"/>
        </w:rPr>
        <w:t>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  заявителю по почте либо по электронной почте. При личном обращении заявителя при</w:t>
      </w:r>
      <w:r>
        <w:rPr>
          <w:rFonts w:ascii="Arial" w:hAnsi="Arial" w:cs="Arial"/>
          <w:color w:val="000000"/>
        </w:rPr>
        <w:t>чины отказа могут быть сообщены в устной форме.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Критерий принятия решения: наличие полного комплекта документов.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данной административной процедуры является принятое решение о предоставлении услуги либо об отказе в предоставлении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</w:t>
      </w:r>
      <w:r>
        <w:rPr>
          <w:rFonts w:ascii="Arial" w:hAnsi="Arial" w:cs="Arial"/>
          <w:color w:val="000000"/>
        </w:rPr>
        <w:t>льная длительность данной процедуры составляет не более 1 рабочего дня со дня регистрации заявления и приложенных к нему документов в журнале регистрации.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3.4.</w:t>
      </w:r>
      <w:r>
        <w:rPr>
          <w:rFonts w:ascii="Arial" w:hAnsi="Arial" w:cs="Arial"/>
          <w:color w:val="000000"/>
        </w:rPr>
        <w:t> Осуществление межведомственного взаимодействия по получению документов, необходимых для предоста</w:t>
      </w:r>
      <w:r>
        <w:rPr>
          <w:rFonts w:ascii="Arial" w:hAnsi="Arial" w:cs="Arial"/>
          <w:color w:val="000000"/>
        </w:rPr>
        <w:t>вления 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3.4.1.</w:t>
      </w:r>
      <w:r>
        <w:rPr>
          <w:rFonts w:ascii="Arial" w:hAnsi="Arial" w:cs="Arial"/>
          <w:color w:val="000000"/>
        </w:rPr>
        <w:t> Основанием для начала административной процедуры осуществления межведомственного взаимодействия является поступление в  Администрацию заявления заявителя о предоставлении 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3.4.2.</w:t>
      </w:r>
      <w:r>
        <w:rPr>
          <w:rFonts w:ascii="Arial" w:hAnsi="Arial" w:cs="Arial"/>
          <w:color w:val="000000"/>
        </w:rPr>
        <w:t> Межведомственное вза</w:t>
      </w:r>
      <w:r>
        <w:rPr>
          <w:rFonts w:ascii="Arial" w:hAnsi="Arial" w:cs="Arial"/>
          <w:color w:val="000000"/>
        </w:rPr>
        <w:t>имодействие осуществляется в соответствии с действующим законодательством в электронной форме с использованием: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</w:t>
      </w:r>
      <w:r>
        <w:rPr>
          <w:rFonts w:ascii="Arial" w:hAnsi="Arial" w:cs="Arial"/>
          <w:color w:val="000000"/>
        </w:rPr>
        <w:t>аксимильной связи, почтовым отправлением.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3.4.3.</w:t>
      </w:r>
      <w:r>
        <w:rPr>
          <w:rFonts w:ascii="Arial" w:hAnsi="Arial" w:cs="Arial"/>
          <w:color w:val="000000"/>
        </w:rPr>
        <w:t> Межведомственное взаимодействие включает в себя направление специали</w:t>
      </w:r>
      <w:r>
        <w:rPr>
          <w:rFonts w:ascii="Arial" w:hAnsi="Arial" w:cs="Arial"/>
          <w:color w:val="000000"/>
        </w:rPr>
        <w:t>стом  Администрации сельсовета запросов и получение документов, необходимых для получения заявителем муниципальной услуги. В соответствии со статьей 7.2 Федерального закона от 27.07.2010 №210-ФЗ «Об организации предоставления государственных и муниципальны</w:t>
      </w:r>
      <w:r>
        <w:rPr>
          <w:rFonts w:ascii="Arial" w:hAnsi="Arial" w:cs="Arial"/>
          <w:color w:val="000000"/>
        </w:rPr>
        <w:t>х услуг»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3.4.4.</w:t>
      </w:r>
      <w:r>
        <w:rPr>
          <w:rFonts w:ascii="Arial" w:hAnsi="Arial" w:cs="Arial"/>
          <w:color w:val="000000"/>
        </w:rPr>
        <w:t> Результатом межведомственного взаимодействия является п</w:t>
      </w:r>
      <w:r>
        <w:rPr>
          <w:rFonts w:ascii="Arial" w:hAnsi="Arial" w:cs="Arial"/>
          <w:color w:val="000000"/>
        </w:rPr>
        <w:t>олучение запрашиваемых документов, необходимых для предоставления 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3.5.</w:t>
      </w:r>
      <w:r>
        <w:rPr>
          <w:rFonts w:ascii="Arial" w:hAnsi="Arial" w:cs="Arial"/>
          <w:color w:val="000000"/>
        </w:rPr>
        <w:t> Подготовка и выдача результата предоставления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данной процедуры является принятое решение о предоставлении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</w:t>
      </w:r>
      <w:r>
        <w:rPr>
          <w:rFonts w:ascii="Arial" w:hAnsi="Arial" w:cs="Arial"/>
          <w:color w:val="000000"/>
        </w:rPr>
        <w:t>алист Администрации готовит постановление о присвоении (изменении, аннулировании) адресов земельным участкам, зданиям, сооружениям и помещениям на территории муниципального образования (далее – постановление) за подписью главы сельсовета либо уведомление о</w:t>
      </w:r>
      <w:r>
        <w:rPr>
          <w:rFonts w:ascii="Arial" w:hAnsi="Arial" w:cs="Arial"/>
          <w:color w:val="000000"/>
        </w:rPr>
        <w:t>б отказе в предоставлении муниципальной услуги Специалист Администрации уведомляет заявителя о готовности документов. По желанию заявителя результат предоставления муниципальной услуги может быть направлен ему посредством почтовой связи.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за</w:t>
      </w:r>
      <w:r>
        <w:rPr>
          <w:rFonts w:ascii="Arial" w:hAnsi="Arial" w:cs="Arial"/>
          <w:color w:val="000000"/>
        </w:rPr>
        <w:t>явления по почте либо по электронной почте специалист Администрации направляет результат предоставления муниципальной услуги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</w:t>
      </w:r>
      <w:r>
        <w:rPr>
          <w:rFonts w:ascii="Arial" w:hAnsi="Arial" w:cs="Arial"/>
          <w:color w:val="000000"/>
        </w:rPr>
        <w:t>езультат предоставления муниципальной услуги выдается заявителю специалистом МФЦ, если заявитель обращался за предоставлением услуги через МФЦ.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исполнения административной процедуры является выдача постановления либо уведомления об отказе в пре</w:t>
      </w:r>
      <w:r>
        <w:rPr>
          <w:rFonts w:ascii="Arial" w:hAnsi="Arial" w:cs="Arial"/>
          <w:color w:val="000000"/>
        </w:rPr>
        <w:t>доставлении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Максимальная длительность данной процедуры не должна превышать 3 (трех) рабочих дней.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3.6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444444"/>
          <w:shd w:val="clear" w:color="auto" w:fill="FFFFFF"/>
        </w:rPr>
        <w:t> Предоставление муниципальной услуги в упреждающем (проактивном) режиме не предусмотрено</w:t>
      </w:r>
    </w:p>
    <w:p w:rsidR="00BB0F95" w:rsidRDefault="00D816E5">
      <w:pPr>
        <w:pStyle w:val="a3"/>
        <w:shd w:val="clear" w:color="auto" w:fill="FFFFFF"/>
        <w:spacing w:before="0" w:after="240"/>
        <w:ind w:firstLine="567"/>
        <w:jc w:val="both"/>
      </w:pPr>
      <w:r>
        <w:rPr>
          <w:rFonts w:ascii="Arial" w:hAnsi="Arial" w:cs="Arial"/>
          <w:b/>
          <w:bCs/>
          <w:color w:val="444444"/>
          <w:shd w:val="clear" w:color="auto" w:fill="FFFFFF"/>
        </w:rPr>
        <w:t>3.7</w:t>
      </w:r>
      <w:r>
        <w:rPr>
          <w:rFonts w:ascii="Arial" w:hAnsi="Arial" w:cs="Arial"/>
          <w:b/>
          <w:bCs/>
          <w:color w:val="444444"/>
        </w:rPr>
        <w:t>.</w:t>
      </w:r>
      <w:r>
        <w:rPr>
          <w:rFonts w:ascii="Arial" w:hAnsi="Arial" w:cs="Arial"/>
          <w:color w:val="444444"/>
        </w:rPr>
        <w:t xml:space="preserve"> Предоставление муниципальной услуги </w:t>
      </w:r>
      <w:r>
        <w:rPr>
          <w:rFonts w:ascii="Arial" w:hAnsi="Arial" w:cs="Arial"/>
          <w:color w:val="444444"/>
        </w:rPr>
        <w:t>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:rsidR="00BB0F95" w:rsidRDefault="00D816E5">
      <w:pPr>
        <w:pStyle w:val="a3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4. Формы контроля за исполнением административного регламента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4.1.</w:t>
      </w:r>
      <w:r>
        <w:rPr>
          <w:rFonts w:ascii="Arial" w:hAnsi="Arial" w:cs="Arial"/>
          <w:color w:val="000000"/>
        </w:rPr>
        <w:t xml:space="preserve"> Текущий </w:t>
      </w:r>
      <w:r>
        <w:rPr>
          <w:rFonts w:ascii="Arial" w:hAnsi="Arial" w:cs="Arial"/>
          <w:color w:val="000000"/>
        </w:rPr>
        <w:t>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</w:t>
      </w:r>
      <w:r>
        <w:rPr>
          <w:rFonts w:ascii="Arial" w:hAnsi="Arial" w:cs="Arial"/>
          <w:color w:val="000000"/>
        </w:rPr>
        <w:t>оченными на осуществление контроля за предоставлением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Текущий контроль осуществляется </w:t>
      </w:r>
      <w:r>
        <w:rPr>
          <w:rFonts w:ascii="Arial" w:hAnsi="Arial" w:cs="Arial"/>
          <w:color w:val="000000"/>
        </w:rPr>
        <w:t>путем проведения проверок: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решений о предоставлении (об отказе в предоставлении)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выявления и устранения нарушений прав граждан;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рассмотрения, принятия решений и подготовки ответов на обращения граждан, содержащие жалобы на решения, де</w:t>
      </w:r>
      <w:r>
        <w:rPr>
          <w:rFonts w:ascii="Arial" w:hAnsi="Arial" w:cs="Arial"/>
          <w:color w:val="000000"/>
        </w:rPr>
        <w:t>йствия (бездействие) должностных лиц.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4.2.</w:t>
      </w:r>
      <w:r>
        <w:rPr>
          <w:rFonts w:ascii="Arial" w:hAnsi="Arial" w:cs="Arial"/>
          <w:color w:val="000000"/>
        </w:rPr>
        <w:t> 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4.3</w:t>
      </w:r>
      <w:r>
        <w:rPr>
          <w:rFonts w:ascii="Arial" w:hAnsi="Arial" w:cs="Arial"/>
          <w:color w:val="000000"/>
        </w:rPr>
        <w:t>. Плановые проверки осуществляются на основании годовых планов работы Администрац</w:t>
      </w:r>
      <w:r>
        <w:rPr>
          <w:rFonts w:ascii="Arial" w:hAnsi="Arial" w:cs="Arial"/>
          <w:color w:val="000000"/>
        </w:rPr>
        <w:t>ии, утверждаемых главой Администрации.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плановой проверке полноты и качества предоставления муниципальной услуги контролю подлежат: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соблюдение сроков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соблюдение положений настоящего Административного регламента;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ильность и обоснованность принятого решения об отказе в предоставлении муниципальной услуги.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проведения внеплановых проверок являются: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от государственных органов, органов местного самоуправления информации о предполагаемых или выяв</w:t>
      </w:r>
      <w:r>
        <w:rPr>
          <w:rFonts w:ascii="Arial" w:hAnsi="Arial" w:cs="Arial"/>
          <w:color w:val="000000"/>
        </w:rPr>
        <w:t>ленных нарушениях нормативных правовых актов Российской Федерации, нормативных правовых актов Красноярского края и нормативных правовых актов Администрации;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обращения граждан и юридических лиц на нарушения законодательства, в том числе на качество предоста</w:t>
      </w:r>
      <w:r>
        <w:rPr>
          <w:rFonts w:ascii="Arial" w:hAnsi="Arial" w:cs="Arial"/>
          <w:color w:val="000000"/>
        </w:rPr>
        <w:t>вления муниципальной услуги.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4.4.</w:t>
      </w:r>
      <w:r>
        <w:rPr>
          <w:rFonts w:ascii="Arial" w:hAnsi="Arial" w:cs="Arial"/>
          <w:color w:val="000000"/>
        </w:rPr>
        <w:t> 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Администрации осуществляется привлечение виновных лиц к от</w:t>
      </w:r>
      <w:r>
        <w:rPr>
          <w:rFonts w:ascii="Arial" w:hAnsi="Arial" w:cs="Arial"/>
          <w:color w:val="000000"/>
        </w:rPr>
        <w:t>ветственности в соответствии с законодательством Российской Федерации.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Персональная ответственность должностных лиц за правильность и своевременность принятия решения о предоставлении (об отказе в предоставлении) муниципальной услуги закрепляется в их долж</w:t>
      </w:r>
      <w:r>
        <w:rPr>
          <w:rFonts w:ascii="Arial" w:hAnsi="Arial" w:cs="Arial"/>
          <w:color w:val="000000"/>
        </w:rPr>
        <w:t>ностных регламентах в соответствии с требованиями законодательства.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4.5.</w:t>
      </w:r>
      <w:r>
        <w:rPr>
          <w:rFonts w:ascii="Arial" w:hAnsi="Arial" w:cs="Arial"/>
          <w:color w:val="000000"/>
        </w:rPr>
        <w:t> 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</w:t>
      </w:r>
      <w:r>
        <w:rPr>
          <w:rFonts w:ascii="Arial" w:hAnsi="Arial" w:cs="Arial"/>
          <w:color w:val="000000"/>
        </w:rPr>
        <w:t xml:space="preserve"> в том числе о сроках завершения административных процедур (действий).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Граждане, их объединения и организации также имеют право: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вносить предложения</w:t>
      </w:r>
      <w:r>
        <w:rPr>
          <w:rFonts w:ascii="Arial" w:hAnsi="Arial" w:cs="Arial"/>
          <w:color w:val="000000"/>
        </w:rPr>
        <w:t xml:space="preserve"> о мерах по устранению нарушений настоящего Административного регламента.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4.6.</w:t>
      </w:r>
      <w:r>
        <w:rPr>
          <w:rFonts w:ascii="Arial" w:hAnsi="Arial" w:cs="Arial"/>
          <w:color w:val="000000"/>
        </w:rPr>
        <w:t> Должностные лица Администрации принимают меры к прекращению допущенных нарушений, устраняют причины и условия, способствующие совершению нарушений. Информация о результатах расс</w:t>
      </w:r>
      <w:r>
        <w:rPr>
          <w:rFonts w:ascii="Arial" w:hAnsi="Arial" w:cs="Arial"/>
          <w:color w:val="000000"/>
        </w:rPr>
        <w:t>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B0F95" w:rsidRDefault="00D816E5">
      <w:pPr>
        <w:pStyle w:val="a3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BB0F95" w:rsidRDefault="00D816E5">
      <w:pPr>
        <w:pStyle w:val="a3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5. Досудебный (внесудебный) порядок обжалования решений и действий (бездействия) органа, предоставляющего муниципал</w:t>
      </w:r>
      <w:r>
        <w:rPr>
          <w:rFonts w:ascii="Arial" w:hAnsi="Arial" w:cs="Arial"/>
          <w:b/>
          <w:bCs/>
          <w:color w:val="000000"/>
          <w:sz w:val="32"/>
          <w:szCs w:val="32"/>
        </w:rPr>
        <w:t>ьную услугу,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5.1.</w:t>
      </w:r>
      <w:r>
        <w:rPr>
          <w:rFonts w:ascii="Arial" w:hAnsi="Arial" w:cs="Arial"/>
          <w:color w:val="000000"/>
        </w:rPr>
        <w:t xml:space="preserve"> Заявитель имеет право на обжалование решений и действий (бездействия) Администрации, должностных </w:t>
      </w:r>
      <w:r>
        <w:rPr>
          <w:rFonts w:ascii="Arial" w:hAnsi="Arial" w:cs="Arial"/>
          <w:color w:val="000000"/>
        </w:rPr>
        <w:t>лиц либо муниципальных служащих Администрации,  а также организаций, указанных в </w:t>
      </w:r>
      <w:hyperlink r:id="rId33" w:history="1">
        <w:r>
          <w:rPr>
            <w:rStyle w:val="a4"/>
            <w:rFonts w:ascii="Arial" w:hAnsi="Arial" w:cs="Arial"/>
            <w:color w:val="000000"/>
          </w:rPr>
          <w:t>части 1.1 статьи 16</w:t>
        </w:r>
      </w:hyperlink>
      <w:r>
        <w:rPr>
          <w:rFonts w:ascii="Arial" w:hAnsi="Arial" w:cs="Arial"/>
          <w:color w:val="000000"/>
        </w:rPr>
        <w:t> Закона, или их работников в досудебном (внесудебном) порядке.</w:t>
      </w:r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5.2.</w:t>
      </w:r>
      <w:r>
        <w:rPr>
          <w:rFonts w:ascii="Arial" w:hAnsi="Arial" w:cs="Arial"/>
          <w:color w:val="000000"/>
        </w:rPr>
        <w:t> В досудебном (внесудебном) порядке решения и д</w:t>
      </w:r>
      <w:r>
        <w:rPr>
          <w:rFonts w:ascii="Arial" w:hAnsi="Arial" w:cs="Arial"/>
          <w:color w:val="000000"/>
        </w:rPr>
        <w:t>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заместителя главы сельсовета подается в порядке подчиненно</w:t>
      </w:r>
      <w:r>
        <w:rPr>
          <w:rFonts w:ascii="Arial" w:hAnsi="Arial" w:cs="Arial"/>
          <w:color w:val="000000"/>
        </w:rPr>
        <w:t>сти на имя главы сельсовета.</w:t>
      </w:r>
      <w:bookmarkStart w:id="1" w:name="P55"/>
      <w:bookmarkEnd w:id="1"/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5.3.</w:t>
      </w:r>
      <w:r>
        <w:rPr>
          <w:rFonts w:ascii="Arial" w:hAnsi="Arial" w:cs="Arial"/>
          <w:color w:val="000000"/>
        </w:rPr>
        <w:t> Основанием для начала процедуры досудебного (внесудебного) обжалования является поступление жалобы.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подается в письменной форме на бумажном носителе, в электронной форме.</w:t>
      </w:r>
      <w:bookmarkStart w:id="2" w:name="P59"/>
      <w:bookmarkEnd w:id="2"/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А</w:t>
      </w:r>
      <w:r>
        <w:rPr>
          <w:rFonts w:ascii="Arial" w:hAnsi="Arial" w:cs="Arial"/>
          <w:color w:val="000000"/>
        </w:rPr>
        <w:t>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Интернет,  единого портала государственных и муниципальных услуг либо регионально</w:t>
      </w:r>
      <w:r>
        <w:rPr>
          <w:rFonts w:ascii="Arial" w:hAnsi="Arial" w:cs="Arial"/>
          <w:color w:val="000000"/>
        </w:rPr>
        <w:t>го портала государственных и муниципальных услуг, а также может быть принята при личном приеме заявителя.</w:t>
      </w:r>
      <w:bookmarkStart w:id="3" w:name="P61"/>
      <w:bookmarkEnd w:id="3"/>
    </w:p>
    <w:p w:rsidR="00BB0F95" w:rsidRDefault="00D816E5">
      <w:pPr>
        <w:pStyle w:val="a3"/>
        <w:spacing w:before="0" w:after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5.4.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hd w:val="clear" w:color="auto" w:fill="F9F9F9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</w:t>
      </w:r>
      <w:r>
        <w:rPr>
          <w:rFonts w:ascii="Arial" w:hAnsi="Arial" w:cs="Arial"/>
          <w:color w:val="000000"/>
          <w:shd w:val="clear" w:color="auto" w:fill="F9F9F9"/>
        </w:rPr>
        <w:t>остного лица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в том числе являются: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нарушение срока регистрации запроса гражданина о пр</w:t>
      </w:r>
      <w:r>
        <w:rPr>
          <w:rFonts w:ascii="Arial" w:hAnsi="Arial" w:cs="Arial"/>
          <w:color w:val="000000"/>
        </w:rPr>
        <w:t>едоставлении муниципальной услуги;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2) </w:t>
      </w:r>
      <w:r>
        <w:rPr>
          <w:rFonts w:ascii="Arial" w:hAnsi="Arial" w:cs="Arial"/>
          <w:color w:val="000000"/>
          <w:shd w:val="clear" w:color="auto" w:fill="F9F9F9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</w:t>
      </w:r>
      <w:r>
        <w:rPr>
          <w:rFonts w:ascii="Arial" w:hAnsi="Arial" w:cs="Arial"/>
          <w:color w:val="000000"/>
          <w:shd w:val="clear" w:color="auto" w:fill="F9F9F9"/>
        </w:rPr>
        <w:t xml:space="preserve">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</w:t>
      </w:r>
      <w:r>
        <w:rPr>
          <w:rFonts w:ascii="Arial" w:hAnsi="Arial" w:cs="Arial"/>
          <w:color w:val="000000"/>
          <w:shd w:val="clear" w:color="auto" w:fill="F9F9F9"/>
        </w:rPr>
        <w:t>закона № 210-ФЗ;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</w:t>
      </w:r>
      <w:r>
        <w:rPr>
          <w:rFonts w:ascii="Arial" w:hAnsi="Arial" w:cs="Arial"/>
          <w:color w:val="000000"/>
        </w:rPr>
        <w:t>уги;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</w:t>
      </w:r>
      <w:r>
        <w:rPr>
          <w:rFonts w:ascii="Arial" w:hAnsi="Arial" w:cs="Arial"/>
          <w:color w:val="000000"/>
        </w:rPr>
        <w:t>альной услуги;</w:t>
      </w:r>
      <w:bookmarkStart w:id="4" w:name="P68"/>
      <w:bookmarkEnd w:id="4"/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5) </w:t>
      </w:r>
      <w:r>
        <w:rPr>
          <w:rFonts w:ascii="Arial" w:hAnsi="Arial" w:cs="Arial"/>
          <w:color w:val="000000"/>
          <w:shd w:val="clear" w:color="auto" w:fill="F9F9F9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 </w:t>
      </w:r>
      <w:r>
        <w:rPr>
          <w:rFonts w:ascii="Arial" w:hAnsi="Arial" w:cs="Arial"/>
          <w:color w:val="000000"/>
        </w:rPr>
        <w:t xml:space="preserve">нормативными правовыми актами Российской Федерации, нормативными правовыми актами субъектов </w:t>
      </w:r>
      <w:r>
        <w:rPr>
          <w:rFonts w:ascii="Arial" w:hAnsi="Arial" w:cs="Arial"/>
          <w:color w:val="000000"/>
        </w:rPr>
        <w:t>Российской Федерации, муниципальными правовыми актами для предоставления муниципальной услуги</w:t>
      </w:r>
      <w:r>
        <w:rPr>
          <w:rFonts w:ascii="Arial" w:hAnsi="Arial" w:cs="Arial"/>
          <w:color w:val="000000"/>
          <w:shd w:val="clear" w:color="auto" w:fill="F9F9F9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</w:t>
      </w:r>
      <w:r>
        <w:rPr>
          <w:rFonts w:ascii="Arial" w:hAnsi="Arial" w:cs="Arial"/>
          <w:color w:val="000000"/>
          <w:shd w:val="clear" w:color="auto" w:fill="F9F9F9"/>
        </w:rPr>
        <w:t>ентра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>
        <w:rPr>
          <w:rFonts w:ascii="Arial" w:hAnsi="Arial" w:cs="Arial"/>
          <w:color w:val="000000"/>
        </w:rPr>
        <w:t>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B0F95" w:rsidRDefault="00D816E5">
      <w:pPr>
        <w:pStyle w:val="a3"/>
        <w:spacing w:before="0" w:after="0"/>
        <w:ind w:firstLine="709"/>
        <w:jc w:val="both"/>
      </w:pPr>
      <w:r>
        <w:rPr>
          <w:rFonts w:ascii="Arial" w:hAnsi="Arial" w:cs="Arial"/>
          <w:color w:val="000000"/>
        </w:rPr>
        <w:t>7)</w:t>
      </w:r>
      <w:r>
        <w:rPr>
          <w:rFonts w:ascii="Arial" w:hAnsi="Arial" w:cs="Arial"/>
          <w:color w:val="000000"/>
          <w:shd w:val="clear" w:color="auto" w:fill="F9F9F9"/>
        </w:rPr>
        <w:t> отказ органа, п</w:t>
      </w:r>
      <w:r>
        <w:rPr>
          <w:rFonts w:ascii="Arial" w:hAnsi="Arial" w:cs="Arial"/>
          <w:color w:val="000000"/>
          <w:shd w:val="clear" w:color="auto" w:fill="F9F9F9"/>
        </w:rPr>
        <w:t xml:space="preserve">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</w:t>
      </w:r>
      <w:r>
        <w:rPr>
          <w:rFonts w:ascii="Arial" w:hAnsi="Arial" w:cs="Arial"/>
          <w:color w:val="000000"/>
          <w:shd w:val="clear" w:color="auto" w:fill="F9F9F9"/>
        </w:rPr>
        <w:t>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</w:t>
      </w:r>
      <w:r>
        <w:rPr>
          <w:rFonts w:ascii="Arial" w:hAnsi="Arial" w:cs="Arial"/>
          <w:color w:val="000000"/>
          <w:shd w:val="clear" w:color="auto" w:fill="F9F9F9"/>
        </w:rPr>
        <w:t>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</w:t>
      </w:r>
      <w:r>
        <w:rPr>
          <w:rFonts w:ascii="Arial" w:hAnsi="Arial" w:cs="Arial"/>
          <w:color w:val="000000"/>
          <w:shd w:val="clear" w:color="auto" w:fill="F9F9F9"/>
        </w:rPr>
        <w:t>на№ 210-Ф</w:t>
      </w:r>
      <w:r>
        <w:rPr>
          <w:rFonts w:ascii="Arial" w:hAnsi="Arial" w:cs="Arial"/>
          <w:color w:val="000000"/>
        </w:rPr>
        <w:t>;</w:t>
      </w:r>
    </w:p>
    <w:p w:rsidR="00BB0F95" w:rsidRDefault="00D816E5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</w:rPr>
      </w:pPr>
      <w:bookmarkStart w:id="5" w:name="P72"/>
      <w:bookmarkEnd w:id="5"/>
      <w:r>
        <w:rPr>
          <w:rFonts w:ascii="Arial" w:hAnsi="Arial" w:cs="Arial"/>
          <w:color w:val="000000"/>
        </w:rPr>
        <w:t>8) нарушение срока или порядка выдачи документов по результатам предоставления муниципальной услуги;</w:t>
      </w:r>
      <w:bookmarkStart w:id="6" w:name="P74"/>
      <w:bookmarkEnd w:id="6"/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</w:t>
      </w:r>
      <w:r>
        <w:rPr>
          <w:rFonts w:ascii="Arial" w:hAnsi="Arial" w:cs="Arial"/>
          <w:color w:val="000000"/>
        </w:rPr>
        <w:t>ветствии с ними иными нормативными правовыми актами Российской Федерации,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</w:t>
      </w:r>
      <w:r>
        <w:rPr>
          <w:rFonts w:ascii="Arial" w:hAnsi="Arial" w:cs="Arial"/>
          <w:color w:val="000000"/>
        </w:rPr>
        <w:t>бездействия) 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</w:t>
      </w:r>
      <w:r>
        <w:rPr>
          <w:rFonts w:ascii="Arial" w:hAnsi="Arial" w:cs="Arial"/>
          <w:color w:val="000000"/>
        </w:rPr>
        <w:t>ъеме в порядке, определенном частью 1.3 статьи 16 Федерального закона № 210-ФЗ.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</w:t>
      </w:r>
      <w:r>
        <w:rPr>
          <w:rFonts w:ascii="Arial" w:hAnsi="Arial" w:cs="Arial"/>
          <w:color w:val="000000"/>
        </w:rPr>
        <w:t>отказе в приеме документов, необходимых для предоставления муниципальной услуги, либо в предоставлении государственной, за исключением случаев, предусмотренных пунктом 4 части 1 статьи 7 Федерального закона № 210-ФЗ. В указанном случае досудебное (внесудеб</w:t>
      </w:r>
      <w:r>
        <w:rPr>
          <w:rFonts w:ascii="Arial" w:hAnsi="Arial" w:cs="Arial"/>
          <w:color w:val="000000"/>
        </w:rPr>
        <w:t>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</w:t>
      </w:r>
      <w:r>
        <w:rPr>
          <w:rFonts w:ascii="Arial" w:hAnsi="Arial" w:cs="Arial"/>
          <w:color w:val="000000"/>
        </w:rPr>
        <w:t xml:space="preserve"> предоставлению соответствующих государственной услуг в полном объеме в порядке, определенном частью 1.3 статьи 16 Федерального закона № 210-ФЗ.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5.5.</w:t>
      </w:r>
      <w:r>
        <w:rPr>
          <w:rFonts w:ascii="Arial" w:hAnsi="Arial" w:cs="Arial"/>
          <w:color w:val="000000"/>
        </w:rPr>
        <w:t> Жалоба (по форме согласно приложению № 3 к административному регламенту) подается в письменной форме на бу</w:t>
      </w:r>
      <w:r>
        <w:rPr>
          <w:rFonts w:ascii="Arial" w:hAnsi="Arial" w:cs="Arial"/>
          <w:color w:val="000000"/>
        </w:rPr>
        <w:t>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</w:t>
      </w:r>
      <w:r>
        <w:rPr>
          <w:rFonts w:ascii="Arial" w:hAnsi="Arial" w:cs="Arial"/>
          <w:color w:val="000000"/>
        </w:rPr>
        <w:t>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  «МФЦ» подаются руководителю многофункционального центра..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о</w:t>
      </w:r>
      <w:r>
        <w:rPr>
          <w:rFonts w:ascii="Arial" w:hAnsi="Arial" w:cs="Arial"/>
          <w:color w:val="000000"/>
        </w:rPr>
        <w:t xml:space="preserve">ргана, предоставляющего муниципальную услугу, должностного лица органа, предоставляющего муниципальную услугу, государственного или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Arial" w:hAnsi="Arial" w:cs="Arial"/>
          <w:color w:val="000000"/>
        </w:rPr>
        <w:t xml:space="preserve">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РПГУ, а также может быть принята при личном приеме заявителя. Жалоба на решения и </w:t>
      </w:r>
      <w:r>
        <w:rPr>
          <w:rFonts w:ascii="Arial" w:hAnsi="Arial" w:cs="Arial"/>
          <w:color w:val="000000"/>
        </w:rPr>
        <w:lastRenderedPageBreak/>
        <w:t>де</w:t>
      </w:r>
      <w:r>
        <w:rPr>
          <w:rFonts w:ascii="Arial" w:hAnsi="Arial" w:cs="Arial"/>
          <w:color w:val="000000"/>
        </w:rPr>
        <w:t>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РПГУ, а т</w:t>
      </w:r>
      <w:r>
        <w:rPr>
          <w:rFonts w:ascii="Arial" w:hAnsi="Arial" w:cs="Arial"/>
          <w:color w:val="000000"/>
        </w:rPr>
        <w:t>акже может быть принята при личном приеме заявителя.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5.6.</w:t>
      </w:r>
      <w:r>
        <w:rPr>
          <w:rFonts w:ascii="Arial" w:hAnsi="Arial" w:cs="Arial"/>
          <w:color w:val="000000"/>
        </w:rPr>
        <w:t> 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письменной ж</w:t>
      </w:r>
      <w:r>
        <w:rPr>
          <w:rFonts w:ascii="Arial" w:hAnsi="Arial" w:cs="Arial"/>
          <w:color w:val="000000"/>
        </w:rPr>
        <w:t>алобе в обязательном порядке указываются: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</w:t>
      </w:r>
      <w:r>
        <w:rPr>
          <w:rFonts w:ascii="Arial" w:hAnsi="Arial" w:cs="Arial"/>
          <w:color w:val="000000"/>
        </w:rPr>
        <w:t>о места  «МФЦ», его руководителя и (или) работника, решения и действия (бездействие) которых обжалуются;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фамилия, имя, отчество (последнее – при наличии), сведения о месте жительства заявителя – физического лица либо наименование, сведения о месте нахожд</w:t>
      </w:r>
      <w:r>
        <w:rPr>
          <w:rFonts w:ascii="Arial" w:hAnsi="Arial" w:cs="Arial"/>
          <w:color w:val="000000"/>
        </w:rPr>
        <w:t>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сведения об обжалуемых решениях и действиях (бездействии) </w:t>
      </w:r>
      <w:r>
        <w:rPr>
          <w:rFonts w:ascii="Arial" w:hAnsi="Arial" w:cs="Arial"/>
          <w:color w:val="000000"/>
        </w:rPr>
        <w:t>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  «МФЦ», его работника;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доводы, на основании кот</w:t>
      </w:r>
      <w:r>
        <w:rPr>
          <w:rFonts w:ascii="Arial" w:hAnsi="Arial" w:cs="Arial"/>
          <w:color w:val="000000"/>
        </w:rPr>
        <w:t>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</w:t>
      </w:r>
      <w:r>
        <w:rPr>
          <w:rFonts w:ascii="Arial" w:hAnsi="Arial" w:cs="Arial"/>
          <w:color w:val="000000"/>
        </w:rPr>
        <w:t xml:space="preserve"> рабочего места  «МФЦ», его работника. Заявителем могут быть представлены документы (при наличии), подтверждающие доводы заявителя, либо их копии.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5.7.</w:t>
      </w:r>
      <w:r>
        <w:rPr>
          <w:rFonts w:ascii="Arial" w:hAnsi="Arial" w:cs="Arial"/>
          <w:color w:val="000000"/>
        </w:rPr>
        <w:t> Заявитель имеет право на получение информации и документов, необходимых для составления и обоснования жа</w:t>
      </w:r>
      <w:r>
        <w:rPr>
          <w:rFonts w:ascii="Arial" w:hAnsi="Arial" w:cs="Arial"/>
          <w:color w:val="000000"/>
        </w:rPr>
        <w:t>лобы,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сведений, составляющих государственную или иную</w:t>
      </w:r>
      <w:r>
        <w:rPr>
          <w:rFonts w:ascii="Arial" w:hAnsi="Arial" w:cs="Arial"/>
          <w:color w:val="000000"/>
        </w:rPr>
        <w:t xml:space="preserve"> охраняемую тайну.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5.8.</w:t>
      </w:r>
      <w:r>
        <w:rPr>
          <w:rFonts w:ascii="Arial" w:hAnsi="Arial" w:cs="Arial"/>
          <w:color w:val="000000"/>
        </w:rPr>
        <w:t> Жалоба, поступившая в орган, предоставляющий муниципальную услугу,  «МФЦ»,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</w:t>
      </w:r>
      <w:r>
        <w:rPr>
          <w:rFonts w:ascii="Arial" w:hAnsi="Arial" w:cs="Arial"/>
          <w:color w:val="000000"/>
        </w:rPr>
        <w:t xml:space="preserve">, предоставляющего муниципальную услугу, в </w:t>
      </w:r>
      <w:r>
        <w:rPr>
          <w:rFonts w:ascii="Arial" w:hAnsi="Arial" w:cs="Arial"/>
          <w:color w:val="000000"/>
        </w:rPr>
        <w:lastRenderedPageBreak/>
        <w:t>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5.9.</w:t>
      </w:r>
      <w:r>
        <w:rPr>
          <w:rFonts w:ascii="Arial" w:hAnsi="Arial" w:cs="Arial"/>
          <w:color w:val="000000"/>
        </w:rPr>
        <w:t xml:space="preserve"> По </w:t>
      </w:r>
      <w:r>
        <w:rPr>
          <w:rFonts w:ascii="Arial" w:hAnsi="Arial" w:cs="Arial"/>
          <w:color w:val="000000"/>
        </w:rPr>
        <w:t>результатам рассмотрения жалобы принимается одно из следующих решений: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</w:t>
      </w:r>
      <w:r>
        <w:rPr>
          <w:rFonts w:ascii="Arial" w:hAnsi="Arial" w:cs="Arial"/>
          <w:color w:val="000000"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удовлетворении жалобы отказывается.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позднее дня, следующего за</w:t>
      </w:r>
      <w:r>
        <w:rPr>
          <w:rFonts w:ascii="Arial" w:hAnsi="Arial" w:cs="Arial"/>
          <w:color w:val="000000"/>
        </w:rPr>
        <w:t xml:space="preserve">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признания жалобы подлежащей удовлетворению в от</w:t>
      </w:r>
      <w:r>
        <w:rPr>
          <w:rFonts w:ascii="Arial" w:hAnsi="Arial" w:cs="Arial"/>
          <w:color w:val="000000"/>
        </w:rPr>
        <w:t>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</w:t>
      </w:r>
      <w:r>
        <w:rPr>
          <w:rFonts w:ascii="Arial" w:hAnsi="Arial" w:cs="Arial"/>
          <w:color w:val="000000"/>
        </w:rPr>
        <w:t>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признания жалобы не подлежащей удовлетворению в ответе заявителю даются аргументированные </w:t>
      </w:r>
      <w:r>
        <w:rPr>
          <w:rFonts w:ascii="Arial" w:hAnsi="Arial" w:cs="Arial"/>
          <w:color w:val="000000"/>
        </w:rPr>
        <w:t>разъяснения о причинах принятого решения, а также информация о порядке обжалования принятого решения.</w:t>
      </w:r>
    </w:p>
    <w:p w:rsidR="00BB0F95" w:rsidRDefault="00D816E5">
      <w:pPr>
        <w:pStyle w:val="a3"/>
        <w:shd w:val="clear" w:color="auto" w:fill="F9F9F9"/>
        <w:spacing w:before="0" w:after="0" w:line="36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>
        <w:rPr>
          <w:rFonts w:ascii="Arial" w:hAnsi="Arial" w:cs="Arial"/>
          <w:color w:val="000000"/>
        </w:rPr>
        <w:t>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B0F95" w:rsidRDefault="00D816E5">
      <w:pPr>
        <w:pStyle w:val="a3"/>
        <w:spacing w:before="0" w:after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 Приложение</w:t>
      </w:r>
    </w:p>
    <w:p w:rsidR="00BB0F95" w:rsidRDefault="00D816E5">
      <w:pPr>
        <w:pStyle w:val="a3"/>
        <w:spacing w:before="0" w:after="0"/>
        <w:ind w:left="411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BB0F95" w:rsidRDefault="00D816E5">
      <w:pPr>
        <w:pStyle w:val="a3"/>
        <w:spacing w:before="0" w:after="0"/>
        <w:ind w:left="411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муниципальной</w:t>
      </w:r>
    </w:p>
    <w:p w:rsidR="00BB0F95" w:rsidRDefault="00D816E5">
      <w:pPr>
        <w:pStyle w:val="a3"/>
        <w:spacing w:before="0" w:after="0"/>
        <w:ind w:left="411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услуги «Присвоение адресов земельным</w:t>
      </w:r>
    </w:p>
    <w:p w:rsidR="00BB0F95" w:rsidRDefault="00D816E5">
      <w:pPr>
        <w:pStyle w:val="a3"/>
        <w:spacing w:before="0" w:after="0"/>
        <w:ind w:left="411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участкам, </w:t>
      </w:r>
      <w:r>
        <w:rPr>
          <w:rFonts w:ascii="Arial" w:hAnsi="Arial" w:cs="Arial"/>
          <w:color w:val="000000"/>
        </w:rPr>
        <w:t>зданиям, сооружениям</w:t>
      </w:r>
    </w:p>
    <w:p w:rsidR="00BB0F95" w:rsidRDefault="00D816E5">
      <w:pPr>
        <w:pStyle w:val="a3"/>
        <w:spacing w:before="0" w:after="0"/>
        <w:ind w:left="411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помещениям на территории</w:t>
      </w:r>
    </w:p>
    <w:p w:rsidR="00BB0F95" w:rsidRDefault="00D816E5">
      <w:pPr>
        <w:pStyle w:val="a3"/>
        <w:spacing w:before="0" w:after="0"/>
        <w:ind w:left="411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образования»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consplusnonformat"/>
        <w:spacing w:before="0" w:after="0"/>
        <w:ind w:left="3540" w:firstLine="567"/>
        <w:jc w:val="both"/>
      </w:pPr>
      <w:r>
        <w:rPr>
          <w:rFonts w:ascii="Arial" w:hAnsi="Arial" w:cs="Arial"/>
          <w:color w:val="000000"/>
        </w:rPr>
        <w:t>Главе администрации</w:t>
      </w:r>
    </w:p>
    <w:p w:rsidR="00BB0F95" w:rsidRDefault="00D816E5">
      <w:pPr>
        <w:pStyle w:val="a3"/>
        <w:spacing w:before="0" w:after="0"/>
        <w:ind w:left="3540" w:firstLine="567"/>
        <w:jc w:val="both"/>
      </w:pPr>
      <w:r>
        <w:rPr>
          <w:rFonts w:ascii="Arial" w:hAnsi="Arial" w:cs="Arial"/>
          <w:i/>
          <w:iCs/>
          <w:color w:val="000000"/>
        </w:rPr>
        <w:t>(наименование местной администрации</w:t>
      </w:r>
    </w:p>
    <w:p w:rsidR="00BB0F95" w:rsidRDefault="00D816E5">
      <w:pPr>
        <w:pStyle w:val="a3"/>
        <w:spacing w:before="0" w:after="0"/>
        <w:ind w:left="3540" w:firstLine="567"/>
        <w:jc w:val="both"/>
      </w:pPr>
      <w:r>
        <w:rPr>
          <w:rFonts w:ascii="Arial" w:hAnsi="Arial" w:cs="Arial"/>
          <w:i/>
          <w:iCs/>
          <w:color w:val="000000"/>
        </w:rPr>
        <w:t>(исполнительно-распорядительного органа</w:t>
      </w:r>
    </w:p>
    <w:p w:rsidR="00BB0F95" w:rsidRDefault="00D816E5">
      <w:pPr>
        <w:pStyle w:val="a3"/>
        <w:spacing w:before="0" w:after="0"/>
        <w:ind w:left="3540" w:firstLine="567"/>
        <w:jc w:val="both"/>
      </w:pPr>
      <w:r>
        <w:rPr>
          <w:rFonts w:ascii="Arial" w:hAnsi="Arial" w:cs="Arial"/>
          <w:i/>
          <w:iCs/>
          <w:color w:val="000000"/>
        </w:rPr>
        <w:lastRenderedPageBreak/>
        <w:t>муниципального образования)</w:t>
      </w:r>
    </w:p>
    <w:p w:rsidR="00BB0F95" w:rsidRDefault="00D816E5">
      <w:pPr>
        <w:pStyle w:val="a3"/>
        <w:spacing w:before="0" w:after="0"/>
        <w:ind w:left="35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</w:t>
      </w:r>
    </w:p>
    <w:p w:rsidR="00BB0F95" w:rsidRDefault="00D816E5">
      <w:pPr>
        <w:pStyle w:val="consplusnonformat"/>
        <w:spacing w:before="0" w:after="0"/>
        <w:ind w:left="3540" w:firstLine="567"/>
        <w:jc w:val="both"/>
      </w:pPr>
      <w:r>
        <w:rPr>
          <w:rFonts w:ascii="Arial" w:hAnsi="Arial" w:cs="Arial"/>
          <w:color w:val="000000"/>
        </w:rPr>
        <w:t>от гр. _______</w:t>
      </w:r>
      <w:r>
        <w:rPr>
          <w:rFonts w:ascii="Arial" w:hAnsi="Arial" w:cs="Arial"/>
          <w:color w:val="000000"/>
        </w:rPr>
        <w:t>_________________________</w:t>
      </w:r>
    </w:p>
    <w:p w:rsidR="00BB0F95" w:rsidRDefault="00D816E5">
      <w:pPr>
        <w:pStyle w:val="consplusnonformat"/>
        <w:spacing w:before="0" w:after="0"/>
        <w:ind w:left="3540" w:firstLine="567"/>
        <w:jc w:val="both"/>
      </w:pPr>
      <w:r>
        <w:rPr>
          <w:rFonts w:ascii="Arial" w:hAnsi="Arial" w:cs="Arial"/>
          <w:i/>
          <w:iCs/>
          <w:color w:val="000000"/>
        </w:rPr>
        <w:t>(Ф.И.О., проживающего(ей) по адресу: ___,</w:t>
      </w:r>
    </w:p>
    <w:p w:rsidR="00BB0F95" w:rsidRDefault="00D816E5">
      <w:pPr>
        <w:pStyle w:val="consplusnonformat"/>
        <w:spacing w:before="0" w:after="0"/>
        <w:ind w:left="3540" w:firstLine="567"/>
        <w:jc w:val="both"/>
      </w:pPr>
      <w:r>
        <w:rPr>
          <w:rFonts w:ascii="Arial" w:hAnsi="Arial" w:cs="Arial"/>
          <w:i/>
          <w:iCs/>
          <w:color w:val="000000"/>
        </w:rPr>
        <w:t>паспорт: серия, номер, кем и когда выдан)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связи с ________________________________________________________</w:t>
      </w:r>
    </w:p>
    <w:p w:rsidR="00BB0F95" w:rsidRDefault="00D816E5">
      <w:pPr>
        <w:pStyle w:val="a3"/>
        <w:spacing w:before="0" w:after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причины присвоения адреса, переадресации,</w:t>
      </w:r>
    </w:p>
    <w:p w:rsidR="00BB0F95" w:rsidRDefault="00D816E5">
      <w:pPr>
        <w:pStyle w:val="a3"/>
        <w:spacing w:before="0" w:after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аннулирования адреса)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присвоить адрес объекту ______________________________________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вид объекта недвижимости - здание,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строение, сооружение, земельный участок,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владение, квартира, нежилое помещение)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принадлежащему мне на основании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_________________________________________________________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необходимые для присвоения адреса, прилагаю: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___________________</w:t>
      </w:r>
      <w:r>
        <w:rPr>
          <w:rFonts w:ascii="Arial" w:hAnsi="Arial" w:cs="Arial"/>
          <w:color w:val="000000"/>
        </w:rPr>
        <w:t>____________________________________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_______________________________________________________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Дополнительная информация об объекте адресации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BB0F95" w:rsidRDefault="00D816E5">
      <w:pPr>
        <w:pStyle w:val="a3"/>
        <w:spacing w:before="0" w:after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Адрес, телефон</w:t>
      </w:r>
    </w:p>
    <w:p w:rsidR="00BB0F95" w:rsidRDefault="00D816E5">
      <w:pPr>
        <w:pStyle w:val="a3"/>
        <w:spacing w:before="0" w:after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заявителя; дата</w:t>
      </w:r>
    </w:p>
    <w:p w:rsidR="00BB0F95" w:rsidRDefault="00D816E5">
      <w:pPr>
        <w:pStyle w:val="a3"/>
        <w:spacing w:before="0" w:after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0F95" w:rsidRDefault="00BB0F95"/>
    <w:sectPr w:rsidR="00BB0F9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E5" w:rsidRDefault="00D816E5">
      <w:pPr>
        <w:spacing w:after="0" w:line="240" w:lineRule="auto"/>
      </w:pPr>
      <w:r>
        <w:separator/>
      </w:r>
    </w:p>
  </w:endnote>
  <w:endnote w:type="continuationSeparator" w:id="0">
    <w:p w:rsidR="00D816E5" w:rsidRDefault="00D8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E5" w:rsidRDefault="00D816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816E5" w:rsidRDefault="00D81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F95"/>
    <w:rsid w:val="004C68D1"/>
    <w:rsid w:val="00BB0F95"/>
    <w:rsid w:val="00D8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</w:style>
  <w:style w:type="paragraph" w:customStyle="1" w:styleId="consplusnormal">
    <w:name w:val="consplusnormal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</w:style>
  <w:style w:type="paragraph" w:customStyle="1" w:styleId="consplusnormal">
    <w:name w:val="consplusnormal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hyperlink" Target="https://pravo-search.minjust.ru/bigs/showDocument.html?id=17EFDF25-592A-4662-871D-9782B1A135CF" TargetMode="External"/><Relationship Id="rId18" Type="http://schemas.openxmlformats.org/officeDocument/2006/relationships/hyperlink" Target="https://pravo-search.minjust.ru/bigs/showDocument.html?id=9CF2F1C3-393D-4051-A52D-9923B0E51C0C" TargetMode="External"/><Relationship Id="rId26" Type="http://schemas.openxmlformats.org/officeDocument/2006/relationships/hyperlink" Target="https://pravo-search.minjust.ru/bigs/showDocument.html?id=7FB04D4D-05F1-458F-9A8C-BAA271D03F9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BBA0BFB1-06C7-4E50-A8D3-FE1045784BF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0330ED08-80F3-4F60-AF4D-4F7D5A4A60E8" TargetMode="External"/><Relationship Id="rId12" Type="http://schemas.openxmlformats.org/officeDocument/2006/relationships/hyperlink" Target="https://pravo-search.minjust.ru/bigs/showDocument.html?id=7FB04D4D-05F1-458F-9A8C-BAA271D03F9A" TargetMode="External"/><Relationship Id="rId17" Type="http://schemas.openxmlformats.org/officeDocument/2006/relationships/hyperlink" Target="https://pravo-search.minjust.ru/bigs/showDocument.html?id=4F48675C-2DC2-4B7B-8F43-C7D17AB9072F" TargetMode="External"/><Relationship Id="rId25" Type="http://schemas.openxmlformats.org/officeDocument/2006/relationships/hyperlink" Target="https://pravo-search.minjust.ru/bigs/showDocument.html?id=03CF0FB8-17D5-46F6-A5EC-D1642676534B" TargetMode="External"/><Relationship Id="rId33" Type="http://schemas.openxmlformats.org/officeDocument/2006/relationships/hyperlink" Target="http://pravo.minjus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portal.html#Par84" TargetMode="External"/><Relationship Id="rId20" Type="http://schemas.openxmlformats.org/officeDocument/2006/relationships/hyperlink" Target="https://pravo-search.minjust.ru/bigs/showDocument.html?id=17EFDF25-592A-4662-871D-9782B1A135CF" TargetMode="External"/><Relationship Id="rId29" Type="http://schemas.openxmlformats.org/officeDocument/2006/relationships/hyperlink" Target="https://pravo-search.minjust.ru/bigs/showDocument.html?id=17EFDF25-592A-4662-871D-9782B1A135C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ogotol-.r/" TargetMode="External"/><Relationship Id="rId24" Type="http://schemas.openxmlformats.org/officeDocument/2006/relationships/hyperlink" Target="https://pravo-search.minjust.ru/bigs/showDocument.html?id=0A02E7AB-81DC-427B-9BB7-ABFB1E14BDF3" TargetMode="External"/><Relationship Id="rId32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krskstate.ru/" TargetMode="External"/><Relationship Id="rId23" Type="http://schemas.openxmlformats.org/officeDocument/2006/relationships/hyperlink" Target="https://pravo-search.minjust.ru/bigs/showDocument.html?id=169FFAAF-0B96-47C8-9369-38141360223E" TargetMode="External"/><Relationship Id="rId28" Type="http://schemas.openxmlformats.org/officeDocument/2006/relationships/hyperlink" Target="https://pravo-search.minjust.ru/bigs/showDocument.html?id=387507C3-B80D-4C0D-9291-8CDC81673F2B" TargetMode="External"/><Relationship Id="rId10" Type="http://schemas.openxmlformats.org/officeDocument/2006/relationships/hyperlink" Target="https://pravo-search.minjust.ru/bigs/showDocument.html?id=B3F75864-9158-49E3-8AF9-6B5FCBEF3BA0" TargetMode="External"/><Relationship Id="rId19" Type="http://schemas.openxmlformats.org/officeDocument/2006/relationships/hyperlink" Target="https://pravo-search.minjust.ru/bigs/showDocument.html?id=387507C3-B80D-4C0D-9291-8CDC81673F2B" TargetMode="External"/><Relationship Id="rId31" Type="http://schemas.openxmlformats.org/officeDocument/2006/relationships/hyperlink" Target="https://pravo-search.minjust.ru/bigs/showDocument.html?id=03CF0FB8-17D5-46F6-A5EC-D164267653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C003494-DCD8-43E2-85CD-15381218665F" TargetMode="External"/><Relationship Id="rId14" Type="http://schemas.openxmlformats.org/officeDocument/2006/relationships/hyperlink" Target="mailto:bolshekosylskiy@mail.ru" TargetMode="External"/><Relationship Id="rId22" Type="http://schemas.openxmlformats.org/officeDocument/2006/relationships/hyperlink" Target="https://pravo-search.minjust.ru/bigs/showDocument.html?id=EB9BFE6F-0DF9-4357-815C-65374ACA033F" TargetMode="External"/><Relationship Id="rId27" Type="http://schemas.openxmlformats.org/officeDocument/2006/relationships/hyperlink" Target="https://pravo-search.minjust.ru/bigs/showDocument.html?id=3C003494-DCD8-43E2-85CD-15381218665F" TargetMode="External"/><Relationship Id="rId30" Type="http://schemas.openxmlformats.org/officeDocument/2006/relationships/hyperlink" Target="https://pravo-search.minjust.ru/bigs/showDocument.html?id=387507C3-B80D-4C0D-9291-8CDC81673F2B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11596</Words>
  <Characters>66099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2024-06-24T03:47:00Z</dcterms:created>
  <dcterms:modified xsi:type="dcterms:W3CDTF">2024-06-24T03:47:00Z</dcterms:modified>
</cp:coreProperties>
</file>