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5D" w:rsidRPr="009857EA" w:rsidRDefault="005F3B5D" w:rsidP="00D3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Красноярский край</w:t>
      </w: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7EA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624475" w:rsidRPr="009857EA" w:rsidRDefault="00624475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7EA">
        <w:rPr>
          <w:rFonts w:ascii="Times New Roman" w:hAnsi="Times New Roman" w:cs="Times New Roman"/>
          <w:bCs/>
          <w:sz w:val="28"/>
          <w:szCs w:val="28"/>
        </w:rPr>
        <w:t xml:space="preserve">пос. Чайковский </w:t>
      </w: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E4D" w:rsidRPr="009857EA" w:rsidRDefault="00B73E4D" w:rsidP="0062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«</w:t>
      </w:r>
      <w:r w:rsidR="000E38DE" w:rsidRPr="009857EA">
        <w:rPr>
          <w:rFonts w:ascii="Times New Roman" w:hAnsi="Times New Roman" w:cs="Times New Roman"/>
          <w:sz w:val="28"/>
          <w:szCs w:val="28"/>
        </w:rPr>
        <w:t>08</w:t>
      </w:r>
      <w:r w:rsidRPr="009857EA">
        <w:rPr>
          <w:rFonts w:ascii="Times New Roman" w:hAnsi="Times New Roman" w:cs="Times New Roman"/>
          <w:sz w:val="28"/>
          <w:szCs w:val="28"/>
        </w:rPr>
        <w:t xml:space="preserve">»  </w:t>
      </w:r>
      <w:r w:rsidR="000E38DE" w:rsidRPr="009857EA">
        <w:rPr>
          <w:rFonts w:ascii="Times New Roman" w:hAnsi="Times New Roman" w:cs="Times New Roman"/>
          <w:sz w:val="28"/>
          <w:szCs w:val="28"/>
        </w:rPr>
        <w:t>апреля</w:t>
      </w:r>
      <w:r w:rsidRPr="009857EA">
        <w:rPr>
          <w:rFonts w:ascii="Times New Roman" w:hAnsi="Times New Roman" w:cs="Times New Roman"/>
          <w:sz w:val="28"/>
          <w:szCs w:val="28"/>
        </w:rPr>
        <w:t xml:space="preserve"> 20</w:t>
      </w:r>
      <w:r w:rsidR="000E38DE" w:rsidRPr="009857EA">
        <w:rPr>
          <w:rFonts w:ascii="Times New Roman" w:hAnsi="Times New Roman" w:cs="Times New Roman"/>
          <w:sz w:val="28"/>
          <w:szCs w:val="28"/>
        </w:rPr>
        <w:t>21</w:t>
      </w:r>
      <w:r w:rsidRPr="009857EA">
        <w:rPr>
          <w:rFonts w:ascii="Times New Roman" w:hAnsi="Times New Roman" w:cs="Times New Roman"/>
          <w:sz w:val="28"/>
          <w:szCs w:val="28"/>
        </w:rPr>
        <w:t xml:space="preserve"> г</w:t>
      </w:r>
      <w:r w:rsidR="00624475" w:rsidRPr="009857EA">
        <w:rPr>
          <w:rFonts w:ascii="Times New Roman" w:hAnsi="Times New Roman" w:cs="Times New Roman"/>
          <w:sz w:val="28"/>
          <w:szCs w:val="28"/>
        </w:rPr>
        <w:t>ода</w:t>
      </w:r>
      <w:r w:rsidR="00DE464A" w:rsidRPr="00985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E38DE" w:rsidRPr="009857EA">
        <w:rPr>
          <w:rFonts w:ascii="Times New Roman" w:hAnsi="Times New Roman" w:cs="Times New Roman"/>
          <w:sz w:val="28"/>
          <w:szCs w:val="28"/>
        </w:rPr>
        <w:t xml:space="preserve">      </w:t>
      </w:r>
      <w:r w:rsidR="00F667B4" w:rsidRPr="009857EA">
        <w:rPr>
          <w:rFonts w:ascii="Times New Roman" w:hAnsi="Times New Roman" w:cs="Times New Roman"/>
          <w:sz w:val="28"/>
          <w:szCs w:val="28"/>
        </w:rPr>
        <w:t xml:space="preserve">   </w:t>
      </w:r>
      <w:r w:rsidR="000E38DE" w:rsidRPr="009857EA">
        <w:rPr>
          <w:rFonts w:ascii="Times New Roman" w:hAnsi="Times New Roman" w:cs="Times New Roman"/>
          <w:sz w:val="28"/>
          <w:szCs w:val="28"/>
        </w:rPr>
        <w:t>№ 10</w:t>
      </w:r>
      <w:r w:rsidRPr="009857EA">
        <w:rPr>
          <w:rFonts w:ascii="Times New Roman" w:hAnsi="Times New Roman" w:cs="Times New Roman"/>
          <w:sz w:val="28"/>
          <w:szCs w:val="28"/>
        </w:rPr>
        <w:t>-п</w:t>
      </w:r>
    </w:p>
    <w:p w:rsidR="00B73E4D" w:rsidRPr="009857EA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64A" w:rsidRPr="009857EA" w:rsidRDefault="00624475" w:rsidP="00624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О назначении</w:t>
      </w:r>
      <w:r w:rsidR="00080A8D" w:rsidRPr="009857EA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9B5208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B73E4D" w:rsidRPr="009857EA">
        <w:rPr>
          <w:rFonts w:ascii="Times New Roman" w:hAnsi="Times New Roman" w:cs="Times New Roman"/>
          <w:sz w:val="28"/>
          <w:szCs w:val="28"/>
        </w:rPr>
        <w:t>публичных слушаний по обсуждению проекта решения</w:t>
      </w:r>
    </w:p>
    <w:p w:rsidR="00DE464A" w:rsidRPr="009857EA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Чайковского сельского Совета депутатов </w:t>
      </w:r>
    </w:p>
    <w:p w:rsidR="00B73E4D" w:rsidRPr="009857EA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«О</w:t>
      </w:r>
      <w:r w:rsidR="00624475" w:rsidRPr="009857EA">
        <w:rPr>
          <w:rFonts w:ascii="Times New Roman" w:hAnsi="Times New Roman" w:cs="Times New Roman"/>
          <w:sz w:val="28"/>
          <w:szCs w:val="28"/>
        </w:rPr>
        <w:t>б утверждении отчёта об исполнении бюджете сельсовета з</w:t>
      </w:r>
      <w:r w:rsidR="000E38DE" w:rsidRPr="009857EA">
        <w:rPr>
          <w:rFonts w:ascii="Times New Roman" w:hAnsi="Times New Roman" w:cs="Times New Roman"/>
          <w:sz w:val="28"/>
          <w:szCs w:val="28"/>
        </w:rPr>
        <w:t>а 2020</w:t>
      </w:r>
      <w:r w:rsidRPr="009857E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EC4" w:rsidRPr="009857EA" w:rsidRDefault="00B73E4D" w:rsidP="003D6EC4">
      <w:pPr>
        <w:pStyle w:val="a7"/>
        <w:ind w:firstLine="567"/>
        <w:jc w:val="both"/>
        <w:rPr>
          <w:color w:val="000000"/>
          <w:sz w:val="28"/>
          <w:szCs w:val="28"/>
        </w:rPr>
      </w:pPr>
      <w:proofErr w:type="gramStart"/>
      <w:r w:rsidRPr="009857EA">
        <w:rPr>
          <w:sz w:val="28"/>
          <w:szCs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</w:t>
      </w:r>
      <w:r w:rsidR="00080A8D" w:rsidRPr="009857EA">
        <w:rPr>
          <w:sz w:val="28"/>
          <w:szCs w:val="28"/>
        </w:rPr>
        <w:t>руководствуясь ст. ст. 36, 52 Устава Чайковского сельсовета</w:t>
      </w:r>
      <w:r w:rsidR="009B5208" w:rsidRPr="009857EA">
        <w:rPr>
          <w:sz w:val="28"/>
          <w:szCs w:val="28"/>
        </w:rPr>
        <w:t xml:space="preserve"> </w:t>
      </w:r>
      <w:r w:rsidR="00080A8D" w:rsidRPr="009857EA">
        <w:rPr>
          <w:sz w:val="28"/>
          <w:szCs w:val="28"/>
        </w:rPr>
        <w:t>Положением об организации и проведении публичных слушаний в муниципальном образовании Чайковский сельсовет, утверждённого Решением</w:t>
      </w:r>
      <w:r w:rsidRPr="009857EA">
        <w:rPr>
          <w:sz w:val="28"/>
          <w:szCs w:val="28"/>
        </w:rPr>
        <w:t xml:space="preserve"> Чайковского сельского Совета депутатов от </w:t>
      </w:r>
      <w:r w:rsidR="003D6EC4" w:rsidRPr="009857EA">
        <w:rPr>
          <w:bCs/>
          <w:sz w:val="28"/>
          <w:szCs w:val="28"/>
        </w:rPr>
        <w:t>27.07.2018  № 28-98 «Об утверждении положения об организации и проведении публичных слушаний в Чайковском сельсовет</w:t>
      </w:r>
      <w:r w:rsidR="003D6EC4" w:rsidRPr="009857EA">
        <w:rPr>
          <w:sz w:val="28"/>
          <w:szCs w:val="28"/>
        </w:rPr>
        <w:t>»</w:t>
      </w:r>
      <w:proofErr w:type="gramEnd"/>
    </w:p>
    <w:p w:rsidR="00B73E4D" w:rsidRPr="009857EA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E4D" w:rsidRPr="009857EA" w:rsidRDefault="00B73E4D" w:rsidP="00A0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73E4D" w:rsidRPr="009857EA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86E" w:rsidRPr="009857EA" w:rsidRDefault="00C864B0" w:rsidP="000E38DE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Назначить</w:t>
      </w:r>
      <w:r w:rsidR="009B5208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080A8D" w:rsidRPr="009857E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73E4D" w:rsidRPr="009857EA">
        <w:rPr>
          <w:rFonts w:ascii="Times New Roman" w:hAnsi="Times New Roman" w:cs="Times New Roman"/>
          <w:sz w:val="28"/>
          <w:szCs w:val="28"/>
        </w:rPr>
        <w:t>публичны</w:t>
      </w:r>
      <w:r w:rsidR="00080A8D" w:rsidRPr="009857EA">
        <w:rPr>
          <w:rFonts w:ascii="Times New Roman" w:hAnsi="Times New Roman" w:cs="Times New Roman"/>
          <w:sz w:val="28"/>
          <w:szCs w:val="28"/>
        </w:rPr>
        <w:t>х</w:t>
      </w:r>
      <w:r w:rsidR="00B73E4D" w:rsidRPr="009857EA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080A8D" w:rsidRPr="009857EA">
        <w:rPr>
          <w:rFonts w:ascii="Times New Roman" w:hAnsi="Times New Roman" w:cs="Times New Roman"/>
          <w:sz w:val="28"/>
          <w:szCs w:val="28"/>
        </w:rPr>
        <w:t>й</w:t>
      </w:r>
      <w:r w:rsidR="009B5208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080A8D" w:rsidRPr="009857EA">
        <w:rPr>
          <w:rFonts w:ascii="Times New Roman" w:hAnsi="Times New Roman" w:cs="Times New Roman"/>
          <w:sz w:val="28"/>
          <w:szCs w:val="28"/>
        </w:rPr>
        <w:t xml:space="preserve">на </w:t>
      </w:r>
      <w:r w:rsidR="000E38DE" w:rsidRPr="009857EA">
        <w:rPr>
          <w:rFonts w:ascii="Times New Roman" w:hAnsi="Times New Roman" w:cs="Times New Roman"/>
          <w:sz w:val="28"/>
          <w:szCs w:val="28"/>
        </w:rPr>
        <w:t>23.04.2021</w:t>
      </w:r>
      <w:r w:rsidR="00080A8D" w:rsidRPr="009857E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D6EC4" w:rsidRPr="009857EA">
        <w:rPr>
          <w:rFonts w:ascii="Times New Roman" w:hAnsi="Times New Roman" w:cs="Times New Roman"/>
          <w:sz w:val="28"/>
          <w:szCs w:val="28"/>
        </w:rPr>
        <w:t>09</w:t>
      </w:r>
      <w:r w:rsidR="00080A8D" w:rsidRPr="009857EA">
        <w:rPr>
          <w:rFonts w:ascii="Times New Roman" w:hAnsi="Times New Roman" w:cs="Times New Roman"/>
          <w:sz w:val="28"/>
          <w:szCs w:val="28"/>
        </w:rPr>
        <w:t xml:space="preserve">.00 часов местного времени, по адресу: пос. Чайковский, ул. 50 лет Октября, 11, администрация Чайковского сельсовета, </w:t>
      </w:r>
      <w:r w:rsidR="00B73E4D" w:rsidRPr="009857EA">
        <w:rPr>
          <w:rFonts w:ascii="Times New Roman" w:hAnsi="Times New Roman" w:cs="Times New Roman"/>
          <w:sz w:val="28"/>
          <w:szCs w:val="28"/>
        </w:rPr>
        <w:t>по обсуждению проекта решения Чайковского сельского Совета депутатов «</w:t>
      </w:r>
      <w:r w:rsidR="00624475" w:rsidRPr="009857EA">
        <w:rPr>
          <w:rFonts w:ascii="Times New Roman" w:hAnsi="Times New Roman" w:cs="Times New Roman"/>
          <w:sz w:val="28"/>
          <w:szCs w:val="28"/>
        </w:rPr>
        <w:t>Об утверждении отчёта об испо</w:t>
      </w:r>
      <w:r w:rsidR="000E38DE" w:rsidRPr="009857EA">
        <w:rPr>
          <w:rFonts w:ascii="Times New Roman" w:hAnsi="Times New Roman" w:cs="Times New Roman"/>
          <w:sz w:val="28"/>
          <w:szCs w:val="28"/>
        </w:rPr>
        <w:t>лнении бюджете сельсовета за 2020</w:t>
      </w:r>
      <w:r w:rsidR="00755899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624475" w:rsidRPr="009857EA">
        <w:rPr>
          <w:rFonts w:ascii="Times New Roman" w:hAnsi="Times New Roman" w:cs="Times New Roman"/>
          <w:sz w:val="28"/>
          <w:szCs w:val="28"/>
        </w:rPr>
        <w:t>год</w:t>
      </w:r>
      <w:r w:rsidR="00B73E4D" w:rsidRPr="009857EA">
        <w:rPr>
          <w:rFonts w:ascii="Times New Roman" w:hAnsi="Times New Roman" w:cs="Times New Roman"/>
          <w:sz w:val="28"/>
          <w:szCs w:val="28"/>
        </w:rPr>
        <w:t>»</w:t>
      </w:r>
      <w:r w:rsidR="003A086E" w:rsidRPr="009857EA">
        <w:rPr>
          <w:rFonts w:ascii="Times New Roman" w:hAnsi="Times New Roman" w:cs="Times New Roman"/>
          <w:sz w:val="28"/>
          <w:szCs w:val="28"/>
        </w:rPr>
        <w:t>.</w:t>
      </w:r>
    </w:p>
    <w:p w:rsidR="003A086E" w:rsidRPr="009857EA" w:rsidRDefault="00C709AC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2. </w:t>
      </w:r>
      <w:r w:rsidR="00300C5D" w:rsidRPr="009857EA">
        <w:rPr>
          <w:rFonts w:ascii="Times New Roman" w:hAnsi="Times New Roman" w:cs="Times New Roman"/>
          <w:sz w:val="28"/>
          <w:szCs w:val="28"/>
        </w:rPr>
        <w:t>Утвердить состав</w:t>
      </w:r>
      <w:r w:rsidR="00AD4701" w:rsidRPr="009857E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73E4D" w:rsidRPr="009857EA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публичных слушаний по обсуждению проекта решения Чайковского сельского Совета депутатов «</w:t>
      </w:r>
      <w:r w:rsidR="00300C5D" w:rsidRPr="009857EA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</w:t>
      </w:r>
      <w:r w:rsidR="000E38DE" w:rsidRPr="009857EA">
        <w:rPr>
          <w:rFonts w:ascii="Times New Roman" w:hAnsi="Times New Roman" w:cs="Times New Roman"/>
          <w:sz w:val="28"/>
          <w:szCs w:val="28"/>
        </w:rPr>
        <w:t>ельсовета за 2020</w:t>
      </w:r>
      <w:r w:rsidR="00300C5D" w:rsidRPr="009857EA">
        <w:rPr>
          <w:rFonts w:ascii="Times New Roman" w:hAnsi="Times New Roman" w:cs="Times New Roman"/>
          <w:sz w:val="28"/>
          <w:szCs w:val="28"/>
        </w:rPr>
        <w:t xml:space="preserve"> год</w:t>
      </w:r>
      <w:r w:rsidR="00B73E4D" w:rsidRPr="009857EA">
        <w:rPr>
          <w:rFonts w:ascii="Times New Roman" w:hAnsi="Times New Roman" w:cs="Times New Roman"/>
          <w:sz w:val="28"/>
          <w:szCs w:val="28"/>
        </w:rPr>
        <w:t>» в составе согласно приложению</w:t>
      </w:r>
      <w:r w:rsidR="00300C5D" w:rsidRPr="009857EA">
        <w:rPr>
          <w:rFonts w:ascii="Times New Roman" w:hAnsi="Times New Roman" w:cs="Times New Roman"/>
          <w:sz w:val="28"/>
          <w:szCs w:val="28"/>
        </w:rPr>
        <w:t xml:space="preserve"> № 1</w:t>
      </w:r>
      <w:r w:rsidR="005B706C" w:rsidRPr="009857EA">
        <w:rPr>
          <w:rFonts w:ascii="Times New Roman" w:hAnsi="Times New Roman" w:cs="Times New Roman"/>
          <w:sz w:val="28"/>
          <w:szCs w:val="28"/>
        </w:rPr>
        <w:t>.</w:t>
      </w:r>
    </w:p>
    <w:p w:rsidR="003A086E" w:rsidRPr="009857EA" w:rsidRDefault="003A086E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73E4D" w:rsidRPr="009857EA">
        <w:rPr>
          <w:rFonts w:ascii="Times New Roman" w:hAnsi="Times New Roman" w:cs="Times New Roman"/>
          <w:sz w:val="28"/>
          <w:szCs w:val="28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депутатов «</w:t>
      </w:r>
      <w:r w:rsidR="00300C5D" w:rsidRPr="009857EA">
        <w:rPr>
          <w:rFonts w:ascii="Times New Roman" w:hAnsi="Times New Roman" w:cs="Times New Roman"/>
          <w:sz w:val="28"/>
          <w:szCs w:val="28"/>
        </w:rPr>
        <w:t xml:space="preserve">Об утверждении отчёта об исполнении бюджете </w:t>
      </w:r>
      <w:r w:rsidR="000E38DE" w:rsidRPr="009857EA">
        <w:rPr>
          <w:rFonts w:ascii="Times New Roman" w:hAnsi="Times New Roman" w:cs="Times New Roman"/>
          <w:sz w:val="28"/>
          <w:szCs w:val="28"/>
        </w:rPr>
        <w:t>сельсовета за 2020</w:t>
      </w:r>
      <w:r w:rsidR="00300C5D" w:rsidRPr="009857EA">
        <w:rPr>
          <w:rFonts w:ascii="Times New Roman" w:hAnsi="Times New Roman" w:cs="Times New Roman"/>
          <w:sz w:val="28"/>
          <w:szCs w:val="28"/>
        </w:rPr>
        <w:t xml:space="preserve"> год</w:t>
      </w:r>
      <w:r w:rsidR="00B73E4D" w:rsidRPr="009857EA">
        <w:rPr>
          <w:rFonts w:ascii="Times New Roman" w:hAnsi="Times New Roman" w:cs="Times New Roman"/>
          <w:sz w:val="28"/>
          <w:szCs w:val="28"/>
        </w:rPr>
        <w:t>» и заявки для участия в публичных слушаниях в письменном виде принимаются по адресу: 662078 пос. Чайковский, ул. 50 лет Октября, д. 11. администрации Чайковского сельсовета.</w:t>
      </w:r>
      <w:proofErr w:type="gramEnd"/>
      <w:r w:rsidR="00B73E4D" w:rsidRPr="009857EA">
        <w:rPr>
          <w:rFonts w:ascii="Times New Roman" w:hAnsi="Times New Roman" w:cs="Times New Roman"/>
          <w:sz w:val="28"/>
          <w:szCs w:val="28"/>
        </w:rPr>
        <w:t xml:space="preserve">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B73E4D" w:rsidRPr="009857EA" w:rsidRDefault="00C709AC" w:rsidP="003A086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4. </w:t>
      </w:r>
      <w:r w:rsidR="003A086E" w:rsidRPr="009857EA">
        <w:rPr>
          <w:rFonts w:ascii="Times New Roman" w:hAnsi="Times New Roman" w:cs="Times New Roman"/>
          <w:sz w:val="28"/>
          <w:szCs w:val="28"/>
        </w:rPr>
        <w:t>Б</w:t>
      </w:r>
      <w:r w:rsidR="00755899" w:rsidRPr="009857EA">
        <w:rPr>
          <w:rFonts w:ascii="Times New Roman" w:hAnsi="Times New Roman" w:cs="Times New Roman"/>
          <w:sz w:val="28"/>
          <w:szCs w:val="28"/>
        </w:rPr>
        <w:t>ухгалтеру</w:t>
      </w:r>
      <w:r w:rsidR="00B73E4D" w:rsidRPr="009857EA">
        <w:rPr>
          <w:rFonts w:ascii="Times New Roman" w:hAnsi="Times New Roman" w:cs="Times New Roman"/>
          <w:sz w:val="28"/>
          <w:szCs w:val="28"/>
        </w:rPr>
        <w:t xml:space="preserve"> администрации Чайковского сельсовета (</w:t>
      </w:r>
      <w:r w:rsidR="00755899" w:rsidRPr="009857EA">
        <w:rPr>
          <w:rFonts w:ascii="Times New Roman" w:hAnsi="Times New Roman" w:cs="Times New Roman"/>
          <w:sz w:val="28"/>
          <w:szCs w:val="28"/>
        </w:rPr>
        <w:t>Г. Г. Муратовой):</w:t>
      </w:r>
    </w:p>
    <w:p w:rsidR="00B73E4D" w:rsidRPr="009857EA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B73E4D" w:rsidRPr="009857EA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lastRenderedPageBreak/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депутатов «</w:t>
      </w:r>
      <w:r w:rsidR="00C709AC" w:rsidRPr="009857EA">
        <w:rPr>
          <w:rFonts w:ascii="Times New Roman" w:hAnsi="Times New Roman" w:cs="Times New Roman"/>
          <w:sz w:val="28"/>
          <w:szCs w:val="28"/>
        </w:rPr>
        <w:t>Об утверждении отчёта об испо</w:t>
      </w:r>
      <w:r w:rsidR="000E38DE" w:rsidRPr="009857EA">
        <w:rPr>
          <w:rFonts w:ascii="Times New Roman" w:hAnsi="Times New Roman" w:cs="Times New Roman"/>
          <w:sz w:val="28"/>
          <w:szCs w:val="28"/>
        </w:rPr>
        <w:t>лнении бюджете сельсовета за 2020</w:t>
      </w:r>
      <w:r w:rsidR="00C709AC" w:rsidRPr="009857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9857EA">
        <w:rPr>
          <w:rFonts w:ascii="Times New Roman" w:hAnsi="Times New Roman" w:cs="Times New Roman"/>
          <w:sz w:val="28"/>
          <w:szCs w:val="28"/>
        </w:rPr>
        <w:t>»;</w:t>
      </w:r>
    </w:p>
    <w:p w:rsidR="003A086E" w:rsidRPr="009857EA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9857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5208" w:rsidRPr="00985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7EA">
        <w:rPr>
          <w:rFonts w:ascii="Times New Roman" w:hAnsi="Times New Roman" w:cs="Times New Roman"/>
          <w:sz w:val="28"/>
          <w:szCs w:val="28"/>
        </w:rPr>
        <w:t>Чайковский</w:t>
      </w:r>
      <w:proofErr w:type="gramEnd"/>
      <w:r w:rsidRPr="009857EA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комиссии.</w:t>
      </w:r>
    </w:p>
    <w:p w:rsidR="00B73E4D" w:rsidRPr="009857EA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5</w:t>
      </w:r>
      <w:r w:rsidR="00C709AC" w:rsidRPr="009857EA">
        <w:rPr>
          <w:rFonts w:ascii="Times New Roman" w:hAnsi="Times New Roman" w:cs="Times New Roman"/>
          <w:sz w:val="28"/>
          <w:szCs w:val="28"/>
        </w:rPr>
        <w:t xml:space="preserve">. </w:t>
      </w:r>
      <w:r w:rsidR="00B73E4D" w:rsidRPr="009857EA">
        <w:rPr>
          <w:rFonts w:ascii="Times New Roman" w:hAnsi="Times New Roman" w:cs="Times New Roman"/>
          <w:sz w:val="28"/>
          <w:szCs w:val="28"/>
        </w:rPr>
        <w:t xml:space="preserve">Администрации сельсовета обеспечит проведение публичных </w:t>
      </w:r>
      <w:proofErr w:type="gramStart"/>
      <w:r w:rsidR="00B73E4D" w:rsidRPr="009857EA">
        <w:rPr>
          <w:rFonts w:ascii="Times New Roman" w:hAnsi="Times New Roman" w:cs="Times New Roman"/>
          <w:sz w:val="28"/>
          <w:szCs w:val="28"/>
        </w:rPr>
        <w:t>слушаний</w:t>
      </w:r>
      <w:proofErr w:type="gramEnd"/>
      <w:r w:rsidR="00B73E4D" w:rsidRPr="009857EA">
        <w:rPr>
          <w:rFonts w:ascii="Times New Roman" w:hAnsi="Times New Roman" w:cs="Times New Roman"/>
          <w:sz w:val="28"/>
          <w:szCs w:val="28"/>
        </w:rPr>
        <w:t xml:space="preserve"> и опубликовать в газете «Земля боготольская»:</w:t>
      </w:r>
    </w:p>
    <w:p w:rsidR="00B73E4D" w:rsidRPr="009857EA" w:rsidRDefault="00B73E4D" w:rsidP="003A086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- настоящее Постановление одновременно с проектом решения Чайковского сельского Совета депутатов «</w:t>
      </w:r>
      <w:r w:rsidR="00C709AC" w:rsidRPr="009857EA">
        <w:rPr>
          <w:rFonts w:ascii="Times New Roman" w:hAnsi="Times New Roman" w:cs="Times New Roman"/>
          <w:sz w:val="28"/>
          <w:szCs w:val="28"/>
        </w:rPr>
        <w:t>Об утверждении отчёта об испо</w:t>
      </w:r>
      <w:r w:rsidR="000E38DE" w:rsidRPr="009857EA">
        <w:rPr>
          <w:rFonts w:ascii="Times New Roman" w:hAnsi="Times New Roman" w:cs="Times New Roman"/>
          <w:sz w:val="28"/>
          <w:szCs w:val="28"/>
        </w:rPr>
        <w:t>лнении бюджете сельсовета за 2020</w:t>
      </w:r>
      <w:r w:rsidR="003D6EC4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C709AC" w:rsidRPr="009857EA">
        <w:rPr>
          <w:rFonts w:ascii="Times New Roman" w:hAnsi="Times New Roman" w:cs="Times New Roman"/>
          <w:sz w:val="28"/>
          <w:szCs w:val="28"/>
        </w:rPr>
        <w:t>год</w:t>
      </w:r>
      <w:r w:rsidRPr="009857EA">
        <w:rPr>
          <w:rFonts w:ascii="Times New Roman" w:hAnsi="Times New Roman" w:cs="Times New Roman"/>
          <w:sz w:val="28"/>
          <w:szCs w:val="28"/>
        </w:rPr>
        <w:t>» не позднее 5 рабочих дней со дня внесения  указанного проекта решения в сельский Совет депутатов;</w:t>
      </w:r>
    </w:p>
    <w:p w:rsidR="00B73E4D" w:rsidRPr="009857EA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857EA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9857EA">
        <w:rPr>
          <w:rFonts w:ascii="Times New Roman" w:hAnsi="Times New Roman" w:cs="Times New Roman"/>
          <w:sz w:val="28"/>
          <w:szCs w:val="28"/>
        </w:rPr>
        <w:t xml:space="preserve"> сообщения о дате, времени, месте проведения публичных слушаний по обсуждению проекта решения Чайковского сельского Совета депутатов «</w:t>
      </w:r>
      <w:r w:rsidR="00C709AC" w:rsidRPr="009857EA">
        <w:rPr>
          <w:rFonts w:ascii="Times New Roman" w:hAnsi="Times New Roman" w:cs="Times New Roman"/>
          <w:sz w:val="28"/>
          <w:szCs w:val="28"/>
        </w:rPr>
        <w:t>Об утверждении отчёта об испо</w:t>
      </w:r>
      <w:r w:rsidR="000E38DE" w:rsidRPr="009857EA">
        <w:rPr>
          <w:rFonts w:ascii="Times New Roman" w:hAnsi="Times New Roman" w:cs="Times New Roman"/>
          <w:sz w:val="28"/>
          <w:szCs w:val="28"/>
        </w:rPr>
        <w:t>лнении бюджете сельсовета за 2020</w:t>
      </w:r>
      <w:r w:rsidR="00C709AC" w:rsidRPr="009857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9857EA">
        <w:rPr>
          <w:rFonts w:ascii="Times New Roman" w:hAnsi="Times New Roman" w:cs="Times New Roman"/>
          <w:sz w:val="28"/>
          <w:szCs w:val="28"/>
        </w:rPr>
        <w:t>» не позднее, чем за 10 дней до проведения публичных слушаний</w:t>
      </w:r>
      <w:r w:rsidR="005B706C" w:rsidRPr="009857EA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9857EA">
        <w:rPr>
          <w:rFonts w:ascii="Times New Roman" w:hAnsi="Times New Roman" w:cs="Times New Roman"/>
          <w:sz w:val="28"/>
          <w:szCs w:val="28"/>
        </w:rPr>
        <w:t>;</w:t>
      </w:r>
    </w:p>
    <w:p w:rsidR="003A086E" w:rsidRPr="009857EA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- резолюцию публичных слушаний в течение за 8 рабочих дней со дня проведения публичных слушаний.</w:t>
      </w:r>
    </w:p>
    <w:p w:rsidR="003A086E" w:rsidRPr="009857EA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6</w:t>
      </w:r>
      <w:r w:rsidR="00C709AC" w:rsidRPr="009857EA">
        <w:rPr>
          <w:rFonts w:ascii="Times New Roman" w:hAnsi="Times New Roman" w:cs="Times New Roman"/>
          <w:sz w:val="28"/>
          <w:szCs w:val="28"/>
        </w:rPr>
        <w:t xml:space="preserve">. </w:t>
      </w:r>
      <w:r w:rsidR="00B73E4D" w:rsidRPr="009857EA">
        <w:rPr>
          <w:rFonts w:ascii="Times New Roman" w:hAnsi="Times New Roman" w:cs="Times New Roman"/>
          <w:sz w:val="28"/>
          <w:szCs w:val="28"/>
        </w:rPr>
        <w:t xml:space="preserve"> Постановление опубликовать в газете «Земля боготольская» и разместить на официальном сайте Боготольского района в сети Интернет</w:t>
      </w:r>
      <w:r w:rsidR="00F667B4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8F66E5" w:rsidRPr="009857EA">
        <w:rPr>
          <w:rFonts w:ascii="Times New Roman" w:hAnsi="Times New Roman" w:cs="Times New Roman"/>
          <w:sz w:val="28"/>
          <w:szCs w:val="28"/>
        </w:rPr>
        <w:t>на странице</w:t>
      </w:r>
      <w:r w:rsidR="00F667B4" w:rsidRPr="009857EA">
        <w:rPr>
          <w:rFonts w:ascii="Times New Roman" w:hAnsi="Times New Roman" w:cs="Times New Roman"/>
          <w:sz w:val="28"/>
          <w:szCs w:val="28"/>
        </w:rPr>
        <w:t xml:space="preserve"> Чайковского сельсовета </w:t>
      </w:r>
      <w:r w:rsidR="00B73E4D" w:rsidRPr="009857EA">
        <w:rPr>
          <w:rFonts w:ascii="Times New Roman" w:hAnsi="Times New Roman" w:cs="Times New Roman"/>
          <w:sz w:val="28"/>
          <w:szCs w:val="28"/>
        </w:rPr>
        <w:t>.</w:t>
      </w:r>
    </w:p>
    <w:p w:rsidR="003A086E" w:rsidRPr="009857EA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7</w:t>
      </w:r>
      <w:r w:rsidR="00C709AC" w:rsidRPr="009857EA">
        <w:rPr>
          <w:rFonts w:ascii="Times New Roman" w:hAnsi="Times New Roman" w:cs="Times New Roman"/>
          <w:sz w:val="28"/>
          <w:szCs w:val="28"/>
        </w:rPr>
        <w:t xml:space="preserve">. </w:t>
      </w:r>
      <w:r w:rsidR="00B73E4D" w:rsidRPr="009857EA">
        <w:rPr>
          <w:rFonts w:ascii="Times New Roman" w:hAnsi="Times New Roman" w:cs="Times New Roman"/>
          <w:sz w:val="28"/>
          <w:szCs w:val="28"/>
        </w:rPr>
        <w:t>Ответстве</w:t>
      </w:r>
      <w:r w:rsidR="00A03693" w:rsidRPr="009857EA">
        <w:rPr>
          <w:rFonts w:ascii="Times New Roman" w:hAnsi="Times New Roman" w:cs="Times New Roman"/>
          <w:sz w:val="28"/>
          <w:szCs w:val="28"/>
        </w:rPr>
        <w:t xml:space="preserve">нность за исполнением </w:t>
      </w:r>
      <w:r w:rsidR="00B73E4D" w:rsidRPr="009857E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бухгалтера администрации Чайковского сельсовета </w:t>
      </w:r>
      <w:r w:rsidR="00755899" w:rsidRPr="009857EA">
        <w:rPr>
          <w:rFonts w:ascii="Times New Roman" w:hAnsi="Times New Roman" w:cs="Times New Roman"/>
          <w:sz w:val="28"/>
          <w:szCs w:val="28"/>
        </w:rPr>
        <w:t>Г. Г. Муратову</w:t>
      </w:r>
      <w:r w:rsidR="00C709AC" w:rsidRPr="009857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E4D" w:rsidRPr="009857EA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8. </w:t>
      </w:r>
      <w:r w:rsidR="00B73E4D" w:rsidRPr="009857EA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днём официального опубликования.</w:t>
      </w:r>
    </w:p>
    <w:p w:rsidR="00B73E4D" w:rsidRPr="009857EA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E4D" w:rsidRPr="009857EA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06C" w:rsidRPr="009857EA" w:rsidRDefault="00B73E4D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            </w:t>
      </w:r>
      <w:r w:rsidR="009B5208" w:rsidRPr="009857E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67B4" w:rsidRPr="009857EA">
        <w:rPr>
          <w:rFonts w:ascii="Times New Roman" w:hAnsi="Times New Roman" w:cs="Times New Roman"/>
          <w:sz w:val="28"/>
          <w:szCs w:val="28"/>
        </w:rPr>
        <w:t xml:space="preserve">     </w:t>
      </w:r>
      <w:r w:rsidRPr="009857EA">
        <w:rPr>
          <w:rFonts w:ascii="Times New Roman" w:hAnsi="Times New Roman" w:cs="Times New Roman"/>
          <w:sz w:val="28"/>
          <w:szCs w:val="28"/>
        </w:rPr>
        <w:t xml:space="preserve">     </w:t>
      </w:r>
      <w:r w:rsidR="000E38DE" w:rsidRPr="009857EA">
        <w:rPr>
          <w:rFonts w:ascii="Times New Roman" w:hAnsi="Times New Roman" w:cs="Times New Roman"/>
          <w:sz w:val="28"/>
          <w:szCs w:val="28"/>
        </w:rPr>
        <w:t>Г. Ф. Муратов</w:t>
      </w: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50" w:rsidRPr="009857EA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693" w:rsidRPr="009857EA" w:rsidRDefault="00A03693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9857EA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9857EA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9857EA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9857EA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50" w:rsidRPr="009857EA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A4A50" w:rsidRPr="009857EA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4A50" w:rsidRPr="009857EA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DA4A50" w:rsidRPr="009857EA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от </w:t>
      </w:r>
      <w:r w:rsidR="009111AA" w:rsidRPr="009857EA">
        <w:rPr>
          <w:rFonts w:ascii="Times New Roman" w:hAnsi="Times New Roman" w:cs="Times New Roman"/>
          <w:sz w:val="28"/>
          <w:szCs w:val="28"/>
        </w:rPr>
        <w:t>08.04.2021</w:t>
      </w:r>
      <w:r w:rsidR="000E38DE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3D6EC4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Pr="009857EA">
        <w:rPr>
          <w:rFonts w:ascii="Times New Roman" w:hAnsi="Times New Roman" w:cs="Times New Roman"/>
          <w:sz w:val="28"/>
          <w:szCs w:val="28"/>
        </w:rPr>
        <w:t xml:space="preserve">№  </w:t>
      </w:r>
      <w:r w:rsidR="000E38DE" w:rsidRPr="009857EA">
        <w:rPr>
          <w:rFonts w:ascii="Times New Roman" w:hAnsi="Times New Roman" w:cs="Times New Roman"/>
          <w:sz w:val="28"/>
          <w:szCs w:val="28"/>
        </w:rPr>
        <w:t>10</w:t>
      </w:r>
      <w:r w:rsidRPr="009857EA">
        <w:rPr>
          <w:rFonts w:ascii="Times New Roman" w:hAnsi="Times New Roman" w:cs="Times New Roman"/>
          <w:sz w:val="28"/>
          <w:szCs w:val="28"/>
        </w:rPr>
        <w:t>-п</w:t>
      </w:r>
    </w:p>
    <w:p w:rsidR="00DA4A50" w:rsidRPr="009857EA" w:rsidRDefault="00DA4A50" w:rsidP="00DA4A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A50" w:rsidRPr="009857EA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A4A50" w:rsidRPr="009857EA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комиссии по подготовке и проведении публичных слушаний по обсуждению</w:t>
      </w:r>
    </w:p>
    <w:p w:rsidR="00DA4A50" w:rsidRPr="009857EA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проекта решения Чайковского сельского Совета депутатов</w:t>
      </w:r>
    </w:p>
    <w:p w:rsidR="00DA4A50" w:rsidRPr="009857EA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</w:t>
      </w:r>
      <w:r w:rsidR="000E38DE" w:rsidRPr="009857EA">
        <w:rPr>
          <w:rFonts w:ascii="Times New Roman" w:hAnsi="Times New Roman" w:cs="Times New Roman"/>
          <w:sz w:val="28"/>
          <w:szCs w:val="28"/>
        </w:rPr>
        <w:t>лнении бюджете сельсовета за 2020</w:t>
      </w:r>
      <w:r w:rsidRPr="009857E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A4A50" w:rsidRPr="009857EA" w:rsidRDefault="00DA4A50" w:rsidP="00DA4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A50" w:rsidRPr="009857EA" w:rsidRDefault="000E38DE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Муратов Г.Ф.</w:t>
      </w:r>
      <w:r w:rsidR="00DA4A50" w:rsidRPr="009857EA">
        <w:rPr>
          <w:rFonts w:ascii="Times New Roman" w:hAnsi="Times New Roman" w:cs="Times New Roman"/>
          <w:sz w:val="28"/>
          <w:szCs w:val="28"/>
        </w:rPr>
        <w:t xml:space="preserve">    - Глава Чайковского сельсовета – председатель комиссии;</w:t>
      </w:r>
    </w:p>
    <w:p w:rsidR="00DA4A50" w:rsidRPr="009857EA" w:rsidRDefault="000D73A8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Ефремова Л.И.</w:t>
      </w:r>
      <w:r w:rsidR="00DA4A50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Pr="009857EA">
        <w:rPr>
          <w:rFonts w:ascii="Times New Roman" w:hAnsi="Times New Roman" w:cs="Times New Roman"/>
          <w:sz w:val="28"/>
          <w:szCs w:val="28"/>
        </w:rPr>
        <w:t>–</w:t>
      </w:r>
      <w:r w:rsidR="00DA4A50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Pr="009857EA">
        <w:rPr>
          <w:rFonts w:ascii="Times New Roman" w:hAnsi="Times New Roman" w:cs="Times New Roman"/>
          <w:sz w:val="28"/>
          <w:szCs w:val="28"/>
        </w:rPr>
        <w:t>депутат, осуществляющий свои полномочия на постоянной основе</w:t>
      </w:r>
      <w:r w:rsidR="00DA4A50" w:rsidRPr="009857EA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комиссии;</w:t>
      </w:r>
    </w:p>
    <w:p w:rsidR="00DA4A50" w:rsidRPr="009857EA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Муратова Г. Г. - ведущий специалист администрации Чайковского сельсовета.</w:t>
      </w:r>
    </w:p>
    <w:p w:rsidR="00DA4A50" w:rsidRPr="009857EA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A4A50" w:rsidRPr="009857EA" w:rsidRDefault="009111AA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7EA">
        <w:rPr>
          <w:rFonts w:ascii="Times New Roman" w:hAnsi="Times New Roman" w:cs="Times New Roman"/>
          <w:sz w:val="28"/>
          <w:szCs w:val="28"/>
        </w:rPr>
        <w:t>Таныгина</w:t>
      </w:r>
      <w:proofErr w:type="spellEnd"/>
      <w:r w:rsidRPr="009857EA">
        <w:rPr>
          <w:rFonts w:ascii="Times New Roman" w:hAnsi="Times New Roman" w:cs="Times New Roman"/>
          <w:sz w:val="28"/>
          <w:szCs w:val="28"/>
        </w:rPr>
        <w:t xml:space="preserve">  Н.И</w:t>
      </w:r>
      <w:r w:rsidR="00DA4A50" w:rsidRPr="009857EA">
        <w:rPr>
          <w:rFonts w:ascii="Times New Roman" w:hAnsi="Times New Roman" w:cs="Times New Roman"/>
          <w:sz w:val="28"/>
          <w:szCs w:val="28"/>
        </w:rPr>
        <w:t xml:space="preserve">.- </w:t>
      </w:r>
      <w:r w:rsidRPr="009857EA">
        <w:rPr>
          <w:rFonts w:ascii="Times New Roman" w:hAnsi="Times New Roman" w:cs="Times New Roman"/>
          <w:sz w:val="28"/>
          <w:szCs w:val="28"/>
        </w:rPr>
        <w:t xml:space="preserve"> специалист КЦСОН «Надежда»</w:t>
      </w:r>
      <w:r w:rsidR="00DA4A50" w:rsidRPr="009857EA">
        <w:rPr>
          <w:rFonts w:ascii="Times New Roman" w:hAnsi="Times New Roman" w:cs="Times New Roman"/>
          <w:sz w:val="28"/>
          <w:szCs w:val="28"/>
        </w:rPr>
        <w:t xml:space="preserve"> - член постоянной комиссии по бюджету, налогам и сборам.</w:t>
      </w:r>
    </w:p>
    <w:p w:rsidR="00DA4A50" w:rsidRPr="009857EA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9857EA" w:rsidRDefault="00E81225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F" w:rsidRPr="009857EA" w:rsidRDefault="00B025AF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F" w:rsidRPr="009857EA" w:rsidRDefault="00B025AF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9857EA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06C" w:rsidRPr="009857EA" w:rsidRDefault="005B706C" w:rsidP="003D6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B706C" w:rsidRPr="009857EA" w:rsidRDefault="005B706C" w:rsidP="005B7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B706C" w:rsidRPr="009857EA" w:rsidRDefault="005B706C" w:rsidP="009B5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C709AC" w:rsidRPr="009857EA" w:rsidRDefault="00973936" w:rsidP="009857EA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3D6EC4" w:rsidRPr="009857EA">
        <w:rPr>
          <w:rFonts w:ascii="Times New Roman" w:hAnsi="Times New Roman" w:cs="Times New Roman"/>
          <w:sz w:val="28"/>
          <w:szCs w:val="28"/>
        </w:rPr>
        <w:t>о</w:t>
      </w:r>
      <w:r w:rsidR="005B706C" w:rsidRPr="009857EA">
        <w:rPr>
          <w:rFonts w:ascii="Times New Roman" w:hAnsi="Times New Roman" w:cs="Times New Roman"/>
          <w:sz w:val="28"/>
          <w:szCs w:val="28"/>
        </w:rPr>
        <w:t>т</w:t>
      </w:r>
      <w:r w:rsidR="003D6EC4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9111AA" w:rsidRPr="009857EA">
        <w:rPr>
          <w:rFonts w:ascii="Times New Roman" w:hAnsi="Times New Roman" w:cs="Times New Roman"/>
          <w:sz w:val="28"/>
          <w:szCs w:val="28"/>
        </w:rPr>
        <w:t>08.04.2021</w:t>
      </w:r>
      <w:r w:rsidR="005B706C" w:rsidRPr="009857EA">
        <w:rPr>
          <w:rFonts w:ascii="Times New Roman" w:hAnsi="Times New Roman" w:cs="Times New Roman"/>
          <w:sz w:val="28"/>
          <w:szCs w:val="28"/>
        </w:rPr>
        <w:t xml:space="preserve"> №  </w:t>
      </w:r>
      <w:r w:rsidR="009857EA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5B706C" w:rsidRPr="009857EA">
        <w:rPr>
          <w:rFonts w:ascii="Times New Roman" w:hAnsi="Times New Roman" w:cs="Times New Roman"/>
          <w:sz w:val="28"/>
          <w:szCs w:val="28"/>
        </w:rPr>
        <w:t>-п</w:t>
      </w:r>
    </w:p>
    <w:p w:rsidR="00EF260C" w:rsidRPr="009857EA" w:rsidRDefault="00EF260C" w:rsidP="00EF2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F1D" w:rsidRPr="009857EA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F2F1D" w:rsidRPr="009857EA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9F2F1D" w:rsidRPr="009857EA" w:rsidRDefault="003D6EC4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>о</w:t>
      </w:r>
      <w:r w:rsidR="009F2F1D" w:rsidRPr="009857EA">
        <w:rPr>
          <w:rFonts w:ascii="Times New Roman" w:hAnsi="Times New Roman" w:cs="Times New Roman"/>
          <w:sz w:val="28"/>
          <w:szCs w:val="28"/>
        </w:rPr>
        <w:t>т</w:t>
      </w:r>
      <w:r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="009111AA" w:rsidRPr="009857EA">
        <w:rPr>
          <w:rFonts w:ascii="Times New Roman" w:hAnsi="Times New Roman" w:cs="Times New Roman"/>
          <w:sz w:val="28"/>
          <w:szCs w:val="28"/>
        </w:rPr>
        <w:t>08.04.2021</w:t>
      </w:r>
      <w:r w:rsidR="009F2F1D" w:rsidRPr="009857EA">
        <w:rPr>
          <w:rFonts w:ascii="Times New Roman" w:hAnsi="Times New Roman" w:cs="Times New Roman"/>
          <w:sz w:val="28"/>
          <w:szCs w:val="28"/>
        </w:rPr>
        <w:t xml:space="preserve"> № </w:t>
      </w:r>
      <w:r w:rsidR="009111AA" w:rsidRPr="009857EA">
        <w:rPr>
          <w:rFonts w:ascii="Times New Roman" w:hAnsi="Times New Roman" w:cs="Times New Roman"/>
          <w:sz w:val="28"/>
          <w:szCs w:val="28"/>
        </w:rPr>
        <w:t>10</w:t>
      </w:r>
      <w:r w:rsidR="009F2F1D" w:rsidRPr="009857EA">
        <w:rPr>
          <w:rFonts w:ascii="Times New Roman" w:hAnsi="Times New Roman" w:cs="Times New Roman"/>
          <w:sz w:val="28"/>
          <w:szCs w:val="28"/>
        </w:rPr>
        <w:t>-п</w:t>
      </w:r>
    </w:p>
    <w:p w:rsidR="009F2F1D" w:rsidRPr="009857EA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F1D" w:rsidRPr="009857EA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               Тема «Обсуждение проекта  решения Чайковского сельского Совета депутатов «</w:t>
      </w:r>
      <w:r w:rsidR="00C709AC" w:rsidRPr="009857EA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</w:t>
      </w:r>
      <w:r w:rsidR="009111AA" w:rsidRPr="009857EA">
        <w:rPr>
          <w:rFonts w:ascii="Times New Roman" w:hAnsi="Times New Roman" w:cs="Times New Roman"/>
          <w:sz w:val="28"/>
          <w:szCs w:val="28"/>
        </w:rPr>
        <w:t>20</w:t>
      </w:r>
      <w:r w:rsidR="00C709AC" w:rsidRPr="009857EA">
        <w:rPr>
          <w:rFonts w:ascii="Times New Roman" w:hAnsi="Times New Roman" w:cs="Times New Roman"/>
          <w:sz w:val="28"/>
          <w:szCs w:val="28"/>
        </w:rPr>
        <w:t>год</w:t>
      </w:r>
      <w:r w:rsidRPr="009857EA">
        <w:rPr>
          <w:rFonts w:ascii="Times New Roman" w:hAnsi="Times New Roman" w:cs="Times New Roman"/>
          <w:sz w:val="28"/>
          <w:szCs w:val="28"/>
        </w:rPr>
        <w:t>»»</w:t>
      </w:r>
    </w:p>
    <w:p w:rsidR="009F2F1D" w:rsidRPr="009857EA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                С проектом решения Чайковского сельского Совета депутатов «</w:t>
      </w:r>
      <w:r w:rsidR="00C709AC" w:rsidRPr="009857EA">
        <w:rPr>
          <w:rFonts w:ascii="Times New Roman" w:hAnsi="Times New Roman" w:cs="Times New Roman"/>
          <w:sz w:val="28"/>
          <w:szCs w:val="28"/>
        </w:rPr>
        <w:t>Об утверждении отчёта об испо</w:t>
      </w:r>
      <w:r w:rsidR="009111AA" w:rsidRPr="009857EA">
        <w:rPr>
          <w:rFonts w:ascii="Times New Roman" w:hAnsi="Times New Roman" w:cs="Times New Roman"/>
          <w:sz w:val="28"/>
          <w:szCs w:val="28"/>
        </w:rPr>
        <w:t>лнении бюджете сельсовета за 2020</w:t>
      </w:r>
      <w:r w:rsidR="00C709AC" w:rsidRPr="009857EA">
        <w:rPr>
          <w:rFonts w:ascii="Times New Roman" w:hAnsi="Times New Roman" w:cs="Times New Roman"/>
          <w:sz w:val="28"/>
          <w:szCs w:val="28"/>
        </w:rPr>
        <w:t xml:space="preserve"> год</w:t>
      </w:r>
      <w:r w:rsidRPr="009857EA">
        <w:rPr>
          <w:rFonts w:ascii="Times New Roman" w:hAnsi="Times New Roman" w:cs="Times New Roman"/>
          <w:sz w:val="28"/>
          <w:szCs w:val="28"/>
        </w:rPr>
        <w:t>» можно ознакомиться  в администрации Чайковского сельсовета, а также на официальном сайте Боготольского района в сети Интернет.</w:t>
      </w:r>
    </w:p>
    <w:p w:rsidR="009F2F1D" w:rsidRPr="009857EA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                Информатор: Администрация Чайковского сельсовета (постановление от </w:t>
      </w:r>
      <w:r w:rsidR="009111AA" w:rsidRPr="009857EA">
        <w:rPr>
          <w:rFonts w:ascii="Times New Roman" w:hAnsi="Times New Roman" w:cs="Times New Roman"/>
          <w:sz w:val="28"/>
          <w:szCs w:val="28"/>
        </w:rPr>
        <w:t>08.04.2021</w:t>
      </w:r>
      <w:r w:rsidRPr="009857EA">
        <w:rPr>
          <w:rFonts w:ascii="Times New Roman" w:hAnsi="Times New Roman" w:cs="Times New Roman"/>
          <w:sz w:val="28"/>
          <w:szCs w:val="28"/>
        </w:rPr>
        <w:t xml:space="preserve"> № </w:t>
      </w:r>
      <w:r w:rsidR="009111AA" w:rsidRPr="009857EA">
        <w:rPr>
          <w:rFonts w:ascii="Times New Roman" w:hAnsi="Times New Roman" w:cs="Times New Roman"/>
          <w:sz w:val="28"/>
          <w:szCs w:val="28"/>
        </w:rPr>
        <w:t>10</w:t>
      </w:r>
      <w:r w:rsidRPr="009857EA">
        <w:rPr>
          <w:rFonts w:ascii="Times New Roman" w:hAnsi="Times New Roman" w:cs="Times New Roman"/>
          <w:sz w:val="28"/>
          <w:szCs w:val="28"/>
        </w:rPr>
        <w:t>-п)</w:t>
      </w:r>
    </w:p>
    <w:p w:rsidR="009F2F1D" w:rsidRPr="009857EA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                Дата и время проведения: </w:t>
      </w:r>
      <w:r w:rsidR="009111AA" w:rsidRPr="009857EA">
        <w:rPr>
          <w:rFonts w:ascii="Times New Roman" w:hAnsi="Times New Roman" w:cs="Times New Roman"/>
          <w:sz w:val="28"/>
          <w:szCs w:val="28"/>
        </w:rPr>
        <w:t>23.04.2021</w:t>
      </w:r>
      <w:r w:rsidR="00755899" w:rsidRPr="009857EA">
        <w:rPr>
          <w:rFonts w:ascii="Times New Roman" w:hAnsi="Times New Roman" w:cs="Times New Roman"/>
          <w:sz w:val="28"/>
          <w:szCs w:val="28"/>
        </w:rPr>
        <w:t xml:space="preserve"> </w:t>
      </w:r>
      <w:r w:rsidRPr="009857EA">
        <w:rPr>
          <w:rFonts w:ascii="Times New Roman" w:hAnsi="Times New Roman" w:cs="Times New Roman"/>
          <w:sz w:val="28"/>
          <w:szCs w:val="28"/>
        </w:rPr>
        <w:t>с</w:t>
      </w:r>
      <w:r w:rsidR="00A031ED" w:rsidRPr="009857EA">
        <w:rPr>
          <w:rFonts w:ascii="Times New Roman" w:hAnsi="Times New Roman" w:cs="Times New Roman"/>
          <w:sz w:val="28"/>
          <w:szCs w:val="28"/>
        </w:rPr>
        <w:t xml:space="preserve"> 0</w:t>
      </w:r>
      <w:r w:rsidR="003D6EC4" w:rsidRPr="009857EA">
        <w:rPr>
          <w:rFonts w:ascii="Times New Roman" w:hAnsi="Times New Roman" w:cs="Times New Roman"/>
          <w:sz w:val="28"/>
          <w:szCs w:val="28"/>
        </w:rPr>
        <w:t>9</w:t>
      </w:r>
      <w:r w:rsidR="00A031ED" w:rsidRPr="009857EA">
        <w:rPr>
          <w:rFonts w:ascii="Times New Roman" w:hAnsi="Times New Roman" w:cs="Times New Roman"/>
          <w:sz w:val="28"/>
          <w:szCs w:val="28"/>
        </w:rPr>
        <w:t xml:space="preserve">-00 до </w:t>
      </w:r>
      <w:r w:rsidR="003D6EC4" w:rsidRPr="009857EA">
        <w:rPr>
          <w:rFonts w:ascii="Times New Roman" w:hAnsi="Times New Roman" w:cs="Times New Roman"/>
          <w:sz w:val="28"/>
          <w:szCs w:val="28"/>
        </w:rPr>
        <w:t>10</w:t>
      </w:r>
      <w:r w:rsidR="00A031ED" w:rsidRPr="009857EA">
        <w:rPr>
          <w:rFonts w:ascii="Times New Roman" w:hAnsi="Times New Roman" w:cs="Times New Roman"/>
          <w:sz w:val="28"/>
          <w:szCs w:val="28"/>
        </w:rPr>
        <w:t>-</w:t>
      </w:r>
      <w:r w:rsidR="00EF260C" w:rsidRPr="009857EA">
        <w:rPr>
          <w:rFonts w:ascii="Times New Roman" w:hAnsi="Times New Roman" w:cs="Times New Roman"/>
          <w:sz w:val="28"/>
          <w:szCs w:val="28"/>
        </w:rPr>
        <w:t>0</w:t>
      </w:r>
      <w:r w:rsidR="00A031ED" w:rsidRPr="009857EA">
        <w:rPr>
          <w:rFonts w:ascii="Times New Roman" w:hAnsi="Times New Roman" w:cs="Times New Roman"/>
          <w:sz w:val="28"/>
          <w:szCs w:val="28"/>
        </w:rPr>
        <w:t>0.</w:t>
      </w:r>
    </w:p>
    <w:p w:rsidR="00A031ED" w:rsidRPr="009857EA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A031ED" w:rsidRPr="009857EA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28"/>
          <w:szCs w:val="28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9F2F1D" w:rsidRPr="009857EA" w:rsidRDefault="009F2F1D" w:rsidP="00042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A7" w:rsidRPr="009857EA" w:rsidRDefault="009C46A7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9857EA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1F3" w:rsidRPr="00F667B4" w:rsidRDefault="004F31F3" w:rsidP="00042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225" w:rsidRPr="00F667B4" w:rsidRDefault="00E81225" w:rsidP="00042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67B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КРАСНОЯРСКИЙ КРАЙ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67B4">
        <w:rPr>
          <w:rFonts w:ascii="Times New Roman" w:hAnsi="Times New Roman" w:cs="Times New Roman"/>
          <w:bCs/>
          <w:iCs/>
          <w:sz w:val="28"/>
          <w:szCs w:val="28"/>
        </w:rPr>
        <w:t>БОГОТОЛЬСКИЙ РАЙОН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67B4">
        <w:rPr>
          <w:rFonts w:ascii="Times New Roman" w:hAnsi="Times New Roman" w:cs="Times New Roman"/>
          <w:bCs/>
          <w:iCs/>
          <w:sz w:val="28"/>
          <w:szCs w:val="28"/>
        </w:rPr>
        <w:t>ЧАЙКОВСКИЙ СЕЛЬСОВЕТ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ЧАЙКОВСКИЙ СЕЛЬСКИЙ СОВЕТ ДЕПУТАТОВ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РЕШЕНИЕ /проект/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E26E1F" w:rsidRPr="00F667B4" w:rsidTr="005870A4">
        <w:tc>
          <w:tcPr>
            <w:tcW w:w="3284" w:type="dxa"/>
            <w:hideMark/>
          </w:tcPr>
          <w:p w:rsidR="00E26E1F" w:rsidRPr="00F667B4" w:rsidRDefault="00E26E1F" w:rsidP="005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B4">
              <w:rPr>
                <w:rFonts w:ascii="Times New Roman" w:hAnsi="Times New Roman" w:cs="Times New Roman"/>
                <w:sz w:val="28"/>
                <w:szCs w:val="28"/>
              </w:rPr>
              <w:t>от  2020</w:t>
            </w:r>
          </w:p>
        </w:tc>
        <w:tc>
          <w:tcPr>
            <w:tcW w:w="3628" w:type="dxa"/>
            <w:hideMark/>
          </w:tcPr>
          <w:p w:rsidR="00E26E1F" w:rsidRPr="00F667B4" w:rsidRDefault="00E26E1F" w:rsidP="005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B4">
              <w:rPr>
                <w:rFonts w:ascii="Times New Roman" w:hAnsi="Times New Roman" w:cs="Times New Roman"/>
                <w:sz w:val="28"/>
                <w:szCs w:val="28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E26E1F" w:rsidRPr="00F667B4" w:rsidRDefault="00E26E1F" w:rsidP="00E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67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№ -</w:t>
            </w:r>
          </w:p>
        </w:tc>
      </w:tr>
    </w:tbl>
    <w:p w:rsidR="00E26E1F" w:rsidRPr="00F667B4" w:rsidRDefault="00E26E1F" w:rsidP="00E26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E1F" w:rsidRPr="00F667B4" w:rsidRDefault="00E26E1F" w:rsidP="00E26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E26E1F" w:rsidRPr="00F667B4" w:rsidTr="005870A4">
        <w:trPr>
          <w:trHeight w:val="341"/>
        </w:trPr>
        <w:tc>
          <w:tcPr>
            <w:tcW w:w="10031" w:type="dxa"/>
            <w:hideMark/>
          </w:tcPr>
          <w:p w:rsidR="00E26E1F" w:rsidRPr="00F667B4" w:rsidRDefault="00E26E1F" w:rsidP="0058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7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отчёта об исполнении бюджета сельсовета за 2019 год </w:t>
            </w:r>
          </w:p>
        </w:tc>
      </w:tr>
    </w:tbl>
    <w:p w:rsidR="00E26E1F" w:rsidRPr="00F667B4" w:rsidRDefault="00E26E1F" w:rsidP="0058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6E1F" w:rsidRPr="00F667B4" w:rsidRDefault="00E26E1F" w:rsidP="00587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7B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статьями 51, 52 Устава Чайковского сельсовета Боготольского района Красноярского края, </w:t>
      </w:r>
      <w:r w:rsidRPr="00F667B4">
        <w:rPr>
          <w:rFonts w:ascii="Times New Roman" w:hAnsi="Times New Roman" w:cs="Times New Roman"/>
          <w:sz w:val="28"/>
          <w:szCs w:val="28"/>
        </w:rPr>
        <w:t>рассмотрев предложения администрации Чайковского сельсовета</w:t>
      </w:r>
      <w:r w:rsidRPr="00F667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667B4">
        <w:rPr>
          <w:rFonts w:ascii="Times New Roman" w:hAnsi="Times New Roman" w:cs="Times New Roman"/>
          <w:iCs/>
          <w:sz w:val="28"/>
          <w:szCs w:val="28"/>
        </w:rPr>
        <w:t>сельский Совет депутатов</w:t>
      </w:r>
      <w:r w:rsidRPr="00F667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67B4">
        <w:rPr>
          <w:rFonts w:ascii="Times New Roman" w:hAnsi="Times New Roman" w:cs="Times New Roman"/>
          <w:iCs/>
          <w:sz w:val="28"/>
          <w:szCs w:val="28"/>
        </w:rPr>
        <w:t>РЕШИЛ: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Утвердить отчёт об исполнении бюджета сельсовета за 2019 год:</w:t>
      </w:r>
    </w:p>
    <w:p w:rsidR="00E26E1F" w:rsidRPr="00F667B4" w:rsidRDefault="00E26E1F" w:rsidP="005870A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по доходам в сумме    - 8 148,7 тыс. рублей;</w:t>
      </w:r>
    </w:p>
    <w:p w:rsidR="00E26E1F" w:rsidRPr="00F667B4" w:rsidRDefault="00E26E1F" w:rsidP="0058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по расходам в сумме  - 8 318,7 тыс. рублей;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дефицит бюджета       -    170,0 тыс. рублей.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Исполнение источников внутреннего финансового дефицита бюджета по кодам </w:t>
      </w:r>
      <w:proofErr w:type="gramStart"/>
      <w:r w:rsidRPr="00F667B4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бюджета</w:t>
      </w:r>
      <w:proofErr w:type="gramEnd"/>
      <w:r w:rsidRPr="00F667B4">
        <w:rPr>
          <w:rFonts w:ascii="Times New Roman" w:hAnsi="Times New Roman" w:cs="Times New Roman"/>
          <w:sz w:val="28"/>
          <w:szCs w:val="28"/>
        </w:rPr>
        <w:t xml:space="preserve"> за 2019год согласно приложению 1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Исполнение доходов бюджета сельсовета в 2019 году  </w:t>
      </w:r>
      <w:r w:rsidRPr="00F667B4">
        <w:rPr>
          <w:rFonts w:ascii="Times New Roman" w:eastAsia="Calibri" w:hAnsi="Times New Roman" w:cs="Times New Roman"/>
          <w:color w:val="000000"/>
          <w:sz w:val="28"/>
          <w:szCs w:val="28"/>
        </w:rPr>
        <w:t>по кодам классификаций доходов бюджета</w:t>
      </w:r>
      <w:r w:rsidRPr="00F667B4">
        <w:rPr>
          <w:rFonts w:ascii="Times New Roman" w:hAnsi="Times New Roman" w:cs="Times New Roman"/>
          <w:sz w:val="28"/>
          <w:szCs w:val="28"/>
        </w:rPr>
        <w:t xml:space="preserve"> за 2019 согласно приложению 2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расходов бюджета сельсовета по ведомственной структуре расходов бюджета сельсовета в 2019 году согласно приложению 3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2019 году согласно приложению 4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расходов бюджета сельсовета по разделам бюджетной классификации расходов бюджетов Российской Федерации на 2019 год согласно приложению 5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по муниципальным целевым программам Чайковского сельсовета в 2019 году согласно приложению 6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бюджетных ассигнований резервного фонда Чайковского сельсовета за 2019 год согласно приложению 5 к настоящему Решению.</w:t>
      </w:r>
    </w:p>
    <w:p w:rsidR="00E26E1F" w:rsidRPr="00F667B4" w:rsidRDefault="00E26E1F" w:rsidP="005870A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2.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3.  Решение  вступает в силу в день, следующий за днём его официального опубликования. 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Глава Чайковского сельсовета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6E1F" w:rsidRPr="00F667B4" w:rsidSect="004F31F3">
          <w:pgSz w:w="11906" w:h="16838"/>
          <w:pgMar w:top="851" w:right="850" w:bottom="568" w:left="1134" w:header="709" w:footer="709" w:gutter="0"/>
          <w:cols w:space="720"/>
        </w:sectPr>
      </w:pPr>
      <w:r w:rsidRPr="00F667B4">
        <w:rPr>
          <w:rFonts w:ascii="Times New Roman" w:hAnsi="Times New Roman" w:cs="Times New Roman"/>
          <w:sz w:val="28"/>
          <w:szCs w:val="28"/>
        </w:rPr>
        <w:t>Председатель сельского Совета депутатов</w:t>
      </w:r>
      <w:r w:rsidRPr="00F667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4F31F3" w:rsidRPr="00F667B4">
        <w:rPr>
          <w:rFonts w:ascii="Times New Roman" w:hAnsi="Times New Roman" w:cs="Times New Roman"/>
          <w:sz w:val="28"/>
          <w:szCs w:val="28"/>
        </w:rPr>
        <w:t>В. С. Синяков</w:t>
      </w:r>
    </w:p>
    <w:p w:rsidR="009C46A7" w:rsidRPr="00F667B4" w:rsidRDefault="009C46A7" w:rsidP="004F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6A7" w:rsidRPr="00F667B4" w:rsidRDefault="009C46A7" w:rsidP="004F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46A7" w:rsidRPr="00F667B4" w:rsidSect="00D33AE8">
      <w:footerReference w:type="default" r:id="rId9"/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1D" w:rsidRDefault="0097021D" w:rsidP="001756C2">
      <w:pPr>
        <w:spacing w:after="0" w:line="240" w:lineRule="auto"/>
      </w:pPr>
      <w:r>
        <w:separator/>
      </w:r>
    </w:p>
  </w:endnote>
  <w:endnote w:type="continuationSeparator" w:id="0">
    <w:p w:rsidR="0097021D" w:rsidRDefault="0097021D" w:rsidP="0017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A4" w:rsidRDefault="005870A4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857EA">
      <w:rPr>
        <w:noProof/>
      </w:rPr>
      <w:t>7</w:t>
    </w:r>
    <w:r>
      <w:fldChar w:fldCharType="end"/>
    </w:r>
  </w:p>
  <w:p w:rsidR="005870A4" w:rsidRDefault="005870A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1D" w:rsidRDefault="0097021D" w:rsidP="001756C2">
      <w:pPr>
        <w:spacing w:after="0" w:line="240" w:lineRule="auto"/>
      </w:pPr>
      <w:r>
        <w:separator/>
      </w:r>
    </w:p>
  </w:footnote>
  <w:footnote w:type="continuationSeparator" w:id="0">
    <w:p w:rsidR="0097021D" w:rsidRDefault="0097021D" w:rsidP="0017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BDB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F01AA"/>
    <w:multiLevelType w:val="hybridMultilevel"/>
    <w:tmpl w:val="CE3EA45C"/>
    <w:lvl w:ilvl="0" w:tplc="7DFCC504">
      <w:start w:val="4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97068D"/>
    <w:multiLevelType w:val="hybridMultilevel"/>
    <w:tmpl w:val="795E82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32BD4"/>
    <w:multiLevelType w:val="hybridMultilevel"/>
    <w:tmpl w:val="84E2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8290F"/>
    <w:multiLevelType w:val="hybridMultilevel"/>
    <w:tmpl w:val="2D50A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49F10BA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92696"/>
    <w:multiLevelType w:val="hybridMultilevel"/>
    <w:tmpl w:val="6EC0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851FC"/>
    <w:multiLevelType w:val="hybridMultilevel"/>
    <w:tmpl w:val="4C64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9A09EC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1C"/>
    <w:rsid w:val="0000031C"/>
    <w:rsid w:val="0004237C"/>
    <w:rsid w:val="00043244"/>
    <w:rsid w:val="00066763"/>
    <w:rsid w:val="00080A8D"/>
    <w:rsid w:val="000840C2"/>
    <w:rsid w:val="000D73A8"/>
    <w:rsid w:val="000E38DE"/>
    <w:rsid w:val="001756C2"/>
    <w:rsid w:val="001E06E0"/>
    <w:rsid w:val="001F2E51"/>
    <w:rsid w:val="00243739"/>
    <w:rsid w:val="00264FA2"/>
    <w:rsid w:val="00281E35"/>
    <w:rsid w:val="002D6EB6"/>
    <w:rsid w:val="002F3329"/>
    <w:rsid w:val="00300C5D"/>
    <w:rsid w:val="0032348B"/>
    <w:rsid w:val="00381996"/>
    <w:rsid w:val="003A086E"/>
    <w:rsid w:val="003A2E53"/>
    <w:rsid w:val="003D6EC4"/>
    <w:rsid w:val="00456C0B"/>
    <w:rsid w:val="00484370"/>
    <w:rsid w:val="004F12E5"/>
    <w:rsid w:val="004F31F3"/>
    <w:rsid w:val="005034E0"/>
    <w:rsid w:val="00521AB0"/>
    <w:rsid w:val="00527C49"/>
    <w:rsid w:val="005870A4"/>
    <w:rsid w:val="005B706C"/>
    <w:rsid w:val="005C00C1"/>
    <w:rsid w:val="005E1B86"/>
    <w:rsid w:val="005E53DD"/>
    <w:rsid w:val="005F3B5D"/>
    <w:rsid w:val="00624475"/>
    <w:rsid w:val="006551F0"/>
    <w:rsid w:val="00685B31"/>
    <w:rsid w:val="006D6EEF"/>
    <w:rsid w:val="00755899"/>
    <w:rsid w:val="007655F2"/>
    <w:rsid w:val="007A32E4"/>
    <w:rsid w:val="00804ED2"/>
    <w:rsid w:val="0083398A"/>
    <w:rsid w:val="008361BB"/>
    <w:rsid w:val="008F66E5"/>
    <w:rsid w:val="009111AA"/>
    <w:rsid w:val="009136D3"/>
    <w:rsid w:val="00963D25"/>
    <w:rsid w:val="00967709"/>
    <w:rsid w:val="0097021D"/>
    <w:rsid w:val="00973936"/>
    <w:rsid w:val="00973B6D"/>
    <w:rsid w:val="009857EA"/>
    <w:rsid w:val="009B5208"/>
    <w:rsid w:val="009C46A7"/>
    <w:rsid w:val="009F2F1D"/>
    <w:rsid w:val="00A031ED"/>
    <w:rsid w:val="00A03693"/>
    <w:rsid w:val="00A26B51"/>
    <w:rsid w:val="00A44B36"/>
    <w:rsid w:val="00A87AA2"/>
    <w:rsid w:val="00AA79DF"/>
    <w:rsid w:val="00AD4701"/>
    <w:rsid w:val="00AF18B6"/>
    <w:rsid w:val="00B025AF"/>
    <w:rsid w:val="00B07AEB"/>
    <w:rsid w:val="00B70213"/>
    <w:rsid w:val="00B73E4D"/>
    <w:rsid w:val="00BB54A4"/>
    <w:rsid w:val="00BD5240"/>
    <w:rsid w:val="00BE2CA0"/>
    <w:rsid w:val="00C361A1"/>
    <w:rsid w:val="00C369AB"/>
    <w:rsid w:val="00C4489A"/>
    <w:rsid w:val="00C709AC"/>
    <w:rsid w:val="00C70C97"/>
    <w:rsid w:val="00C864B0"/>
    <w:rsid w:val="00C91F7C"/>
    <w:rsid w:val="00CE0950"/>
    <w:rsid w:val="00CF161C"/>
    <w:rsid w:val="00D00EC2"/>
    <w:rsid w:val="00D33AE8"/>
    <w:rsid w:val="00D37F55"/>
    <w:rsid w:val="00D41133"/>
    <w:rsid w:val="00D42AE1"/>
    <w:rsid w:val="00DA4A50"/>
    <w:rsid w:val="00DB60E9"/>
    <w:rsid w:val="00DC0AD6"/>
    <w:rsid w:val="00DE464A"/>
    <w:rsid w:val="00DF4350"/>
    <w:rsid w:val="00E058A7"/>
    <w:rsid w:val="00E10F84"/>
    <w:rsid w:val="00E13438"/>
    <w:rsid w:val="00E26E1F"/>
    <w:rsid w:val="00E75F37"/>
    <w:rsid w:val="00E81225"/>
    <w:rsid w:val="00E95A71"/>
    <w:rsid w:val="00EF260C"/>
    <w:rsid w:val="00EF5614"/>
    <w:rsid w:val="00EF793C"/>
    <w:rsid w:val="00F07089"/>
    <w:rsid w:val="00F62925"/>
    <w:rsid w:val="00F667B4"/>
    <w:rsid w:val="00FD6686"/>
    <w:rsid w:val="00FD6C08"/>
    <w:rsid w:val="00FF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C46A7"/>
    <w:rPr>
      <w:color w:val="0000FF"/>
      <w:u w:val="single"/>
    </w:rPr>
  </w:style>
  <w:style w:type="character" w:styleId="ab">
    <w:name w:val="FollowedHyperlink"/>
    <w:uiPriority w:val="99"/>
    <w:unhideWhenUsed/>
    <w:rsid w:val="009C46A7"/>
    <w:rPr>
      <w:color w:val="800080"/>
      <w:u w:val="single"/>
    </w:rPr>
  </w:style>
  <w:style w:type="paragraph" w:customStyle="1" w:styleId="font5">
    <w:name w:val="font5"/>
    <w:basedOn w:val="a"/>
    <w:rsid w:val="009C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C46A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rsid w:val="009C46A7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9C46A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6157-F539-4D44-AA03-3A50D079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2021-04-16T04:45:00Z</cp:lastPrinted>
  <dcterms:created xsi:type="dcterms:W3CDTF">2020-05-25T04:40:00Z</dcterms:created>
  <dcterms:modified xsi:type="dcterms:W3CDTF">2021-04-16T04:47:00Z</dcterms:modified>
</cp:coreProperties>
</file>