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0233BC" w:rsidRDefault="009327D9" w:rsidP="009327D9">
      <w:pPr>
        <w:pStyle w:val="a4"/>
        <w:rPr>
          <w:b w:val="0"/>
          <w:szCs w:val="28"/>
        </w:rPr>
      </w:pPr>
      <w:r w:rsidRPr="000233BC">
        <w:rPr>
          <w:b w:val="0"/>
          <w:szCs w:val="28"/>
        </w:rPr>
        <w:t>Администрации Чайковского сельсовета</w:t>
      </w:r>
    </w:p>
    <w:p w:rsidR="009327D9" w:rsidRPr="000233BC" w:rsidRDefault="009327D9" w:rsidP="009327D9">
      <w:pPr>
        <w:pStyle w:val="a4"/>
        <w:rPr>
          <w:b w:val="0"/>
          <w:szCs w:val="28"/>
        </w:rPr>
      </w:pPr>
      <w:r w:rsidRPr="000233BC">
        <w:rPr>
          <w:b w:val="0"/>
          <w:szCs w:val="28"/>
        </w:rPr>
        <w:t xml:space="preserve"> Боготольский  район</w:t>
      </w:r>
    </w:p>
    <w:p w:rsidR="009327D9" w:rsidRPr="000233BC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3BC">
        <w:rPr>
          <w:rFonts w:ascii="Times New Roman" w:hAnsi="Times New Roman" w:cs="Times New Roman"/>
          <w:bCs/>
          <w:sz w:val="28"/>
          <w:szCs w:val="28"/>
        </w:rPr>
        <w:t>Красноярский  край</w:t>
      </w:r>
    </w:p>
    <w:p w:rsidR="009327D9" w:rsidRPr="000233BC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27D9" w:rsidRPr="000233BC" w:rsidRDefault="009E7C48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3B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44BEC" w:rsidRPr="000233BC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7D9" w:rsidRPr="000233BC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33BC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9327D9" w:rsidRPr="000233BC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>«</w:t>
      </w:r>
      <w:r w:rsidR="00147F55" w:rsidRPr="000233BC">
        <w:rPr>
          <w:rFonts w:ascii="Times New Roman" w:hAnsi="Times New Roman" w:cs="Times New Roman"/>
          <w:sz w:val="28"/>
          <w:szCs w:val="28"/>
        </w:rPr>
        <w:t>16» апреля 2021</w:t>
      </w:r>
      <w:r w:rsidRPr="000233B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33BC">
        <w:rPr>
          <w:rFonts w:ascii="Times New Roman" w:hAnsi="Times New Roman" w:cs="Times New Roman"/>
          <w:sz w:val="28"/>
          <w:szCs w:val="28"/>
        </w:rPr>
        <w:tab/>
      </w:r>
      <w:r w:rsidRPr="000233BC">
        <w:rPr>
          <w:rFonts w:ascii="Times New Roman" w:hAnsi="Times New Roman" w:cs="Times New Roman"/>
          <w:sz w:val="28"/>
          <w:szCs w:val="28"/>
        </w:rPr>
        <w:tab/>
      </w:r>
      <w:r w:rsidRPr="000233BC">
        <w:rPr>
          <w:rFonts w:ascii="Times New Roman" w:hAnsi="Times New Roman" w:cs="Times New Roman"/>
          <w:sz w:val="28"/>
          <w:szCs w:val="28"/>
        </w:rPr>
        <w:tab/>
      </w:r>
      <w:r w:rsidRPr="000233BC">
        <w:rPr>
          <w:rFonts w:ascii="Times New Roman" w:hAnsi="Times New Roman" w:cs="Times New Roman"/>
          <w:sz w:val="28"/>
          <w:szCs w:val="28"/>
        </w:rPr>
        <w:tab/>
      </w:r>
      <w:r w:rsidRPr="000233BC">
        <w:rPr>
          <w:rFonts w:ascii="Times New Roman" w:hAnsi="Times New Roman" w:cs="Times New Roman"/>
          <w:sz w:val="28"/>
          <w:szCs w:val="28"/>
        </w:rPr>
        <w:tab/>
      </w:r>
      <w:r w:rsidR="00144BEC" w:rsidRPr="000233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33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BEC" w:rsidRPr="000233BC"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№</w:t>
      </w:r>
      <w:r w:rsidR="00147F55" w:rsidRPr="000233BC">
        <w:rPr>
          <w:rFonts w:ascii="Times New Roman" w:hAnsi="Times New Roman" w:cs="Times New Roman"/>
          <w:sz w:val="28"/>
          <w:szCs w:val="28"/>
        </w:rPr>
        <w:t xml:space="preserve"> 13</w:t>
      </w:r>
      <w:r w:rsidRPr="000233BC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0233BC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27D9" w:rsidRPr="000233BC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0233BC" w:rsidRDefault="00147F55" w:rsidP="0002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 xml:space="preserve"> О внесении изменения в Постановление администрации Чайковского сельсовета</w:t>
      </w:r>
      <w:r w:rsidR="000233BC" w:rsidRPr="000233BC">
        <w:rPr>
          <w:rFonts w:ascii="Times New Roman" w:hAnsi="Times New Roman" w:cs="Times New Roman"/>
          <w:sz w:val="28"/>
          <w:szCs w:val="28"/>
        </w:rPr>
        <w:t xml:space="preserve"> от 15.06.2018 года № 22-п «</w:t>
      </w:r>
      <w:r w:rsidR="004C737F" w:rsidRPr="000233BC">
        <w:rPr>
          <w:rFonts w:ascii="Times New Roman" w:hAnsi="Times New Roman" w:cs="Times New Roman"/>
          <w:sz w:val="28"/>
          <w:szCs w:val="28"/>
        </w:rPr>
        <w:t>Об утверждении Положения о жилищной комиссии администрации Чайковского сельсовета</w:t>
      </w:r>
      <w:r w:rsidR="000233BC" w:rsidRPr="000233BC">
        <w:rPr>
          <w:rFonts w:ascii="Times New Roman" w:hAnsi="Times New Roman" w:cs="Times New Roman"/>
          <w:sz w:val="28"/>
          <w:szCs w:val="28"/>
        </w:rPr>
        <w:t>».</w:t>
      </w: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6C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>В соответствии</w:t>
      </w:r>
      <w:r w:rsidR="00D5388F" w:rsidRPr="000233BC">
        <w:rPr>
          <w:rFonts w:ascii="Times New Roman" w:hAnsi="Times New Roman" w:cs="Times New Roman"/>
          <w:sz w:val="28"/>
          <w:szCs w:val="28"/>
        </w:rPr>
        <w:t xml:space="preserve"> с </w:t>
      </w:r>
      <w:r w:rsidR="005C766C" w:rsidRPr="000233BC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статьёй 14 Федерального закона от 06.10.2003 № 131-ФЗ «Об общих принципах организации местного самоуправления в российской Федерации», руководствуясь статьёй 7 Устава Чайковского сельсовета, </w:t>
      </w: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5D98" w:rsidRPr="000233BC" w:rsidRDefault="004C0E57" w:rsidP="005C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>1.</w:t>
      </w:r>
      <w:r w:rsidR="005C766C" w:rsidRPr="000233BC">
        <w:rPr>
          <w:rFonts w:ascii="Times New Roman" w:hAnsi="Times New Roman" w:cs="Times New Roman"/>
          <w:sz w:val="28"/>
          <w:szCs w:val="28"/>
        </w:rPr>
        <w:t xml:space="preserve"> </w:t>
      </w:r>
      <w:r w:rsidR="005C5D98" w:rsidRPr="000233BC">
        <w:rPr>
          <w:rFonts w:ascii="Times New Roman" w:hAnsi="Times New Roman" w:cs="Times New Roman"/>
          <w:sz w:val="28"/>
          <w:szCs w:val="28"/>
        </w:rPr>
        <w:t>Внести изменения  в</w:t>
      </w:r>
      <w:r w:rsidR="004407F4">
        <w:rPr>
          <w:rFonts w:ascii="Times New Roman" w:hAnsi="Times New Roman" w:cs="Times New Roman"/>
          <w:sz w:val="28"/>
          <w:szCs w:val="28"/>
        </w:rPr>
        <w:t xml:space="preserve">  Приложение</w:t>
      </w:r>
      <w:r w:rsidR="005C5D98" w:rsidRPr="000233BC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 Чайковского сельсовета  от 15.06.2018 г.№22-п  «</w:t>
      </w:r>
      <w:r w:rsidR="005C5D98" w:rsidRPr="000233BC">
        <w:rPr>
          <w:rFonts w:ascii="Times New Roman" w:hAnsi="Times New Roman" w:cs="Times New Roman"/>
          <w:sz w:val="28"/>
          <w:szCs w:val="28"/>
        </w:rPr>
        <w:t>Об утверждении Положения о жилищной комиссии</w:t>
      </w:r>
      <w:r w:rsidR="005C5D98" w:rsidRPr="000233BC">
        <w:rPr>
          <w:rFonts w:ascii="Times New Roman" w:hAnsi="Times New Roman" w:cs="Times New Roman"/>
          <w:sz w:val="28"/>
          <w:szCs w:val="28"/>
        </w:rPr>
        <w:t xml:space="preserve"> </w:t>
      </w:r>
      <w:r w:rsidR="005C5D98" w:rsidRPr="000233BC">
        <w:rPr>
          <w:rFonts w:ascii="Times New Roman" w:hAnsi="Times New Roman" w:cs="Times New Roman"/>
          <w:sz w:val="28"/>
          <w:szCs w:val="28"/>
        </w:rPr>
        <w:t xml:space="preserve"> администрации Чайковского сельсовета</w:t>
      </w:r>
      <w:r w:rsidR="005C5D98" w:rsidRPr="000233BC">
        <w:rPr>
          <w:rFonts w:ascii="Times New Roman" w:hAnsi="Times New Roman" w:cs="Times New Roman"/>
          <w:sz w:val="28"/>
          <w:szCs w:val="28"/>
        </w:rPr>
        <w:t>»</w:t>
      </w:r>
      <w:r w:rsidR="00147F55" w:rsidRPr="000233BC">
        <w:rPr>
          <w:rFonts w:ascii="Times New Roman" w:hAnsi="Times New Roman" w:cs="Times New Roman"/>
          <w:sz w:val="28"/>
          <w:szCs w:val="28"/>
        </w:rPr>
        <w:t xml:space="preserve"> и изложить пункт 4  в следующей редакции:</w:t>
      </w:r>
      <w:r w:rsidR="005C5D98" w:rsidRPr="0002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F55" w:rsidRDefault="000233BC" w:rsidP="000233BC">
      <w:pPr>
        <w:pStyle w:val="a9"/>
        <w:ind w:left="360" w:right="-1"/>
        <w:rPr>
          <w:sz w:val="28"/>
          <w:szCs w:val="28"/>
        </w:rPr>
      </w:pPr>
      <w:r w:rsidRPr="000233BC">
        <w:rPr>
          <w:sz w:val="28"/>
          <w:szCs w:val="28"/>
        </w:rPr>
        <w:t>«4.</w:t>
      </w:r>
      <w:r w:rsidR="00147F55" w:rsidRPr="000233BC">
        <w:rPr>
          <w:sz w:val="28"/>
          <w:szCs w:val="28"/>
        </w:rPr>
        <w:t xml:space="preserve">Состав Жилищной комиссии администрации </w:t>
      </w:r>
      <w:r>
        <w:rPr>
          <w:sz w:val="28"/>
          <w:szCs w:val="28"/>
        </w:rPr>
        <w:t>Чайковского сельсовета</w:t>
      </w:r>
    </w:p>
    <w:p w:rsidR="004407F4" w:rsidRPr="000233BC" w:rsidRDefault="004407F4" w:rsidP="000233BC">
      <w:pPr>
        <w:pStyle w:val="a9"/>
        <w:ind w:left="360" w:right="-1"/>
        <w:rPr>
          <w:sz w:val="28"/>
          <w:szCs w:val="28"/>
        </w:rPr>
      </w:pP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614"/>
      </w:tblGrid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Председатель Жилищной комиссии</w:t>
            </w:r>
          </w:p>
        </w:tc>
        <w:tc>
          <w:tcPr>
            <w:tcW w:w="4614" w:type="dxa"/>
          </w:tcPr>
          <w:p w:rsidR="00147F55" w:rsidRPr="000233BC" w:rsidRDefault="000233BC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Ефремова Лидия Ивановна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Секретарь Жилищной комиссии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 xml:space="preserve">Муратова Гульнара </w:t>
            </w:r>
            <w:proofErr w:type="spellStart"/>
            <w:r w:rsidRPr="000233BC">
              <w:rPr>
                <w:sz w:val="28"/>
                <w:szCs w:val="28"/>
              </w:rPr>
              <w:t>Гельметдиновна</w:t>
            </w:r>
            <w:proofErr w:type="spellEnd"/>
          </w:p>
        </w:tc>
      </w:tr>
      <w:tr w:rsidR="00147F55" w:rsidRPr="000233BC" w:rsidTr="004407F4">
        <w:tc>
          <w:tcPr>
            <w:tcW w:w="9211" w:type="dxa"/>
            <w:gridSpan w:val="2"/>
          </w:tcPr>
          <w:p w:rsidR="00147F55" w:rsidRPr="000233BC" w:rsidRDefault="00147F55" w:rsidP="00E603F0">
            <w:pPr>
              <w:pStyle w:val="a9"/>
              <w:ind w:left="0" w:right="-1"/>
              <w:jc w:val="center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Члены Жилищной комиссии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proofErr w:type="spellStart"/>
            <w:r w:rsidRPr="000233BC">
              <w:rPr>
                <w:sz w:val="28"/>
                <w:szCs w:val="28"/>
              </w:rPr>
              <w:t>Бактяева</w:t>
            </w:r>
            <w:proofErr w:type="spellEnd"/>
            <w:r w:rsidRPr="000233BC"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учитель МКОУ Чайковская СОШ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proofErr w:type="spellStart"/>
            <w:r w:rsidRPr="000233BC">
              <w:rPr>
                <w:sz w:val="28"/>
                <w:szCs w:val="28"/>
              </w:rPr>
              <w:t>Измалкова</w:t>
            </w:r>
            <w:proofErr w:type="spellEnd"/>
            <w:r w:rsidRPr="000233BC">
              <w:rPr>
                <w:sz w:val="28"/>
                <w:szCs w:val="28"/>
              </w:rPr>
              <w:t xml:space="preserve"> Галина Кузьминична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директор МКОУ Чайковская СОШ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Хорошая Ольга Николаевна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 xml:space="preserve">пенсионер 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proofErr w:type="spellStart"/>
            <w:r w:rsidRPr="000233BC">
              <w:rPr>
                <w:sz w:val="28"/>
                <w:szCs w:val="28"/>
              </w:rPr>
              <w:t>Рахматулина</w:t>
            </w:r>
            <w:proofErr w:type="spellEnd"/>
            <w:r w:rsidRPr="000233BC">
              <w:rPr>
                <w:sz w:val="28"/>
                <w:szCs w:val="28"/>
              </w:rPr>
              <w:t xml:space="preserve"> Ольга Борисов</w:t>
            </w:r>
            <w:r w:rsidR="000233BC">
              <w:rPr>
                <w:sz w:val="28"/>
                <w:szCs w:val="28"/>
              </w:rPr>
              <w:t>н</w:t>
            </w:r>
            <w:r w:rsidRPr="000233BC">
              <w:rPr>
                <w:sz w:val="28"/>
                <w:szCs w:val="28"/>
              </w:rPr>
              <w:t>а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Социальный работник в отделении социального обслуживания на дому</w:t>
            </w:r>
          </w:p>
        </w:tc>
      </w:tr>
      <w:tr w:rsidR="00147F55" w:rsidRPr="000233BC" w:rsidTr="004407F4">
        <w:tc>
          <w:tcPr>
            <w:tcW w:w="4597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Трусов Александр Анатольевич</w:t>
            </w:r>
          </w:p>
        </w:tc>
        <w:tc>
          <w:tcPr>
            <w:tcW w:w="4614" w:type="dxa"/>
          </w:tcPr>
          <w:p w:rsidR="00147F55" w:rsidRPr="000233BC" w:rsidRDefault="00147F55" w:rsidP="00E603F0">
            <w:pPr>
              <w:pStyle w:val="a9"/>
              <w:ind w:left="0" w:right="-1"/>
              <w:rPr>
                <w:sz w:val="28"/>
                <w:szCs w:val="28"/>
              </w:rPr>
            </w:pPr>
            <w:r w:rsidRPr="000233BC">
              <w:rPr>
                <w:sz w:val="28"/>
                <w:szCs w:val="28"/>
              </w:rPr>
              <w:t>Сторож  Чайковского СДК</w:t>
            </w:r>
            <w:r w:rsidR="004407F4">
              <w:rPr>
                <w:sz w:val="28"/>
                <w:szCs w:val="28"/>
              </w:rPr>
              <w:t>.»</w:t>
            </w:r>
          </w:p>
        </w:tc>
      </w:tr>
    </w:tbl>
    <w:p w:rsidR="003111EB" w:rsidRPr="000233BC" w:rsidRDefault="003111EB" w:rsidP="000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0E57" w:rsidRPr="000233BC" w:rsidRDefault="000233BC" w:rsidP="005C7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66C" w:rsidRPr="000233BC">
        <w:rPr>
          <w:rFonts w:ascii="Times New Roman" w:hAnsi="Times New Roman" w:cs="Times New Roman"/>
          <w:sz w:val="28"/>
          <w:szCs w:val="28"/>
        </w:rPr>
        <w:t xml:space="preserve">. </w:t>
      </w:r>
      <w:r w:rsidR="004C0E57" w:rsidRPr="000233BC">
        <w:rPr>
          <w:rFonts w:ascii="Times New Roman" w:hAnsi="Times New Roman" w:cs="Times New Roman"/>
          <w:sz w:val="28"/>
          <w:szCs w:val="28"/>
        </w:rPr>
        <w:t xml:space="preserve">Контроль над исполнением постановления </w:t>
      </w:r>
      <w:r w:rsidR="005C766C" w:rsidRPr="000233BC">
        <w:rPr>
          <w:rFonts w:ascii="Times New Roman" w:hAnsi="Times New Roman" w:cs="Times New Roman"/>
          <w:sz w:val="28"/>
          <w:szCs w:val="28"/>
        </w:rPr>
        <w:t>возложить на ведущего специалиста администрации сельсовета</w:t>
      </w:r>
      <w:r w:rsidR="004C0E57" w:rsidRPr="000233BC">
        <w:rPr>
          <w:rFonts w:ascii="Times New Roman" w:hAnsi="Times New Roman" w:cs="Times New Roman"/>
          <w:sz w:val="28"/>
          <w:szCs w:val="28"/>
        </w:rPr>
        <w:t>.</w:t>
      </w:r>
    </w:p>
    <w:p w:rsidR="004C0E57" w:rsidRPr="000233BC" w:rsidRDefault="000233BC" w:rsidP="004C0E5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</w:t>
      </w:r>
      <w:r w:rsidR="004C0E57" w:rsidRPr="000233BC">
        <w:rPr>
          <w:b w:val="0"/>
        </w:rPr>
        <w:t>.</w:t>
      </w:r>
      <w:r w:rsidR="005C766C" w:rsidRPr="000233BC">
        <w:rPr>
          <w:b w:val="0"/>
        </w:rPr>
        <w:t xml:space="preserve"> </w:t>
      </w:r>
      <w:r w:rsidR="004C0E57" w:rsidRPr="000233BC">
        <w:rPr>
          <w:b w:val="0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</w:t>
      </w:r>
      <w:r w:rsidR="00147F55" w:rsidRPr="000233BC">
        <w:rPr>
          <w:b w:val="0"/>
        </w:rPr>
        <w:t xml:space="preserve"> на странице Чайковского сельсовета</w:t>
      </w:r>
      <w:proofErr w:type="gramStart"/>
      <w:r w:rsidR="00147F55" w:rsidRPr="000233BC">
        <w:rPr>
          <w:b w:val="0"/>
        </w:rPr>
        <w:t xml:space="preserve"> </w:t>
      </w:r>
      <w:r w:rsidR="004C0E57" w:rsidRPr="000233BC">
        <w:rPr>
          <w:b w:val="0"/>
        </w:rPr>
        <w:t>.</w:t>
      </w:r>
      <w:proofErr w:type="gramEnd"/>
    </w:p>
    <w:p w:rsidR="004C0E57" w:rsidRPr="000233BC" w:rsidRDefault="000233BC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0E57" w:rsidRPr="000233BC">
        <w:rPr>
          <w:rFonts w:ascii="Times New Roman" w:hAnsi="Times New Roman" w:cs="Times New Roman"/>
          <w:sz w:val="28"/>
          <w:szCs w:val="28"/>
        </w:rPr>
        <w:t>.</w:t>
      </w:r>
      <w:r w:rsidR="005C766C" w:rsidRPr="000233BC">
        <w:rPr>
          <w:rFonts w:ascii="Times New Roman" w:hAnsi="Times New Roman" w:cs="Times New Roman"/>
          <w:sz w:val="28"/>
          <w:szCs w:val="28"/>
        </w:rPr>
        <w:t xml:space="preserve"> </w:t>
      </w:r>
      <w:r w:rsidR="004C0E57" w:rsidRPr="000233B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0233B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    </w:t>
      </w:r>
      <w:r w:rsidR="000233BC">
        <w:rPr>
          <w:rFonts w:ascii="Times New Roman" w:hAnsi="Times New Roman" w:cs="Times New Roman"/>
          <w:sz w:val="28"/>
          <w:szCs w:val="28"/>
        </w:rPr>
        <w:t xml:space="preserve">   </w:t>
      </w:r>
      <w:r w:rsidRPr="000233BC">
        <w:rPr>
          <w:rFonts w:ascii="Times New Roman" w:hAnsi="Times New Roman" w:cs="Times New Roman"/>
          <w:sz w:val="28"/>
          <w:szCs w:val="28"/>
        </w:rPr>
        <w:t xml:space="preserve"> </w:t>
      </w:r>
      <w:r w:rsidR="000233BC">
        <w:rPr>
          <w:rFonts w:ascii="Times New Roman" w:hAnsi="Times New Roman" w:cs="Times New Roman"/>
          <w:sz w:val="28"/>
          <w:szCs w:val="28"/>
        </w:rPr>
        <w:t xml:space="preserve">    </w:t>
      </w:r>
      <w:r w:rsidRPr="000233BC">
        <w:rPr>
          <w:rFonts w:ascii="Times New Roman" w:hAnsi="Times New Roman" w:cs="Times New Roman"/>
          <w:sz w:val="28"/>
          <w:szCs w:val="28"/>
        </w:rPr>
        <w:t xml:space="preserve">   </w:t>
      </w:r>
      <w:r w:rsidR="00147F55" w:rsidRPr="000233BC">
        <w:rPr>
          <w:rFonts w:ascii="Times New Roman" w:hAnsi="Times New Roman" w:cs="Times New Roman"/>
          <w:sz w:val="28"/>
          <w:szCs w:val="28"/>
        </w:rPr>
        <w:t xml:space="preserve">Г. Ф. Муратов </w:t>
      </w: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0233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Default="005C766C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от </w:t>
      </w:r>
      <w:r w:rsidR="009E7C48">
        <w:rPr>
          <w:rFonts w:ascii="Times New Roman" w:hAnsi="Times New Roman" w:cs="Times New Roman"/>
          <w:sz w:val="24"/>
          <w:szCs w:val="24"/>
        </w:rPr>
        <w:t>15.06.</w:t>
      </w:r>
      <w:r>
        <w:rPr>
          <w:rFonts w:ascii="Times New Roman" w:hAnsi="Times New Roman" w:cs="Times New Roman"/>
          <w:sz w:val="24"/>
          <w:szCs w:val="24"/>
        </w:rPr>
        <w:t>2018 №</w:t>
      </w:r>
      <w:r w:rsidR="009E7C48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5C766C" w:rsidRDefault="005C766C" w:rsidP="003111E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жилищной комиссии администрации Чайковского сельсовета</w:t>
      </w: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положение</w:t>
      </w:r>
    </w:p>
    <w:p w:rsidR="003111EB" w:rsidRDefault="003111EB" w:rsidP="003111E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11EB" w:rsidRDefault="003111E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Жилищная комиссия администрации Чайковского сельсовета  (далее – Жилищная комиссия) создаётся с целью рассмотрения вопросов относящихся к её компетенции.</w:t>
      </w:r>
    </w:p>
    <w:p w:rsidR="00474859" w:rsidRDefault="00451FD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В своей деятельности Жилищная комиссия руководствуется Конституцией Российской Федерации, Жилищным кодексом Российской Федерации, Гражданским кодексом Российской Федерации, иными федеральными законами и законами Красноярского края в области жилищных отношений, а также настоящим Постановлением.</w:t>
      </w:r>
    </w:p>
    <w:p w:rsidR="00451FDB" w:rsidRDefault="00451FD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Комиссия осуществляет свою деятельность на основе  принципов законности, гласности.</w:t>
      </w:r>
    </w:p>
    <w:p w:rsidR="00451FDB" w:rsidRDefault="00451FDB" w:rsidP="00451FDB">
      <w:pPr>
        <w:pStyle w:val="a9"/>
        <w:ind w:left="360" w:right="-1"/>
        <w:jc w:val="both"/>
      </w:pPr>
    </w:p>
    <w:p w:rsidR="00451FDB" w:rsidRDefault="00451FDB" w:rsidP="00451FDB">
      <w:pPr>
        <w:pStyle w:val="a9"/>
        <w:numPr>
          <w:ilvl w:val="0"/>
          <w:numId w:val="6"/>
        </w:numPr>
        <w:ind w:right="-1"/>
        <w:jc w:val="center"/>
      </w:pPr>
      <w:r>
        <w:t>Компетенция Жилищной комиссии</w:t>
      </w:r>
    </w:p>
    <w:p w:rsidR="00451FDB" w:rsidRDefault="00451FDB" w:rsidP="00451FDB">
      <w:pPr>
        <w:pStyle w:val="a9"/>
        <w:ind w:left="360" w:right="-1"/>
        <w:jc w:val="center"/>
      </w:pPr>
    </w:p>
    <w:p w:rsidR="00451FDB" w:rsidRPr="00451FDB" w:rsidRDefault="00474859" w:rsidP="00474859">
      <w:pPr>
        <w:pStyle w:val="a9"/>
        <w:ind w:left="426" w:right="-1" w:hanging="142"/>
        <w:jc w:val="both"/>
      </w:pPr>
      <w:r>
        <w:t xml:space="preserve">2.1. </w:t>
      </w:r>
      <w:r w:rsidR="00451FDB">
        <w:t>Жилищная комиссия обсуждает и принимает решения по следующим вопросам</w:t>
      </w:r>
      <w:r w:rsidR="00451FDB" w:rsidRPr="00451FDB">
        <w:t>: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51FDB">
        <w:rPr>
          <w:rFonts w:ascii="Times New Roman" w:hAnsi="Times New Roman" w:cs="Times New Roman"/>
          <w:sz w:val="24"/>
          <w:szCs w:val="24"/>
        </w:rPr>
        <w:t>1) принятие граждан на учёт в качестве нуждающихся в жилых помещениях, предоставляемых по договорам социального найма;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снятие граждан с учёта в качестве нуждающихся в жилых помещениях;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согласование об</w:t>
      </w:r>
      <w:r w:rsidR="00BF129B"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</w:rPr>
        <w:t>а жилых помещений, предоставляемых по договорам социального найма</w:t>
      </w:r>
      <w:r w:rsidR="00BF129B">
        <w:rPr>
          <w:rFonts w:ascii="Times New Roman" w:hAnsi="Times New Roman" w:cs="Times New Roman"/>
          <w:sz w:val="24"/>
          <w:szCs w:val="24"/>
        </w:rPr>
        <w:t>.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1FDB" w:rsidRDefault="00474859" w:rsidP="00474859">
      <w:pPr>
        <w:pStyle w:val="a9"/>
        <w:numPr>
          <w:ilvl w:val="0"/>
          <w:numId w:val="6"/>
        </w:numPr>
        <w:ind w:right="-1"/>
        <w:jc w:val="center"/>
      </w:pPr>
      <w:r>
        <w:t>Организация работы Жилищной комиссии</w:t>
      </w:r>
    </w:p>
    <w:p w:rsidR="00474859" w:rsidRDefault="00474859" w:rsidP="00474859">
      <w:pPr>
        <w:pStyle w:val="a9"/>
        <w:ind w:left="360" w:right="-1"/>
      </w:pPr>
    </w:p>
    <w:p w:rsidR="00474859" w:rsidRDefault="00474859" w:rsidP="00474859">
      <w:pPr>
        <w:pStyle w:val="a9"/>
        <w:ind w:left="0" w:right="-1" w:firstLine="360"/>
        <w:jc w:val="both"/>
      </w:pPr>
      <w:r>
        <w:t>3.1. Жилищную комиссию возглавляет и руководит её работой председатель Жилищной комиссии.</w:t>
      </w:r>
    </w:p>
    <w:p w:rsidR="00474859" w:rsidRDefault="00474859" w:rsidP="00474859">
      <w:pPr>
        <w:pStyle w:val="a9"/>
        <w:ind w:left="0" w:right="-1" w:firstLine="360"/>
        <w:jc w:val="both"/>
      </w:pPr>
      <w:r>
        <w:t>Председателем Жилищной комиссии  является депутат Чайковского сельского Совета депутатов</w:t>
      </w:r>
      <w:r w:rsidR="00892603">
        <w:t xml:space="preserve"> на постоянной основе</w:t>
      </w:r>
      <w:r>
        <w:t>.</w:t>
      </w:r>
    </w:p>
    <w:p w:rsidR="00474859" w:rsidRDefault="00474859" w:rsidP="00474859">
      <w:pPr>
        <w:pStyle w:val="a9"/>
        <w:ind w:left="0" w:right="-1" w:firstLine="360"/>
        <w:jc w:val="both"/>
      </w:pPr>
      <w:r>
        <w:t>3.2. Секретарём Жилищной комиссии является ведущий специалист администрации сельсовета.</w:t>
      </w:r>
    </w:p>
    <w:p w:rsidR="00474859" w:rsidRDefault="00474859" w:rsidP="00474859">
      <w:pPr>
        <w:pStyle w:val="a9"/>
        <w:ind w:left="360" w:right="-1"/>
        <w:jc w:val="both"/>
      </w:pPr>
      <w:r>
        <w:t>Секретарь Жилищной комиссии:</w:t>
      </w:r>
    </w:p>
    <w:p w:rsidR="00474859" w:rsidRDefault="001D5015" w:rsidP="001D5015">
      <w:pPr>
        <w:pStyle w:val="a9"/>
        <w:numPr>
          <w:ilvl w:val="0"/>
          <w:numId w:val="7"/>
        </w:numPr>
        <w:ind w:left="0" w:right="-1" w:firstLine="360"/>
        <w:jc w:val="both"/>
      </w:pPr>
      <w:r>
        <w:t>о</w:t>
      </w:r>
      <w:r w:rsidR="00474859">
        <w:t>беспечивает</w:t>
      </w:r>
      <w:r w:rsidR="00C07CBF">
        <w:t xml:space="preserve"> приём заявлений граждан о принятии на учёт в качестве нуждающихся в жилых помещениях по договору социального найма в соответствии с Законом Красноярского края от 23.05.2006 № 18-4751 «О порядке ведения органами </w:t>
      </w:r>
      <w:r w:rsidR="00C07CBF">
        <w:lastRenderedPageBreak/>
        <w:t>местного самоуправления учёта граждан в качестве  нуждающихся в жилых помещениях, предоставляемых по договорам социального найма на территории края» (далее – Закон  Красноярского края № 18-4751);</w:t>
      </w:r>
    </w:p>
    <w:p w:rsidR="001D5015" w:rsidRDefault="001D5015" w:rsidP="00474859">
      <w:pPr>
        <w:pStyle w:val="a9"/>
        <w:numPr>
          <w:ilvl w:val="0"/>
          <w:numId w:val="7"/>
        </w:numPr>
        <w:ind w:right="-1"/>
        <w:jc w:val="both"/>
      </w:pPr>
      <w:r>
        <w:t>ведёт протокол заседания Жилищной комиссии;</w:t>
      </w:r>
    </w:p>
    <w:p w:rsidR="001D5015" w:rsidRDefault="001D5015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подготавливает проекты решен</w:t>
      </w:r>
      <w:r w:rsidR="008955F7">
        <w:t>ий Жилищной комиссии и проекты П</w:t>
      </w:r>
      <w:r>
        <w:t>остановлений администрации сельсовета, принимаемые на основании решений Жилищной комиссии;</w:t>
      </w:r>
    </w:p>
    <w:p w:rsidR="001D5015" w:rsidRDefault="001D5015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осуществляет уведомление заинтересованных граждан</w:t>
      </w:r>
      <w:r w:rsidR="008955F7">
        <w:t xml:space="preserve"> о решениях принятых Жилищной комиссией;</w:t>
      </w:r>
    </w:p>
    <w:p w:rsidR="008955F7" w:rsidRDefault="008955F7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осуществляет ведение учёта граждан, принятых на учёт в качестве нуждающихся в жилых помещениях по договору социального найма, в порядке, установленном Закон  Красноярского края № 18-4751.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55F7">
        <w:rPr>
          <w:rFonts w:ascii="Times New Roman" w:hAnsi="Times New Roman" w:cs="Times New Roman"/>
          <w:sz w:val="24"/>
          <w:szCs w:val="24"/>
        </w:rPr>
        <w:t>3.3. Форм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955F7">
        <w:rPr>
          <w:rFonts w:ascii="Times New Roman" w:hAnsi="Times New Roman" w:cs="Times New Roman"/>
          <w:sz w:val="24"/>
          <w:szCs w:val="24"/>
        </w:rPr>
        <w:t xml:space="preserve"> деятельности Жилищной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являются заседания, которые проводятся по мере необходимости, но не реже  одного раза в месяц.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Секретарь жилищной комиссии заблаговременно уведомляет членов Жилищной комиссии о месте и времени проведения заседаний Жилищной комиссии.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Заседание Жилищной комиссии считается правомочным, если на  нём присутствует более половины её членов.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Решение Жилищной комиссии принимается большинством голосов присутствующих на заседании, путём открытого голосования. Члены Жилищной комиссии при принятии решений имеют по одному голосу. В случае равенства голосов голос председательствующего является решающим.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решение Жилищной комиссии оформляется протокол</w:t>
      </w:r>
      <w:r w:rsidR="004C70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м, который подписывается председателем, секретарём и членами Жилищной комиссии, присутствующими на заседании.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Член Жилищной комиссии, голосовавший против принятого  Жилищной комиссией решения, вправе отразить в протоколе своё особое  мнение.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На основании решения Жилищной комиссии администрация сельсовета принимает соответствующее  Постановление.</w:t>
      </w:r>
    </w:p>
    <w:p w:rsidR="008955F7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Постановления, принятые на основании решений Жилищной комиссии и, регистрируются в общем порядке в соответствии</w:t>
      </w:r>
      <w:r w:rsidR="008955F7" w:rsidRPr="00895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инструкцией по делопроизводству.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Постановления администрации, принятые на основании решений Жилищной комиссии, могут быть обжалованы в суд в установленном законодательством порядке.</w:t>
      </w:r>
    </w:p>
    <w:p w:rsidR="004C7081" w:rsidRDefault="004C7081" w:rsidP="004C7081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C7081" w:rsidRPr="004C7081" w:rsidRDefault="004C7081" w:rsidP="004C7081">
      <w:pPr>
        <w:pStyle w:val="a9"/>
        <w:numPr>
          <w:ilvl w:val="0"/>
          <w:numId w:val="6"/>
        </w:numPr>
        <w:ind w:right="-1"/>
        <w:jc w:val="center"/>
      </w:pPr>
      <w:r w:rsidRPr="004C7081">
        <w:t>Состав Жилищной комиссии администрации Чайковского сельсовета</w:t>
      </w:r>
    </w:p>
    <w:p w:rsidR="004C7081" w:rsidRDefault="004C7081" w:rsidP="004C7081">
      <w:pPr>
        <w:pStyle w:val="a9"/>
        <w:ind w:left="360" w:right="-1"/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614"/>
      </w:tblGrid>
      <w:tr w:rsidR="004C7081" w:rsidTr="004C7081">
        <w:tc>
          <w:tcPr>
            <w:tcW w:w="4597" w:type="dxa"/>
          </w:tcPr>
          <w:p w:rsidR="004C7081" w:rsidRDefault="004C7081" w:rsidP="004C7081">
            <w:pPr>
              <w:pStyle w:val="a9"/>
              <w:ind w:left="0" w:right="-1"/>
            </w:pPr>
            <w:r>
              <w:t>Председатель Жилищной комиссии</w:t>
            </w:r>
          </w:p>
        </w:tc>
        <w:tc>
          <w:tcPr>
            <w:tcW w:w="4614" w:type="dxa"/>
          </w:tcPr>
          <w:p w:rsidR="004C7081" w:rsidRDefault="000233BC" w:rsidP="004C7081">
            <w:pPr>
              <w:pStyle w:val="a9"/>
              <w:ind w:left="0" w:right="-1"/>
            </w:pPr>
            <w:r>
              <w:t>Ефремова Лидия Ивановна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4C7081">
            <w:pPr>
              <w:pStyle w:val="a9"/>
              <w:ind w:left="0" w:right="-1"/>
            </w:pPr>
            <w:r>
              <w:t>Секретарь Жилищной комиссии</w:t>
            </w:r>
          </w:p>
        </w:tc>
        <w:tc>
          <w:tcPr>
            <w:tcW w:w="4614" w:type="dxa"/>
          </w:tcPr>
          <w:p w:rsidR="004C7081" w:rsidRDefault="004C7081" w:rsidP="004C7081">
            <w:pPr>
              <w:pStyle w:val="a9"/>
              <w:ind w:left="0" w:right="-1"/>
            </w:pPr>
            <w:r>
              <w:t>Муратова Гульнара Гельметдиновна</w:t>
            </w:r>
          </w:p>
        </w:tc>
      </w:tr>
      <w:tr w:rsidR="004C7081" w:rsidTr="00CF5D9D">
        <w:tc>
          <w:tcPr>
            <w:tcW w:w="9211" w:type="dxa"/>
            <w:gridSpan w:val="2"/>
          </w:tcPr>
          <w:p w:rsidR="004C7081" w:rsidRDefault="004C7081" w:rsidP="004C7081">
            <w:pPr>
              <w:pStyle w:val="a9"/>
              <w:ind w:left="0" w:right="-1"/>
              <w:jc w:val="center"/>
            </w:pPr>
            <w:r>
              <w:t>Члены Жилищной комиссии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>Бактяева Галина Владимировна</w:t>
            </w:r>
          </w:p>
        </w:tc>
        <w:tc>
          <w:tcPr>
            <w:tcW w:w="4614" w:type="dxa"/>
          </w:tcPr>
          <w:p w:rsidR="004C7081" w:rsidRDefault="00C649F4" w:rsidP="004C7081">
            <w:pPr>
              <w:pStyle w:val="a9"/>
              <w:ind w:left="0" w:right="-1"/>
            </w:pPr>
            <w:r>
              <w:t>у</w:t>
            </w:r>
            <w:r w:rsidR="004C7081">
              <w:t>читель МКОУ Чайковская СОШ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 xml:space="preserve">Измалкова Галина </w:t>
            </w:r>
            <w:r w:rsidR="00C649F4">
              <w:t>Кузьминична</w:t>
            </w:r>
          </w:p>
        </w:tc>
        <w:tc>
          <w:tcPr>
            <w:tcW w:w="4614" w:type="dxa"/>
          </w:tcPr>
          <w:p w:rsidR="004C7081" w:rsidRDefault="00C649F4" w:rsidP="004C7081">
            <w:pPr>
              <w:pStyle w:val="a9"/>
              <w:ind w:left="0" w:right="-1"/>
            </w:pPr>
            <w:r>
              <w:t>д</w:t>
            </w:r>
            <w:r w:rsidR="004C7081">
              <w:t>иректор МКОУ Чайковская СОШ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>Хорошая Ольга Николаевна</w:t>
            </w:r>
          </w:p>
        </w:tc>
        <w:tc>
          <w:tcPr>
            <w:tcW w:w="4614" w:type="dxa"/>
          </w:tcPr>
          <w:p w:rsidR="004C7081" w:rsidRDefault="00C649F4" w:rsidP="00C649F4">
            <w:pPr>
              <w:pStyle w:val="a9"/>
              <w:ind w:left="0" w:right="-1"/>
            </w:pPr>
            <w:r>
              <w:t xml:space="preserve">пенсионер </w:t>
            </w:r>
          </w:p>
        </w:tc>
      </w:tr>
      <w:tr w:rsidR="00892603" w:rsidTr="004C7081">
        <w:tc>
          <w:tcPr>
            <w:tcW w:w="4597" w:type="dxa"/>
          </w:tcPr>
          <w:p w:rsidR="00892603" w:rsidRDefault="00892603" w:rsidP="00901DE0">
            <w:pPr>
              <w:pStyle w:val="a9"/>
              <w:ind w:left="0" w:right="-1"/>
            </w:pPr>
            <w:proofErr w:type="spellStart"/>
            <w:r>
              <w:t>Рахматулина</w:t>
            </w:r>
            <w:proofErr w:type="spellEnd"/>
            <w:r>
              <w:t xml:space="preserve"> Ольга Борисова</w:t>
            </w:r>
          </w:p>
        </w:tc>
        <w:tc>
          <w:tcPr>
            <w:tcW w:w="4614" w:type="dxa"/>
          </w:tcPr>
          <w:p w:rsidR="00892603" w:rsidRDefault="00892603" w:rsidP="00C649F4">
            <w:pPr>
              <w:pStyle w:val="a9"/>
              <w:ind w:left="0" w:right="-1"/>
            </w:pPr>
            <w:r>
              <w:t>Социальный работник в отделении социального обслуживания на дому</w:t>
            </w:r>
          </w:p>
        </w:tc>
      </w:tr>
      <w:tr w:rsidR="00892603" w:rsidTr="004C7081">
        <w:tc>
          <w:tcPr>
            <w:tcW w:w="4597" w:type="dxa"/>
          </w:tcPr>
          <w:p w:rsidR="00892603" w:rsidRDefault="009E7C48" w:rsidP="00901DE0">
            <w:pPr>
              <w:pStyle w:val="a9"/>
              <w:ind w:left="0" w:right="-1"/>
            </w:pPr>
            <w:r>
              <w:t>Тру</w:t>
            </w:r>
            <w:r w:rsidR="00892603">
              <w:t>сов Александр Анатольевич</w:t>
            </w:r>
          </w:p>
        </w:tc>
        <w:tc>
          <w:tcPr>
            <w:tcW w:w="4614" w:type="dxa"/>
          </w:tcPr>
          <w:p w:rsidR="00892603" w:rsidRDefault="00892603" w:rsidP="00C649F4">
            <w:pPr>
              <w:pStyle w:val="a9"/>
              <w:ind w:left="0" w:right="-1"/>
            </w:pPr>
            <w:r>
              <w:t>Сторож  Чайковского СДК</w:t>
            </w:r>
          </w:p>
        </w:tc>
      </w:tr>
    </w:tbl>
    <w:p w:rsidR="004C7081" w:rsidRDefault="004C7081" w:rsidP="004C7081">
      <w:pPr>
        <w:pStyle w:val="a9"/>
        <w:ind w:left="360" w:right="-1"/>
      </w:pPr>
    </w:p>
    <w:p w:rsidR="004C7081" w:rsidRPr="004C7081" w:rsidRDefault="004C7081" w:rsidP="004C7081">
      <w:pPr>
        <w:pStyle w:val="a9"/>
        <w:ind w:left="360" w:right="-1"/>
      </w:pPr>
    </w:p>
    <w:sectPr w:rsidR="004C7081" w:rsidRPr="004C7081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233BC"/>
    <w:rsid w:val="000C66F6"/>
    <w:rsid w:val="000F7DF0"/>
    <w:rsid w:val="00144BEC"/>
    <w:rsid w:val="00147F55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66FF4"/>
    <w:rsid w:val="003A06A6"/>
    <w:rsid w:val="00422646"/>
    <w:rsid w:val="00432B53"/>
    <w:rsid w:val="004407F4"/>
    <w:rsid w:val="00451FDB"/>
    <w:rsid w:val="00457847"/>
    <w:rsid w:val="00474859"/>
    <w:rsid w:val="0047561C"/>
    <w:rsid w:val="004851D5"/>
    <w:rsid w:val="004B0C56"/>
    <w:rsid w:val="004C0E57"/>
    <w:rsid w:val="004C7081"/>
    <w:rsid w:val="004C737F"/>
    <w:rsid w:val="004F1CC0"/>
    <w:rsid w:val="004F5C4D"/>
    <w:rsid w:val="00515D24"/>
    <w:rsid w:val="00556644"/>
    <w:rsid w:val="00576EE7"/>
    <w:rsid w:val="00582EE3"/>
    <w:rsid w:val="00595248"/>
    <w:rsid w:val="005C5B76"/>
    <w:rsid w:val="005C5D98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B15FF"/>
    <w:rsid w:val="007C18B2"/>
    <w:rsid w:val="007F68C6"/>
    <w:rsid w:val="008119BA"/>
    <w:rsid w:val="0083452D"/>
    <w:rsid w:val="00844F24"/>
    <w:rsid w:val="00847E90"/>
    <w:rsid w:val="00865408"/>
    <w:rsid w:val="00892603"/>
    <w:rsid w:val="0089262D"/>
    <w:rsid w:val="008955F7"/>
    <w:rsid w:val="008E18E3"/>
    <w:rsid w:val="0091227F"/>
    <w:rsid w:val="00925493"/>
    <w:rsid w:val="009327D9"/>
    <w:rsid w:val="009B47F1"/>
    <w:rsid w:val="009C0FC5"/>
    <w:rsid w:val="009E7C48"/>
    <w:rsid w:val="00A26185"/>
    <w:rsid w:val="00A74F81"/>
    <w:rsid w:val="00A75B45"/>
    <w:rsid w:val="00B273FA"/>
    <w:rsid w:val="00B40B68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4169C"/>
    <w:rsid w:val="00E56110"/>
    <w:rsid w:val="00E64E24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F98B-5E53-484A-9E6F-042E11EA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2021-04-28T09:15:00Z</cp:lastPrinted>
  <dcterms:created xsi:type="dcterms:W3CDTF">2021-04-28T08:16:00Z</dcterms:created>
  <dcterms:modified xsi:type="dcterms:W3CDTF">2021-04-28T09:18:00Z</dcterms:modified>
</cp:coreProperties>
</file>