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81" w:rsidRPr="0040188A" w:rsidRDefault="000A4281" w:rsidP="0040188A">
      <w:pPr>
        <w:pStyle w:val="a3"/>
        <w:spacing w:before="0" w:after="0"/>
        <w:ind w:firstLine="720"/>
        <w:jc w:val="center"/>
        <w:rPr>
          <w:rFonts w:ascii="Arial" w:hAnsi="Arial"/>
          <w:sz w:val="24"/>
          <w:szCs w:val="28"/>
        </w:rPr>
      </w:pPr>
      <w:r w:rsidRPr="0040188A">
        <w:rPr>
          <w:rFonts w:ascii="Arial" w:hAnsi="Arial"/>
          <w:sz w:val="24"/>
          <w:szCs w:val="28"/>
        </w:rPr>
        <w:t>Администрации Чайковского сельсовета</w:t>
      </w:r>
    </w:p>
    <w:p w:rsidR="000A4281" w:rsidRPr="0040188A" w:rsidRDefault="000A4281" w:rsidP="0040188A">
      <w:pPr>
        <w:pStyle w:val="a3"/>
        <w:spacing w:before="0" w:after="0"/>
        <w:ind w:firstLine="720"/>
        <w:jc w:val="center"/>
        <w:rPr>
          <w:rFonts w:ascii="Arial" w:hAnsi="Arial"/>
          <w:sz w:val="24"/>
          <w:szCs w:val="28"/>
        </w:rPr>
      </w:pPr>
      <w:r w:rsidRPr="0040188A">
        <w:rPr>
          <w:rFonts w:ascii="Arial" w:hAnsi="Arial"/>
          <w:sz w:val="24"/>
          <w:szCs w:val="28"/>
        </w:rPr>
        <w:t>Боготольский район</w:t>
      </w:r>
    </w:p>
    <w:p w:rsidR="000A4281" w:rsidRPr="0040188A" w:rsidRDefault="000A4281" w:rsidP="0040188A">
      <w:pPr>
        <w:tabs>
          <w:tab w:val="left" w:pos="3794"/>
          <w:tab w:val="center" w:pos="5032"/>
        </w:tabs>
        <w:ind w:firstLine="720"/>
        <w:jc w:val="center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>Красноярский край</w:t>
      </w:r>
    </w:p>
    <w:p w:rsidR="000A4281" w:rsidRPr="0040188A" w:rsidRDefault="000A4281" w:rsidP="0040188A">
      <w:pPr>
        <w:tabs>
          <w:tab w:val="left" w:pos="3500"/>
          <w:tab w:val="center" w:pos="5032"/>
        </w:tabs>
        <w:ind w:firstLine="720"/>
        <w:jc w:val="center"/>
        <w:rPr>
          <w:rFonts w:ascii="Arial" w:hAnsi="Arial"/>
          <w:bCs/>
          <w:szCs w:val="28"/>
        </w:rPr>
      </w:pPr>
    </w:p>
    <w:p w:rsidR="000A4281" w:rsidRPr="0040188A" w:rsidRDefault="000A4281" w:rsidP="0040188A">
      <w:pPr>
        <w:tabs>
          <w:tab w:val="left" w:pos="3500"/>
          <w:tab w:val="center" w:pos="5032"/>
        </w:tabs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ab/>
        <w:t xml:space="preserve">ПОСТАНОВЛЕНИЕ </w:t>
      </w:r>
    </w:p>
    <w:p w:rsidR="000A4281" w:rsidRPr="0040188A" w:rsidRDefault="000A4281" w:rsidP="0040188A">
      <w:pPr>
        <w:ind w:firstLine="720"/>
        <w:jc w:val="both"/>
        <w:rPr>
          <w:rFonts w:ascii="Arial" w:hAnsi="Arial"/>
          <w:bCs/>
          <w:szCs w:val="28"/>
        </w:rPr>
      </w:pPr>
    </w:p>
    <w:p w:rsidR="000A4281" w:rsidRPr="0040188A" w:rsidRDefault="000A4281" w:rsidP="0040188A">
      <w:pPr>
        <w:ind w:firstLine="720"/>
        <w:jc w:val="center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>пос. Чайковский</w:t>
      </w:r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 </w:t>
      </w:r>
    </w:p>
    <w:p w:rsidR="000A4281" w:rsidRPr="0040188A" w:rsidRDefault="000A4281" w:rsidP="0040188A">
      <w:pPr>
        <w:tabs>
          <w:tab w:val="left" w:pos="709"/>
        </w:tabs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«20»   ноября    2023   года                                                              № 46-п</w:t>
      </w:r>
    </w:p>
    <w:p w:rsidR="000A4281" w:rsidRPr="0040188A" w:rsidRDefault="000A4281" w:rsidP="0040188A">
      <w:pPr>
        <w:ind w:firstLine="720"/>
        <w:jc w:val="both"/>
        <w:rPr>
          <w:rFonts w:ascii="Arial" w:hAnsi="Arial" w:cs="Arial"/>
          <w:szCs w:val="28"/>
        </w:rPr>
      </w:pPr>
    </w:p>
    <w:p w:rsidR="000A4281" w:rsidRPr="0040188A" w:rsidRDefault="000A4281" w:rsidP="00B7740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Об   утверждении </w:t>
      </w:r>
      <w:proofErr w:type="gramStart"/>
      <w:r w:rsidRPr="0040188A">
        <w:rPr>
          <w:rFonts w:ascii="Arial" w:hAnsi="Arial"/>
          <w:szCs w:val="28"/>
        </w:rPr>
        <w:t>муниципальной</w:t>
      </w:r>
      <w:proofErr w:type="gramEnd"/>
    </w:p>
    <w:p w:rsidR="000A4281" w:rsidRPr="0040188A" w:rsidRDefault="000A4281" w:rsidP="00B7740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программы «Энергосбережения и повышения энергетической</w:t>
      </w:r>
    </w:p>
    <w:p w:rsidR="000A4281" w:rsidRPr="0040188A" w:rsidRDefault="000A4281" w:rsidP="00B7740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эффективности  Администрации Чайковского сельсовета на период  с  2024-2026 годы».</w:t>
      </w:r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  <w:proofErr w:type="gramStart"/>
      <w:r w:rsidRPr="0040188A">
        <w:rPr>
          <w:rFonts w:ascii="Arial" w:hAnsi="Arial"/>
          <w:szCs w:val="28"/>
        </w:rPr>
        <w:t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</w:t>
      </w:r>
      <w:proofErr w:type="gramEnd"/>
      <w:r w:rsidRPr="0040188A">
        <w:rPr>
          <w:rFonts w:ascii="Arial" w:hAnsi="Arial"/>
          <w:szCs w:val="28"/>
        </w:rPr>
        <w:t xml:space="preserve"> </w:t>
      </w:r>
      <w:proofErr w:type="gramStart"/>
      <w:r w:rsidRPr="0040188A">
        <w:rPr>
          <w:rFonts w:ascii="Arial" w:hAnsi="Arial"/>
          <w:szCs w:val="28"/>
        </w:rPr>
        <w:t xml:space="preserve">повышению энергетической и экологической эффективности российской экономики», </w:t>
      </w:r>
      <w:r w:rsidRPr="0040188A">
        <w:rPr>
          <w:rStyle w:val="aff8"/>
          <w:rFonts w:ascii="Arial" w:hAnsi="Arial"/>
          <w:color w:val="auto"/>
          <w:szCs w:val="28"/>
        </w:rPr>
        <w:t>Постановления</w:t>
      </w:r>
      <w:r w:rsidRPr="0040188A">
        <w:rPr>
          <w:rFonts w:ascii="Arial" w:hAnsi="Arial"/>
          <w:szCs w:val="28"/>
        </w:rPr>
        <w:t xml:space="preserve"> Правительства Российской Федерации от 11.02.2021 г. № 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Чайковского  сельсовета </w:t>
      </w:r>
      <w:proofErr w:type="spellStart"/>
      <w:r w:rsidRPr="0040188A">
        <w:rPr>
          <w:rFonts w:ascii="Arial" w:hAnsi="Arial"/>
          <w:szCs w:val="28"/>
        </w:rPr>
        <w:t>Боготольского</w:t>
      </w:r>
      <w:proofErr w:type="spellEnd"/>
      <w:r w:rsidRPr="0040188A">
        <w:rPr>
          <w:rFonts w:ascii="Arial" w:hAnsi="Arial"/>
          <w:szCs w:val="28"/>
        </w:rPr>
        <w:t xml:space="preserve"> района Красноярского края,</w:t>
      </w:r>
      <w:proofErr w:type="gramEnd"/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ПОСТАНОВЛЯЮ:</w:t>
      </w:r>
    </w:p>
    <w:p w:rsidR="000A4281" w:rsidRPr="0040188A" w:rsidRDefault="0040188A" w:rsidP="0040188A">
      <w:pPr>
        <w:ind w:firstLine="72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        </w:t>
      </w:r>
      <w:r w:rsidR="000A4281" w:rsidRPr="0040188A">
        <w:rPr>
          <w:rFonts w:ascii="Arial" w:hAnsi="Arial"/>
          <w:szCs w:val="28"/>
        </w:rPr>
        <w:t>1.Утвердить прилагаемую  Муниципальную программу «Энергосбережения и повышения энергетической эффективности Администрации Чайковского сельсовета на период с 2024-2026 годы»</w:t>
      </w:r>
    </w:p>
    <w:p w:rsidR="000A4281" w:rsidRPr="0040188A" w:rsidRDefault="000A4281" w:rsidP="0040188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        2. Считать    утратившим     силу     постановление      администрации Чайковского сельсовета от 31.03.2022 № 14-п «Об утверждении муниципальной программы  «Энергосбережение и повышения энергетической эффективности администрации  Чайковского сельсовета на 2022-2025 год».</w:t>
      </w:r>
    </w:p>
    <w:p w:rsidR="000A4281" w:rsidRPr="0040188A" w:rsidRDefault="000A4281" w:rsidP="0040188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/>
          <w:szCs w:val="28"/>
          <w:lang w:eastAsia="en-US"/>
        </w:rPr>
      </w:pPr>
      <w:r w:rsidRPr="0040188A">
        <w:rPr>
          <w:rFonts w:ascii="Arial" w:eastAsia="Calibri" w:hAnsi="Arial"/>
          <w:szCs w:val="28"/>
          <w:lang w:eastAsia="en-US"/>
        </w:rPr>
        <w:t xml:space="preserve">        3. Настоящее постановление  </w:t>
      </w:r>
      <w:r w:rsidRPr="0040188A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40188A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боготольская</w:t>
      </w:r>
      <w:proofErr w:type="spellEnd"/>
      <w:r w:rsidRPr="0040188A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Pr="0040188A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>Боготольского</w:t>
      </w:r>
      <w:proofErr w:type="spellEnd"/>
      <w:r w:rsidRPr="0040188A">
        <w:rPr>
          <w:rFonts w:ascii="Arial" w:eastAsia="Calibri" w:hAnsi="Arial"/>
          <w:color w:val="000000"/>
          <w:szCs w:val="28"/>
          <w:shd w:val="clear" w:color="auto" w:fill="FFFFFF"/>
          <w:lang w:eastAsia="en-US"/>
        </w:rPr>
        <w:t xml:space="preserve"> района в сети Интерне, на странице  Чайковского  сельсовета.</w:t>
      </w:r>
    </w:p>
    <w:p w:rsidR="000A4281" w:rsidRPr="0040188A" w:rsidRDefault="000A4281" w:rsidP="0040188A">
      <w:pPr>
        <w:ind w:firstLine="720"/>
        <w:contextualSpacing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      4. </w:t>
      </w:r>
      <w:proofErr w:type="gramStart"/>
      <w:r w:rsidRPr="0040188A">
        <w:rPr>
          <w:rFonts w:ascii="Arial" w:hAnsi="Arial"/>
          <w:szCs w:val="28"/>
        </w:rPr>
        <w:t>Контроль за</w:t>
      </w:r>
      <w:proofErr w:type="gramEnd"/>
      <w:r w:rsidRPr="0040188A">
        <w:rPr>
          <w:rFonts w:ascii="Arial" w:hAnsi="Arial"/>
          <w:szCs w:val="28"/>
        </w:rPr>
        <w:t xml:space="preserve"> исполнением настоящего постановления оставляю за собой.</w:t>
      </w:r>
    </w:p>
    <w:p w:rsidR="000A4281" w:rsidRPr="0040188A" w:rsidRDefault="000A4281" w:rsidP="0040188A">
      <w:pPr>
        <w:ind w:firstLine="720"/>
        <w:contextualSpacing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      5. Настоящее постановление вступает в силу  в </w:t>
      </w:r>
      <w:proofErr w:type="gramStart"/>
      <w:r w:rsidRPr="0040188A">
        <w:rPr>
          <w:rFonts w:ascii="Arial" w:hAnsi="Arial"/>
          <w:szCs w:val="28"/>
        </w:rPr>
        <w:t>день</w:t>
      </w:r>
      <w:proofErr w:type="gramEnd"/>
      <w:r w:rsidRPr="0040188A">
        <w:rPr>
          <w:rFonts w:ascii="Arial" w:hAnsi="Arial"/>
          <w:szCs w:val="28"/>
        </w:rPr>
        <w:t xml:space="preserve"> следующий  за днем его официального  опубликования. </w:t>
      </w:r>
    </w:p>
    <w:p w:rsidR="000A4281" w:rsidRPr="0040188A" w:rsidRDefault="000A4281" w:rsidP="0040188A">
      <w:pPr>
        <w:pStyle w:val="a3"/>
        <w:spacing w:before="0" w:after="0"/>
        <w:ind w:firstLine="720"/>
        <w:jc w:val="both"/>
        <w:rPr>
          <w:rFonts w:ascii="Arial" w:hAnsi="Arial"/>
          <w:sz w:val="24"/>
          <w:szCs w:val="28"/>
        </w:rPr>
      </w:pPr>
    </w:p>
    <w:p w:rsidR="000A4281" w:rsidRPr="0040188A" w:rsidRDefault="000A4281" w:rsidP="0040188A">
      <w:pPr>
        <w:pStyle w:val="a3"/>
        <w:spacing w:before="0" w:after="0"/>
        <w:ind w:firstLine="720"/>
        <w:jc w:val="both"/>
        <w:rPr>
          <w:rFonts w:ascii="Arial" w:hAnsi="Arial"/>
          <w:sz w:val="24"/>
          <w:szCs w:val="28"/>
        </w:rPr>
      </w:pPr>
    </w:p>
    <w:p w:rsidR="000A4281" w:rsidRPr="0040188A" w:rsidRDefault="000A4281" w:rsidP="0040188A">
      <w:pPr>
        <w:autoSpaceDE w:val="0"/>
        <w:autoSpaceDN w:val="0"/>
        <w:adjustRightInd w:val="0"/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Глава  Чайковского  сельсовета </w:t>
      </w:r>
      <w:r w:rsidRPr="0040188A">
        <w:rPr>
          <w:rFonts w:ascii="Arial" w:hAnsi="Arial"/>
          <w:szCs w:val="28"/>
        </w:rPr>
        <w:tab/>
      </w:r>
      <w:r w:rsidRPr="0040188A">
        <w:rPr>
          <w:rFonts w:ascii="Arial" w:hAnsi="Arial"/>
          <w:szCs w:val="28"/>
        </w:rPr>
        <w:tab/>
      </w:r>
      <w:r w:rsidRPr="0040188A">
        <w:rPr>
          <w:rFonts w:ascii="Arial" w:hAnsi="Arial"/>
          <w:szCs w:val="28"/>
        </w:rPr>
        <w:tab/>
        <w:t xml:space="preserve">   </w:t>
      </w:r>
      <w:r w:rsidR="0040188A">
        <w:rPr>
          <w:rFonts w:ascii="Arial" w:hAnsi="Arial"/>
          <w:szCs w:val="28"/>
        </w:rPr>
        <w:t xml:space="preserve">         Г. Ф. Муратов </w:t>
      </w:r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</w:p>
    <w:p w:rsidR="000A4281" w:rsidRPr="0040188A" w:rsidRDefault="000A4281" w:rsidP="0040188A">
      <w:pPr>
        <w:jc w:val="both"/>
        <w:rPr>
          <w:rFonts w:ascii="Arial" w:hAnsi="Arial"/>
          <w:szCs w:val="28"/>
        </w:rPr>
      </w:pPr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</w:p>
    <w:p w:rsidR="000A4281" w:rsidRPr="0040188A" w:rsidRDefault="000A4281" w:rsidP="0040188A">
      <w:pPr>
        <w:ind w:firstLine="720"/>
        <w:jc w:val="both"/>
        <w:rPr>
          <w:rFonts w:ascii="Arial" w:hAnsi="Arial"/>
          <w:szCs w:val="28"/>
        </w:rPr>
      </w:pPr>
    </w:p>
    <w:p w:rsidR="00C70D9C" w:rsidRPr="0040188A" w:rsidRDefault="00C70D9C" w:rsidP="0040188A">
      <w:pPr>
        <w:ind w:firstLine="720"/>
        <w:jc w:val="right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lastRenderedPageBreak/>
        <w:t>Приложение</w:t>
      </w:r>
    </w:p>
    <w:p w:rsidR="00C70D9C" w:rsidRPr="0040188A" w:rsidRDefault="00C70D9C" w:rsidP="0040188A">
      <w:pPr>
        <w:ind w:firstLine="720"/>
        <w:jc w:val="right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к  постановлению администрации </w:t>
      </w:r>
    </w:p>
    <w:p w:rsidR="001B589F" w:rsidRPr="0040188A" w:rsidRDefault="00C70D9C" w:rsidP="0040188A">
      <w:pPr>
        <w:ind w:firstLine="720"/>
        <w:jc w:val="right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Чайковского сельсовета  </w:t>
      </w:r>
    </w:p>
    <w:p w:rsidR="001B589F" w:rsidRPr="0040188A" w:rsidRDefault="00C70D9C" w:rsidP="0040188A">
      <w:pPr>
        <w:tabs>
          <w:tab w:val="left" w:pos="8583"/>
        </w:tabs>
        <w:ind w:firstLine="720"/>
        <w:jc w:val="right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от 20 ноября 2023 года </w:t>
      </w:r>
    </w:p>
    <w:p w:rsidR="00C70D9C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</w:p>
    <w:p w:rsidR="00C70D9C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</w:p>
    <w:p w:rsidR="00C70D9C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</w:p>
    <w:p w:rsidR="00C70D9C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</w:p>
    <w:p w:rsidR="00C70D9C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C70D9C" w:rsidP="0040188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ПРОГРАММА ЭНЕРГОСБЕРЕЖЕНИЯ</w:t>
      </w:r>
    </w:p>
    <w:p w:rsidR="001B589F" w:rsidRPr="0040188A" w:rsidRDefault="00C70D9C" w:rsidP="0040188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И ПОВЫШЕНИЯ ЭНЕРГЕТИЧЕСКОЙ ЭФФЕКТИВНОСТИ</w:t>
      </w:r>
    </w:p>
    <w:p w:rsidR="00D24721" w:rsidRPr="0040188A" w:rsidRDefault="00E374F5" w:rsidP="0040188A">
      <w:pPr>
        <w:ind w:firstLine="720"/>
        <w:jc w:val="center"/>
        <w:rPr>
          <w:rFonts w:ascii="Arial" w:eastAsia="Calibri" w:hAnsi="Arial"/>
          <w:bCs/>
          <w:szCs w:val="28"/>
          <w:u w:val="single"/>
          <w:lang w:eastAsia="en-US"/>
        </w:rPr>
      </w:pPr>
      <w:r w:rsidRPr="0040188A">
        <w:rPr>
          <w:rFonts w:ascii="Arial" w:eastAsia="Calibri" w:hAnsi="Arial"/>
          <w:bCs/>
          <w:szCs w:val="28"/>
          <w:u w:val="single"/>
          <w:lang w:eastAsia="en-US"/>
        </w:rPr>
        <w:t xml:space="preserve">Администрации </w:t>
      </w:r>
      <w:r w:rsidR="004E3BBB" w:rsidRPr="0040188A">
        <w:rPr>
          <w:rFonts w:ascii="Arial" w:eastAsia="Calibri" w:hAnsi="Arial"/>
          <w:bCs/>
          <w:szCs w:val="28"/>
          <w:u w:val="single"/>
          <w:lang w:eastAsia="en-US"/>
        </w:rPr>
        <w:t>Чайковского</w:t>
      </w:r>
      <w:r w:rsidR="00B00A2C" w:rsidRPr="0040188A">
        <w:rPr>
          <w:rFonts w:ascii="Arial" w:eastAsia="Calibri" w:hAnsi="Arial"/>
          <w:bCs/>
          <w:szCs w:val="28"/>
          <w:u w:val="single"/>
          <w:lang w:eastAsia="en-US"/>
        </w:rPr>
        <w:t xml:space="preserve"> сельсовета</w:t>
      </w:r>
    </w:p>
    <w:p w:rsidR="001B589F" w:rsidRPr="0040188A" w:rsidRDefault="00C70D9C" w:rsidP="0040188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eastAsia="Calibri" w:hAnsi="Arial"/>
          <w:szCs w:val="28"/>
          <w:lang w:eastAsia="en-US"/>
        </w:rPr>
        <w:t>на период с 2024-2026 г.</w:t>
      </w:r>
    </w:p>
    <w:p w:rsidR="001B589F" w:rsidRPr="0040188A" w:rsidRDefault="001B589F" w:rsidP="0040188A">
      <w:pPr>
        <w:ind w:firstLine="720"/>
        <w:jc w:val="center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526163" w:rsidRPr="0040188A" w:rsidRDefault="00526163" w:rsidP="0040188A">
      <w:pPr>
        <w:ind w:firstLine="720"/>
        <w:jc w:val="both"/>
        <w:rPr>
          <w:rFonts w:ascii="Arial" w:hAnsi="Arial"/>
          <w:szCs w:val="28"/>
        </w:rPr>
      </w:pPr>
    </w:p>
    <w:p w:rsidR="00526163" w:rsidRPr="0040188A" w:rsidRDefault="00526163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tbl>
      <w:tblPr>
        <w:tblpPr w:leftFromText="180" w:rightFromText="180" w:vertAnchor="text" w:tblpX="4066" w:tblpY="301"/>
        <w:tblW w:w="0" w:type="auto"/>
        <w:tblLook w:val="0000" w:firstRow="0" w:lastRow="0" w:firstColumn="0" w:lastColumn="0" w:noHBand="0" w:noVBand="0"/>
      </w:tblPr>
      <w:tblGrid>
        <w:gridCol w:w="6060"/>
      </w:tblGrid>
      <w:tr w:rsidR="001B589F" w:rsidRPr="0040188A">
        <w:trPr>
          <w:trHeight w:val="3405"/>
        </w:trPr>
        <w:tc>
          <w:tcPr>
            <w:tcW w:w="6060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C70D9C" w:rsidRDefault="00C70D9C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40188A" w:rsidRPr="0040188A" w:rsidRDefault="0040188A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  <w:r>
        <w:rPr>
          <w:rFonts w:ascii="Arial" w:eastAsia="Times New Roman" w:hAnsi="Arial" w:cs="Times New Roman"/>
          <w:szCs w:val="28"/>
          <w:lang w:val="ru-RU"/>
        </w:rPr>
        <w:t xml:space="preserve">                                  </w:t>
      </w:r>
    </w:p>
    <w:p w:rsidR="00C70D9C" w:rsidRPr="0040188A" w:rsidRDefault="00C70D9C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</w:p>
    <w:p w:rsidR="001B589F" w:rsidRPr="0040188A" w:rsidRDefault="00AD6F28" w:rsidP="0040188A">
      <w:pPr>
        <w:pStyle w:val="af5"/>
        <w:spacing w:after="0" w:line="240" w:lineRule="auto"/>
        <w:ind w:firstLine="720"/>
        <w:jc w:val="both"/>
        <w:rPr>
          <w:rFonts w:ascii="Arial" w:eastAsia="Times New Roman" w:hAnsi="Arial" w:cs="Times New Roman"/>
          <w:szCs w:val="28"/>
          <w:lang w:val="ru-RU"/>
        </w:rPr>
      </w:pPr>
      <w:r>
        <w:rPr>
          <w:rFonts w:ascii="Arial" w:eastAsia="Times New Roman" w:hAnsi="Arial" w:cs="Times New Roman"/>
          <w:szCs w:val="28"/>
          <w:lang w:val="ru-RU"/>
        </w:rPr>
        <w:t xml:space="preserve">                                                      </w:t>
      </w:r>
      <w:r w:rsidR="00C70D9C" w:rsidRPr="0040188A">
        <w:rPr>
          <w:rFonts w:ascii="Arial" w:eastAsia="Times New Roman" w:hAnsi="Arial" w:cs="Times New Roman"/>
          <w:szCs w:val="28"/>
          <w:lang w:val="ru-RU"/>
        </w:rPr>
        <w:t>2023 год</w:t>
      </w:r>
      <w:r w:rsidR="00C70D9C" w:rsidRPr="0040188A">
        <w:rPr>
          <w:rFonts w:ascii="Arial" w:hAnsi="Arial"/>
          <w:szCs w:val="28"/>
          <w:u w:val="single"/>
          <w:lang w:val="ru-RU"/>
        </w:rPr>
        <w:br w:type="page" w:clear="all"/>
      </w:r>
    </w:p>
    <w:p w:rsidR="009047BA" w:rsidRPr="0040188A" w:rsidRDefault="009047BA" w:rsidP="009047BA">
      <w:pPr>
        <w:jc w:val="both"/>
        <w:rPr>
          <w:rFonts w:ascii="Arial" w:eastAsiaTheme="minorEastAsia" w:hAnsi="Arial"/>
          <w:szCs w:val="28"/>
        </w:rPr>
      </w:pPr>
      <w:bookmarkStart w:id="0" w:name="_Toc69979743"/>
      <w:bookmarkStart w:id="1" w:name="_Toc69979931"/>
      <w:r>
        <w:rPr>
          <w:rFonts w:ascii="Arial" w:eastAsiaTheme="minorEastAsia" w:hAnsi="Arial"/>
          <w:szCs w:val="28"/>
        </w:rPr>
        <w:lastRenderedPageBreak/>
        <w:t xml:space="preserve">                                                        </w:t>
      </w:r>
      <w:r w:rsidRPr="0040188A">
        <w:rPr>
          <w:rFonts w:ascii="Arial" w:eastAsiaTheme="minorEastAsia" w:hAnsi="Arial"/>
          <w:szCs w:val="28"/>
        </w:rPr>
        <w:t>Содержание</w:t>
      </w:r>
    </w:p>
    <w:p w:rsidR="009047BA" w:rsidRPr="0040188A" w:rsidRDefault="009047B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r w:rsidRPr="0040188A">
        <w:rPr>
          <w:rFonts w:ascii="Arial" w:eastAsia="Times New Roman" w:hAnsi="Arial" w:cs="Times New Roman"/>
          <w:b w:val="0"/>
          <w:bCs w:val="0"/>
          <w:szCs w:val="28"/>
        </w:rPr>
        <w:fldChar w:fldCharType="begin"/>
      </w:r>
      <w:r w:rsidRPr="0040188A">
        <w:rPr>
          <w:rFonts w:ascii="Arial" w:eastAsia="Times New Roman" w:hAnsi="Arial" w:cs="Times New Roman"/>
          <w:b w:val="0"/>
          <w:bCs w:val="0"/>
          <w:szCs w:val="28"/>
        </w:rPr>
        <w:instrText xml:space="preserve"> TOC \o "1-3" \h \z \u </w:instrText>
      </w:r>
      <w:r w:rsidRPr="0040188A">
        <w:rPr>
          <w:rFonts w:ascii="Arial" w:eastAsia="Times New Roman" w:hAnsi="Arial" w:cs="Times New Roman"/>
          <w:b w:val="0"/>
          <w:bCs w:val="0"/>
          <w:szCs w:val="28"/>
        </w:rPr>
        <w:fldChar w:fldCharType="separate"/>
      </w:r>
      <w:hyperlink w:anchor="_Toc149952542" w:history="1">
        <w:r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ПАСПОРТ ПРОГРАММЫ ЭНЕРГОСБЕРЕЖЕНИЯ И ПОВЫШЕНИЯ ЭНЕРГЕТИЧЕСКОЙ ЭФФЕКТИВНОСТИ</w:t>
        </w:r>
        <w:r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_Toc149952542 \h </w:instrText>
        </w:r>
        <w:r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Pr="0040188A">
          <w:rPr>
            <w:rFonts w:ascii="Arial" w:hAnsi="Arial"/>
            <w:b w:val="0"/>
            <w:bCs w:val="0"/>
            <w:noProof/>
            <w:webHidden/>
            <w:szCs w:val="28"/>
          </w:rPr>
          <w:t>3</w:t>
        </w:r>
        <w:r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hyperlink w:anchor="_Toc149952543" w:history="1">
        <w:r w:rsidR="009047BA"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ВВЕДЕНИЕ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_Toc149952543 \h </w:instrTex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>7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hyperlink w:anchor="_Toc149952544" w:history="1">
        <w:r w:rsidR="009047BA"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1. ОБЩИЕ ПОЛОЖЕНИЯ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_Toc149952544 \h </w:instrTex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>8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23"/>
        <w:tabs>
          <w:tab w:val="right" w:leader="dot" w:pos="10054"/>
        </w:tabs>
        <w:spacing w:after="0" w:line="240" w:lineRule="auto"/>
        <w:ind w:left="0"/>
        <w:jc w:val="both"/>
        <w:rPr>
          <w:rFonts w:ascii="Arial" w:eastAsiaTheme="minorEastAsia" w:hAnsi="Arial" w:cstheme="minorBidi"/>
          <w:noProof/>
          <w:color w:val="auto"/>
          <w:szCs w:val="28"/>
          <w:lang w:val="ru-RU" w:eastAsia="ru-RU"/>
        </w:rPr>
      </w:pPr>
      <w:hyperlink w:anchor="_Toc149952545" w:history="1">
        <w:r w:rsidR="009047BA" w:rsidRPr="0040188A">
          <w:rPr>
            <w:rStyle w:val="af2"/>
            <w:rFonts w:ascii="Arial" w:hAnsi="Arial"/>
            <w:noProof/>
            <w:szCs w:val="28"/>
            <w:lang w:val="ru-RU"/>
          </w:rPr>
          <w:t>1.1. Основания для разработки Программы</w:t>
        </w:r>
        <w:r w:rsidR="009047BA" w:rsidRPr="0040188A">
          <w:rPr>
            <w:rFonts w:ascii="Arial" w:hAnsi="Arial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noProof/>
            <w:webHidden/>
            <w:szCs w:val="28"/>
          </w:rPr>
          <w:instrText xml:space="preserve"> PAGEREF _Toc149952545 \h </w:instrText>
        </w:r>
        <w:r w:rsidR="009047BA" w:rsidRPr="0040188A">
          <w:rPr>
            <w:rFonts w:ascii="Arial" w:hAnsi="Arial"/>
            <w:noProof/>
            <w:webHidden/>
            <w:szCs w:val="28"/>
          </w:rPr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noProof/>
            <w:webHidden/>
            <w:szCs w:val="28"/>
          </w:rPr>
          <w:t>8</w:t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23"/>
        <w:tabs>
          <w:tab w:val="right" w:leader="dot" w:pos="10054"/>
        </w:tabs>
        <w:spacing w:after="0" w:line="240" w:lineRule="auto"/>
        <w:ind w:left="0"/>
        <w:jc w:val="both"/>
        <w:rPr>
          <w:rFonts w:ascii="Arial" w:eastAsiaTheme="minorEastAsia" w:hAnsi="Arial" w:cstheme="minorBidi"/>
          <w:noProof/>
          <w:color w:val="auto"/>
          <w:szCs w:val="28"/>
          <w:lang w:val="ru-RU" w:eastAsia="ru-RU"/>
        </w:rPr>
      </w:pPr>
      <w:hyperlink w:anchor="_Toc149952546" w:history="1">
        <w:r w:rsidR="009047BA" w:rsidRPr="0040188A">
          <w:rPr>
            <w:rStyle w:val="af2"/>
            <w:rFonts w:ascii="Arial" w:hAnsi="Arial"/>
            <w:noProof/>
            <w:szCs w:val="28"/>
            <w:lang w:val="ru-RU"/>
          </w:rPr>
          <w:t>1.2. Основные сведения</w:t>
        </w:r>
        <w:r w:rsidR="009047BA" w:rsidRPr="0040188A">
          <w:rPr>
            <w:rFonts w:ascii="Arial" w:hAnsi="Arial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noProof/>
            <w:webHidden/>
            <w:szCs w:val="28"/>
          </w:rPr>
          <w:instrText xml:space="preserve"> PAGEREF _Toc149952546 \h </w:instrText>
        </w:r>
        <w:r w:rsidR="009047BA" w:rsidRPr="0040188A">
          <w:rPr>
            <w:rFonts w:ascii="Arial" w:hAnsi="Arial"/>
            <w:noProof/>
            <w:webHidden/>
            <w:szCs w:val="28"/>
          </w:rPr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noProof/>
            <w:webHidden/>
            <w:szCs w:val="28"/>
          </w:rPr>
          <w:t>8</w:t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23"/>
        <w:tabs>
          <w:tab w:val="right" w:leader="dot" w:pos="10054"/>
        </w:tabs>
        <w:spacing w:after="0" w:line="240" w:lineRule="auto"/>
        <w:ind w:left="0"/>
        <w:jc w:val="both"/>
        <w:rPr>
          <w:rFonts w:ascii="Arial" w:eastAsiaTheme="minorEastAsia" w:hAnsi="Arial" w:cstheme="minorBidi"/>
          <w:noProof/>
          <w:color w:val="auto"/>
          <w:szCs w:val="28"/>
          <w:lang w:val="ru-RU" w:eastAsia="ru-RU"/>
        </w:rPr>
      </w:pPr>
      <w:hyperlink w:anchor="_Toc149952547" w:history="1">
        <w:r w:rsidR="009047BA" w:rsidRPr="0040188A">
          <w:rPr>
            <w:rStyle w:val="af2"/>
            <w:rFonts w:ascii="Arial" w:hAnsi="Arial"/>
            <w:noProof/>
            <w:szCs w:val="28"/>
            <w:lang w:val="ru-RU"/>
          </w:rPr>
          <w:t>1.3. Основные показатели потребления энергетических ресурсов и оснащенности приборами учета</w:t>
        </w:r>
        <w:r w:rsidR="009047BA" w:rsidRPr="0040188A">
          <w:rPr>
            <w:rFonts w:ascii="Arial" w:hAnsi="Arial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noProof/>
            <w:webHidden/>
            <w:szCs w:val="28"/>
          </w:rPr>
          <w:instrText xml:space="preserve"> PAGEREF _Toc149952547 \h </w:instrText>
        </w:r>
        <w:r w:rsidR="009047BA" w:rsidRPr="0040188A">
          <w:rPr>
            <w:rFonts w:ascii="Arial" w:hAnsi="Arial"/>
            <w:noProof/>
            <w:webHidden/>
            <w:szCs w:val="28"/>
          </w:rPr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noProof/>
            <w:webHidden/>
            <w:szCs w:val="28"/>
          </w:rPr>
          <w:t>9</w:t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hyperlink w:anchor="_Toc149952548" w:history="1">
        <w:r w:rsidR="009047BA"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2. ЦЕЛИ, ЗАДАЧИ И СРОК РЕАЛИЗАЦИИ ПРОГРАММЫ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_Toc149952548 \h </w:instrTex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>11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hyperlink w:anchor="_Toc149952549" w:history="1">
        <w:r w:rsidR="009047BA"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3. ЦЕЛЕВЫЕ ПОКАЗАТЕЛИ ЭНЕРГОСБЕРЕЖЕНИЯ И ПОВЫШЕНИЯ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_Toc149952549 \h </w:instrTex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>12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hyperlink w:anchor="_Toc149952550" w:history="1">
        <w:r w:rsidR="009047BA"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ПЕРЕЧЕНЬ МЕРОПРИЯТИЙ ПРОГРАММЫ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_Toc149952550 \h </w:instrTex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>33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hyperlink w:anchor="_Toc149952551" w:history="1">
        <w:r w:rsidR="009047BA"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ЗАКЛЮЧЕНИЕ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_Toc149952551 \h </w:instrTex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>33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12"/>
        <w:spacing w:after="0" w:line="240" w:lineRule="auto"/>
        <w:jc w:val="both"/>
        <w:rPr>
          <w:rFonts w:ascii="Arial" w:eastAsiaTheme="minorEastAsia" w:hAnsi="Arial" w:cstheme="minorBidi"/>
          <w:b w:val="0"/>
          <w:bCs w:val="0"/>
          <w:noProof/>
          <w:color w:val="auto"/>
          <w:szCs w:val="28"/>
          <w:lang w:eastAsia="ru-RU"/>
        </w:rPr>
      </w:pPr>
      <w:hyperlink w:anchor="_Toc149952552" w:history="1">
        <w:r w:rsidR="009047BA" w:rsidRPr="0040188A">
          <w:rPr>
            <w:rStyle w:val="af2"/>
            <w:rFonts w:ascii="Arial" w:hAnsi="Arial"/>
            <w:b w:val="0"/>
            <w:bCs w:val="0"/>
            <w:noProof/>
            <w:szCs w:val="28"/>
          </w:rPr>
          <w:t>ОПИСАНИЕ ЭНЕРГОСБЕРЕГАЮЩИХ МЕРОПРИЯТИЙ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instrText xml:space="preserve"> PAGEREF _Toc149952552 \h </w:instrTex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t>43</w:t>
        </w:r>
        <w:r w:rsidR="009047BA" w:rsidRPr="0040188A">
          <w:rPr>
            <w:rFonts w:ascii="Arial" w:hAnsi="Arial"/>
            <w:b w:val="0"/>
            <w:bCs w:val="0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23"/>
        <w:tabs>
          <w:tab w:val="left" w:pos="850"/>
          <w:tab w:val="right" w:leader="dot" w:pos="10054"/>
        </w:tabs>
        <w:spacing w:after="0" w:line="240" w:lineRule="auto"/>
        <w:jc w:val="both"/>
        <w:rPr>
          <w:rFonts w:ascii="Arial" w:eastAsiaTheme="minorEastAsia" w:hAnsi="Arial" w:cstheme="minorBidi"/>
          <w:noProof/>
          <w:color w:val="auto"/>
          <w:szCs w:val="28"/>
          <w:lang w:val="ru-RU" w:eastAsia="ru-RU"/>
        </w:rPr>
      </w:pPr>
      <w:hyperlink w:anchor="_Toc149952553" w:history="1">
        <w:r w:rsidR="009047BA" w:rsidRPr="0040188A">
          <w:rPr>
            <w:rStyle w:val="af2"/>
            <w:rFonts w:ascii="Arial" w:hAnsi="Arial"/>
            <w:noProof/>
            <w:szCs w:val="28"/>
            <w:lang w:val="ru-RU"/>
          </w:rPr>
          <w:t>1.</w:t>
        </w:r>
        <w:r w:rsidR="009047BA" w:rsidRPr="0040188A">
          <w:rPr>
            <w:rStyle w:val="af2"/>
            <w:rFonts w:ascii="Arial" w:eastAsia="Arial" w:hAnsi="Arial" w:cs="Arial"/>
            <w:noProof/>
            <w:szCs w:val="28"/>
            <w:lang w:val="ru-RU"/>
          </w:rPr>
          <w:t xml:space="preserve"> </w:t>
        </w:r>
        <w:r w:rsidR="009047BA" w:rsidRPr="0040188A">
          <w:rPr>
            <w:rFonts w:ascii="Arial" w:eastAsiaTheme="minorEastAsia" w:hAnsi="Arial" w:cstheme="minorBidi"/>
            <w:noProof/>
            <w:color w:val="auto"/>
            <w:szCs w:val="28"/>
            <w:lang w:val="ru-RU" w:eastAsia="ru-RU"/>
          </w:rPr>
          <w:tab/>
        </w:r>
        <w:r w:rsidR="009047BA" w:rsidRPr="0040188A">
          <w:rPr>
            <w:rStyle w:val="af2"/>
            <w:rFonts w:ascii="Arial" w:hAnsi="Arial"/>
            <w:noProof/>
            <w:szCs w:val="28"/>
            <w:lang w:val="ru-RU"/>
          </w:rPr>
          <w:t>Замена осветительных приборов на энергоэффективные.</w:t>
        </w:r>
        <w:r w:rsidR="009047BA" w:rsidRPr="0040188A">
          <w:rPr>
            <w:rFonts w:ascii="Arial" w:hAnsi="Arial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noProof/>
            <w:webHidden/>
            <w:szCs w:val="28"/>
          </w:rPr>
          <w:instrText xml:space="preserve"> PAGEREF _Toc149952553 \h </w:instrText>
        </w:r>
        <w:r w:rsidR="009047BA" w:rsidRPr="0040188A">
          <w:rPr>
            <w:rFonts w:ascii="Arial" w:hAnsi="Arial"/>
            <w:noProof/>
            <w:webHidden/>
            <w:szCs w:val="28"/>
          </w:rPr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noProof/>
            <w:webHidden/>
            <w:szCs w:val="28"/>
          </w:rPr>
          <w:t>43</w:t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end"/>
        </w:r>
      </w:hyperlink>
    </w:p>
    <w:p w:rsidR="009047BA" w:rsidRPr="0040188A" w:rsidRDefault="00B7740A" w:rsidP="009047BA">
      <w:pPr>
        <w:pStyle w:val="23"/>
        <w:tabs>
          <w:tab w:val="left" w:pos="850"/>
          <w:tab w:val="right" w:leader="dot" w:pos="10054"/>
        </w:tabs>
        <w:spacing w:after="0" w:line="240" w:lineRule="auto"/>
        <w:jc w:val="both"/>
        <w:rPr>
          <w:rFonts w:ascii="Arial" w:eastAsiaTheme="minorEastAsia" w:hAnsi="Arial" w:cstheme="minorBidi"/>
          <w:noProof/>
          <w:color w:val="auto"/>
          <w:szCs w:val="28"/>
          <w:lang w:val="ru-RU" w:eastAsia="ru-RU"/>
        </w:rPr>
      </w:pPr>
      <w:hyperlink w:anchor="_Toc149952554" w:history="1">
        <w:r w:rsidR="009047BA" w:rsidRPr="0040188A">
          <w:rPr>
            <w:rStyle w:val="af2"/>
            <w:rFonts w:ascii="Arial" w:hAnsi="Arial"/>
            <w:noProof/>
            <w:szCs w:val="28"/>
            <w:lang w:val="ru-RU"/>
          </w:rPr>
          <w:t>2.</w:t>
        </w:r>
        <w:r w:rsidR="009047BA" w:rsidRPr="0040188A">
          <w:rPr>
            <w:rStyle w:val="af2"/>
            <w:rFonts w:ascii="Arial" w:eastAsia="Arial" w:hAnsi="Arial" w:cs="Arial"/>
            <w:noProof/>
            <w:szCs w:val="28"/>
            <w:lang w:val="ru-RU"/>
          </w:rPr>
          <w:t xml:space="preserve"> </w:t>
        </w:r>
        <w:r w:rsidR="009047BA" w:rsidRPr="0040188A">
          <w:rPr>
            <w:rFonts w:ascii="Arial" w:eastAsiaTheme="minorEastAsia" w:hAnsi="Arial" w:cstheme="minorBidi"/>
            <w:noProof/>
            <w:color w:val="auto"/>
            <w:szCs w:val="28"/>
            <w:lang w:val="ru-RU" w:eastAsia="ru-RU"/>
          </w:rPr>
          <w:tab/>
        </w:r>
        <w:r w:rsidR="009047BA" w:rsidRPr="0040188A">
          <w:rPr>
            <w:rStyle w:val="af2"/>
            <w:rFonts w:ascii="Arial" w:hAnsi="Arial"/>
            <w:noProof/>
            <w:szCs w:val="28"/>
            <w:lang w:val="ru-RU"/>
          </w:rPr>
          <w:t>Сезонная промывка отопительной системы.</w:t>
        </w:r>
        <w:r w:rsidR="009047BA" w:rsidRPr="0040188A">
          <w:rPr>
            <w:rFonts w:ascii="Arial" w:hAnsi="Arial"/>
            <w:noProof/>
            <w:webHidden/>
            <w:szCs w:val="28"/>
          </w:rPr>
          <w:tab/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begin"/>
        </w:r>
        <w:r w:rsidR="009047BA" w:rsidRPr="0040188A">
          <w:rPr>
            <w:rFonts w:ascii="Arial" w:hAnsi="Arial"/>
            <w:noProof/>
            <w:webHidden/>
            <w:szCs w:val="28"/>
          </w:rPr>
          <w:instrText xml:space="preserve"> PAGEREF _Toc149952554 \h </w:instrText>
        </w:r>
        <w:r w:rsidR="009047BA" w:rsidRPr="0040188A">
          <w:rPr>
            <w:rFonts w:ascii="Arial" w:hAnsi="Arial"/>
            <w:noProof/>
            <w:webHidden/>
            <w:szCs w:val="28"/>
          </w:rPr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separate"/>
        </w:r>
        <w:r w:rsidR="009047BA" w:rsidRPr="0040188A">
          <w:rPr>
            <w:rFonts w:ascii="Arial" w:hAnsi="Arial"/>
            <w:noProof/>
            <w:webHidden/>
            <w:szCs w:val="28"/>
          </w:rPr>
          <w:t>44</w:t>
        </w:r>
        <w:r w:rsidR="009047BA" w:rsidRPr="0040188A">
          <w:rPr>
            <w:rFonts w:ascii="Arial" w:hAnsi="Arial"/>
            <w:noProof/>
            <w:webHidden/>
            <w:szCs w:val="28"/>
          </w:rPr>
          <w:fldChar w:fldCharType="end"/>
        </w:r>
      </w:hyperlink>
    </w:p>
    <w:p w:rsidR="001B589F" w:rsidRPr="0040188A" w:rsidRDefault="009047BA" w:rsidP="009047B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r w:rsidRPr="0040188A">
        <w:rPr>
          <w:rFonts w:ascii="Arial" w:hAnsi="Arial"/>
          <w:szCs w:val="28"/>
          <w:lang w:val="ru-RU"/>
        </w:rPr>
        <w:fldChar w:fldCharType="end"/>
      </w:r>
      <w:r w:rsidR="00C70D9C" w:rsidRPr="0040188A">
        <w:rPr>
          <w:rFonts w:ascii="Arial" w:hAnsi="Arial"/>
          <w:b w:val="0"/>
          <w:szCs w:val="28"/>
          <w:lang w:val="ru-RU"/>
        </w:rPr>
        <w:br w:type="page" w:clear="all"/>
      </w:r>
    </w:p>
    <w:p w:rsidR="001B589F" w:rsidRPr="0040188A" w:rsidRDefault="00C70D9C" w:rsidP="0040188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2" w:name="_Toc149952542"/>
      <w:r w:rsidRPr="0040188A">
        <w:rPr>
          <w:rFonts w:ascii="Arial" w:hAnsi="Arial"/>
          <w:b w:val="0"/>
          <w:szCs w:val="28"/>
          <w:lang w:val="ru-RU"/>
        </w:rPr>
        <w:lastRenderedPageBreak/>
        <w:t xml:space="preserve">ПАСПОРТ </w:t>
      </w:r>
      <w:bookmarkStart w:id="3" w:name="_Toc59572958"/>
      <w:r w:rsidRPr="0040188A">
        <w:rPr>
          <w:rFonts w:ascii="Arial" w:hAnsi="Arial"/>
          <w:b w:val="0"/>
          <w:szCs w:val="28"/>
          <w:lang w:val="ru-RU"/>
        </w:rPr>
        <w:t>ПРОГРАММЫ ЭНЕРГОСБЕРЕЖЕНИЯ И ПОВЫШЕНИЯ ЭНЕРГЕТИЧЕСКОЙ ЭФФЕКТИВНОСТИ</w:t>
      </w:r>
      <w:bookmarkEnd w:id="0"/>
      <w:bookmarkEnd w:id="1"/>
      <w:bookmarkEnd w:id="2"/>
      <w:bookmarkEnd w:id="3"/>
    </w:p>
    <w:p w:rsidR="001B589F" w:rsidRPr="0040188A" w:rsidRDefault="00E374F5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 xml:space="preserve">АДМИНИСТРАЦИИ </w:t>
      </w:r>
      <w:r w:rsidR="004E3BBB" w:rsidRPr="0040188A">
        <w:rPr>
          <w:rFonts w:ascii="Arial" w:hAnsi="Arial"/>
          <w:bCs/>
          <w:szCs w:val="28"/>
        </w:rPr>
        <w:t>ЧАЙКОВСКОГО</w:t>
      </w:r>
      <w:r w:rsidR="00B00A2C" w:rsidRPr="0040188A">
        <w:rPr>
          <w:rFonts w:ascii="Arial" w:hAnsi="Arial"/>
          <w:bCs/>
          <w:szCs w:val="28"/>
        </w:rPr>
        <w:t xml:space="preserve"> СЕЛЬСОВЕТА</w:t>
      </w:r>
      <w:r w:rsidR="009F2FAE" w:rsidRPr="0040188A">
        <w:rPr>
          <w:rFonts w:ascii="Arial" w:hAnsi="Arial"/>
          <w:bCs/>
          <w:szCs w:val="28"/>
        </w:rPr>
        <w:t xml:space="preserve"> НА 2024-2026 Г.</w:t>
      </w:r>
    </w:p>
    <w:tbl>
      <w:tblPr>
        <w:tblStyle w:val="11"/>
        <w:tblW w:w="4937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top w:w="126" w:type="dxa"/>
          <w:left w:w="60" w:type="dxa"/>
          <w:right w:w="2" w:type="dxa"/>
        </w:tblCellMar>
        <w:tblLook w:val="04A0" w:firstRow="1" w:lastRow="0" w:firstColumn="1" w:lastColumn="0" w:noHBand="0" w:noVBand="1"/>
      </w:tblPr>
      <w:tblGrid>
        <w:gridCol w:w="3439"/>
        <w:gridCol w:w="5872"/>
      </w:tblGrid>
      <w:tr w:rsidR="001B589F" w:rsidRPr="0040188A">
        <w:trPr>
          <w:trHeight w:val="774"/>
        </w:trPr>
        <w:tc>
          <w:tcPr>
            <w:tcW w:w="1847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Полное наименование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организации</w:t>
            </w:r>
          </w:p>
        </w:tc>
        <w:tc>
          <w:tcPr>
            <w:tcW w:w="3153" w:type="pct"/>
            <w:vAlign w:val="center"/>
          </w:tcPr>
          <w:p w:rsidR="001B589F" w:rsidRPr="0040188A" w:rsidRDefault="00E374F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Администрация </w:t>
            </w:r>
            <w:r w:rsidR="004E3BBB" w:rsidRPr="0040188A">
              <w:rPr>
                <w:rFonts w:ascii="Arial" w:hAnsi="Arial"/>
                <w:szCs w:val="28"/>
              </w:rPr>
              <w:t>Чайковского</w:t>
            </w:r>
            <w:r w:rsidR="00B00A2C" w:rsidRPr="0040188A">
              <w:rPr>
                <w:rFonts w:ascii="Arial" w:hAnsi="Arial"/>
                <w:szCs w:val="28"/>
              </w:rPr>
              <w:t xml:space="preserve"> сельсовета</w:t>
            </w:r>
          </w:p>
        </w:tc>
      </w:tr>
      <w:tr w:rsidR="001B589F" w:rsidRPr="0040188A">
        <w:trPr>
          <w:trHeight w:val="1483"/>
        </w:trPr>
        <w:tc>
          <w:tcPr>
            <w:tcW w:w="1847" w:type="pct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Основание для разработки 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программы</w:t>
            </w:r>
          </w:p>
        </w:tc>
        <w:tc>
          <w:tcPr>
            <w:tcW w:w="3153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Правовые основания: 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32"/>
              </w:numPr>
              <w:tabs>
                <w:tab w:val="left" w:pos="62"/>
              </w:tabs>
              <w:spacing w:line="240" w:lineRule="auto"/>
              <w:ind w:left="0"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>Федеральный закон от 23 ноября 2009 года № 261-ФЗ «Об энергосбережении и повышении энергетической эффективности и о внесении изменений в отдельные законодательные акты Российской Федерации» (ред. от 26.07.2019);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spacing w:line="240" w:lineRule="auto"/>
              <w:ind w:left="0"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 xml:space="preserve">Приказ Министерства энергетики Российской Федерации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 xml:space="preserve">от 30 июня 2014 года. № 398 «Об утверждении требований к форме программ в области энергосбережения и повышения энергетической эффективности организаций с участием государства,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 xml:space="preserve">и муниципального образования, организаций, осуществляющих регулируемые виды деятельности, и отчетности о ходе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>их реализации»;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spacing w:line="240" w:lineRule="auto"/>
              <w:ind w:left="0"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 xml:space="preserve">Приказ Министерства экономического развития Российской Федерации от 17 февраля 2010 года № 61 «Об утверждении примерного перечня мероприятий в области энергосбережения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>и повышения энергетической эффективности»;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spacing w:line="240" w:lineRule="auto"/>
              <w:ind w:left="0"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 xml:space="preserve">Приказ Министерства энергетики Российской Федерации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 xml:space="preserve">от 30 июня 2014 года № 399 «Об утверждении методики расчета значений целевых показателей в области энергосбережения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 xml:space="preserve">и повышения энергетической эффективности, в том числе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>в сопоставимых условиях»;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spacing w:line="240" w:lineRule="auto"/>
              <w:ind w:left="0"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 xml:space="preserve">Постановление Правительства Российской Федерации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>от 31 декабря 2009 года № 1225 «О требованиях к региональным и муниципальным программам в области энергосбережения и повышения энергетической эффективности» (редакция от 22 июля 2013 года);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32"/>
              </w:numPr>
              <w:tabs>
                <w:tab w:val="left" w:pos="317"/>
              </w:tabs>
              <w:spacing w:line="240" w:lineRule="auto"/>
              <w:ind w:left="0"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 xml:space="preserve">Распоряжение Правительства Российской Федерации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 xml:space="preserve">от 01 декабря 2009 года № 1830-р «План мероприятий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 xml:space="preserve">по энергосбережению и повышению энергетической эффективности в Российской Федерации, направленных на реализацию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lastRenderedPageBreak/>
              <w:t>федерального закона «Об энергосбережении и о повышении энергетической эффективности, и о внесении изменений в отдельные законодательные акты Российской Федерации»;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32"/>
              </w:numPr>
              <w:spacing w:line="240" w:lineRule="auto"/>
              <w:ind w:left="0"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>Постановлением Правительства Российской Федерации от 7 октября 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(с изменениями на 23 июня 2020 года);</w:t>
            </w:r>
          </w:p>
          <w:p w:rsidR="001B589F" w:rsidRPr="0040188A" w:rsidRDefault="00C70D9C" w:rsidP="0040188A">
            <w:pPr>
              <w:pStyle w:val="af9"/>
              <w:numPr>
                <w:ilvl w:val="0"/>
                <w:numId w:val="12"/>
              </w:numPr>
              <w:spacing w:line="240" w:lineRule="auto"/>
              <w:ind w:firstLine="720"/>
              <w:jc w:val="both"/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t xml:space="preserve">Приказ Минэкономразвития России от 15 июля 2020 года № 425 «Об утверждении методических рекомендаций </w:t>
            </w:r>
            <w:r w:rsidRPr="0040188A">
              <w:rPr>
                <w:rFonts w:ascii="Arial" w:eastAsia="Times New Roman" w:hAnsi="Arial" w:cs="Times New Roman"/>
                <w:color w:val="auto"/>
                <w:szCs w:val="28"/>
                <w:lang w:val="ru-RU" w:eastAsia="ru-RU"/>
              </w:rPr>
              <w:br/>
              <w:t>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 и воды».</w:t>
            </w:r>
          </w:p>
        </w:tc>
      </w:tr>
      <w:tr w:rsidR="001B589F" w:rsidRPr="0040188A">
        <w:trPr>
          <w:trHeight w:val="1075"/>
        </w:trPr>
        <w:tc>
          <w:tcPr>
            <w:tcW w:w="1847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Полное наименование разработчиков программы</w:t>
            </w:r>
          </w:p>
        </w:tc>
        <w:tc>
          <w:tcPr>
            <w:tcW w:w="3153" w:type="pct"/>
            <w:vAlign w:val="center"/>
          </w:tcPr>
          <w:p w:rsidR="001B589F" w:rsidRPr="0040188A" w:rsidRDefault="00E374F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Администрация </w:t>
            </w:r>
            <w:r w:rsidR="004E3BBB" w:rsidRPr="0040188A">
              <w:rPr>
                <w:rFonts w:ascii="Arial" w:hAnsi="Arial"/>
                <w:szCs w:val="28"/>
              </w:rPr>
              <w:t>Чайковского</w:t>
            </w:r>
            <w:r w:rsidR="00B00A2C" w:rsidRPr="0040188A">
              <w:rPr>
                <w:rFonts w:ascii="Arial" w:hAnsi="Arial"/>
                <w:szCs w:val="28"/>
              </w:rPr>
              <w:t xml:space="preserve"> сельсовета</w:t>
            </w:r>
          </w:p>
        </w:tc>
      </w:tr>
      <w:tr w:rsidR="001B589F" w:rsidRPr="0040188A">
        <w:trPr>
          <w:trHeight w:val="431"/>
        </w:trPr>
        <w:tc>
          <w:tcPr>
            <w:tcW w:w="1847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Полное наименование исполнителей программы</w:t>
            </w:r>
          </w:p>
        </w:tc>
        <w:tc>
          <w:tcPr>
            <w:tcW w:w="3153" w:type="pct"/>
            <w:vAlign w:val="center"/>
          </w:tcPr>
          <w:p w:rsidR="001B589F" w:rsidRPr="0040188A" w:rsidRDefault="00E374F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Администрация </w:t>
            </w:r>
            <w:r w:rsidR="004E3BBB" w:rsidRPr="0040188A">
              <w:rPr>
                <w:rFonts w:ascii="Arial" w:hAnsi="Arial"/>
                <w:szCs w:val="28"/>
              </w:rPr>
              <w:t>Чайковского</w:t>
            </w:r>
            <w:r w:rsidR="00B00A2C" w:rsidRPr="0040188A">
              <w:rPr>
                <w:rFonts w:ascii="Arial" w:hAnsi="Arial"/>
                <w:szCs w:val="28"/>
              </w:rPr>
              <w:t xml:space="preserve"> сельсовета</w:t>
            </w:r>
          </w:p>
        </w:tc>
      </w:tr>
      <w:tr w:rsidR="001B589F" w:rsidRPr="0040188A">
        <w:trPr>
          <w:trHeight w:val="705"/>
        </w:trPr>
        <w:tc>
          <w:tcPr>
            <w:tcW w:w="1847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Цели программы </w:t>
            </w:r>
          </w:p>
        </w:tc>
        <w:tc>
          <w:tcPr>
            <w:tcW w:w="3153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достижение целевых показателей энергосбережения и повышения энергетической эффективности, установленных Федеральным законом от 23 ноября 2009 года № 261-ФЗ, приказом Министерства энергетики Российской Федерации от 30 июня 2014 года № 399;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обеспечение системности и комплексности при проведении мероприятий по энергосбережению;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обеспечение рационального использования топливно-энергетических ресурсов и воды за счет реализации мероприятий по энергосбережению и повышению энергетической эффективности.</w:t>
            </w:r>
          </w:p>
        </w:tc>
      </w:tr>
      <w:tr w:rsidR="001B589F" w:rsidRPr="0040188A" w:rsidTr="009047BA">
        <w:trPr>
          <w:trHeight w:val="2548"/>
        </w:trPr>
        <w:tc>
          <w:tcPr>
            <w:tcW w:w="1847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3153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реализация организационных и технических мероприятий по энергосбережению и повышению энергетической эффективности;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внедрение новых энергосберегающих технологий, оборудования и материалов в учреждении;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снижение удельных показателей электрической энергии, тепловой энергии и воды;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повышение эффективности системы электро-, тепло-, водоснабжения;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 повышение уровня компетентности сотрудников учреждения в вопросах эффективного использования энергетических ресурсов.</w:t>
            </w:r>
          </w:p>
        </w:tc>
      </w:tr>
      <w:tr w:rsidR="001B589F" w:rsidRPr="0040188A">
        <w:trPr>
          <w:trHeight w:val="1483"/>
        </w:trPr>
        <w:tc>
          <w:tcPr>
            <w:tcW w:w="1847" w:type="pct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Целевые показатели программы </w:t>
            </w:r>
          </w:p>
        </w:tc>
        <w:tc>
          <w:tcPr>
            <w:tcW w:w="3153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Согласно Федеральному закону от 23 ноября 2009 года № 261-ФЗ, приказу Министерства энергетики Российской Федерации от 30 июня 2014 года № 399:</w:t>
            </w:r>
          </w:p>
          <w:p w:rsidR="009A6AA9" w:rsidRPr="0040188A" w:rsidRDefault="009A6AA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– 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 = </w:t>
            </w:r>
            <w:r w:rsidR="00F87915" w:rsidRPr="0040188A">
              <w:rPr>
                <w:rFonts w:ascii="Arial" w:hAnsi="Arial"/>
                <w:szCs w:val="28"/>
              </w:rPr>
              <w:t>37,88</w:t>
            </w:r>
            <w:r w:rsidRPr="0040188A">
              <w:rPr>
                <w:rFonts w:ascii="Arial" w:hAnsi="Arial"/>
                <w:szCs w:val="28"/>
              </w:rPr>
              <w:t xml:space="preserve"> кВт/м</w:t>
            </w:r>
            <w:proofErr w:type="gramStart"/>
            <w:r w:rsidRPr="0040188A">
              <w:rPr>
                <w:rFonts w:ascii="Arial" w:hAnsi="Arial"/>
                <w:szCs w:val="28"/>
                <w:vertAlign w:val="superscript"/>
              </w:rPr>
              <w:t>2</w:t>
            </w:r>
            <w:proofErr w:type="gramEnd"/>
            <w:r w:rsidRPr="0040188A">
              <w:rPr>
                <w:rFonts w:ascii="Arial" w:hAnsi="Arial"/>
                <w:szCs w:val="28"/>
              </w:rPr>
              <w:t>;</w:t>
            </w:r>
          </w:p>
          <w:p w:rsidR="00F87915" w:rsidRPr="0040188A" w:rsidRDefault="00F8791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– удельный расход тепловой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 = 0,195 Гкал/м</w:t>
            </w:r>
            <w:proofErr w:type="gramStart"/>
            <w:r w:rsidRPr="0040188A">
              <w:rPr>
                <w:rFonts w:ascii="Arial" w:hAnsi="Arial"/>
                <w:szCs w:val="28"/>
                <w:vertAlign w:val="superscript"/>
              </w:rPr>
              <w:t>2</w:t>
            </w:r>
            <w:proofErr w:type="gramEnd"/>
            <w:r w:rsidRPr="0040188A">
              <w:rPr>
                <w:rFonts w:ascii="Arial" w:hAnsi="Arial"/>
                <w:szCs w:val="28"/>
              </w:rPr>
              <w:t>;</w:t>
            </w:r>
          </w:p>
          <w:p w:rsidR="001B589F" w:rsidRPr="0040188A" w:rsidRDefault="009A6AA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– 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человека) = </w:t>
            </w:r>
            <w:r w:rsidR="00F87915" w:rsidRPr="0040188A">
              <w:rPr>
                <w:rFonts w:ascii="Arial" w:hAnsi="Arial"/>
                <w:szCs w:val="28"/>
              </w:rPr>
              <w:t>1,0</w:t>
            </w:r>
            <w:r w:rsidRPr="0040188A">
              <w:rPr>
                <w:rFonts w:ascii="Arial" w:hAnsi="Arial"/>
                <w:szCs w:val="28"/>
              </w:rPr>
              <w:t xml:space="preserve"> м</w:t>
            </w:r>
            <w:r w:rsidRPr="0040188A">
              <w:rPr>
                <w:rFonts w:ascii="Arial" w:hAnsi="Arial"/>
                <w:szCs w:val="28"/>
                <w:vertAlign w:val="superscript"/>
              </w:rPr>
              <w:t>3</w:t>
            </w:r>
            <w:r w:rsidRPr="0040188A">
              <w:rPr>
                <w:rFonts w:ascii="Arial" w:hAnsi="Arial"/>
                <w:szCs w:val="28"/>
              </w:rPr>
              <w:t>/чел.</w:t>
            </w:r>
          </w:p>
        </w:tc>
      </w:tr>
      <w:tr w:rsidR="001B589F" w:rsidRPr="0040188A">
        <w:trPr>
          <w:trHeight w:val="530"/>
        </w:trPr>
        <w:tc>
          <w:tcPr>
            <w:tcW w:w="1847" w:type="pct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Сроки реализации программы </w:t>
            </w:r>
          </w:p>
        </w:tc>
        <w:tc>
          <w:tcPr>
            <w:tcW w:w="3153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2024-2026 годы</w:t>
            </w:r>
          </w:p>
        </w:tc>
      </w:tr>
      <w:tr w:rsidR="001B589F" w:rsidRPr="0040188A">
        <w:trPr>
          <w:trHeight w:val="1470"/>
        </w:trPr>
        <w:tc>
          <w:tcPr>
            <w:tcW w:w="1847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Источники и объемы финансового обеспечения реализации программы </w:t>
            </w:r>
          </w:p>
        </w:tc>
        <w:tc>
          <w:tcPr>
            <w:tcW w:w="3153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Общий объем финансирования для реализации мероприятий по энергосбережению в стоимостном выражении составит </w:t>
            </w:r>
          </w:p>
          <w:p w:rsidR="001B589F" w:rsidRPr="0040188A" w:rsidRDefault="004007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 </w:t>
            </w:r>
            <w:r w:rsidR="00EA405A" w:rsidRPr="0040188A">
              <w:rPr>
                <w:rFonts w:ascii="Arial" w:hAnsi="Arial"/>
                <w:szCs w:val="28"/>
              </w:rPr>
              <w:t>77,8</w:t>
            </w:r>
            <w:r w:rsidR="00625111"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t>тыс. руб., в том числе: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2024 г. – </w:t>
            </w:r>
            <w:r w:rsidR="00EA405A" w:rsidRPr="0040188A">
              <w:rPr>
                <w:rFonts w:ascii="Arial" w:hAnsi="Arial"/>
                <w:szCs w:val="28"/>
              </w:rPr>
              <w:t>43</w:t>
            </w:r>
            <w:r w:rsidRPr="0040188A">
              <w:rPr>
                <w:rFonts w:ascii="Arial" w:hAnsi="Arial"/>
                <w:szCs w:val="28"/>
              </w:rPr>
              <w:t xml:space="preserve"> тыс. руб., </w:t>
            </w:r>
            <w:r w:rsidR="00317712" w:rsidRPr="0040188A">
              <w:rPr>
                <w:rFonts w:ascii="Arial" w:hAnsi="Arial"/>
                <w:szCs w:val="28"/>
              </w:rPr>
              <w:t>средства бюджета субъекта РФ</w:t>
            </w:r>
            <w:r w:rsidRPr="0040188A">
              <w:rPr>
                <w:rFonts w:ascii="Arial" w:hAnsi="Arial"/>
                <w:szCs w:val="28"/>
              </w:rPr>
              <w:t>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2025 г. – </w:t>
            </w:r>
            <w:r w:rsidR="00EA405A" w:rsidRPr="0040188A">
              <w:rPr>
                <w:rFonts w:ascii="Arial" w:hAnsi="Arial"/>
                <w:szCs w:val="28"/>
              </w:rPr>
              <w:t>31,8</w:t>
            </w:r>
            <w:r w:rsidRPr="0040188A">
              <w:rPr>
                <w:rFonts w:ascii="Arial" w:hAnsi="Arial"/>
                <w:szCs w:val="28"/>
              </w:rPr>
              <w:t xml:space="preserve"> тыс. руб., </w:t>
            </w:r>
            <w:r w:rsidR="00317712" w:rsidRPr="0040188A">
              <w:rPr>
                <w:rFonts w:ascii="Arial" w:hAnsi="Arial"/>
                <w:szCs w:val="28"/>
              </w:rPr>
              <w:t>средства бюджета субъекта РФ</w:t>
            </w:r>
            <w:r w:rsidRPr="0040188A">
              <w:rPr>
                <w:rFonts w:ascii="Arial" w:hAnsi="Arial"/>
                <w:szCs w:val="28"/>
              </w:rPr>
              <w:t>;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2026 г. – </w:t>
            </w:r>
            <w:r w:rsidR="00EA405A" w:rsidRPr="0040188A">
              <w:rPr>
                <w:rFonts w:ascii="Arial" w:hAnsi="Arial"/>
                <w:szCs w:val="28"/>
              </w:rPr>
              <w:t>3</w:t>
            </w:r>
            <w:r w:rsidRPr="0040188A">
              <w:rPr>
                <w:rFonts w:ascii="Arial" w:hAnsi="Arial"/>
                <w:szCs w:val="28"/>
              </w:rPr>
              <w:t xml:space="preserve"> тыс. руб., </w:t>
            </w:r>
            <w:r w:rsidR="00317712" w:rsidRPr="0040188A">
              <w:rPr>
                <w:rFonts w:ascii="Arial" w:hAnsi="Arial"/>
                <w:szCs w:val="28"/>
              </w:rPr>
              <w:t>средства бюджета субъекта РФ</w:t>
            </w:r>
            <w:r w:rsidRPr="0040188A">
              <w:rPr>
                <w:rFonts w:ascii="Arial" w:hAnsi="Arial"/>
                <w:szCs w:val="28"/>
              </w:rPr>
              <w:t>.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Суммарный ожидаемый результат от реализации мероприятий Программы в стоимостном выражении составит </w:t>
            </w:r>
            <w:r w:rsidR="00EA405A" w:rsidRPr="0040188A">
              <w:rPr>
                <w:rFonts w:ascii="Arial" w:hAnsi="Arial"/>
                <w:szCs w:val="28"/>
              </w:rPr>
              <w:t>6,3</w:t>
            </w:r>
            <w:r w:rsidR="00625111"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t>тыс. руб.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Простой срок окупаемости (план) – </w:t>
            </w:r>
            <w:r w:rsidR="00657740" w:rsidRPr="0040188A">
              <w:rPr>
                <w:rFonts w:ascii="Arial" w:hAnsi="Arial"/>
                <w:szCs w:val="28"/>
              </w:rPr>
              <w:t>1</w:t>
            </w:r>
            <w:r w:rsidR="00EA405A" w:rsidRPr="0040188A">
              <w:rPr>
                <w:rFonts w:ascii="Arial" w:hAnsi="Arial"/>
                <w:szCs w:val="28"/>
              </w:rPr>
              <w:t>2,3</w:t>
            </w:r>
            <w:r w:rsidRPr="0040188A">
              <w:rPr>
                <w:rFonts w:ascii="Arial" w:hAnsi="Arial"/>
                <w:szCs w:val="28"/>
              </w:rPr>
              <w:t xml:space="preserve"> лет.</w:t>
            </w:r>
          </w:p>
        </w:tc>
      </w:tr>
      <w:tr w:rsidR="001B589F" w:rsidRPr="0040188A">
        <w:trPr>
          <w:trHeight w:val="421"/>
        </w:trPr>
        <w:tc>
          <w:tcPr>
            <w:tcW w:w="1847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Планируемые результаты реализации программы </w:t>
            </w:r>
          </w:p>
        </w:tc>
        <w:tc>
          <w:tcPr>
            <w:tcW w:w="3153" w:type="pct"/>
            <w:vAlign w:val="center"/>
          </w:tcPr>
          <w:p w:rsidR="00625111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Снижение потребления </w:t>
            </w:r>
            <w:r w:rsidR="00EA405A" w:rsidRPr="0040188A">
              <w:rPr>
                <w:rFonts w:ascii="Arial" w:hAnsi="Arial"/>
                <w:szCs w:val="28"/>
              </w:rPr>
              <w:t>электрической</w:t>
            </w:r>
            <w:r w:rsidRPr="0040188A">
              <w:rPr>
                <w:rFonts w:ascii="Arial" w:hAnsi="Arial"/>
                <w:szCs w:val="28"/>
              </w:rPr>
              <w:t xml:space="preserve"> энергии на </w:t>
            </w:r>
            <w:r w:rsidR="00EA405A" w:rsidRPr="0040188A">
              <w:rPr>
                <w:rFonts w:ascii="Arial" w:hAnsi="Arial"/>
                <w:szCs w:val="28"/>
              </w:rPr>
              <w:t>0,5</w:t>
            </w:r>
            <w:r w:rsidR="00923C6E" w:rsidRPr="0040188A">
              <w:rPr>
                <w:rFonts w:ascii="Arial" w:hAnsi="Arial"/>
                <w:szCs w:val="28"/>
              </w:rPr>
              <w:t xml:space="preserve"> </w:t>
            </w:r>
            <w:r w:rsidR="00EA405A" w:rsidRPr="0040188A">
              <w:rPr>
                <w:rFonts w:ascii="Arial" w:hAnsi="Arial"/>
                <w:szCs w:val="28"/>
              </w:rPr>
              <w:t>тыс</w:t>
            </w:r>
            <w:r w:rsidR="00FE4D5B" w:rsidRPr="0040188A">
              <w:rPr>
                <w:rFonts w:ascii="Arial" w:hAnsi="Arial"/>
                <w:szCs w:val="28"/>
              </w:rPr>
              <w:t xml:space="preserve">. </w:t>
            </w:r>
            <w:proofErr w:type="spellStart"/>
            <w:r w:rsidR="00923C6E" w:rsidRPr="0040188A">
              <w:rPr>
                <w:rFonts w:ascii="Arial" w:hAnsi="Arial"/>
                <w:szCs w:val="28"/>
              </w:rPr>
              <w:t>кВт∙</w:t>
            </w:r>
            <w:proofErr w:type="gramStart"/>
            <w:r w:rsidR="00923C6E" w:rsidRPr="0040188A">
              <w:rPr>
                <w:rFonts w:ascii="Arial" w:hAnsi="Arial"/>
                <w:szCs w:val="28"/>
              </w:rPr>
              <w:t>ч</w:t>
            </w:r>
            <w:proofErr w:type="spellEnd"/>
            <w:proofErr w:type="gramEnd"/>
            <w:r w:rsidRPr="0040188A">
              <w:rPr>
                <w:rFonts w:ascii="Arial" w:hAnsi="Arial"/>
                <w:szCs w:val="28"/>
              </w:rPr>
              <w:t xml:space="preserve">, эффект в денежном выражении – </w:t>
            </w:r>
            <w:r w:rsidR="00EA405A" w:rsidRPr="0040188A">
              <w:rPr>
                <w:rFonts w:ascii="Arial" w:hAnsi="Arial"/>
                <w:szCs w:val="28"/>
              </w:rPr>
              <w:t>3</w:t>
            </w:r>
            <w:r w:rsidR="00B30B44"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t>тыс. руб.</w:t>
            </w:r>
          </w:p>
          <w:p w:rsidR="00EA405A" w:rsidRPr="0040188A" w:rsidRDefault="00EA405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Снижение потребления тепловой энергии на 0,78 </w:t>
            </w:r>
            <w:r w:rsidR="00FE4D5B" w:rsidRPr="0040188A">
              <w:rPr>
                <w:rFonts w:ascii="Arial" w:hAnsi="Arial"/>
                <w:szCs w:val="28"/>
              </w:rPr>
              <w:t>Г</w:t>
            </w:r>
            <w:r w:rsidRPr="0040188A">
              <w:rPr>
                <w:rFonts w:ascii="Arial" w:hAnsi="Arial"/>
                <w:szCs w:val="28"/>
              </w:rPr>
              <w:t>кал, эффект в денежном выражении – 3</w:t>
            </w:r>
            <w:r w:rsidR="00FE4D5B" w:rsidRPr="0040188A">
              <w:rPr>
                <w:rFonts w:ascii="Arial" w:hAnsi="Arial"/>
                <w:szCs w:val="28"/>
              </w:rPr>
              <w:t>,3</w:t>
            </w:r>
            <w:r w:rsidRPr="0040188A">
              <w:rPr>
                <w:rFonts w:ascii="Arial" w:hAnsi="Arial"/>
                <w:szCs w:val="28"/>
              </w:rPr>
              <w:t xml:space="preserve"> тыс. руб</w:t>
            </w:r>
            <w:r w:rsidR="00FE4D5B" w:rsidRPr="0040188A">
              <w:rPr>
                <w:rFonts w:ascii="Arial" w:hAnsi="Arial"/>
                <w:szCs w:val="28"/>
              </w:rPr>
              <w:t>.</w:t>
            </w:r>
          </w:p>
        </w:tc>
      </w:tr>
    </w:tbl>
    <w:p w:rsidR="001B589F" w:rsidRPr="0040188A" w:rsidRDefault="00C70D9C" w:rsidP="0040188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r w:rsidRPr="0040188A">
        <w:rPr>
          <w:rFonts w:ascii="Arial" w:hAnsi="Arial"/>
          <w:b w:val="0"/>
          <w:szCs w:val="28"/>
          <w:lang w:val="ru-RU"/>
        </w:rPr>
        <w:br w:type="page" w:clear="all"/>
      </w:r>
    </w:p>
    <w:p w:rsidR="001B589F" w:rsidRPr="0040188A" w:rsidRDefault="00C70D9C" w:rsidP="0040188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4" w:name="_Toc149952543"/>
      <w:r w:rsidRPr="0040188A">
        <w:rPr>
          <w:rFonts w:ascii="Arial" w:hAnsi="Arial"/>
          <w:b w:val="0"/>
          <w:szCs w:val="28"/>
          <w:lang w:val="ru-RU"/>
        </w:rPr>
        <w:lastRenderedPageBreak/>
        <w:t>ВВЕДЕНИЕ</w:t>
      </w:r>
      <w:bookmarkEnd w:id="4"/>
      <w:r w:rsidRPr="0040188A">
        <w:rPr>
          <w:rFonts w:ascii="Arial" w:hAnsi="Arial"/>
          <w:b w:val="0"/>
          <w:szCs w:val="28"/>
          <w:lang w:val="ru-RU"/>
        </w:rPr>
        <w:t xml:space="preserve"> </w:t>
      </w: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  <w:lang w:eastAsia="en-US"/>
        </w:rPr>
      </w:pP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Снижение инвестиционной активности, повышение уровня инфляции, прогрессирующее старение основных производственных фондов, в особенности, их активной части – машин и оборудования, оказывает регрессирующее воздействие на российскую экономику, не позволяя интенсифицировать ее развитие. В сложившейся экономической ситуации необходимость формирования в России энергоэффективного общества и переход к ресурсосберегающим технологиям должны оставаться приоритетными задачами.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Россия располагает огромными запасами природных ресурсов, оставаясь при этом одной из самых энергоемких стран в мире. Энергоемкость валового внутреннего продукта России в 2,5 раза выше среднемирового уровня и в 3,5 раза выше, чем в развитых странах. Сохранение высокого уровня энергоемкости российской экономики не только негативно влияет на энергетическую безопасность, но и сдерживает развитие экономики страны. Выход России на стандарты благосостояния развитых стран на фоне усиления глобальной конкуренции и сокращения топливно-энергетических ресурсов требует повышения эффективности использования всех видов топливно-энергетических ресурсов.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Одним из механизмов, обеспечивающих повышение конкурентоспособности, финансовой и энергетической устойчивости, и в конечном итоге роста экономики является снижение энергоемкости внутреннего валового продукта страны, за счет реализации существующего потенциала энергосбережения и повышения энергоэффективности на основе перехода к рациональному использованию энергетических ресурсов.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Повышение энергоэффективности экономики России может быть обеспечено только за счет государственного регулирования и координации действий федеральных органов исполнительной власти, субъектов Российской Федерации, органов местного самоуправления, организаций и граждан.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Практическим инструментом реализации энергосберегающей политики является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определяющий правовые, организационные и экономические основы стимулирования энергосбережения и повышения энергетической эффективности.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В соответствии с требованиями Федерального закона от 23 ноября 2009 года № 261-ФЗ руководством (далее Учреждение) были приняты меры и организовано проведение установленным порядком энергетического обследования и разработки Программы энергосбережения и повышения энергетической эффективности.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Основными приоритетами при реализации Программы и энергетической стратегии, являются: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- развитие административного и технического регулирования в области энергосбережения и повышения энергетической эффективности;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- внедрение энергосберегающих мероприятий в области энергосбережения и повышения энергетической эффективности;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- обеспечение рационального и экологически ответственного использования энергии и энергетических ресурсов;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- снижение </w:t>
      </w:r>
      <w:proofErr w:type="spellStart"/>
      <w:r w:rsidRPr="0040188A">
        <w:rPr>
          <w:rFonts w:ascii="Arial" w:hAnsi="Arial"/>
          <w:szCs w:val="28"/>
        </w:rPr>
        <w:t>энергоресурсопотребления</w:t>
      </w:r>
      <w:proofErr w:type="spellEnd"/>
      <w:r w:rsidRPr="0040188A">
        <w:rPr>
          <w:rFonts w:ascii="Arial" w:hAnsi="Arial"/>
          <w:szCs w:val="28"/>
        </w:rPr>
        <w:t>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В Программе сформированы конкретные направления и механизмы реализации энергосберегающей политики </w:t>
      </w:r>
      <w:r w:rsidR="00962B7E" w:rsidRPr="0040188A">
        <w:rPr>
          <w:rFonts w:ascii="Arial" w:hAnsi="Arial"/>
          <w:szCs w:val="28"/>
        </w:rPr>
        <w:t>а</w:t>
      </w:r>
      <w:r w:rsidR="008C7EB5" w:rsidRPr="0040188A">
        <w:rPr>
          <w:rFonts w:ascii="Arial" w:hAnsi="Arial"/>
          <w:szCs w:val="28"/>
        </w:rPr>
        <w:t xml:space="preserve">дминистрации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  <w:r w:rsidRPr="0040188A">
        <w:rPr>
          <w:rFonts w:ascii="Arial" w:hAnsi="Arial"/>
          <w:szCs w:val="28"/>
        </w:rPr>
        <w:t>, охватывающей все сферы энергетического хозяйства.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lastRenderedPageBreak/>
        <w:t>Настоящая Программа является документом, устанавливающим требования к деятельности Учреждения в области энергосбережения и повышения энергетической эффективности.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Программа должна стать инструментом внедрения энергетической политики и решения ключевых проблем в области энергосбережения и повышения энергоэффективности в период ее реализации и на перспективу.</w:t>
      </w: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bookmarkStart w:id="5" w:name="_Toc149952544"/>
      <w:r w:rsidRPr="0040188A">
        <w:rPr>
          <w:rFonts w:ascii="Arial" w:hAnsi="Arial"/>
          <w:szCs w:val="28"/>
        </w:rPr>
        <w:t xml:space="preserve">                                              1. ОБЩИЕ ПОЛОЖЕНИЯ</w:t>
      </w:r>
      <w:bookmarkEnd w:id="5"/>
      <w:r w:rsidRPr="0040188A">
        <w:rPr>
          <w:rFonts w:ascii="Arial" w:hAnsi="Arial"/>
          <w:szCs w:val="28"/>
        </w:rPr>
        <w:t xml:space="preserve"> </w:t>
      </w:r>
    </w:p>
    <w:p w:rsidR="001B589F" w:rsidRPr="0040188A" w:rsidRDefault="00C70D9C" w:rsidP="0040188A">
      <w:pPr>
        <w:pStyle w:val="2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6" w:name="_Toc149952545"/>
      <w:r w:rsidRPr="0040188A">
        <w:rPr>
          <w:rFonts w:ascii="Arial" w:hAnsi="Arial"/>
          <w:b w:val="0"/>
          <w:szCs w:val="28"/>
          <w:lang w:val="ru-RU"/>
        </w:rPr>
        <w:t>1.1. Основания для разработки Программы</w:t>
      </w:r>
      <w:bookmarkEnd w:id="6"/>
      <w:r w:rsidRPr="0040188A">
        <w:rPr>
          <w:rFonts w:ascii="Arial" w:hAnsi="Arial"/>
          <w:b w:val="0"/>
          <w:szCs w:val="28"/>
          <w:lang w:val="ru-RU"/>
        </w:rPr>
        <w:t xml:space="preserve">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Программа разработана в соответствии с Федеральным законом от 23 ноября 2009 г. </w:t>
      </w:r>
    </w:p>
    <w:p w:rsidR="00615078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proofErr w:type="gramStart"/>
      <w:r w:rsidRPr="0040188A">
        <w:rPr>
          <w:rFonts w:ascii="Arial" w:hAnsi="Arial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Приказом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отчетности о ходе их реализации» и приказа Минэкономразвития России от</w:t>
      </w:r>
      <w:proofErr w:type="gramEnd"/>
      <w:r w:rsidRPr="0040188A">
        <w:rPr>
          <w:rFonts w:ascii="Arial" w:hAnsi="Arial"/>
          <w:szCs w:val="28"/>
        </w:rPr>
        <w:t xml:space="preserve"> 15.07.2020 № 425. </w:t>
      </w:r>
      <w:bookmarkStart w:id="7" w:name="_Toc149952546"/>
    </w:p>
    <w:p w:rsidR="001B589F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                             </w:t>
      </w:r>
      <w:r w:rsidR="00C70D9C" w:rsidRPr="0040188A">
        <w:rPr>
          <w:rFonts w:ascii="Arial" w:hAnsi="Arial"/>
          <w:szCs w:val="28"/>
        </w:rPr>
        <w:t>1.2. Основные сведения</w:t>
      </w:r>
      <w:bookmarkEnd w:id="7"/>
      <w:r w:rsidR="00C70D9C" w:rsidRPr="0040188A">
        <w:rPr>
          <w:rFonts w:ascii="Arial" w:hAnsi="Arial"/>
          <w:szCs w:val="28"/>
        </w:rPr>
        <w:t xml:space="preserve"> 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>Таблица 1 - Реквизиты и основные сведения об организации</w:t>
      </w:r>
    </w:p>
    <w:tbl>
      <w:tblPr>
        <w:tblStyle w:val="11"/>
        <w:tblW w:w="5000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31" w:type="dxa"/>
          <w:left w:w="139" w:type="dxa"/>
          <w:right w:w="86" w:type="dxa"/>
        </w:tblCellMar>
        <w:tblLook w:val="04A0" w:firstRow="1" w:lastRow="0" w:firstColumn="1" w:lastColumn="0" w:noHBand="0" w:noVBand="1"/>
      </w:tblPr>
      <w:tblGrid>
        <w:gridCol w:w="4790"/>
        <w:gridCol w:w="4790"/>
      </w:tblGrid>
      <w:tr w:rsidR="001B589F" w:rsidRPr="0040188A">
        <w:trPr>
          <w:trHeight w:val="454"/>
          <w:jc w:val="center"/>
        </w:trPr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Наименование </w:t>
            </w:r>
          </w:p>
        </w:tc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Значение </w:t>
            </w:r>
          </w:p>
        </w:tc>
      </w:tr>
      <w:tr w:rsidR="001B589F" w:rsidRPr="0040188A" w:rsidTr="00962B7E">
        <w:trPr>
          <w:trHeight w:val="451"/>
          <w:jc w:val="center"/>
        </w:trPr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Полное наименование учреждения</w:t>
            </w:r>
          </w:p>
        </w:tc>
        <w:tc>
          <w:tcPr>
            <w:tcW w:w="2500" w:type="pct"/>
            <w:vAlign w:val="center"/>
          </w:tcPr>
          <w:p w:rsidR="001B589F" w:rsidRPr="0040188A" w:rsidRDefault="00E374F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Администрация </w:t>
            </w:r>
            <w:r w:rsidR="004E3BBB" w:rsidRPr="0040188A">
              <w:rPr>
                <w:rFonts w:ascii="Arial" w:hAnsi="Arial"/>
                <w:szCs w:val="28"/>
              </w:rPr>
              <w:t>Чайковского</w:t>
            </w:r>
            <w:r w:rsidR="00B00A2C" w:rsidRPr="0040188A">
              <w:rPr>
                <w:rFonts w:ascii="Arial" w:hAnsi="Arial"/>
                <w:szCs w:val="28"/>
              </w:rPr>
              <w:t xml:space="preserve"> сельсовета</w:t>
            </w:r>
          </w:p>
        </w:tc>
      </w:tr>
      <w:tr w:rsidR="001B589F" w:rsidRPr="0040188A" w:rsidTr="00962B7E">
        <w:trPr>
          <w:trHeight w:val="565"/>
          <w:jc w:val="center"/>
        </w:trPr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Сокращенное наименование учреждения</w:t>
            </w:r>
          </w:p>
        </w:tc>
        <w:tc>
          <w:tcPr>
            <w:tcW w:w="2500" w:type="pct"/>
            <w:vAlign w:val="center"/>
          </w:tcPr>
          <w:p w:rsidR="001B589F" w:rsidRPr="0040188A" w:rsidRDefault="0059525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Администрация </w:t>
            </w:r>
            <w:r w:rsidR="004E3BBB" w:rsidRPr="0040188A">
              <w:rPr>
                <w:rFonts w:ascii="Arial" w:hAnsi="Arial"/>
                <w:szCs w:val="28"/>
              </w:rPr>
              <w:t>Чайковского</w:t>
            </w:r>
            <w:r w:rsidR="00B00A2C" w:rsidRPr="0040188A">
              <w:rPr>
                <w:rFonts w:ascii="Arial" w:hAnsi="Arial"/>
                <w:szCs w:val="28"/>
              </w:rPr>
              <w:t xml:space="preserve"> сельсовета</w:t>
            </w:r>
          </w:p>
        </w:tc>
      </w:tr>
      <w:tr w:rsidR="008C7EB5" w:rsidRPr="0040188A" w:rsidTr="00962B7E">
        <w:trPr>
          <w:trHeight w:val="654"/>
          <w:jc w:val="center"/>
        </w:trPr>
        <w:tc>
          <w:tcPr>
            <w:tcW w:w="2500" w:type="pct"/>
            <w:vAlign w:val="center"/>
          </w:tcPr>
          <w:p w:rsidR="008C7EB5" w:rsidRPr="0040188A" w:rsidRDefault="008C7EB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Юридический адрес учреждения</w:t>
            </w:r>
          </w:p>
        </w:tc>
        <w:tc>
          <w:tcPr>
            <w:tcW w:w="2500" w:type="pct"/>
            <w:vAlign w:val="center"/>
          </w:tcPr>
          <w:p w:rsidR="008C7EB5" w:rsidRPr="0040188A" w:rsidRDefault="00380B5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662078, Красноярский край, Боготольский район, </w:t>
            </w:r>
            <w:proofErr w:type="spellStart"/>
            <w:r w:rsidRPr="0040188A">
              <w:rPr>
                <w:rFonts w:ascii="Arial" w:hAnsi="Arial"/>
                <w:szCs w:val="28"/>
              </w:rPr>
              <w:t>п</w:t>
            </w:r>
            <w:proofErr w:type="gramStart"/>
            <w:r w:rsidRPr="0040188A">
              <w:rPr>
                <w:rFonts w:ascii="Arial" w:hAnsi="Arial"/>
                <w:szCs w:val="28"/>
              </w:rPr>
              <w:t>.Ч</w:t>
            </w:r>
            <w:proofErr w:type="gramEnd"/>
            <w:r w:rsidRPr="0040188A">
              <w:rPr>
                <w:rFonts w:ascii="Arial" w:hAnsi="Arial"/>
                <w:szCs w:val="28"/>
              </w:rPr>
              <w:t>айковский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ул. 50 лет Октября, д.11</w:t>
            </w:r>
          </w:p>
        </w:tc>
      </w:tr>
      <w:tr w:rsidR="008C7EB5" w:rsidRPr="0040188A" w:rsidTr="00962B7E">
        <w:trPr>
          <w:trHeight w:val="668"/>
          <w:jc w:val="center"/>
        </w:trPr>
        <w:tc>
          <w:tcPr>
            <w:tcW w:w="2500" w:type="pct"/>
            <w:vAlign w:val="center"/>
          </w:tcPr>
          <w:p w:rsidR="008C7EB5" w:rsidRPr="0040188A" w:rsidRDefault="008C7EB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Фактический адрес учреждения</w:t>
            </w:r>
          </w:p>
        </w:tc>
        <w:tc>
          <w:tcPr>
            <w:tcW w:w="2500" w:type="pct"/>
            <w:vAlign w:val="center"/>
          </w:tcPr>
          <w:p w:rsidR="008C7EB5" w:rsidRPr="0040188A" w:rsidRDefault="00380B5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662078, Красноярский край, Боготольский район, </w:t>
            </w:r>
            <w:proofErr w:type="spellStart"/>
            <w:r w:rsidRPr="0040188A">
              <w:rPr>
                <w:rFonts w:ascii="Arial" w:hAnsi="Arial"/>
                <w:szCs w:val="28"/>
              </w:rPr>
              <w:t>п</w:t>
            </w:r>
            <w:proofErr w:type="gramStart"/>
            <w:r w:rsidRPr="0040188A">
              <w:rPr>
                <w:rFonts w:ascii="Arial" w:hAnsi="Arial"/>
                <w:szCs w:val="28"/>
              </w:rPr>
              <w:t>.Ч</w:t>
            </w:r>
            <w:proofErr w:type="gramEnd"/>
            <w:r w:rsidRPr="0040188A">
              <w:rPr>
                <w:rFonts w:ascii="Arial" w:hAnsi="Arial"/>
                <w:szCs w:val="28"/>
              </w:rPr>
              <w:t>айковский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ул. 50 лет Октября, д.11</w:t>
            </w:r>
          </w:p>
        </w:tc>
      </w:tr>
      <w:tr w:rsidR="001B589F" w:rsidRPr="0040188A" w:rsidTr="00962B7E">
        <w:trPr>
          <w:trHeight w:val="664"/>
          <w:jc w:val="center"/>
        </w:trPr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ИНН</w:t>
            </w:r>
          </w:p>
        </w:tc>
        <w:tc>
          <w:tcPr>
            <w:tcW w:w="2500" w:type="pct"/>
            <w:vAlign w:val="center"/>
          </w:tcPr>
          <w:p w:rsidR="001B589F" w:rsidRPr="0040188A" w:rsidRDefault="00380B5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2406001506</w:t>
            </w:r>
          </w:p>
        </w:tc>
      </w:tr>
      <w:tr w:rsidR="001B589F" w:rsidRPr="0040188A" w:rsidTr="00962B7E">
        <w:trPr>
          <w:trHeight w:val="675"/>
          <w:jc w:val="center"/>
        </w:trPr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bookmarkStart w:id="8" w:name="_Hlk90925110"/>
            <w:r w:rsidRPr="0040188A">
              <w:rPr>
                <w:rFonts w:ascii="Arial" w:hAnsi="Arial"/>
                <w:szCs w:val="28"/>
              </w:rPr>
              <w:t xml:space="preserve">ФИО руководителя учреждения / должность </w:t>
            </w:r>
          </w:p>
        </w:tc>
        <w:tc>
          <w:tcPr>
            <w:tcW w:w="2500" w:type="pct"/>
            <w:vAlign w:val="center"/>
          </w:tcPr>
          <w:p w:rsidR="001B589F" w:rsidRPr="0040188A" w:rsidRDefault="00380B5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Муратов </w:t>
            </w:r>
            <w:proofErr w:type="spellStart"/>
            <w:r w:rsidRPr="0040188A">
              <w:rPr>
                <w:rFonts w:ascii="Arial" w:hAnsi="Arial"/>
                <w:szCs w:val="28"/>
              </w:rPr>
              <w:t>Галимулла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Фахуртдинович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r w:rsidR="007C383C" w:rsidRPr="0040188A">
              <w:rPr>
                <w:rFonts w:ascii="Arial" w:hAnsi="Arial"/>
                <w:szCs w:val="28"/>
              </w:rPr>
              <w:t xml:space="preserve">/ </w:t>
            </w:r>
            <w:r w:rsidR="000E3E7C" w:rsidRPr="0040188A">
              <w:rPr>
                <w:rFonts w:ascii="Arial" w:hAnsi="Arial"/>
                <w:szCs w:val="28"/>
              </w:rPr>
              <w:t>глава сельсовета</w:t>
            </w:r>
            <w:bookmarkEnd w:id="8"/>
          </w:p>
        </w:tc>
      </w:tr>
      <w:tr w:rsidR="001B589F" w:rsidRPr="0040188A" w:rsidTr="00962B7E">
        <w:trPr>
          <w:trHeight w:val="656"/>
          <w:jc w:val="center"/>
        </w:trPr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Телефон / E-mail руководителя</w:t>
            </w:r>
          </w:p>
        </w:tc>
        <w:tc>
          <w:tcPr>
            <w:tcW w:w="2500" w:type="pct"/>
            <w:vAlign w:val="center"/>
          </w:tcPr>
          <w:p w:rsidR="001B589F" w:rsidRPr="0040188A" w:rsidRDefault="00380B5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89333315065 / chaikovskiy.S@yandex.ru</w:t>
            </w:r>
          </w:p>
        </w:tc>
      </w:tr>
      <w:tr w:rsidR="001B589F" w:rsidRPr="0040188A" w:rsidTr="00962B7E">
        <w:trPr>
          <w:trHeight w:val="657"/>
          <w:jc w:val="center"/>
        </w:trPr>
        <w:tc>
          <w:tcPr>
            <w:tcW w:w="2500" w:type="pc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Количество зданий, строений, сооружений</w:t>
            </w:r>
          </w:p>
        </w:tc>
        <w:tc>
          <w:tcPr>
            <w:tcW w:w="2500" w:type="pct"/>
            <w:vAlign w:val="center"/>
          </w:tcPr>
          <w:p w:rsidR="001B589F" w:rsidRPr="0040188A" w:rsidRDefault="00F20A94" w:rsidP="0040188A">
            <w:pPr>
              <w:pStyle w:val="af9"/>
              <w:numPr>
                <w:ilvl w:val="0"/>
                <w:numId w:val="24"/>
              </w:numPr>
              <w:spacing w:line="240" w:lineRule="auto"/>
              <w:ind w:left="0"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Здание администрации</w:t>
            </w:r>
            <w:r w:rsidR="008C7EB5" w:rsidRPr="0040188A">
              <w:rPr>
                <w:rFonts w:ascii="Arial" w:hAnsi="Arial"/>
                <w:szCs w:val="28"/>
                <w:lang w:val="ru-RU"/>
              </w:rPr>
              <w:t xml:space="preserve"> </w:t>
            </w:r>
          </w:p>
        </w:tc>
      </w:tr>
    </w:tbl>
    <w:p w:rsidR="001B589F" w:rsidRPr="0040188A" w:rsidRDefault="00615078" w:rsidP="0040188A">
      <w:pPr>
        <w:pStyle w:val="2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9" w:name="_Toc149952547"/>
      <w:r w:rsidRPr="0040188A">
        <w:rPr>
          <w:rFonts w:ascii="Arial" w:hAnsi="Arial"/>
          <w:b w:val="0"/>
          <w:szCs w:val="28"/>
          <w:lang w:val="ru-RU"/>
        </w:rPr>
        <w:t xml:space="preserve">       </w:t>
      </w:r>
      <w:r w:rsidR="00C70D9C" w:rsidRPr="0040188A">
        <w:rPr>
          <w:rFonts w:ascii="Arial" w:hAnsi="Arial"/>
          <w:b w:val="0"/>
          <w:szCs w:val="28"/>
          <w:lang w:val="ru-RU"/>
        </w:rPr>
        <w:t>1.3. Основные показатели потребления энергетических ресурсов и оснащенности приборами учета</w:t>
      </w:r>
      <w:bookmarkEnd w:id="9"/>
      <w:r w:rsidR="00C70D9C" w:rsidRPr="0040188A">
        <w:rPr>
          <w:rFonts w:ascii="Arial" w:hAnsi="Arial"/>
          <w:b w:val="0"/>
          <w:szCs w:val="28"/>
          <w:lang w:val="ru-RU"/>
        </w:rPr>
        <w:t xml:space="preserve"> </w:t>
      </w:r>
    </w:p>
    <w:p w:rsidR="001B589F" w:rsidRPr="0040188A" w:rsidRDefault="0059525E" w:rsidP="0040188A">
      <w:pPr>
        <w:ind w:firstLine="720"/>
        <w:contextualSpacing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Администрация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  <w:r w:rsidR="00DB4C79" w:rsidRPr="0040188A">
        <w:rPr>
          <w:rFonts w:ascii="Arial" w:hAnsi="Arial"/>
          <w:szCs w:val="28"/>
        </w:rPr>
        <w:t xml:space="preserve"> </w:t>
      </w:r>
      <w:r w:rsidR="009F2FAE" w:rsidRPr="0040188A">
        <w:rPr>
          <w:rFonts w:ascii="Arial" w:hAnsi="Arial"/>
          <w:szCs w:val="28"/>
        </w:rPr>
        <w:t>представлен</w:t>
      </w:r>
      <w:r w:rsidR="000E3E7C" w:rsidRPr="0040188A">
        <w:rPr>
          <w:rFonts w:ascii="Arial" w:hAnsi="Arial"/>
          <w:szCs w:val="28"/>
        </w:rPr>
        <w:t>а</w:t>
      </w:r>
      <w:r w:rsidR="009F2FAE" w:rsidRPr="0040188A">
        <w:rPr>
          <w:rFonts w:ascii="Arial" w:hAnsi="Arial"/>
          <w:szCs w:val="28"/>
        </w:rPr>
        <w:t xml:space="preserve"> </w:t>
      </w:r>
      <w:r w:rsidR="00612AEE" w:rsidRPr="0040188A">
        <w:rPr>
          <w:rFonts w:ascii="Arial" w:hAnsi="Arial"/>
          <w:szCs w:val="28"/>
        </w:rPr>
        <w:t>1</w:t>
      </w:r>
      <w:r w:rsidR="009F2FAE" w:rsidRPr="0040188A">
        <w:rPr>
          <w:rFonts w:ascii="Arial" w:hAnsi="Arial"/>
          <w:szCs w:val="28"/>
        </w:rPr>
        <w:t xml:space="preserve"> здани</w:t>
      </w:r>
      <w:r w:rsidR="00612AEE" w:rsidRPr="0040188A">
        <w:rPr>
          <w:rFonts w:ascii="Arial" w:hAnsi="Arial"/>
          <w:szCs w:val="28"/>
        </w:rPr>
        <w:t>ем</w:t>
      </w:r>
      <w:r w:rsidR="009F2FAE" w:rsidRPr="0040188A">
        <w:rPr>
          <w:rFonts w:ascii="Arial" w:hAnsi="Arial"/>
          <w:szCs w:val="28"/>
        </w:rPr>
        <w:t xml:space="preserve">. В учреждении назначен ответственный за проведение энергосберегающих мероприятий, </w:t>
      </w:r>
      <w:r w:rsidR="000E3E7C" w:rsidRPr="0040188A">
        <w:rPr>
          <w:rFonts w:ascii="Arial" w:hAnsi="Arial"/>
          <w:szCs w:val="28"/>
        </w:rPr>
        <w:t>глава сельсовета</w:t>
      </w:r>
      <w:r w:rsidR="009F2FAE" w:rsidRPr="0040188A">
        <w:rPr>
          <w:rFonts w:ascii="Arial" w:hAnsi="Arial"/>
          <w:szCs w:val="28"/>
        </w:rPr>
        <w:t xml:space="preserve"> </w:t>
      </w:r>
      <w:r w:rsidR="00FC6DCE" w:rsidRPr="0040188A">
        <w:rPr>
          <w:rFonts w:ascii="Arial" w:hAnsi="Arial"/>
          <w:bCs/>
          <w:szCs w:val="28"/>
        </w:rPr>
        <w:t xml:space="preserve">— </w:t>
      </w:r>
      <w:r w:rsidR="00986799" w:rsidRPr="0040188A">
        <w:rPr>
          <w:rFonts w:ascii="Arial" w:hAnsi="Arial"/>
          <w:szCs w:val="28"/>
        </w:rPr>
        <w:t xml:space="preserve">Муратов </w:t>
      </w:r>
      <w:proofErr w:type="spellStart"/>
      <w:r w:rsidR="00986799" w:rsidRPr="0040188A">
        <w:rPr>
          <w:rFonts w:ascii="Arial" w:hAnsi="Arial"/>
          <w:szCs w:val="28"/>
        </w:rPr>
        <w:t>Галимулла</w:t>
      </w:r>
      <w:proofErr w:type="spellEnd"/>
      <w:r w:rsidR="00986799" w:rsidRPr="0040188A">
        <w:rPr>
          <w:rFonts w:ascii="Arial" w:hAnsi="Arial"/>
          <w:szCs w:val="28"/>
        </w:rPr>
        <w:t xml:space="preserve"> </w:t>
      </w:r>
      <w:proofErr w:type="spellStart"/>
      <w:r w:rsidR="00986799" w:rsidRPr="0040188A">
        <w:rPr>
          <w:rFonts w:ascii="Arial" w:hAnsi="Arial"/>
          <w:szCs w:val="28"/>
        </w:rPr>
        <w:t>Фахуртдинович</w:t>
      </w:r>
      <w:proofErr w:type="spellEnd"/>
      <w:r w:rsidR="00D24721" w:rsidRPr="0040188A">
        <w:rPr>
          <w:rFonts w:ascii="Arial" w:hAnsi="Arial"/>
          <w:szCs w:val="28"/>
        </w:rPr>
        <w:t>.</w:t>
      </w:r>
    </w:p>
    <w:p w:rsidR="001B589F" w:rsidRPr="0040188A" w:rsidRDefault="00C70D9C" w:rsidP="0040188A">
      <w:pPr>
        <w:ind w:firstLine="720"/>
        <w:contextualSpacing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В ситуации, когда энергоресурсы становятся рыночным фактором и формируют значительную часть затрат бюджета учреждения, возникает необходимость в энергосбережении и повышении энергетической эффективности </w:t>
      </w:r>
      <w:r w:rsidRPr="0040188A">
        <w:rPr>
          <w:rFonts w:ascii="Arial" w:hAnsi="Arial"/>
          <w:szCs w:val="28"/>
        </w:rPr>
        <w:lastRenderedPageBreak/>
        <w:t xml:space="preserve">зданий, находящихся в ведении учреждения, и как следствие, в выработке алгоритма эффективных действий по проведению политики по энергосбережению и повышению энергетической эффективности. </w:t>
      </w:r>
    </w:p>
    <w:p w:rsidR="001B589F" w:rsidRPr="0040188A" w:rsidRDefault="00C70D9C" w:rsidP="0040188A">
      <w:pPr>
        <w:ind w:firstLine="720"/>
        <w:contextualSpacing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В таблице 2 приведены показатели объемов потребляемых энергоресурсов за период 2022 год.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>Таблица 2 - Структура фактических затрат на энергетические ресурсы в 2022 (базовом) году</w:t>
      </w:r>
      <w:r w:rsidRPr="0040188A">
        <w:rPr>
          <w:rFonts w:ascii="Arial" w:hAnsi="Arial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2355"/>
        <w:gridCol w:w="2041"/>
        <w:gridCol w:w="1423"/>
        <w:gridCol w:w="1317"/>
        <w:gridCol w:w="1892"/>
      </w:tblGrid>
      <w:tr w:rsidR="001B589F" w:rsidRPr="0040188A">
        <w:trPr>
          <w:trHeight w:val="985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 xml:space="preserve">№ </w:t>
            </w:r>
            <w:proofErr w:type="gramStart"/>
            <w:r w:rsidRPr="0040188A">
              <w:rPr>
                <w:rFonts w:ascii="Arial" w:hAnsi="Arial"/>
                <w:bCs/>
                <w:szCs w:val="28"/>
              </w:rPr>
              <w:t>п</w:t>
            </w:r>
            <w:proofErr w:type="gramEnd"/>
            <w:r w:rsidRPr="0040188A">
              <w:rPr>
                <w:rFonts w:ascii="Arial" w:hAnsi="Arial"/>
                <w:bCs/>
                <w:szCs w:val="28"/>
              </w:rPr>
              <w:t>/п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Здание, строение, сооружение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Наименование энергетического ресурса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Единицы измерения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Значение по приборам учета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Расходы за потребленные энергоресурсы (руб.)</w:t>
            </w:r>
          </w:p>
        </w:tc>
      </w:tr>
      <w:tr w:rsidR="00986799" w:rsidRPr="0040188A" w:rsidTr="00C70D9C">
        <w:trPr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bCs/>
                <w:szCs w:val="28"/>
                <w:lang w:val="en-US"/>
              </w:rPr>
            </w:pPr>
            <w:r w:rsidRPr="0040188A">
              <w:rPr>
                <w:rFonts w:ascii="Arial" w:hAnsi="Arial"/>
                <w:bCs/>
                <w:szCs w:val="28"/>
                <w:lang w:val="en-US"/>
              </w:rPr>
              <w:t>1.</w:t>
            </w:r>
          </w:p>
        </w:tc>
        <w:tc>
          <w:tcPr>
            <w:tcW w:w="1608" w:type="pct"/>
            <w:vMerge w:val="restart"/>
            <w:shd w:val="clear" w:color="auto" w:fill="auto"/>
            <w:vAlign w:val="center"/>
          </w:tcPr>
          <w:p w:rsidR="00986799" w:rsidRPr="0040188A" w:rsidRDefault="00986799" w:rsidP="009047BA">
            <w:pPr>
              <w:pStyle w:val="Default"/>
              <w:jc w:val="both"/>
              <w:rPr>
                <w:rFonts w:ascii="Arial" w:hAnsi="Arial"/>
                <w:bCs/>
                <w:szCs w:val="28"/>
                <w:lang w:val="ru-RU"/>
              </w:rPr>
            </w:pPr>
            <w:r w:rsidRPr="0040188A">
              <w:rPr>
                <w:rFonts w:ascii="Arial" w:hAnsi="Arial"/>
                <w:bCs/>
                <w:szCs w:val="28"/>
                <w:lang w:val="ru-RU"/>
              </w:rPr>
              <w:t>Здание администрации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986799" w:rsidRPr="0040188A" w:rsidRDefault="00986799" w:rsidP="009047BA">
            <w:pPr>
              <w:pStyle w:val="Default"/>
              <w:jc w:val="both"/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  <w:t>Электроэнергия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szCs w:val="28"/>
              </w:rPr>
            </w:pPr>
            <w:proofErr w:type="spellStart"/>
            <w:r w:rsidRPr="0040188A">
              <w:rPr>
                <w:rFonts w:ascii="Arial" w:hAnsi="Arial"/>
                <w:szCs w:val="28"/>
              </w:rPr>
              <w:t>кВт∙</w:t>
            </w:r>
            <w:proofErr w:type="gramStart"/>
            <w:r w:rsidRPr="0040188A">
              <w:rPr>
                <w:rFonts w:ascii="Arial" w:hAnsi="Arial"/>
                <w:szCs w:val="28"/>
              </w:rPr>
              <w:t>ч</w:t>
            </w:r>
            <w:proofErr w:type="spellEnd"/>
            <w:proofErr w:type="gramEnd"/>
          </w:p>
        </w:tc>
        <w:tc>
          <w:tcPr>
            <w:tcW w:w="798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3</w:t>
            </w:r>
            <w:r w:rsidRPr="0040188A">
              <w:rPr>
                <w:rFonts w:ascii="Arial" w:hAnsi="Arial"/>
                <w:bCs/>
                <w:szCs w:val="28"/>
                <w:lang w:val="en-US"/>
              </w:rPr>
              <w:t xml:space="preserve"> </w:t>
            </w:r>
            <w:r w:rsidRPr="0040188A">
              <w:rPr>
                <w:rFonts w:ascii="Arial" w:hAnsi="Arial"/>
                <w:bCs/>
                <w:szCs w:val="28"/>
              </w:rPr>
              <w:t>390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20</w:t>
            </w:r>
            <w:r w:rsidRPr="0040188A">
              <w:rPr>
                <w:rFonts w:ascii="Arial" w:hAnsi="Arial"/>
                <w:bCs/>
                <w:szCs w:val="28"/>
                <w:lang w:val="en-US"/>
              </w:rPr>
              <w:t xml:space="preserve"> </w:t>
            </w:r>
            <w:r w:rsidRPr="0040188A">
              <w:rPr>
                <w:rFonts w:ascii="Arial" w:hAnsi="Arial"/>
                <w:bCs/>
                <w:szCs w:val="28"/>
              </w:rPr>
              <w:t>000,00</w:t>
            </w:r>
          </w:p>
        </w:tc>
      </w:tr>
      <w:tr w:rsidR="00986799" w:rsidRPr="0040188A" w:rsidTr="00C70D9C">
        <w:trPr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986799" w:rsidRPr="0040188A" w:rsidRDefault="00986799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986799" w:rsidRPr="0040188A" w:rsidRDefault="00986799" w:rsidP="0040188A">
            <w:pPr>
              <w:pStyle w:val="Default"/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86799" w:rsidRPr="0040188A" w:rsidRDefault="00986799" w:rsidP="009047BA">
            <w:pPr>
              <w:pStyle w:val="Default"/>
              <w:jc w:val="both"/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  <w:t>Тепловая энергия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Гкал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17,416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70</w:t>
            </w:r>
            <w:r w:rsidRPr="0040188A">
              <w:rPr>
                <w:rFonts w:ascii="Arial" w:hAnsi="Arial"/>
                <w:bCs/>
                <w:szCs w:val="28"/>
                <w:lang w:val="en-US"/>
              </w:rPr>
              <w:t xml:space="preserve"> </w:t>
            </w:r>
            <w:r w:rsidRPr="0040188A">
              <w:rPr>
                <w:rFonts w:ascii="Arial" w:hAnsi="Arial"/>
                <w:bCs/>
                <w:szCs w:val="28"/>
              </w:rPr>
              <w:t>900,70</w:t>
            </w:r>
          </w:p>
        </w:tc>
      </w:tr>
      <w:tr w:rsidR="00986799" w:rsidRPr="0040188A" w:rsidTr="00C70D9C">
        <w:trPr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986799" w:rsidRPr="0040188A" w:rsidRDefault="00986799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986799" w:rsidRPr="0040188A" w:rsidRDefault="00986799" w:rsidP="0040188A">
            <w:pPr>
              <w:pStyle w:val="Default"/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86799" w:rsidRPr="0040188A" w:rsidRDefault="00986799" w:rsidP="009047BA">
            <w:pPr>
              <w:pStyle w:val="Default"/>
              <w:jc w:val="both"/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  <w:t>Холодная вода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86799" w:rsidRPr="0040188A" w:rsidRDefault="0098679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proofErr w:type="gramStart"/>
            <w:r w:rsidRPr="0040188A">
              <w:rPr>
                <w:rFonts w:ascii="Arial" w:hAnsi="Arial"/>
                <w:szCs w:val="28"/>
              </w:rPr>
              <w:t>м</w:t>
            </w:r>
            <w:proofErr w:type="gramEnd"/>
            <w:r w:rsidRPr="0040188A">
              <w:rPr>
                <w:rFonts w:ascii="Arial" w:hAnsi="Arial"/>
                <w:szCs w:val="28"/>
              </w:rPr>
              <w:t>³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14,94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86799" w:rsidRPr="0040188A" w:rsidRDefault="00986799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1</w:t>
            </w:r>
            <w:r w:rsidRPr="0040188A">
              <w:rPr>
                <w:rFonts w:ascii="Arial" w:hAnsi="Arial"/>
                <w:bCs/>
                <w:szCs w:val="28"/>
                <w:lang w:val="en-US"/>
              </w:rPr>
              <w:t xml:space="preserve"> </w:t>
            </w:r>
            <w:r w:rsidRPr="0040188A">
              <w:rPr>
                <w:rFonts w:ascii="Arial" w:hAnsi="Arial"/>
                <w:bCs/>
                <w:szCs w:val="28"/>
              </w:rPr>
              <w:t>977,95</w:t>
            </w:r>
          </w:p>
        </w:tc>
      </w:tr>
      <w:tr w:rsidR="00644F69" w:rsidRPr="0040188A" w:rsidTr="00C70D9C">
        <w:trPr>
          <w:trHeight w:val="54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644F69" w:rsidRPr="0040188A" w:rsidRDefault="00644F69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1608" w:type="pct"/>
            <w:vMerge/>
            <w:shd w:val="clear" w:color="auto" w:fill="auto"/>
            <w:vAlign w:val="center"/>
          </w:tcPr>
          <w:p w:rsidR="00644F69" w:rsidRPr="0040188A" w:rsidRDefault="00644F69" w:rsidP="0040188A">
            <w:pPr>
              <w:pStyle w:val="Default"/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644F69" w:rsidRPr="0040188A" w:rsidRDefault="00644F69" w:rsidP="009047BA">
            <w:pPr>
              <w:pStyle w:val="Default"/>
              <w:jc w:val="both"/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</w:pPr>
            <w:r w:rsidRPr="0040188A">
              <w:rPr>
                <w:rFonts w:ascii="Arial" w:eastAsia="Times New Roman" w:hAnsi="Arial"/>
                <w:color w:val="auto"/>
                <w:szCs w:val="28"/>
                <w:lang w:val="ru-RU" w:eastAsia="ru-RU"/>
              </w:rPr>
              <w:t>Горячая вода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44F69" w:rsidRPr="0040188A" w:rsidRDefault="00644F6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proofErr w:type="gramStart"/>
            <w:r w:rsidRPr="0040188A">
              <w:rPr>
                <w:rFonts w:ascii="Arial" w:hAnsi="Arial"/>
                <w:szCs w:val="28"/>
              </w:rPr>
              <w:t>м</w:t>
            </w:r>
            <w:proofErr w:type="gramEnd"/>
            <w:r w:rsidRPr="0040188A">
              <w:rPr>
                <w:rFonts w:ascii="Arial" w:hAnsi="Arial"/>
                <w:szCs w:val="28"/>
              </w:rPr>
              <w:t>³</w:t>
            </w:r>
          </w:p>
        </w:tc>
        <w:tc>
          <w:tcPr>
            <w:tcW w:w="798" w:type="pct"/>
            <w:shd w:val="clear" w:color="auto" w:fill="auto"/>
          </w:tcPr>
          <w:p w:rsidR="00644F69" w:rsidRPr="0040188A" w:rsidRDefault="00644F69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—</w:t>
            </w:r>
          </w:p>
        </w:tc>
        <w:tc>
          <w:tcPr>
            <w:tcW w:w="863" w:type="pct"/>
            <w:shd w:val="clear" w:color="auto" w:fill="auto"/>
          </w:tcPr>
          <w:p w:rsidR="00644F69" w:rsidRPr="0040188A" w:rsidRDefault="00644F69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—</w:t>
            </w:r>
          </w:p>
        </w:tc>
      </w:tr>
    </w:tbl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Финансовые затраты Учреждения на покупку ТЭР в 2022 году составили </w:t>
      </w:r>
      <w:r w:rsidR="008E6D10" w:rsidRPr="0040188A">
        <w:rPr>
          <w:rFonts w:ascii="Arial" w:hAnsi="Arial"/>
          <w:szCs w:val="28"/>
        </w:rPr>
        <w:t>92 878,65</w:t>
      </w:r>
      <w:r w:rsidRPr="0040188A">
        <w:rPr>
          <w:rFonts w:ascii="Arial" w:hAnsi="Arial"/>
          <w:szCs w:val="28"/>
        </w:rPr>
        <w:t xml:space="preserve"> руб., в том числе: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— электрической энергии </w:t>
      </w:r>
      <w:r w:rsidR="008E6D10" w:rsidRPr="0040188A">
        <w:rPr>
          <w:rFonts w:ascii="Arial" w:hAnsi="Arial"/>
          <w:bCs/>
          <w:szCs w:val="28"/>
        </w:rPr>
        <w:t>20 000,00</w:t>
      </w:r>
      <w:r w:rsidRPr="0040188A">
        <w:rPr>
          <w:rFonts w:ascii="Arial" w:hAnsi="Arial"/>
          <w:szCs w:val="28"/>
        </w:rPr>
        <w:t xml:space="preserve"> руб. или </w:t>
      </w:r>
      <w:r w:rsidR="00740546" w:rsidRPr="0040188A">
        <w:rPr>
          <w:rFonts w:ascii="Arial" w:hAnsi="Arial"/>
          <w:szCs w:val="28"/>
        </w:rPr>
        <w:t>9</w:t>
      </w:r>
      <w:r w:rsidR="00274193" w:rsidRPr="0040188A">
        <w:rPr>
          <w:rFonts w:ascii="Arial" w:hAnsi="Arial"/>
          <w:szCs w:val="28"/>
        </w:rPr>
        <w:t>8</w:t>
      </w:r>
      <w:r w:rsidRPr="0040188A">
        <w:rPr>
          <w:rFonts w:ascii="Arial" w:hAnsi="Arial"/>
          <w:szCs w:val="28"/>
        </w:rPr>
        <w:t>,</w:t>
      </w:r>
      <w:r w:rsidR="00274193" w:rsidRPr="0040188A">
        <w:rPr>
          <w:rFonts w:ascii="Arial" w:hAnsi="Arial"/>
          <w:szCs w:val="28"/>
        </w:rPr>
        <w:t>9</w:t>
      </w:r>
      <w:r w:rsidRPr="0040188A">
        <w:rPr>
          <w:rFonts w:ascii="Arial" w:hAnsi="Arial"/>
          <w:szCs w:val="28"/>
        </w:rPr>
        <w:t xml:space="preserve"> % от общих финансовых затрат;</w:t>
      </w:r>
    </w:p>
    <w:p w:rsidR="008E6D10" w:rsidRPr="0040188A" w:rsidRDefault="008E6D10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— тепловой энергии </w:t>
      </w:r>
      <w:r w:rsidRPr="0040188A">
        <w:rPr>
          <w:rFonts w:ascii="Arial" w:hAnsi="Arial"/>
          <w:bCs/>
          <w:szCs w:val="28"/>
        </w:rPr>
        <w:t>70 900,70</w:t>
      </w:r>
      <w:r w:rsidRPr="0040188A">
        <w:rPr>
          <w:rFonts w:ascii="Arial" w:hAnsi="Arial"/>
          <w:szCs w:val="28"/>
        </w:rPr>
        <w:t xml:space="preserve"> руб. или 98,9 % от общих финансовых затрат;</w:t>
      </w:r>
    </w:p>
    <w:p w:rsidR="001B589F" w:rsidRPr="0040188A" w:rsidRDefault="00F64242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— холодной воды </w:t>
      </w:r>
      <w:r w:rsidR="008E6D10" w:rsidRPr="0040188A">
        <w:rPr>
          <w:rFonts w:ascii="Arial" w:hAnsi="Arial"/>
          <w:bCs/>
          <w:szCs w:val="28"/>
        </w:rPr>
        <w:t>1 977,95</w:t>
      </w:r>
      <w:r w:rsidRPr="0040188A">
        <w:rPr>
          <w:rFonts w:ascii="Arial" w:hAnsi="Arial"/>
          <w:szCs w:val="28"/>
        </w:rPr>
        <w:t xml:space="preserve"> руб. или </w:t>
      </w:r>
      <w:r w:rsidR="00274193" w:rsidRPr="0040188A">
        <w:rPr>
          <w:rFonts w:ascii="Arial" w:hAnsi="Arial"/>
          <w:szCs w:val="28"/>
        </w:rPr>
        <w:t>1</w:t>
      </w:r>
      <w:r w:rsidRPr="0040188A">
        <w:rPr>
          <w:rFonts w:ascii="Arial" w:hAnsi="Arial"/>
          <w:szCs w:val="28"/>
        </w:rPr>
        <w:t>,</w:t>
      </w:r>
      <w:r w:rsidR="00274193" w:rsidRPr="0040188A">
        <w:rPr>
          <w:rFonts w:ascii="Arial" w:hAnsi="Arial"/>
          <w:szCs w:val="28"/>
        </w:rPr>
        <w:t>1</w:t>
      </w:r>
      <w:r w:rsidRPr="0040188A">
        <w:rPr>
          <w:rFonts w:ascii="Arial" w:hAnsi="Arial"/>
          <w:szCs w:val="28"/>
        </w:rPr>
        <w:t xml:space="preserve"> % от общих финансовых затрат</w:t>
      </w:r>
      <w:r w:rsidR="00F62E29" w:rsidRPr="0040188A">
        <w:rPr>
          <w:rFonts w:ascii="Arial" w:hAnsi="Arial"/>
          <w:szCs w:val="28"/>
        </w:rPr>
        <w:t>.</w:t>
      </w:r>
    </w:p>
    <w:p w:rsidR="00E859D0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Для расчета целевых показателей определены сводные данные по бюджетному учреждению, приведенные в таблицах 3.1 – 3.</w:t>
      </w:r>
      <w:r w:rsidR="00962B7E" w:rsidRPr="0040188A">
        <w:rPr>
          <w:rFonts w:ascii="Arial" w:hAnsi="Arial"/>
          <w:szCs w:val="28"/>
        </w:rPr>
        <w:t>3</w:t>
      </w:r>
      <w:r w:rsidRPr="0040188A">
        <w:rPr>
          <w:rFonts w:ascii="Arial" w:hAnsi="Arial"/>
          <w:szCs w:val="28"/>
        </w:rPr>
        <w:t xml:space="preserve">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>Таблица 3.1 - Основные характеристики зданий, строений, сооружений</w:t>
      </w:r>
      <w:r w:rsidRPr="0040188A">
        <w:rPr>
          <w:rFonts w:ascii="Arial" w:hAnsi="Arial"/>
          <w:iCs/>
          <w:szCs w:val="28"/>
        </w:rPr>
        <w:tab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1958"/>
        <w:gridCol w:w="2164"/>
        <w:gridCol w:w="790"/>
        <w:gridCol w:w="506"/>
        <w:gridCol w:w="617"/>
        <w:gridCol w:w="1234"/>
        <w:gridCol w:w="750"/>
        <w:gridCol w:w="1009"/>
      </w:tblGrid>
      <w:tr w:rsidR="007E4D63" w:rsidRPr="0040188A" w:rsidTr="00222472">
        <w:trPr>
          <w:cantSplit/>
          <w:trHeight w:val="1648"/>
        </w:trPr>
        <w:tc>
          <w:tcPr>
            <w:tcW w:w="249" w:type="pct"/>
            <w:vAlign w:val="center"/>
          </w:tcPr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 xml:space="preserve">№ </w:t>
            </w:r>
            <w:proofErr w:type="gramStart"/>
            <w:r w:rsidRPr="0040188A">
              <w:rPr>
                <w:rFonts w:ascii="Arial" w:hAnsi="Arial"/>
                <w:bCs/>
                <w:szCs w:val="28"/>
              </w:rPr>
              <w:t>п</w:t>
            </w:r>
            <w:proofErr w:type="gramEnd"/>
            <w:r w:rsidRPr="0040188A">
              <w:rPr>
                <w:rFonts w:ascii="Arial" w:hAnsi="Arial"/>
                <w:bCs/>
                <w:szCs w:val="28"/>
              </w:rPr>
              <w:t>/п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1B589F" w:rsidRPr="0040188A" w:rsidRDefault="00C70D9C" w:rsidP="00B7740A">
            <w:pPr>
              <w:keepNext/>
              <w:keepLines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Наименование</w:t>
            </w:r>
          </w:p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объекта</w:t>
            </w:r>
          </w:p>
        </w:tc>
        <w:tc>
          <w:tcPr>
            <w:tcW w:w="1235" w:type="pct"/>
            <w:vAlign w:val="center"/>
          </w:tcPr>
          <w:p w:rsidR="001B589F" w:rsidRPr="0040188A" w:rsidRDefault="001B589F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</w:p>
          <w:p w:rsidR="001B589F" w:rsidRPr="0040188A" w:rsidRDefault="00C70D9C" w:rsidP="00B7740A">
            <w:pPr>
              <w:keepNext/>
              <w:keepLines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Адрес здания, строения,</w:t>
            </w:r>
          </w:p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сооружения</w:t>
            </w:r>
          </w:p>
        </w:tc>
        <w:tc>
          <w:tcPr>
            <w:tcW w:w="351" w:type="pct"/>
            <w:textDirection w:val="btLr"/>
            <w:vAlign w:val="center"/>
          </w:tcPr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Число</w:t>
            </w:r>
          </w:p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 пользователей</w:t>
            </w:r>
          </w:p>
        </w:tc>
        <w:tc>
          <w:tcPr>
            <w:tcW w:w="231" w:type="pct"/>
            <w:textDirection w:val="btLr"/>
            <w:vAlign w:val="center"/>
          </w:tcPr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Этажность</w:t>
            </w:r>
          </w:p>
        </w:tc>
        <w:tc>
          <w:tcPr>
            <w:tcW w:w="412" w:type="pct"/>
            <w:textDirection w:val="btLr"/>
            <w:vAlign w:val="center"/>
          </w:tcPr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Общая площадь, м</w:t>
            </w:r>
            <w:proofErr w:type="gramStart"/>
            <w:r w:rsidRPr="0040188A">
              <w:rPr>
                <w:rFonts w:ascii="Arial" w:hAnsi="Arial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764" w:type="pct"/>
            <w:textDirection w:val="btLr"/>
            <w:vAlign w:val="center"/>
          </w:tcPr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Характеристика окон, кол-во (шт.)</w:t>
            </w:r>
          </w:p>
        </w:tc>
        <w:tc>
          <w:tcPr>
            <w:tcW w:w="327" w:type="pct"/>
            <w:textDirection w:val="btLr"/>
            <w:vAlign w:val="center"/>
          </w:tcPr>
          <w:p w:rsidR="001B589F" w:rsidRPr="0040188A" w:rsidRDefault="00B7740A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proofErr w:type="spellStart"/>
            <w:r>
              <w:rPr>
                <w:rFonts w:ascii="Arial" w:hAnsi="Arial"/>
                <w:szCs w:val="28"/>
              </w:rPr>
              <w:t>Год</w:t>
            </w:r>
            <w:r w:rsidR="00C70D9C" w:rsidRPr="0040188A">
              <w:rPr>
                <w:rFonts w:ascii="Arial" w:hAnsi="Arial"/>
                <w:szCs w:val="28"/>
              </w:rPr>
              <w:t>постройки</w:t>
            </w:r>
            <w:proofErr w:type="spellEnd"/>
          </w:p>
        </w:tc>
        <w:tc>
          <w:tcPr>
            <w:tcW w:w="632" w:type="pct"/>
            <w:textDirection w:val="btLr"/>
            <w:vAlign w:val="center"/>
          </w:tcPr>
          <w:p w:rsidR="001B589F" w:rsidRPr="0040188A" w:rsidRDefault="00C70D9C" w:rsidP="0040188A">
            <w:pPr>
              <w:keepNext/>
              <w:keepLines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Физический износ здания строения, сооружения, %</w:t>
            </w:r>
          </w:p>
        </w:tc>
      </w:tr>
      <w:tr w:rsidR="00222472" w:rsidRPr="0040188A" w:rsidTr="00222472">
        <w:tc>
          <w:tcPr>
            <w:tcW w:w="249" w:type="pct"/>
            <w:vAlign w:val="center"/>
          </w:tcPr>
          <w:p w:rsidR="00222472" w:rsidRPr="0040188A" w:rsidRDefault="00222472" w:rsidP="009047BA">
            <w:pPr>
              <w:jc w:val="both"/>
              <w:rPr>
                <w:rFonts w:ascii="Arial" w:hAnsi="Arial"/>
                <w:bCs/>
                <w:szCs w:val="28"/>
                <w:lang w:val="en-US"/>
              </w:rPr>
            </w:pPr>
            <w:r w:rsidRPr="0040188A">
              <w:rPr>
                <w:rFonts w:ascii="Arial" w:hAnsi="Arial"/>
                <w:bCs/>
                <w:szCs w:val="28"/>
                <w:lang w:val="en-US"/>
              </w:rPr>
              <w:t>1.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222472" w:rsidRPr="0040188A" w:rsidRDefault="00F20A94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Здание администрации</w:t>
            </w:r>
          </w:p>
        </w:tc>
        <w:tc>
          <w:tcPr>
            <w:tcW w:w="1235" w:type="pct"/>
            <w:vAlign w:val="center"/>
          </w:tcPr>
          <w:p w:rsidR="00222472" w:rsidRPr="0040188A" w:rsidRDefault="0090522B" w:rsidP="009047BA">
            <w:pPr>
              <w:pStyle w:val="Default"/>
              <w:jc w:val="both"/>
              <w:rPr>
                <w:rFonts w:ascii="Arial" w:hAnsi="Arial"/>
                <w:szCs w:val="28"/>
                <w:lang w:val="ru-RU"/>
              </w:rPr>
            </w:pPr>
            <w:proofErr w:type="spellStart"/>
            <w:r w:rsidRPr="0040188A">
              <w:rPr>
                <w:rFonts w:ascii="Arial" w:hAnsi="Arial"/>
                <w:szCs w:val="28"/>
                <w:lang w:val="ru-RU"/>
              </w:rPr>
              <w:t>п</w:t>
            </w:r>
            <w:proofErr w:type="gramStart"/>
            <w:r w:rsidRPr="0040188A">
              <w:rPr>
                <w:rFonts w:ascii="Arial" w:hAnsi="Arial"/>
                <w:szCs w:val="28"/>
                <w:lang w:val="ru-RU"/>
              </w:rPr>
              <w:t>.Ч</w:t>
            </w:r>
            <w:proofErr w:type="gramEnd"/>
            <w:r w:rsidRPr="0040188A">
              <w:rPr>
                <w:rFonts w:ascii="Arial" w:hAnsi="Arial"/>
                <w:szCs w:val="28"/>
                <w:lang w:val="ru-RU"/>
              </w:rPr>
              <w:t>айковский</w:t>
            </w:r>
            <w:proofErr w:type="spellEnd"/>
            <w:r w:rsidRPr="0040188A">
              <w:rPr>
                <w:rFonts w:ascii="Arial" w:hAnsi="Arial"/>
                <w:szCs w:val="28"/>
                <w:lang w:val="ru-RU"/>
              </w:rPr>
              <w:t>, ул. 50 лет Октября, д.11</w:t>
            </w:r>
          </w:p>
        </w:tc>
        <w:tc>
          <w:tcPr>
            <w:tcW w:w="351" w:type="pct"/>
            <w:vAlign w:val="center"/>
          </w:tcPr>
          <w:p w:rsidR="00222472" w:rsidRPr="0040188A" w:rsidRDefault="0090522B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3700</w:t>
            </w:r>
          </w:p>
        </w:tc>
        <w:tc>
          <w:tcPr>
            <w:tcW w:w="231" w:type="pct"/>
            <w:vAlign w:val="center"/>
          </w:tcPr>
          <w:p w:rsidR="00222472" w:rsidRPr="0040188A" w:rsidRDefault="00274193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22472" w:rsidRPr="0040188A" w:rsidRDefault="00274193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625</w:t>
            </w:r>
          </w:p>
        </w:tc>
        <w:tc>
          <w:tcPr>
            <w:tcW w:w="764" w:type="pct"/>
            <w:vAlign w:val="center"/>
          </w:tcPr>
          <w:p w:rsidR="00B23B29" w:rsidRPr="0040188A" w:rsidRDefault="00222472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ПВХ </w:t>
            </w:r>
            <w:r w:rsidR="007F048F" w:rsidRPr="0040188A">
              <w:rPr>
                <w:rFonts w:ascii="Arial" w:hAnsi="Arial"/>
                <w:szCs w:val="28"/>
              </w:rPr>
              <w:t xml:space="preserve">– </w:t>
            </w:r>
            <w:r w:rsidR="00B23B29" w:rsidRPr="0040188A">
              <w:rPr>
                <w:rFonts w:ascii="Arial" w:hAnsi="Arial"/>
                <w:szCs w:val="28"/>
                <w:lang w:val="en-US"/>
              </w:rPr>
              <w:t>24;</w:t>
            </w:r>
          </w:p>
          <w:p w:rsidR="00B23B29" w:rsidRPr="0040188A" w:rsidRDefault="00B23B29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Дерево – 5</w:t>
            </w:r>
          </w:p>
        </w:tc>
        <w:tc>
          <w:tcPr>
            <w:tcW w:w="327" w:type="pct"/>
            <w:vAlign w:val="center"/>
          </w:tcPr>
          <w:p w:rsidR="00222472" w:rsidRPr="0040188A" w:rsidRDefault="00222472" w:rsidP="009047B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19</w:t>
            </w:r>
            <w:r w:rsidR="005211C6" w:rsidRPr="0040188A">
              <w:rPr>
                <w:rFonts w:ascii="Arial" w:hAnsi="Arial"/>
                <w:szCs w:val="28"/>
              </w:rPr>
              <w:t>7</w:t>
            </w:r>
            <w:r w:rsidR="00274193" w:rsidRPr="0040188A">
              <w:rPr>
                <w:rFonts w:ascii="Arial" w:hAnsi="Arial"/>
                <w:szCs w:val="28"/>
                <w:lang w:val="en-US"/>
              </w:rPr>
              <w:t>6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222472" w:rsidRPr="0040188A" w:rsidRDefault="00274193" w:rsidP="009047B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100</w:t>
            </w:r>
          </w:p>
        </w:tc>
      </w:tr>
    </w:tbl>
    <w:p w:rsidR="007A3AB4" w:rsidRPr="0040188A" w:rsidRDefault="007A3AB4" w:rsidP="0040188A">
      <w:pPr>
        <w:ind w:firstLine="720"/>
        <w:jc w:val="both"/>
        <w:rPr>
          <w:rFonts w:ascii="Arial" w:hAnsi="Arial"/>
          <w:iCs/>
          <w:szCs w:val="28"/>
        </w:rPr>
      </w:pP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>Таблица 3.</w:t>
      </w:r>
      <w:r w:rsidR="007A3AB4" w:rsidRPr="0040188A">
        <w:rPr>
          <w:rFonts w:ascii="Arial" w:hAnsi="Arial"/>
          <w:iCs/>
          <w:szCs w:val="28"/>
        </w:rPr>
        <w:t>2</w:t>
      </w:r>
      <w:r w:rsidRPr="0040188A">
        <w:rPr>
          <w:rFonts w:ascii="Arial" w:hAnsi="Arial"/>
          <w:iCs/>
          <w:szCs w:val="28"/>
        </w:rPr>
        <w:t xml:space="preserve"> – Оснащенность приборами учета используемых энергетических ресурсов</w:t>
      </w:r>
    </w:p>
    <w:p w:rsidR="001B589F" w:rsidRPr="0040188A" w:rsidRDefault="001B589F" w:rsidP="0040188A">
      <w:pPr>
        <w:ind w:firstLine="720"/>
        <w:jc w:val="both"/>
        <w:rPr>
          <w:rFonts w:ascii="Arial" w:hAnsi="Arial"/>
          <w:iCs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1958"/>
        <w:gridCol w:w="2018"/>
        <w:gridCol w:w="2136"/>
        <w:gridCol w:w="1513"/>
        <w:gridCol w:w="1403"/>
      </w:tblGrid>
      <w:tr w:rsidR="001B589F" w:rsidRPr="0040188A">
        <w:trPr>
          <w:trHeight w:val="288"/>
          <w:jc w:val="center"/>
        </w:trPr>
        <w:tc>
          <w:tcPr>
            <w:tcW w:w="502" w:type="dxa"/>
            <w:shd w:val="clear" w:color="auto" w:fill="auto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 xml:space="preserve">№ </w:t>
            </w:r>
            <w:proofErr w:type="gramStart"/>
            <w:r w:rsidRPr="0040188A">
              <w:rPr>
                <w:rFonts w:ascii="Arial" w:hAnsi="Arial"/>
                <w:bCs/>
                <w:szCs w:val="28"/>
              </w:rPr>
              <w:t>п</w:t>
            </w:r>
            <w:proofErr w:type="gramEnd"/>
            <w:r w:rsidRPr="0040188A">
              <w:rPr>
                <w:rFonts w:ascii="Arial" w:hAnsi="Arial"/>
                <w:bCs/>
                <w:szCs w:val="28"/>
              </w:rPr>
              <w:t>/п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Наименование здания, строения, сооружения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Вид энергоресурса</w:t>
            </w:r>
          </w:p>
        </w:tc>
        <w:tc>
          <w:tcPr>
            <w:tcW w:w="3391" w:type="dxa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Марка, №</w:t>
            </w:r>
          </w:p>
        </w:tc>
        <w:tc>
          <w:tcPr>
            <w:tcW w:w="1217" w:type="dxa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Количество (шт.)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Год установки</w:t>
            </w:r>
          </w:p>
        </w:tc>
      </w:tr>
      <w:tr w:rsidR="004F4BC4" w:rsidRPr="0040188A" w:rsidTr="00C70D9C">
        <w:trPr>
          <w:trHeight w:val="213"/>
          <w:jc w:val="center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4F4BC4" w:rsidRPr="0040188A" w:rsidRDefault="004F4BC4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1.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4F4BC4" w:rsidRPr="0040188A" w:rsidRDefault="004F4BC4" w:rsidP="009047B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Здание администрации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4F4BC4" w:rsidRPr="0040188A" w:rsidRDefault="004F4BC4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Электроэнергия</w:t>
            </w:r>
          </w:p>
        </w:tc>
        <w:tc>
          <w:tcPr>
            <w:tcW w:w="3391" w:type="dxa"/>
          </w:tcPr>
          <w:p w:rsidR="004F4BC4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40188A" w:rsidRDefault="007633C1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4F4BC4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</w:tr>
      <w:tr w:rsidR="004F4BC4" w:rsidRPr="0040188A" w:rsidTr="00C70D9C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4F4BC4" w:rsidRPr="0040188A" w:rsidRDefault="004F4BC4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F4BC4" w:rsidRPr="0040188A" w:rsidRDefault="004F4BC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F4BC4" w:rsidRPr="0040188A" w:rsidRDefault="004F4BC4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Тепловая энергия</w:t>
            </w:r>
          </w:p>
        </w:tc>
        <w:tc>
          <w:tcPr>
            <w:tcW w:w="3391" w:type="dxa"/>
          </w:tcPr>
          <w:p w:rsidR="004F4BC4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4F4BC4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</w:tr>
      <w:tr w:rsidR="004F4BC4" w:rsidRPr="0040188A" w:rsidTr="00C70D9C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4F4BC4" w:rsidRPr="0040188A" w:rsidRDefault="004F4BC4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4F4BC4" w:rsidRPr="0040188A" w:rsidRDefault="004F4BC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4F4BC4" w:rsidRPr="0040188A" w:rsidRDefault="004F4BC4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Холодная вода</w:t>
            </w:r>
          </w:p>
        </w:tc>
        <w:tc>
          <w:tcPr>
            <w:tcW w:w="3391" w:type="dxa"/>
          </w:tcPr>
          <w:p w:rsidR="004F4BC4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  <w:tc>
          <w:tcPr>
            <w:tcW w:w="1217" w:type="dxa"/>
          </w:tcPr>
          <w:p w:rsidR="004F4BC4" w:rsidRPr="0040188A" w:rsidRDefault="007633C1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4F4BC4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</w:tr>
      <w:tr w:rsidR="002D3CE6" w:rsidRPr="0040188A" w:rsidTr="00C70D9C">
        <w:trPr>
          <w:trHeight w:val="65"/>
          <w:jc w:val="center"/>
        </w:trPr>
        <w:tc>
          <w:tcPr>
            <w:tcW w:w="502" w:type="dxa"/>
            <w:vMerge/>
            <w:shd w:val="clear" w:color="auto" w:fill="auto"/>
            <w:vAlign w:val="center"/>
          </w:tcPr>
          <w:p w:rsidR="002D3CE6" w:rsidRPr="0040188A" w:rsidRDefault="002D3CE6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1614" w:type="dxa"/>
            <w:vMerge/>
            <w:shd w:val="clear" w:color="auto" w:fill="auto"/>
            <w:vAlign w:val="center"/>
          </w:tcPr>
          <w:p w:rsidR="002D3CE6" w:rsidRPr="0040188A" w:rsidRDefault="002D3CE6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2D3CE6" w:rsidRPr="0040188A" w:rsidRDefault="002D3CE6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Горячая вода</w:t>
            </w:r>
          </w:p>
        </w:tc>
        <w:tc>
          <w:tcPr>
            <w:tcW w:w="3391" w:type="dxa"/>
          </w:tcPr>
          <w:p w:rsidR="002D3CE6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  <w:tc>
          <w:tcPr>
            <w:tcW w:w="1217" w:type="dxa"/>
          </w:tcPr>
          <w:p w:rsidR="002D3CE6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  <w:tc>
          <w:tcPr>
            <w:tcW w:w="1481" w:type="dxa"/>
            <w:shd w:val="clear" w:color="auto" w:fill="auto"/>
          </w:tcPr>
          <w:p w:rsidR="002D3CE6" w:rsidRPr="0040188A" w:rsidRDefault="004F4BC4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-</w:t>
            </w:r>
          </w:p>
        </w:tc>
      </w:tr>
    </w:tbl>
    <w:p w:rsidR="00133738" w:rsidRPr="0040188A" w:rsidRDefault="00133738" w:rsidP="0040188A">
      <w:pPr>
        <w:ind w:firstLine="720"/>
        <w:jc w:val="both"/>
        <w:rPr>
          <w:rFonts w:ascii="Arial" w:hAnsi="Arial"/>
          <w:bCs/>
          <w:iCs/>
          <w:szCs w:val="28"/>
        </w:rPr>
      </w:pP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bCs/>
          <w:iCs/>
          <w:szCs w:val="28"/>
        </w:rPr>
        <w:lastRenderedPageBreak/>
        <w:t>Таблица 3.</w:t>
      </w:r>
      <w:r w:rsidR="007A3AB4" w:rsidRPr="0040188A">
        <w:rPr>
          <w:rFonts w:ascii="Arial" w:hAnsi="Arial"/>
          <w:bCs/>
          <w:iCs/>
          <w:szCs w:val="28"/>
        </w:rPr>
        <w:t>3</w:t>
      </w:r>
      <w:r w:rsidRPr="0040188A">
        <w:rPr>
          <w:rFonts w:ascii="Arial" w:hAnsi="Arial"/>
          <w:bCs/>
          <w:iCs/>
          <w:szCs w:val="28"/>
        </w:rPr>
        <w:t xml:space="preserve"> - </w:t>
      </w:r>
      <w:r w:rsidRPr="0040188A">
        <w:rPr>
          <w:rFonts w:ascii="Arial" w:hAnsi="Arial"/>
          <w:iCs/>
          <w:szCs w:val="28"/>
        </w:rPr>
        <w:t>Оснащенность осветительными приборами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5"/>
        <w:gridCol w:w="1810"/>
        <w:gridCol w:w="668"/>
        <w:gridCol w:w="1238"/>
        <w:gridCol w:w="752"/>
        <w:gridCol w:w="1290"/>
        <w:gridCol w:w="668"/>
        <w:gridCol w:w="1238"/>
        <w:gridCol w:w="1392"/>
      </w:tblGrid>
      <w:tr w:rsidR="001B589F" w:rsidRPr="0040188A" w:rsidTr="00DF4837">
        <w:trPr>
          <w:trHeight w:val="449"/>
          <w:jc w:val="center"/>
        </w:trPr>
        <w:tc>
          <w:tcPr>
            <w:tcW w:w="242" w:type="pct"/>
            <w:vMerge w:val="restart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 xml:space="preserve">№ </w:t>
            </w:r>
            <w:proofErr w:type="gramStart"/>
            <w:r w:rsidRPr="0040188A">
              <w:rPr>
                <w:rFonts w:ascii="Arial" w:hAnsi="Arial"/>
                <w:bCs/>
                <w:szCs w:val="28"/>
              </w:rPr>
              <w:t>п</w:t>
            </w:r>
            <w:proofErr w:type="gramEnd"/>
            <w:r w:rsidRPr="0040188A">
              <w:rPr>
                <w:rFonts w:ascii="Arial" w:hAnsi="Arial"/>
                <w:bCs/>
                <w:szCs w:val="28"/>
              </w:rPr>
              <w:t>/п</w:t>
            </w:r>
          </w:p>
        </w:tc>
        <w:tc>
          <w:tcPr>
            <w:tcW w:w="1612" w:type="pct"/>
            <w:vMerge w:val="restar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 xml:space="preserve">Наименование </w:t>
            </w:r>
          </w:p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840" w:type="pct"/>
            <w:gridSpan w:val="2"/>
            <w:vAlign w:val="center"/>
          </w:tcPr>
          <w:p w:rsidR="001B589F" w:rsidRPr="0040188A" w:rsidRDefault="00C70D9C" w:rsidP="009047B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Лампы накаливания</w:t>
            </w:r>
          </w:p>
        </w:tc>
        <w:tc>
          <w:tcPr>
            <w:tcW w:w="867" w:type="pct"/>
            <w:gridSpan w:val="2"/>
            <w:vAlign w:val="center"/>
          </w:tcPr>
          <w:p w:rsidR="001B589F" w:rsidRPr="0040188A" w:rsidRDefault="002452FD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Люминесцентные лампы</w:t>
            </w:r>
          </w:p>
        </w:tc>
        <w:tc>
          <w:tcPr>
            <w:tcW w:w="840" w:type="pct"/>
            <w:gridSpan w:val="2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Светодиодные лампы</w:t>
            </w:r>
          </w:p>
        </w:tc>
        <w:tc>
          <w:tcPr>
            <w:tcW w:w="598" w:type="pct"/>
            <w:vMerge w:val="restar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Наличие автоматики вкл./</w:t>
            </w:r>
          </w:p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выкл.</w:t>
            </w:r>
          </w:p>
        </w:tc>
      </w:tr>
      <w:tr w:rsidR="001B589F" w:rsidRPr="0040188A" w:rsidTr="00DF4837">
        <w:trPr>
          <w:trHeight w:val="449"/>
          <w:jc w:val="center"/>
        </w:trPr>
        <w:tc>
          <w:tcPr>
            <w:tcW w:w="242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612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07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Кол-во</w:t>
            </w:r>
          </w:p>
        </w:tc>
        <w:tc>
          <w:tcPr>
            <w:tcW w:w="533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мощность одной лампы, </w:t>
            </w:r>
            <w:proofErr w:type="gramStart"/>
            <w:r w:rsidRPr="0040188A">
              <w:rPr>
                <w:rFonts w:ascii="Arial" w:hAnsi="Arial"/>
                <w:szCs w:val="28"/>
              </w:rPr>
              <w:t>Вт</w:t>
            </w:r>
            <w:proofErr w:type="gramEnd"/>
          </w:p>
        </w:tc>
        <w:tc>
          <w:tcPr>
            <w:tcW w:w="317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Кол-во</w:t>
            </w:r>
          </w:p>
        </w:tc>
        <w:tc>
          <w:tcPr>
            <w:tcW w:w="550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мощность одной лампы, </w:t>
            </w:r>
            <w:proofErr w:type="gramStart"/>
            <w:r w:rsidRPr="0040188A">
              <w:rPr>
                <w:rFonts w:ascii="Arial" w:hAnsi="Arial"/>
                <w:szCs w:val="28"/>
              </w:rPr>
              <w:t>Вт</w:t>
            </w:r>
            <w:proofErr w:type="gramEnd"/>
          </w:p>
        </w:tc>
        <w:tc>
          <w:tcPr>
            <w:tcW w:w="307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Кол-во</w:t>
            </w:r>
          </w:p>
        </w:tc>
        <w:tc>
          <w:tcPr>
            <w:tcW w:w="533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мощность</w:t>
            </w:r>
          </w:p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одной</w:t>
            </w:r>
          </w:p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лампы, </w:t>
            </w:r>
            <w:proofErr w:type="gramStart"/>
            <w:r w:rsidRPr="0040188A">
              <w:rPr>
                <w:rFonts w:ascii="Arial" w:hAnsi="Arial"/>
                <w:szCs w:val="28"/>
              </w:rPr>
              <w:t>Вт</w:t>
            </w:r>
            <w:proofErr w:type="gramEnd"/>
          </w:p>
        </w:tc>
        <w:tc>
          <w:tcPr>
            <w:tcW w:w="598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DC6347" w:rsidRPr="0040188A" w:rsidTr="002F2DA5">
        <w:trPr>
          <w:trHeight w:val="480"/>
          <w:jc w:val="center"/>
        </w:trPr>
        <w:tc>
          <w:tcPr>
            <w:tcW w:w="242" w:type="pct"/>
            <w:vAlign w:val="center"/>
          </w:tcPr>
          <w:p w:rsidR="00DC6347" w:rsidRPr="0040188A" w:rsidRDefault="00DC6347" w:rsidP="00B7740A">
            <w:pPr>
              <w:jc w:val="both"/>
              <w:rPr>
                <w:rFonts w:ascii="Arial" w:hAnsi="Arial"/>
                <w:bCs/>
                <w:szCs w:val="28"/>
                <w:lang w:val="en-US"/>
              </w:rPr>
            </w:pPr>
            <w:r w:rsidRPr="0040188A">
              <w:rPr>
                <w:rFonts w:ascii="Arial" w:hAnsi="Arial"/>
                <w:bCs/>
                <w:szCs w:val="28"/>
              </w:rPr>
              <w:t>1</w:t>
            </w:r>
            <w:r w:rsidRPr="0040188A">
              <w:rPr>
                <w:rFonts w:ascii="Arial" w:hAnsi="Arial"/>
                <w:bCs/>
                <w:szCs w:val="28"/>
                <w:lang w:val="en-US"/>
              </w:rPr>
              <w:t>.</w:t>
            </w:r>
          </w:p>
        </w:tc>
        <w:tc>
          <w:tcPr>
            <w:tcW w:w="1612" w:type="pct"/>
            <w:vAlign w:val="center"/>
          </w:tcPr>
          <w:p w:rsidR="00DC6347" w:rsidRPr="0040188A" w:rsidRDefault="00F20A94" w:rsidP="00B7740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Здание администрации</w:t>
            </w:r>
          </w:p>
        </w:tc>
        <w:tc>
          <w:tcPr>
            <w:tcW w:w="307" w:type="pct"/>
            <w:vAlign w:val="center"/>
          </w:tcPr>
          <w:p w:rsidR="00DC6347" w:rsidRPr="0040188A" w:rsidRDefault="007A3AB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533" w:type="pct"/>
            <w:vAlign w:val="center"/>
          </w:tcPr>
          <w:p w:rsidR="00DC6347" w:rsidRPr="0040188A" w:rsidRDefault="007A3AB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317" w:type="pct"/>
            <w:vAlign w:val="center"/>
          </w:tcPr>
          <w:p w:rsidR="00DC6347" w:rsidRPr="0040188A" w:rsidRDefault="007A3AB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550" w:type="pct"/>
            <w:vAlign w:val="center"/>
          </w:tcPr>
          <w:p w:rsidR="00DC6347" w:rsidRPr="0040188A" w:rsidRDefault="007A3AB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307" w:type="pct"/>
            <w:vAlign w:val="center"/>
          </w:tcPr>
          <w:p w:rsidR="00DC6347" w:rsidRPr="0040188A" w:rsidRDefault="00274193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15</w:t>
            </w:r>
          </w:p>
        </w:tc>
        <w:tc>
          <w:tcPr>
            <w:tcW w:w="533" w:type="pct"/>
            <w:vAlign w:val="center"/>
          </w:tcPr>
          <w:p w:rsidR="00DC6347" w:rsidRPr="0040188A" w:rsidRDefault="00274193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48</w:t>
            </w:r>
          </w:p>
        </w:tc>
        <w:tc>
          <w:tcPr>
            <w:tcW w:w="598" w:type="pct"/>
            <w:tcBorders>
              <w:top w:val="single" w:sz="4" w:space="0" w:color="auto"/>
            </w:tcBorders>
            <w:vAlign w:val="center"/>
          </w:tcPr>
          <w:p w:rsidR="00DC6347" w:rsidRPr="0040188A" w:rsidRDefault="00DC6347" w:rsidP="0040188A">
            <w:pPr>
              <w:ind w:firstLine="720"/>
              <w:jc w:val="both"/>
              <w:rPr>
                <w:rFonts w:ascii="Arial" w:hAnsi="Arial"/>
                <w:color w:val="000000" w:themeColor="text1"/>
                <w:szCs w:val="28"/>
              </w:rPr>
            </w:pPr>
            <w:r w:rsidRPr="0040188A">
              <w:rPr>
                <w:rFonts w:ascii="Arial" w:hAnsi="Arial"/>
                <w:color w:val="000000" w:themeColor="text1"/>
                <w:szCs w:val="28"/>
              </w:rPr>
              <w:t>нет</w:t>
            </w: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iCs/>
          <w:szCs w:val="28"/>
        </w:rPr>
      </w:pPr>
    </w:p>
    <w:p w:rsidR="001B589F" w:rsidRPr="0040188A" w:rsidRDefault="00C70D9C" w:rsidP="0040188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r w:rsidRPr="0040188A">
        <w:rPr>
          <w:rFonts w:ascii="Arial" w:hAnsi="Arial"/>
          <w:b w:val="0"/>
          <w:szCs w:val="28"/>
          <w:lang w:val="ru-RU"/>
        </w:rPr>
        <w:br w:type="page" w:clear="all"/>
      </w:r>
      <w:bookmarkStart w:id="10" w:name="_Toc149952548"/>
      <w:r w:rsidR="00615078" w:rsidRPr="0040188A">
        <w:rPr>
          <w:rFonts w:ascii="Arial" w:hAnsi="Arial"/>
          <w:b w:val="0"/>
          <w:szCs w:val="28"/>
          <w:lang w:val="ru-RU"/>
        </w:rPr>
        <w:lastRenderedPageBreak/>
        <w:t xml:space="preserve">  </w:t>
      </w:r>
      <w:r w:rsidRPr="0040188A">
        <w:rPr>
          <w:rFonts w:ascii="Arial" w:hAnsi="Arial"/>
          <w:b w:val="0"/>
          <w:szCs w:val="28"/>
          <w:lang w:val="ru-RU"/>
        </w:rPr>
        <w:t>2. ЦЕЛИ, ЗАДАЧИ И СРОК РЕАЛИЗАЦИИ ПРОГРАММЫ</w:t>
      </w:r>
      <w:bookmarkEnd w:id="10"/>
      <w:r w:rsidRPr="0040188A">
        <w:rPr>
          <w:rFonts w:ascii="Arial" w:hAnsi="Arial"/>
          <w:b w:val="0"/>
          <w:szCs w:val="28"/>
          <w:lang w:val="ru-RU"/>
        </w:rPr>
        <w:t xml:space="preserve">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szCs w:val="28"/>
        </w:rPr>
        <w:t xml:space="preserve"> </w:t>
      </w:r>
      <w:r w:rsidRPr="0040188A">
        <w:rPr>
          <w:rFonts w:ascii="Arial" w:hAnsi="Arial"/>
          <w:bCs/>
          <w:szCs w:val="28"/>
        </w:rPr>
        <w:t>2.1. Цели Программы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Цели Программы определены на основе анализа их достижимости, с учётом целевых показателей в измеряемой форме для контроля их достижения, а также компетенции ответственных должностных лиц за реализацию настоящей целевой программы.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Базовой целью Программы является достижение оптимального уровня </w:t>
      </w:r>
      <w:proofErr w:type="spellStart"/>
      <w:r w:rsidRPr="0040188A">
        <w:rPr>
          <w:rFonts w:ascii="Arial" w:hAnsi="Arial"/>
          <w:szCs w:val="28"/>
        </w:rPr>
        <w:t>энергоресурсопотребления</w:t>
      </w:r>
      <w:proofErr w:type="spellEnd"/>
      <w:r w:rsidRPr="0040188A">
        <w:rPr>
          <w:rFonts w:ascii="Arial" w:hAnsi="Arial"/>
          <w:szCs w:val="28"/>
        </w:rPr>
        <w:t xml:space="preserve"> с учётом правовых и экономических ограничений, организационных условий и уровня развития технологий при следующих граничных условиях: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 начиная с 01 января 2024 года Учреждение должно обеспечить снижение в сопоставимых условиях объёмов потребления электрической энергии в течение 3 лет на 6 % от объема фактически потребленной в 2022 г.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 начиная с 01 января 2024 года Учреждение должно обеспечить снижение в сопоставимых условиях объёмов потребления тепловой энергии в течение 3 лет на 6 % от объема фактически потребленной в 2022 г.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 начиная с 01 января 2024 года Учреждение должно обеспечить снижение в сопоставимых условиях объёмов потребления холодной воды в течение 3 лет на 6 % от объема фактически потребленной в 2022 г.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В результате достижения указанной цели произойдут изменения в экономике Учреждения, а именно: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повышение надежности функционирования и динамики развития объектов Учреждения и их инфраструктуры и, как следствие, повышение качества оказания услуг;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повышение эффективности использования Учреждением ТЭР;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снижение финансовых затрат Учреждения на покупку ТЭР.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Достижение указанных целей достигается путем реализации энергосберегающих мероприятий.</w:t>
      </w:r>
    </w:p>
    <w:p w:rsidR="001B589F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                         </w:t>
      </w:r>
      <w:r w:rsidR="00C70D9C" w:rsidRPr="0040188A">
        <w:rPr>
          <w:rFonts w:ascii="Arial" w:hAnsi="Arial"/>
          <w:bCs/>
          <w:szCs w:val="28"/>
        </w:rPr>
        <w:t>2.2. Задачи Программы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Достижение поставленных целей Программы требует выполнения следующих взаимосвязанных задач: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принятие необходимых административно-правовых решений, определяющих механизм регулирования в области энергосбережения и повышения энергетической эффективности Учреждения, обеспечивающий реализацию положений Федерального закона от 23 ноября 2009 года № 261-Ф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организация системы управления процессом энергосбережения и повышения энергетической эффективности объектов, находящихся в ведении Учреждения, обеспечивающей распределение полномочий и эффективное взаимодействие руководства и ответственных должных лиц Учреждения;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организация планирования и выделения бюджетных средств, необходимых для поддержки и стимулирования реализации мероприятий в области энергосбережения и повышения энергетической эффективности, в том числе развитию возобновляемых источников энергии;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организация необходимых и достаточных условий для реализации энергосберегающих мероприятий, предусмотренных настоящей Программой, позволяющих обеспечить снижение в сопоставимых условиях объёма потребления ТЭР;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реализация мероприятий в области энергосбережения и повышения энергетической эффективности Учреждения, предусмотренных настоящей Программой.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lastRenderedPageBreak/>
        <w:t>Для успешного достижения поставленных задач в области энергосбережения и повышения энергетической эффективности Учреждения требуется: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— внедрить в механизм управления деятельностью Учреждения процессы, обеспечивающие планирование и координацию действий по реализации </w:t>
      </w:r>
      <w:proofErr w:type="spellStart"/>
      <w:r w:rsidRPr="0040188A">
        <w:rPr>
          <w:rFonts w:ascii="Arial" w:hAnsi="Arial"/>
          <w:szCs w:val="28"/>
        </w:rPr>
        <w:t>энергоресурсосберегающих</w:t>
      </w:r>
      <w:proofErr w:type="spellEnd"/>
      <w:r w:rsidRPr="0040188A">
        <w:rPr>
          <w:rFonts w:ascii="Arial" w:hAnsi="Arial"/>
          <w:szCs w:val="28"/>
        </w:rPr>
        <w:t xml:space="preserve"> мероприятий;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обеспечить ресурсами (финансовыми, кадровыми и прочими), необходимыми для осуществления процессов управления и реализации мероприятий в области энергосбережения и повышению энергетической эффективности;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— реализовать предусмотренные настоящей Программой мероприятия в области энергосбережения и повышению энергетической эффективности.</w:t>
      </w: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  <w:lang w:eastAsia="en-US"/>
        </w:rPr>
      </w:pPr>
    </w:p>
    <w:p w:rsidR="001B589F" w:rsidRPr="0040188A" w:rsidRDefault="00C70D9C" w:rsidP="0040188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11" w:name="_Toc149952549"/>
      <w:r w:rsidRPr="0040188A">
        <w:rPr>
          <w:rFonts w:ascii="Arial" w:hAnsi="Arial"/>
          <w:b w:val="0"/>
          <w:szCs w:val="28"/>
          <w:lang w:val="ru-RU"/>
        </w:rPr>
        <w:t>3. ЦЕЛЕВЫЕ ПОКАЗАТЕЛИ ЭНЕРГОСБЕРЕЖЕНИЯ И ПОВЫШЕНИЯ</w:t>
      </w:r>
      <w:bookmarkEnd w:id="11"/>
      <w:r w:rsidRPr="0040188A">
        <w:rPr>
          <w:rFonts w:ascii="Arial" w:hAnsi="Arial"/>
          <w:b w:val="0"/>
          <w:szCs w:val="28"/>
          <w:lang w:val="ru-RU"/>
        </w:rPr>
        <w:t xml:space="preserve">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>ЭНЕРГЕТИЧЕСКОЙ ЭФФЕКТИВНОСТИ ПРОГРАММЫ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proofErr w:type="gramStart"/>
      <w:r w:rsidRPr="0040188A">
        <w:rPr>
          <w:rFonts w:ascii="Arial" w:hAnsi="Arial"/>
          <w:szCs w:val="28"/>
        </w:rPr>
        <w:t>Номенклатура целевых показателей в области энергосбережения и повышения энергетической эффективности Учреждения сформирована на основании Перечня, утвержденного Постановлением Правительства Российской Федерации от 11.02.2021 №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  <w:proofErr w:type="gramEnd"/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Расчёт целевых показателей выполнен для Учреждения в целом и объектов, находящихся в его ведении в соответствии с методикой, утверждённой Приказом Минэкономразвития России от 15 июля 2020 года № 425 «Об утверждении методических рекомендаций по определению целевого уровня снижения потребления государственными (муниципальными) учреждениями суммарного объема потребляемых ими энергетических ресурсов».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Фактические целевые показатели, отражающие текущее состояние в области энергосбережения и повышения энергетической эффективности по состоянию на 2022 год, принимаются в качестве базовых показателей для сопоставления с прогнозируемыми и фактически достигнутыми показателями.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Сведения о целевых показателях программы энергосбережения и повышения энергетической эффективности по состоянию на 2022 год представлены в таблице 4:</w:t>
      </w: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  <w:sectPr w:rsidR="001B589F" w:rsidRPr="0040188A" w:rsidSect="00C70D9C">
          <w:footerReference w:type="even" r:id="rId9"/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tbl>
      <w:tblPr>
        <w:tblStyle w:val="11"/>
        <w:tblpPr w:leftFromText="180" w:rightFromText="180" w:horzAnchor="margin" w:tblpY="759"/>
        <w:tblW w:w="5022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6" w:type="dxa"/>
          <w:left w:w="24" w:type="dxa"/>
        </w:tblCellMar>
        <w:tblLook w:val="04A0" w:firstRow="1" w:lastRow="0" w:firstColumn="1" w:lastColumn="0" w:noHBand="0" w:noVBand="1"/>
      </w:tblPr>
      <w:tblGrid>
        <w:gridCol w:w="452"/>
        <w:gridCol w:w="1394"/>
        <w:gridCol w:w="1452"/>
        <w:gridCol w:w="1187"/>
        <w:gridCol w:w="917"/>
        <w:gridCol w:w="1055"/>
        <w:gridCol w:w="1187"/>
        <w:gridCol w:w="1184"/>
        <w:gridCol w:w="1058"/>
        <w:gridCol w:w="1584"/>
        <w:gridCol w:w="1446"/>
        <w:gridCol w:w="1458"/>
      </w:tblGrid>
      <w:tr w:rsidR="001B589F" w:rsidRPr="0040188A">
        <w:trPr>
          <w:trHeight w:val="23"/>
        </w:trPr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none" w:sz="4" w:space="0" w:color="000000"/>
            </w:tcBorders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lastRenderedPageBreak/>
              <w:t>Таблица 4 - Требуемые целевые показатели программы в соответствии с Приказом Минэкономразвития России от 15 июля 2020 г. № 425</w:t>
            </w:r>
          </w:p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</w:tr>
      <w:tr w:rsidR="001B589F" w:rsidRPr="0040188A" w:rsidTr="00615078">
        <w:trPr>
          <w:trHeight w:val="920"/>
        </w:trPr>
        <w:tc>
          <w:tcPr>
            <w:tcW w:w="1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br w:type="page" w:clear="all"/>
              <w:t xml:space="preserve"> 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proofErr w:type="gramStart"/>
            <w:r w:rsidRPr="0040188A">
              <w:rPr>
                <w:rFonts w:ascii="Arial" w:hAnsi="Arial"/>
                <w:szCs w:val="28"/>
              </w:rPr>
              <w:t>п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/п 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Наименование здания, строения, сооружения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Функционально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типологическая группа объекта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Наименование показателя программы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Единицы измерения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Удельное годовое значение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Уровень </w:t>
            </w:r>
            <w:proofErr w:type="gramStart"/>
            <w:r w:rsidRPr="0040188A">
              <w:rPr>
                <w:rFonts w:ascii="Arial" w:hAnsi="Arial"/>
                <w:szCs w:val="28"/>
              </w:rPr>
              <w:t>высокой</w:t>
            </w:r>
            <w:proofErr w:type="gramEnd"/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эффективности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(</w:t>
            </w:r>
            <w:proofErr w:type="spellStart"/>
            <w:r w:rsidRPr="0040188A">
              <w:rPr>
                <w:rFonts w:ascii="Arial" w:hAnsi="Arial"/>
                <w:szCs w:val="28"/>
              </w:rPr>
              <w:t>справочно</w:t>
            </w:r>
            <w:proofErr w:type="spellEnd"/>
            <w:r w:rsidRPr="0040188A">
              <w:rPr>
                <w:rFonts w:ascii="Arial" w:hAnsi="Arial"/>
                <w:szCs w:val="28"/>
              </w:rPr>
              <w:t>)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Потенциал снижения потребления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Целевой уровень экономии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Целевой уровень снижения за первый год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Целевой уровень снижения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за первый и второй год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Целевой уровень снижения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за трехлетний период</w:t>
            </w:r>
          </w:p>
        </w:tc>
      </w:tr>
      <w:tr w:rsidR="00BE1F79" w:rsidRPr="0040188A" w:rsidTr="00615078">
        <w:trPr>
          <w:trHeight w:val="682"/>
        </w:trPr>
        <w:tc>
          <w:tcPr>
            <w:tcW w:w="15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 xml:space="preserve">Здание администрации 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proofErr w:type="spellStart"/>
            <w:r w:rsidRPr="0040188A">
              <w:rPr>
                <w:rFonts w:ascii="Arial" w:hAnsi="Arial"/>
                <w:szCs w:val="28"/>
              </w:rPr>
              <w:t>Администр</w:t>
            </w:r>
            <w:proofErr w:type="spellEnd"/>
            <w:r w:rsidRPr="0040188A">
              <w:rPr>
                <w:rFonts w:ascii="Arial" w:hAnsi="Arial"/>
                <w:szCs w:val="28"/>
                <w:lang w:val="en-US"/>
              </w:rPr>
              <w:t>.</w:t>
            </w:r>
            <w:r w:rsidRPr="0040188A">
              <w:rPr>
                <w:rFonts w:ascii="Arial" w:hAnsi="Arial"/>
                <w:szCs w:val="28"/>
              </w:rPr>
              <w:t xml:space="preserve"> здания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Удельный расход электрической энергии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кВт/м</w:t>
            </w:r>
            <w:proofErr w:type="gramStart"/>
            <w:r w:rsidRPr="0040188A">
              <w:rPr>
                <w:rFonts w:ascii="Arial" w:hAnsi="Arial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37,88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33,3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14%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37,74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37,61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37,33</w:t>
            </w:r>
          </w:p>
        </w:tc>
      </w:tr>
      <w:tr w:rsidR="00BE1F79" w:rsidRPr="0040188A" w:rsidTr="00615078">
        <w:trPr>
          <w:trHeight w:val="413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Удельный расход тепловой энергии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Вт*ч/м</w:t>
            </w:r>
            <w:proofErr w:type="gramStart"/>
            <w:r w:rsidRPr="0040188A">
              <w:rPr>
                <w:rFonts w:ascii="Arial" w:hAnsi="Arial"/>
                <w:szCs w:val="28"/>
                <w:vertAlign w:val="superscript"/>
              </w:rPr>
              <w:t>2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*°C* </w:t>
            </w:r>
            <w:proofErr w:type="spellStart"/>
            <w:r w:rsidRPr="0040188A">
              <w:rPr>
                <w:rFonts w:ascii="Arial" w:hAnsi="Arial"/>
                <w:szCs w:val="28"/>
              </w:rPr>
              <w:t>сут</w:t>
            </w:r>
            <w:proofErr w:type="spellEnd"/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33,65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29,7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13%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33,54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33,42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33,20</w:t>
            </w:r>
          </w:p>
        </w:tc>
      </w:tr>
      <w:tr w:rsidR="00BE1F79" w:rsidRPr="0040188A" w:rsidTr="00615078">
        <w:trPr>
          <w:trHeight w:val="252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Удельный расход холодной </w:t>
            </w:r>
          </w:p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воды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м</w:t>
            </w:r>
            <w:r w:rsidRPr="0040188A">
              <w:rPr>
                <w:rFonts w:ascii="Arial" w:hAnsi="Arial"/>
                <w:szCs w:val="28"/>
                <w:vertAlign w:val="superscript"/>
              </w:rPr>
              <w:t>3</w:t>
            </w:r>
            <w:r w:rsidRPr="0040188A">
              <w:rPr>
                <w:rFonts w:ascii="Arial" w:hAnsi="Arial"/>
                <w:szCs w:val="28"/>
              </w:rPr>
              <w:t>/чел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1,00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5,2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0%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0%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 w:cs="Calibri"/>
                <w:color w:val="000000"/>
                <w:szCs w:val="28"/>
              </w:rPr>
            </w:pPr>
            <w:r w:rsidRPr="0040188A">
              <w:rPr>
                <w:rFonts w:ascii="Arial" w:hAnsi="Arial" w:cs="Calibri"/>
                <w:color w:val="000000"/>
                <w:szCs w:val="28"/>
              </w:rPr>
              <w:t>Здание эффективно. Требование не устанавливается.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 w:cs="Calibri"/>
                <w:color w:val="000000"/>
                <w:szCs w:val="28"/>
              </w:rPr>
            </w:pPr>
            <w:r w:rsidRPr="0040188A">
              <w:rPr>
                <w:rFonts w:ascii="Arial" w:hAnsi="Arial" w:cs="Calibri"/>
                <w:color w:val="000000"/>
                <w:szCs w:val="28"/>
              </w:rPr>
              <w:t>Здание эффективно. Требование не устанавливается.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 w:cs="Calibri"/>
                <w:color w:val="000000"/>
                <w:szCs w:val="28"/>
              </w:rPr>
            </w:pPr>
            <w:r w:rsidRPr="0040188A">
              <w:rPr>
                <w:rFonts w:ascii="Arial" w:hAnsi="Arial" w:cs="Calibri"/>
                <w:color w:val="000000"/>
                <w:szCs w:val="28"/>
              </w:rPr>
              <w:t>Здание эффективно. Требование не устанавливается.</w:t>
            </w:r>
          </w:p>
        </w:tc>
      </w:tr>
      <w:tr w:rsidR="00092900" w:rsidRPr="0040188A" w:rsidTr="00615078">
        <w:trPr>
          <w:trHeight w:val="976"/>
        </w:trPr>
        <w:tc>
          <w:tcPr>
            <w:tcW w:w="15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B7740A">
            <w:pPr>
              <w:jc w:val="both"/>
              <w:rPr>
                <w:rFonts w:ascii="Arial" w:eastAsiaTheme="minorEastAsia" w:hAnsi="Arial"/>
                <w:spacing w:val="-42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 xml:space="preserve">Удельный </w:t>
            </w:r>
            <w:r w:rsidRPr="0040188A">
              <w:rPr>
                <w:rFonts w:ascii="Arial" w:eastAsiaTheme="minorEastAsia" w:hAnsi="Arial"/>
                <w:szCs w:val="28"/>
              </w:rPr>
              <w:t>расход</w:t>
            </w:r>
            <w:r w:rsidRPr="0040188A">
              <w:rPr>
                <w:rFonts w:ascii="Arial" w:eastAsiaTheme="minorEastAsia" w:hAnsi="Arial"/>
                <w:spacing w:val="-42"/>
                <w:szCs w:val="28"/>
              </w:rPr>
              <w:t xml:space="preserve"> </w:t>
            </w:r>
          </w:p>
          <w:p w:rsidR="00092900" w:rsidRPr="0040188A" w:rsidRDefault="00092900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 xml:space="preserve">горячей </w:t>
            </w:r>
          </w:p>
          <w:p w:rsidR="00092900" w:rsidRPr="0040188A" w:rsidRDefault="00092900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>воды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м</w:t>
            </w:r>
            <w:r w:rsidRPr="0040188A">
              <w:rPr>
                <w:rFonts w:ascii="Arial" w:hAnsi="Arial"/>
                <w:szCs w:val="28"/>
                <w:vertAlign w:val="superscript"/>
              </w:rPr>
              <w:t>3</w:t>
            </w:r>
            <w:r w:rsidRPr="0040188A">
              <w:rPr>
                <w:rFonts w:ascii="Arial" w:hAnsi="Arial"/>
                <w:szCs w:val="28"/>
              </w:rPr>
              <w:t>/чел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2900" w:rsidRPr="0040188A" w:rsidRDefault="0009290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bCs/>
          <w:iCs/>
          <w:color w:val="FFFFFF" w:themeColor="background1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bCs/>
          <w:iCs/>
          <w:color w:val="FFFFFF" w:themeColor="background1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bCs/>
          <w:iCs/>
          <w:color w:val="FFFFFF" w:themeColor="background1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bCs/>
          <w:iCs/>
          <w:color w:val="FFFFFF" w:themeColor="background1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bCs/>
          <w:iCs/>
          <w:color w:val="FFFFFF" w:themeColor="background1"/>
          <w:szCs w:val="28"/>
        </w:rPr>
        <w:sectPr w:rsidR="001B589F" w:rsidRPr="0040188A" w:rsidSect="00C70D9C">
          <w:type w:val="continuous"/>
          <w:pgSz w:w="16838" w:h="11906" w:orient="landscape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lastRenderedPageBreak/>
        <w:t>Таблица 5 – Сведения о плановых значениях целевых показателей программы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887"/>
        <w:gridCol w:w="1687"/>
        <w:gridCol w:w="1252"/>
        <w:gridCol w:w="1130"/>
        <w:gridCol w:w="1120"/>
        <w:gridCol w:w="994"/>
        <w:gridCol w:w="958"/>
      </w:tblGrid>
      <w:tr w:rsidR="001B589F" w:rsidRPr="0040188A">
        <w:trPr>
          <w:trHeight w:val="947"/>
        </w:trPr>
        <w:tc>
          <w:tcPr>
            <w:tcW w:w="151" w:type="pct"/>
            <w:vMerge w:val="restart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№</w:t>
            </w:r>
            <w:r w:rsidRPr="0040188A">
              <w:rPr>
                <w:rFonts w:ascii="Arial" w:eastAsiaTheme="minorEastAsia" w:hAnsi="Arial"/>
                <w:spacing w:val="-42"/>
                <w:szCs w:val="28"/>
              </w:rPr>
              <w:t xml:space="preserve"> </w:t>
            </w:r>
            <w:proofErr w:type="gramStart"/>
            <w:r w:rsidRPr="0040188A">
              <w:rPr>
                <w:rFonts w:ascii="Arial" w:eastAsiaTheme="minorEastAsia" w:hAnsi="Arial"/>
                <w:szCs w:val="28"/>
              </w:rPr>
              <w:t>п</w:t>
            </w:r>
            <w:proofErr w:type="gramEnd"/>
            <w:r w:rsidRPr="0040188A">
              <w:rPr>
                <w:rFonts w:ascii="Arial" w:eastAsiaTheme="minorEastAsia" w:hAnsi="Arial"/>
                <w:szCs w:val="28"/>
              </w:rPr>
              <w:t>/п</w:t>
            </w:r>
          </w:p>
        </w:tc>
        <w:tc>
          <w:tcPr>
            <w:tcW w:w="1039" w:type="pct"/>
            <w:vMerge w:val="restar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На</w:t>
            </w:r>
            <w:bookmarkStart w:id="12" w:name="Сведения_о_целевых_показателях_программы"/>
            <w:bookmarkStart w:id="13" w:name="_bookmark0"/>
            <w:bookmarkEnd w:id="12"/>
            <w:bookmarkEnd w:id="13"/>
            <w:r w:rsidRPr="0040188A">
              <w:rPr>
                <w:rFonts w:ascii="Arial" w:eastAsiaTheme="minorEastAsia" w:hAnsi="Arial"/>
                <w:szCs w:val="28"/>
              </w:rPr>
              <w:t>именование здания,</w:t>
            </w:r>
            <w:r w:rsidRPr="0040188A">
              <w:rPr>
                <w:rFonts w:ascii="Arial" w:eastAsiaTheme="minorEastAsia" w:hAnsi="Arial"/>
                <w:spacing w:val="-42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строения,</w:t>
            </w:r>
            <w:r w:rsidRPr="0040188A">
              <w:rPr>
                <w:rFonts w:ascii="Arial" w:eastAsiaTheme="minorEastAsia" w:hAnsi="Arial"/>
                <w:spacing w:val="-6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сооружения</w:t>
            </w:r>
          </w:p>
        </w:tc>
        <w:tc>
          <w:tcPr>
            <w:tcW w:w="740" w:type="pct"/>
            <w:vMerge w:val="restar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Наименование</w:t>
            </w:r>
            <w:r w:rsidRPr="0040188A">
              <w:rPr>
                <w:rFonts w:ascii="Arial" w:eastAsiaTheme="minorEastAsia" w:hAnsi="Arial"/>
                <w:spacing w:val="1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показателя</w:t>
            </w:r>
            <w:r w:rsidRPr="0040188A">
              <w:rPr>
                <w:rFonts w:ascii="Arial" w:eastAsiaTheme="minorEastAsia" w:hAnsi="Arial"/>
                <w:spacing w:val="-9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программы</w:t>
            </w:r>
          </w:p>
        </w:tc>
        <w:tc>
          <w:tcPr>
            <w:tcW w:w="700" w:type="pct"/>
            <w:vMerge w:val="restar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>Единица измерения</w:t>
            </w:r>
          </w:p>
        </w:tc>
        <w:tc>
          <w:tcPr>
            <w:tcW w:w="2370" w:type="pct"/>
            <w:gridSpan w:val="4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Плановые значения целевых показателей программы</w:t>
            </w:r>
          </w:p>
        </w:tc>
      </w:tr>
      <w:tr w:rsidR="001B589F" w:rsidRPr="0040188A">
        <w:trPr>
          <w:trHeight w:val="693"/>
        </w:trPr>
        <w:tc>
          <w:tcPr>
            <w:tcW w:w="151" w:type="pct"/>
            <w:vMerge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1039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740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700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</w:p>
        </w:tc>
        <w:tc>
          <w:tcPr>
            <w:tcW w:w="635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>Базовый</w:t>
            </w:r>
          </w:p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>202</w:t>
            </w:r>
            <w:r w:rsidRPr="0040188A">
              <w:rPr>
                <w:rFonts w:ascii="Arial" w:eastAsiaTheme="minorEastAsia" w:hAnsi="Arial"/>
                <w:spacing w:val="-1"/>
                <w:szCs w:val="28"/>
                <w:lang w:val="en-US"/>
              </w:rPr>
              <w:t>2</w:t>
            </w:r>
            <w:r w:rsidRPr="0040188A">
              <w:rPr>
                <w:rFonts w:ascii="Arial" w:eastAsiaTheme="minorEastAsia" w:hAnsi="Arial"/>
                <w:spacing w:val="-1"/>
                <w:szCs w:val="28"/>
              </w:rPr>
              <w:t xml:space="preserve"> год</w:t>
            </w:r>
          </w:p>
        </w:tc>
        <w:tc>
          <w:tcPr>
            <w:tcW w:w="630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2024 год</w:t>
            </w:r>
          </w:p>
        </w:tc>
        <w:tc>
          <w:tcPr>
            <w:tcW w:w="562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2025 год</w:t>
            </w:r>
          </w:p>
        </w:tc>
        <w:tc>
          <w:tcPr>
            <w:tcW w:w="543" w:type="pct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eastAsiaTheme="minorEastAsia" w:hAnsi="Arial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2026 год</w:t>
            </w:r>
          </w:p>
        </w:tc>
      </w:tr>
      <w:tr w:rsidR="00BE1F79" w:rsidRPr="0040188A">
        <w:trPr>
          <w:trHeight w:val="947"/>
        </w:trPr>
        <w:tc>
          <w:tcPr>
            <w:tcW w:w="151" w:type="pct"/>
            <w:vMerge w:val="restart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eastAsiaTheme="minorEastAsia" w:hAnsi="Arial"/>
                <w:szCs w:val="28"/>
                <w:lang w:val="en-US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1</w:t>
            </w:r>
            <w:r w:rsidRPr="0040188A">
              <w:rPr>
                <w:rFonts w:ascii="Arial" w:eastAsiaTheme="minorEastAsia" w:hAnsi="Arial"/>
                <w:szCs w:val="28"/>
                <w:lang w:val="en-US"/>
              </w:rPr>
              <w:t>.</w:t>
            </w:r>
          </w:p>
        </w:tc>
        <w:tc>
          <w:tcPr>
            <w:tcW w:w="1039" w:type="pct"/>
            <w:vMerge w:val="restart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bCs/>
                <w:szCs w:val="28"/>
              </w:rPr>
            </w:pPr>
            <w:r w:rsidRPr="0040188A">
              <w:rPr>
                <w:rFonts w:ascii="Arial" w:hAnsi="Arial"/>
                <w:bCs/>
                <w:szCs w:val="28"/>
              </w:rPr>
              <w:t>Здание администрации</w:t>
            </w:r>
          </w:p>
        </w:tc>
        <w:tc>
          <w:tcPr>
            <w:tcW w:w="740" w:type="pct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 xml:space="preserve">Удельный </w:t>
            </w:r>
            <w:r w:rsidRPr="0040188A">
              <w:rPr>
                <w:rFonts w:ascii="Arial" w:eastAsiaTheme="minorEastAsia" w:hAnsi="Arial"/>
                <w:szCs w:val="28"/>
              </w:rPr>
              <w:t>расход</w:t>
            </w:r>
            <w:r w:rsidRPr="0040188A">
              <w:rPr>
                <w:rFonts w:ascii="Arial" w:eastAsiaTheme="minorEastAsia" w:hAnsi="Arial"/>
                <w:spacing w:val="-42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электрической</w:t>
            </w:r>
            <w:r w:rsidRPr="0040188A">
              <w:rPr>
                <w:rFonts w:ascii="Arial" w:eastAsiaTheme="minorEastAsia" w:hAnsi="Arial"/>
                <w:spacing w:val="1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энергии</w:t>
            </w:r>
          </w:p>
        </w:tc>
        <w:tc>
          <w:tcPr>
            <w:tcW w:w="700" w:type="pct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szCs w:val="28"/>
              </w:rPr>
            </w:pPr>
            <w:proofErr w:type="spellStart"/>
            <w:r w:rsidRPr="0040188A">
              <w:rPr>
                <w:rFonts w:ascii="Arial" w:hAnsi="Arial"/>
                <w:szCs w:val="28"/>
              </w:rPr>
              <w:t>Тыс</w:t>
            </w:r>
            <w:proofErr w:type="gramStart"/>
            <w:r w:rsidRPr="0040188A">
              <w:rPr>
                <w:rFonts w:ascii="Arial" w:hAnsi="Arial"/>
                <w:szCs w:val="28"/>
              </w:rPr>
              <w:t>.к</w:t>
            </w:r>
            <w:proofErr w:type="gramEnd"/>
            <w:r w:rsidRPr="0040188A">
              <w:rPr>
                <w:rFonts w:ascii="Arial" w:hAnsi="Arial"/>
                <w:szCs w:val="28"/>
              </w:rPr>
              <w:t>Вт</w:t>
            </w:r>
            <w:proofErr w:type="spellEnd"/>
            <w:r w:rsidRPr="0040188A">
              <w:rPr>
                <w:rFonts w:ascii="Arial" w:hAnsi="Arial"/>
                <w:szCs w:val="28"/>
              </w:rPr>
              <w:t>*ч/</w:t>
            </w:r>
            <w:r w:rsidR="00EF7FF4" w:rsidRPr="0040188A">
              <w:rPr>
                <w:rFonts w:ascii="Arial" w:hAnsi="Arial"/>
                <w:szCs w:val="28"/>
              </w:rPr>
              <w:t xml:space="preserve"> м</w:t>
            </w:r>
            <w:r w:rsidR="00EF7FF4" w:rsidRPr="0040188A">
              <w:rPr>
                <w:rFonts w:ascii="Arial" w:hAnsi="Arial"/>
                <w:szCs w:val="28"/>
                <w:vertAlign w:val="superscript"/>
              </w:rPr>
              <w:t>2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37,88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37,74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37,61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E1F79" w:rsidRPr="0040188A" w:rsidRDefault="00BE1F79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37,33</w:t>
            </w:r>
          </w:p>
        </w:tc>
      </w:tr>
      <w:tr w:rsidR="00BB01A3" w:rsidRPr="0040188A" w:rsidTr="00265B22">
        <w:trPr>
          <w:trHeight w:val="947"/>
        </w:trPr>
        <w:tc>
          <w:tcPr>
            <w:tcW w:w="151" w:type="pct"/>
            <w:vMerge/>
            <w:vAlign w:val="center"/>
          </w:tcPr>
          <w:p w:rsidR="00BB01A3" w:rsidRPr="0040188A" w:rsidRDefault="00BB01A3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1039" w:type="pct"/>
            <w:vMerge/>
            <w:vAlign w:val="center"/>
          </w:tcPr>
          <w:p w:rsidR="00BB01A3" w:rsidRPr="0040188A" w:rsidRDefault="00BB01A3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BB01A3" w:rsidRPr="0040188A" w:rsidRDefault="00BB01A3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Удельный расход</w:t>
            </w:r>
            <w:r w:rsidRPr="0040188A">
              <w:rPr>
                <w:rFonts w:ascii="Arial" w:eastAsiaTheme="minorEastAsia" w:hAnsi="Arial"/>
                <w:spacing w:val="-42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тепловой</w:t>
            </w:r>
            <w:r w:rsidRPr="0040188A">
              <w:rPr>
                <w:rFonts w:ascii="Arial" w:eastAsiaTheme="minorEastAsia" w:hAnsi="Arial"/>
                <w:spacing w:val="-11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энергии</w:t>
            </w:r>
          </w:p>
        </w:tc>
        <w:tc>
          <w:tcPr>
            <w:tcW w:w="700" w:type="pct"/>
            <w:vAlign w:val="center"/>
          </w:tcPr>
          <w:p w:rsidR="00BB01A3" w:rsidRPr="0040188A" w:rsidRDefault="00BB01A3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Гкал/</w:t>
            </w:r>
            <w:r w:rsidR="00EF7FF4" w:rsidRPr="0040188A">
              <w:rPr>
                <w:rFonts w:ascii="Arial" w:hAnsi="Arial"/>
                <w:szCs w:val="28"/>
              </w:rPr>
              <w:t xml:space="preserve"> м</w:t>
            </w:r>
            <w:proofErr w:type="gramStart"/>
            <w:r w:rsidR="00EF7FF4" w:rsidRPr="0040188A">
              <w:rPr>
                <w:rFonts w:ascii="Arial" w:hAnsi="Arial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635" w:type="pct"/>
            <w:shd w:val="clear" w:color="auto" w:fill="auto"/>
            <w:vAlign w:val="center"/>
          </w:tcPr>
          <w:p w:rsidR="00BB01A3" w:rsidRPr="0040188A" w:rsidRDefault="00FB4BC2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0,195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BB01A3" w:rsidRPr="0040188A" w:rsidRDefault="00505626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0,194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B01A3" w:rsidRPr="0040188A" w:rsidRDefault="00505626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0,194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BB01A3" w:rsidRPr="0040188A" w:rsidRDefault="00505626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0,194</w:t>
            </w:r>
          </w:p>
        </w:tc>
      </w:tr>
      <w:tr w:rsidR="00EF7FF4" w:rsidRPr="0040188A">
        <w:trPr>
          <w:trHeight w:val="947"/>
        </w:trPr>
        <w:tc>
          <w:tcPr>
            <w:tcW w:w="151" w:type="pct"/>
            <w:vMerge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1039" w:type="pct"/>
            <w:vMerge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 xml:space="preserve">Удельный </w:t>
            </w:r>
            <w:r w:rsidRPr="0040188A">
              <w:rPr>
                <w:rFonts w:ascii="Arial" w:eastAsiaTheme="minorEastAsia" w:hAnsi="Arial"/>
                <w:szCs w:val="28"/>
              </w:rPr>
              <w:t>расход</w:t>
            </w:r>
            <w:r w:rsidRPr="0040188A">
              <w:rPr>
                <w:rFonts w:ascii="Arial" w:eastAsiaTheme="minorEastAsia" w:hAnsi="Arial"/>
                <w:spacing w:val="-42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холодной</w:t>
            </w:r>
            <w:r w:rsidRPr="0040188A">
              <w:rPr>
                <w:rFonts w:ascii="Arial" w:eastAsiaTheme="minorEastAsia" w:hAnsi="Arial"/>
                <w:spacing w:val="-2"/>
                <w:szCs w:val="28"/>
              </w:rPr>
              <w:t xml:space="preserve"> </w:t>
            </w:r>
            <w:r w:rsidRPr="0040188A">
              <w:rPr>
                <w:rFonts w:ascii="Arial" w:eastAsiaTheme="minorEastAsia" w:hAnsi="Arial"/>
                <w:szCs w:val="28"/>
              </w:rPr>
              <w:t>воды</w:t>
            </w:r>
          </w:p>
        </w:tc>
        <w:tc>
          <w:tcPr>
            <w:tcW w:w="700" w:type="pct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м</w:t>
            </w:r>
            <w:r w:rsidRPr="0040188A">
              <w:rPr>
                <w:rFonts w:ascii="Arial" w:hAnsi="Arial"/>
                <w:szCs w:val="28"/>
                <w:vertAlign w:val="superscript"/>
              </w:rPr>
              <w:t>3</w:t>
            </w:r>
            <w:r w:rsidRPr="0040188A">
              <w:rPr>
                <w:rFonts w:ascii="Arial" w:hAnsi="Arial"/>
                <w:szCs w:val="28"/>
              </w:rPr>
              <w:t>/чел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1,00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1,00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1,00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color w:val="000000"/>
                <w:szCs w:val="28"/>
              </w:rPr>
            </w:pPr>
            <w:r w:rsidRPr="0040188A">
              <w:rPr>
                <w:rFonts w:ascii="Arial" w:hAnsi="Arial"/>
                <w:color w:val="000000"/>
                <w:szCs w:val="28"/>
              </w:rPr>
              <w:t>1,00</w:t>
            </w:r>
          </w:p>
        </w:tc>
      </w:tr>
      <w:tr w:rsidR="00EF7FF4" w:rsidRPr="0040188A" w:rsidTr="00092900">
        <w:trPr>
          <w:trHeight w:val="947"/>
        </w:trPr>
        <w:tc>
          <w:tcPr>
            <w:tcW w:w="151" w:type="pct"/>
            <w:vMerge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1039" w:type="pct"/>
            <w:vMerge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40" w:type="pct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eastAsiaTheme="minorEastAsia" w:hAnsi="Arial"/>
                <w:spacing w:val="-42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 xml:space="preserve">Удельный </w:t>
            </w:r>
            <w:r w:rsidRPr="0040188A">
              <w:rPr>
                <w:rFonts w:ascii="Arial" w:eastAsiaTheme="minorEastAsia" w:hAnsi="Arial"/>
                <w:szCs w:val="28"/>
              </w:rPr>
              <w:t>расход</w:t>
            </w:r>
            <w:r w:rsidRPr="0040188A">
              <w:rPr>
                <w:rFonts w:ascii="Arial" w:eastAsiaTheme="minorEastAsia" w:hAnsi="Arial"/>
                <w:spacing w:val="-42"/>
                <w:szCs w:val="28"/>
              </w:rPr>
              <w:t xml:space="preserve">  </w:t>
            </w:r>
          </w:p>
          <w:p w:rsidR="00EF7FF4" w:rsidRPr="0040188A" w:rsidRDefault="00EF7FF4" w:rsidP="00B7740A">
            <w:pPr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 xml:space="preserve">горячей </w:t>
            </w:r>
          </w:p>
          <w:p w:rsidR="00EF7FF4" w:rsidRPr="0040188A" w:rsidRDefault="00EF7FF4" w:rsidP="0040188A">
            <w:pPr>
              <w:ind w:firstLine="720"/>
              <w:jc w:val="both"/>
              <w:rPr>
                <w:rFonts w:ascii="Arial" w:eastAsiaTheme="minorEastAsia" w:hAnsi="Arial"/>
                <w:spacing w:val="-1"/>
                <w:szCs w:val="28"/>
              </w:rPr>
            </w:pPr>
            <w:r w:rsidRPr="0040188A">
              <w:rPr>
                <w:rFonts w:ascii="Arial" w:eastAsiaTheme="minorEastAsia" w:hAnsi="Arial"/>
                <w:spacing w:val="-1"/>
                <w:szCs w:val="28"/>
              </w:rPr>
              <w:t>воды</w:t>
            </w:r>
          </w:p>
        </w:tc>
        <w:tc>
          <w:tcPr>
            <w:tcW w:w="700" w:type="pct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м</w:t>
            </w:r>
            <w:r w:rsidRPr="0040188A">
              <w:rPr>
                <w:rFonts w:ascii="Arial" w:hAnsi="Arial"/>
                <w:szCs w:val="28"/>
                <w:vertAlign w:val="superscript"/>
              </w:rPr>
              <w:t>3</w:t>
            </w:r>
            <w:r w:rsidRPr="0040188A">
              <w:rPr>
                <w:rFonts w:ascii="Arial" w:hAnsi="Arial"/>
                <w:szCs w:val="28"/>
              </w:rPr>
              <w:t>/чел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—</w:t>
            </w: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  <w:sectPr w:rsidR="001B589F" w:rsidRPr="0040188A" w:rsidSect="00C70D9C"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1B589F" w:rsidRPr="0040188A" w:rsidRDefault="00C70D9C" w:rsidP="0040188A">
      <w:pPr>
        <w:pStyle w:val="aff7"/>
        <w:spacing w:before="0" w:beforeAutospacing="0" w:after="0" w:afterAutospacing="0"/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lastRenderedPageBreak/>
        <w:t xml:space="preserve">4. МЕРОПРИЯТИЯ ПО ЭНЕРГОСБЕРЕЖЕНИЮ И ПОВЫШЕНИЮ ЭНЕРГЕТИЧЕСКОЙ ЭФФЕКТИВНОСТИ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>4.1. Организационные мероприятия по энергосбережению и повышению энергетической эффективности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Целью осуществления управления в области энергосбережения и повышения энергоэффективности Учреждения является строгое соблюдение условий исполнения </w:t>
      </w:r>
      <w:proofErr w:type="spellStart"/>
      <w:r w:rsidRPr="0040188A">
        <w:rPr>
          <w:rFonts w:ascii="Arial" w:hAnsi="Arial"/>
          <w:szCs w:val="28"/>
        </w:rPr>
        <w:t>целеи</w:t>
      </w:r>
      <w:proofErr w:type="spellEnd"/>
      <w:r w:rsidRPr="0040188A">
        <w:rPr>
          <w:rFonts w:ascii="Arial" w:hAnsi="Arial"/>
          <w:szCs w:val="28"/>
        </w:rPr>
        <w:t xml:space="preserve">̆ и задач Программы.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Эффективность управления в области энергосбережения должна обеспечиваться системным подходом, предусматривающим: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определение и формализацию </w:t>
      </w:r>
      <w:proofErr w:type="spellStart"/>
      <w:r w:rsidRPr="0040188A">
        <w:rPr>
          <w:rFonts w:ascii="Arial" w:hAnsi="Arial"/>
          <w:szCs w:val="28"/>
        </w:rPr>
        <w:t>целеи</w:t>
      </w:r>
      <w:proofErr w:type="spellEnd"/>
      <w:r w:rsidRPr="0040188A">
        <w:rPr>
          <w:rFonts w:ascii="Arial" w:hAnsi="Arial"/>
          <w:szCs w:val="28"/>
        </w:rPr>
        <w:t xml:space="preserve">̆ и задач деятельности Учреждения, </w:t>
      </w:r>
      <w:proofErr w:type="spellStart"/>
      <w:r w:rsidRPr="0040188A">
        <w:rPr>
          <w:rFonts w:ascii="Arial" w:hAnsi="Arial"/>
          <w:szCs w:val="28"/>
        </w:rPr>
        <w:t>направленнои</w:t>
      </w:r>
      <w:proofErr w:type="spellEnd"/>
      <w:r w:rsidRPr="0040188A">
        <w:rPr>
          <w:rFonts w:ascii="Arial" w:hAnsi="Arial"/>
          <w:szCs w:val="28"/>
        </w:rPr>
        <w:t xml:space="preserve">̆ на энергосбережение и повышение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определение и формализацию политики Учреждения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 (далее – Политики </w:t>
      </w:r>
      <w:proofErr w:type="spellStart"/>
      <w:r w:rsidRPr="0040188A">
        <w:rPr>
          <w:rFonts w:ascii="Arial" w:hAnsi="Arial"/>
          <w:szCs w:val="28"/>
        </w:rPr>
        <w:t>энергоресурсосбережения</w:t>
      </w:r>
      <w:proofErr w:type="spellEnd"/>
      <w:r w:rsidRPr="0040188A">
        <w:rPr>
          <w:rFonts w:ascii="Arial" w:hAnsi="Arial"/>
          <w:szCs w:val="28"/>
        </w:rPr>
        <w:t xml:space="preserve">);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определение и формализация, в соответствии с </w:t>
      </w:r>
      <w:proofErr w:type="spellStart"/>
      <w:r w:rsidRPr="0040188A">
        <w:rPr>
          <w:rFonts w:ascii="Arial" w:hAnsi="Arial"/>
          <w:szCs w:val="28"/>
        </w:rPr>
        <w:t>установленнои</w:t>
      </w:r>
      <w:proofErr w:type="spellEnd"/>
      <w:r w:rsidRPr="0040188A">
        <w:rPr>
          <w:rFonts w:ascii="Arial" w:hAnsi="Arial"/>
          <w:szCs w:val="28"/>
        </w:rPr>
        <w:t xml:space="preserve">̆ </w:t>
      </w:r>
      <w:proofErr w:type="spellStart"/>
      <w:r w:rsidRPr="0040188A">
        <w:rPr>
          <w:rFonts w:ascii="Arial" w:hAnsi="Arial"/>
          <w:szCs w:val="28"/>
        </w:rPr>
        <w:t>Политикои</w:t>
      </w:r>
      <w:proofErr w:type="spellEnd"/>
      <w:r w:rsidRPr="0040188A">
        <w:rPr>
          <w:rFonts w:ascii="Arial" w:hAnsi="Arial"/>
          <w:szCs w:val="28"/>
        </w:rPr>
        <w:t xml:space="preserve">̆ </w:t>
      </w:r>
      <w:proofErr w:type="spellStart"/>
      <w:r w:rsidRPr="0040188A">
        <w:rPr>
          <w:rFonts w:ascii="Arial" w:hAnsi="Arial"/>
          <w:szCs w:val="28"/>
        </w:rPr>
        <w:t>энергоресурсосбережения</w:t>
      </w:r>
      <w:proofErr w:type="spellEnd"/>
      <w:r w:rsidRPr="0040188A">
        <w:rPr>
          <w:rFonts w:ascii="Arial" w:hAnsi="Arial"/>
          <w:szCs w:val="28"/>
        </w:rPr>
        <w:t xml:space="preserve">, процессов управления, позволяющих достигнуть поставленных </w:t>
      </w:r>
      <w:proofErr w:type="spellStart"/>
      <w:r w:rsidRPr="0040188A">
        <w:rPr>
          <w:rFonts w:ascii="Arial" w:hAnsi="Arial"/>
          <w:szCs w:val="28"/>
        </w:rPr>
        <w:t>целеи</w:t>
      </w:r>
      <w:proofErr w:type="spellEnd"/>
      <w:r w:rsidRPr="0040188A">
        <w:rPr>
          <w:rFonts w:ascii="Arial" w:hAnsi="Arial"/>
          <w:szCs w:val="28"/>
        </w:rPr>
        <w:t xml:space="preserve">̆ и задач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определение необходимых ресурсов для осуществления деятельности Учреждения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 и обеспечение ими;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применение предложенных </w:t>
      </w:r>
      <w:proofErr w:type="spellStart"/>
      <w:r w:rsidRPr="0040188A">
        <w:rPr>
          <w:rFonts w:ascii="Arial" w:hAnsi="Arial"/>
          <w:szCs w:val="28"/>
        </w:rPr>
        <w:t>Программои</w:t>
      </w:r>
      <w:proofErr w:type="spellEnd"/>
      <w:r w:rsidRPr="0040188A">
        <w:rPr>
          <w:rFonts w:ascii="Arial" w:hAnsi="Arial"/>
          <w:szCs w:val="28"/>
        </w:rPr>
        <w:t xml:space="preserve">̆ методов для измерения результативности и эффективности деятельности Учреждения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Для успешного руководства деятельностью Учреждения в области энергосбережения необходимо разработать, задокументировать и внедрить систему управления, определяющую: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lastRenderedPageBreak/>
        <w:t></w:t>
      </w:r>
      <w:r w:rsidR="006B4094" w:rsidRPr="0040188A">
        <w:rPr>
          <w:rFonts w:ascii="Arial" w:hAnsi="Arial"/>
          <w:szCs w:val="28"/>
        </w:rPr>
        <w:t xml:space="preserve"> </w:t>
      </w:r>
      <w:r w:rsidRPr="0040188A">
        <w:rPr>
          <w:rFonts w:ascii="Arial" w:hAnsi="Arial"/>
          <w:szCs w:val="28"/>
        </w:rPr>
        <w:t xml:space="preserve">распределение ответственности и полномочий по управлению деятельностью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="006B4094" w:rsidRPr="0040188A">
        <w:rPr>
          <w:rFonts w:ascii="Arial" w:hAnsi="Arial"/>
          <w:szCs w:val="28"/>
        </w:rPr>
        <w:t xml:space="preserve"> </w:t>
      </w:r>
      <w:r w:rsidRPr="0040188A">
        <w:rPr>
          <w:rFonts w:ascii="Arial" w:hAnsi="Arial"/>
          <w:szCs w:val="28"/>
        </w:rPr>
        <w:t xml:space="preserve">технологию исполнения процессов управления деятельности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временные регламенты исполнения процессов управления деятельности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методы и критерии оценки результатов деятельности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С целью организации системы управления деятельностью Учреждения в области энергосбережения и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эффективности, обеспечить в установленные </w:t>
      </w:r>
      <w:proofErr w:type="spellStart"/>
      <w:r w:rsidRPr="0040188A">
        <w:rPr>
          <w:rFonts w:ascii="Arial" w:hAnsi="Arial"/>
          <w:szCs w:val="28"/>
        </w:rPr>
        <w:t>Программои</w:t>
      </w:r>
      <w:proofErr w:type="spellEnd"/>
      <w:r w:rsidRPr="0040188A">
        <w:rPr>
          <w:rFonts w:ascii="Arial" w:hAnsi="Arial"/>
          <w:szCs w:val="28"/>
        </w:rPr>
        <w:t xml:space="preserve">̆ сроки выполнение </w:t>
      </w:r>
      <w:proofErr w:type="gramStart"/>
      <w:r w:rsidRPr="0040188A">
        <w:rPr>
          <w:rFonts w:ascii="Arial" w:hAnsi="Arial"/>
          <w:szCs w:val="28"/>
        </w:rPr>
        <w:t>организационных</w:t>
      </w:r>
      <w:proofErr w:type="gramEnd"/>
      <w:r w:rsidRPr="0040188A">
        <w:rPr>
          <w:rFonts w:ascii="Arial" w:hAnsi="Arial"/>
          <w:szCs w:val="28"/>
        </w:rPr>
        <w:t xml:space="preserve"> мероприятий, в части </w:t>
      </w:r>
      <w:proofErr w:type="spellStart"/>
      <w:r w:rsidRPr="0040188A">
        <w:rPr>
          <w:rFonts w:ascii="Arial" w:hAnsi="Arial"/>
          <w:szCs w:val="28"/>
        </w:rPr>
        <w:t>касающейся</w:t>
      </w:r>
      <w:proofErr w:type="spellEnd"/>
      <w:r w:rsidRPr="0040188A">
        <w:rPr>
          <w:rFonts w:ascii="Arial" w:hAnsi="Arial"/>
          <w:szCs w:val="28"/>
        </w:rPr>
        <w:t xml:space="preserve">: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="006B4094" w:rsidRPr="0040188A">
        <w:rPr>
          <w:rFonts w:ascii="Arial" w:hAnsi="Arial"/>
          <w:szCs w:val="28"/>
        </w:rPr>
        <w:t xml:space="preserve"> </w:t>
      </w:r>
      <w:r w:rsidRPr="0040188A">
        <w:rPr>
          <w:rFonts w:ascii="Arial" w:hAnsi="Arial"/>
          <w:szCs w:val="28"/>
        </w:rPr>
        <w:t xml:space="preserve">принятия </w:t>
      </w:r>
      <w:proofErr w:type="gramStart"/>
      <w:r w:rsidRPr="0040188A">
        <w:rPr>
          <w:rFonts w:ascii="Arial" w:hAnsi="Arial"/>
          <w:szCs w:val="28"/>
        </w:rPr>
        <w:t>необходимых</w:t>
      </w:r>
      <w:proofErr w:type="gramEnd"/>
      <w:r w:rsidRPr="0040188A">
        <w:rPr>
          <w:rFonts w:ascii="Arial" w:hAnsi="Arial"/>
          <w:szCs w:val="28"/>
        </w:rPr>
        <w:t xml:space="preserve"> административно-правовых решений, определяющих механизм реализации мероприятий в области энергосбережения и повышения энергоэффективности;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создания системы управления процессом повышения </w:t>
      </w:r>
      <w:proofErr w:type="spellStart"/>
      <w:r w:rsidRPr="0040188A">
        <w:rPr>
          <w:rFonts w:ascii="Arial" w:hAnsi="Arial"/>
          <w:szCs w:val="28"/>
        </w:rPr>
        <w:t>энергетическои</w:t>
      </w:r>
      <w:proofErr w:type="spellEnd"/>
      <w:r w:rsidRPr="0040188A">
        <w:rPr>
          <w:rFonts w:ascii="Arial" w:hAnsi="Arial"/>
          <w:szCs w:val="28"/>
        </w:rPr>
        <w:t xml:space="preserve">̆ эффективности объектов, находящихся в ведении Учреждения;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eastAsia="Symbol" w:hAnsi="Arial" w:cs="Symbol"/>
          <w:szCs w:val="28"/>
        </w:rPr>
        <w:t></w:t>
      </w:r>
      <w:r w:rsidRPr="0040188A">
        <w:rPr>
          <w:rFonts w:ascii="Arial" w:hAnsi="Arial"/>
          <w:szCs w:val="28"/>
        </w:rPr>
        <w:t xml:space="preserve"> создания условий для реализации </w:t>
      </w:r>
      <w:proofErr w:type="gramStart"/>
      <w:r w:rsidRPr="0040188A">
        <w:rPr>
          <w:rFonts w:ascii="Arial" w:hAnsi="Arial"/>
          <w:szCs w:val="28"/>
        </w:rPr>
        <w:t>энергосберегающих</w:t>
      </w:r>
      <w:proofErr w:type="gramEnd"/>
      <w:r w:rsidRPr="0040188A">
        <w:rPr>
          <w:rFonts w:ascii="Arial" w:hAnsi="Arial"/>
          <w:szCs w:val="28"/>
        </w:rPr>
        <w:t xml:space="preserve"> мероприятий.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  <w:sectPr w:rsidR="001B589F" w:rsidRPr="0040188A" w:rsidSect="00C70D9C">
          <w:type w:val="continuous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  <w:r w:rsidRPr="0040188A">
        <w:rPr>
          <w:rFonts w:ascii="Arial" w:hAnsi="Arial"/>
          <w:szCs w:val="28"/>
        </w:rPr>
        <w:t xml:space="preserve">Перечень предлагаемых </w:t>
      </w:r>
      <w:proofErr w:type="spellStart"/>
      <w:r w:rsidRPr="0040188A">
        <w:rPr>
          <w:rFonts w:ascii="Arial" w:hAnsi="Arial"/>
          <w:szCs w:val="28"/>
        </w:rPr>
        <w:t>Программои</w:t>
      </w:r>
      <w:proofErr w:type="spellEnd"/>
      <w:r w:rsidRPr="0040188A">
        <w:rPr>
          <w:rFonts w:ascii="Arial" w:hAnsi="Arial"/>
          <w:szCs w:val="28"/>
        </w:rPr>
        <w:t>̆ мероприятий с указанием сроков их внедрения представлен в таблице</w:t>
      </w:r>
      <w:proofErr w:type="gramStart"/>
      <w:r w:rsidRPr="0040188A">
        <w:rPr>
          <w:rFonts w:ascii="Arial" w:hAnsi="Arial"/>
          <w:szCs w:val="28"/>
        </w:rPr>
        <w:t>6</w:t>
      </w:r>
      <w:proofErr w:type="gramEnd"/>
      <w:r w:rsidRPr="0040188A">
        <w:rPr>
          <w:rFonts w:ascii="Arial" w:hAnsi="Arial"/>
          <w:szCs w:val="28"/>
        </w:rPr>
        <w:t>.</w:t>
      </w:r>
    </w:p>
    <w:p w:rsidR="001B589F" w:rsidRPr="0040188A" w:rsidRDefault="001B589F" w:rsidP="0040188A">
      <w:pPr>
        <w:ind w:firstLine="720"/>
        <w:jc w:val="both"/>
        <w:rPr>
          <w:rFonts w:ascii="Arial" w:hAnsi="Arial"/>
          <w:iCs/>
          <w:szCs w:val="28"/>
        </w:rPr>
      </w:pP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 xml:space="preserve">Таблица 6 – Перечень мероприятий программы энергосбережения и повышения энергетической эффективности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0"/>
        <w:gridCol w:w="1920"/>
        <w:gridCol w:w="1122"/>
        <w:gridCol w:w="744"/>
        <w:gridCol w:w="614"/>
        <w:gridCol w:w="666"/>
        <w:gridCol w:w="782"/>
        <w:gridCol w:w="955"/>
        <w:gridCol w:w="807"/>
        <w:gridCol w:w="782"/>
        <w:gridCol w:w="655"/>
        <w:gridCol w:w="782"/>
        <w:gridCol w:w="998"/>
        <w:gridCol w:w="802"/>
        <w:gridCol w:w="660"/>
        <w:gridCol w:w="675"/>
        <w:gridCol w:w="782"/>
      </w:tblGrid>
      <w:tr w:rsidR="001B589F" w:rsidRPr="0040188A">
        <w:trPr>
          <w:trHeight w:val="208"/>
          <w:tblHeader/>
        </w:trPr>
        <w:tc>
          <w:tcPr>
            <w:tcW w:w="185" w:type="pct"/>
            <w:vMerge w:val="restar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№</w:t>
            </w:r>
            <w:r w:rsidRPr="0040188A">
              <w:rPr>
                <w:rFonts w:ascii="Arial" w:hAnsi="Arial"/>
                <w:szCs w:val="28"/>
              </w:rPr>
              <w:br/>
              <w:t>п</w:t>
            </w:r>
            <w:r w:rsidRPr="0040188A">
              <w:rPr>
                <w:rFonts w:ascii="Arial" w:hAnsi="Arial"/>
                <w:szCs w:val="28"/>
              </w:rPr>
              <w:br/>
              <w:t>/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п</w:t>
            </w:r>
            <w:proofErr w:type="gramEnd"/>
          </w:p>
        </w:tc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Наименование мероприятия программы </w:t>
            </w:r>
          </w:p>
        </w:tc>
        <w:tc>
          <w:tcPr>
            <w:tcW w:w="1362" w:type="pct"/>
            <w:gridSpan w:val="5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2024 г. </w:t>
            </w:r>
          </w:p>
        </w:tc>
        <w:tc>
          <w:tcPr>
            <w:tcW w:w="1380" w:type="pct"/>
            <w:gridSpan w:val="5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2025 г. </w:t>
            </w:r>
          </w:p>
        </w:tc>
        <w:tc>
          <w:tcPr>
            <w:tcW w:w="1358" w:type="pct"/>
            <w:gridSpan w:val="5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2026 г. </w:t>
            </w:r>
          </w:p>
        </w:tc>
      </w:tr>
      <w:tr w:rsidR="001B589F" w:rsidRPr="0040188A">
        <w:trPr>
          <w:trHeight w:val="797"/>
          <w:tblHeader/>
        </w:trPr>
        <w:tc>
          <w:tcPr>
            <w:tcW w:w="185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15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47" w:type="pct"/>
            <w:gridSpan w:val="2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Финансовое обеспечение реализации </w:t>
            </w:r>
            <w:r w:rsidRPr="0040188A">
              <w:rPr>
                <w:rFonts w:ascii="Arial" w:hAnsi="Arial"/>
                <w:szCs w:val="28"/>
              </w:rPr>
              <w:br/>
              <w:t xml:space="preserve">мероприятий </w:t>
            </w:r>
          </w:p>
        </w:tc>
        <w:tc>
          <w:tcPr>
            <w:tcW w:w="715" w:type="pct"/>
            <w:gridSpan w:val="3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Экономия топливн</w:t>
            </w:r>
            <w:proofErr w:type="gramStart"/>
            <w:r w:rsidRPr="0040188A">
              <w:rPr>
                <w:rFonts w:ascii="Arial" w:hAnsi="Arial"/>
                <w:szCs w:val="28"/>
              </w:rPr>
              <w:t>о-</w:t>
            </w:r>
            <w:proofErr w:type="gramEnd"/>
            <w:r w:rsidRPr="0040188A">
              <w:rPr>
                <w:rFonts w:ascii="Arial" w:hAnsi="Arial"/>
                <w:szCs w:val="28"/>
              </w:rPr>
              <w:br/>
              <w:t xml:space="preserve">энергетических ресурсов </w:t>
            </w:r>
          </w:p>
        </w:tc>
        <w:tc>
          <w:tcPr>
            <w:tcW w:w="611" w:type="pct"/>
            <w:gridSpan w:val="2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Финансовое обеспечение реализации </w:t>
            </w:r>
            <w:r w:rsidRPr="0040188A">
              <w:rPr>
                <w:rFonts w:ascii="Arial" w:hAnsi="Arial"/>
                <w:szCs w:val="28"/>
              </w:rPr>
              <w:br/>
              <w:t xml:space="preserve">мероприятий </w:t>
            </w:r>
          </w:p>
        </w:tc>
        <w:tc>
          <w:tcPr>
            <w:tcW w:w="769" w:type="pct"/>
            <w:gridSpan w:val="3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Экономия топливн</w:t>
            </w:r>
            <w:proofErr w:type="gramStart"/>
            <w:r w:rsidRPr="0040188A">
              <w:rPr>
                <w:rFonts w:ascii="Arial" w:hAnsi="Arial"/>
                <w:szCs w:val="28"/>
              </w:rPr>
              <w:t>о-</w:t>
            </w:r>
            <w:proofErr w:type="gramEnd"/>
            <w:r w:rsidRPr="0040188A">
              <w:rPr>
                <w:rFonts w:ascii="Arial" w:hAnsi="Arial"/>
                <w:szCs w:val="28"/>
              </w:rPr>
              <w:br/>
              <w:t xml:space="preserve">энергетических ресурсов 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Финансовое обеспечение реализации </w:t>
            </w:r>
            <w:r w:rsidRPr="0040188A">
              <w:rPr>
                <w:rFonts w:ascii="Arial" w:hAnsi="Arial"/>
                <w:szCs w:val="28"/>
              </w:rPr>
              <w:br/>
              <w:t xml:space="preserve">мероприятий </w:t>
            </w:r>
          </w:p>
        </w:tc>
        <w:tc>
          <w:tcPr>
            <w:tcW w:w="734" w:type="pct"/>
            <w:gridSpan w:val="3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Экономия топливн</w:t>
            </w:r>
            <w:proofErr w:type="gramStart"/>
            <w:r w:rsidRPr="0040188A">
              <w:rPr>
                <w:rFonts w:ascii="Arial" w:hAnsi="Arial"/>
                <w:szCs w:val="28"/>
              </w:rPr>
              <w:t>о-</w:t>
            </w:r>
            <w:proofErr w:type="gramEnd"/>
            <w:r w:rsidRPr="0040188A">
              <w:rPr>
                <w:rFonts w:ascii="Arial" w:hAnsi="Arial"/>
                <w:szCs w:val="28"/>
              </w:rPr>
              <w:br/>
              <w:t xml:space="preserve">энергетических ресурсов </w:t>
            </w:r>
          </w:p>
        </w:tc>
      </w:tr>
      <w:tr w:rsidR="001B589F" w:rsidRPr="0040188A">
        <w:trPr>
          <w:trHeight w:val="230"/>
          <w:tblHeader/>
        </w:trPr>
        <w:tc>
          <w:tcPr>
            <w:tcW w:w="185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15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47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44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</w:t>
            </w:r>
            <w:r w:rsidRPr="0040188A">
              <w:rPr>
                <w:rFonts w:ascii="Arial" w:hAnsi="Arial"/>
                <w:szCs w:val="28"/>
                <w:lang w:val="en-US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t xml:space="preserve">натуральном </w:t>
            </w:r>
            <w:r w:rsidRPr="0040188A">
              <w:rPr>
                <w:rFonts w:ascii="Arial" w:hAnsi="Arial"/>
                <w:szCs w:val="28"/>
              </w:rPr>
              <w:br/>
              <w:t xml:space="preserve">выражении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 xml:space="preserve">стоим </w:t>
            </w:r>
            <w:proofErr w:type="spellStart"/>
            <w:r w:rsidRPr="0040188A">
              <w:rPr>
                <w:rFonts w:ascii="Arial" w:hAnsi="Arial"/>
                <w:szCs w:val="28"/>
              </w:rPr>
              <w:t>остном</w:t>
            </w:r>
            <w:proofErr w:type="spellEnd"/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spellStart"/>
            <w:r w:rsidRPr="0040188A">
              <w:rPr>
                <w:rFonts w:ascii="Arial" w:hAnsi="Arial"/>
                <w:szCs w:val="28"/>
              </w:rPr>
              <w:t>выраж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ении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, тыс. руб. </w:t>
            </w:r>
          </w:p>
        </w:tc>
        <w:tc>
          <w:tcPr>
            <w:tcW w:w="611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</w:p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натуральном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выражении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 xml:space="preserve">стоим </w:t>
            </w:r>
            <w:proofErr w:type="spellStart"/>
            <w:r w:rsidRPr="0040188A">
              <w:rPr>
                <w:rFonts w:ascii="Arial" w:hAnsi="Arial"/>
                <w:szCs w:val="28"/>
              </w:rPr>
              <w:t>остном</w:t>
            </w:r>
            <w:proofErr w:type="spellEnd"/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spellStart"/>
            <w:r w:rsidRPr="0040188A">
              <w:rPr>
                <w:rFonts w:ascii="Arial" w:hAnsi="Arial"/>
                <w:szCs w:val="28"/>
              </w:rPr>
              <w:t>выраж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ении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, тыс. руб. </w:t>
            </w:r>
          </w:p>
        </w:tc>
        <w:tc>
          <w:tcPr>
            <w:tcW w:w="624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63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</w:t>
            </w:r>
            <w:r w:rsidRPr="0040188A">
              <w:rPr>
                <w:rFonts w:ascii="Arial" w:hAnsi="Arial"/>
                <w:szCs w:val="28"/>
                <w:lang w:val="en-US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t xml:space="preserve">натуральном </w:t>
            </w:r>
            <w:r w:rsidRPr="0040188A">
              <w:rPr>
                <w:rFonts w:ascii="Arial" w:hAnsi="Arial"/>
                <w:szCs w:val="28"/>
              </w:rPr>
              <w:br/>
              <w:t xml:space="preserve">выражении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1B589F" w:rsidRPr="0040188A" w:rsidRDefault="00B7740A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в</w:t>
            </w:r>
            <w:r w:rsidR="00C70D9C" w:rsidRPr="0040188A">
              <w:rPr>
                <w:rFonts w:ascii="Arial" w:hAnsi="Arial"/>
                <w:szCs w:val="28"/>
              </w:rPr>
              <w:br/>
            </w:r>
            <w:proofErr w:type="gramStart"/>
            <w:r w:rsidR="00C70D9C" w:rsidRPr="0040188A">
              <w:rPr>
                <w:rFonts w:ascii="Arial" w:hAnsi="Arial"/>
                <w:szCs w:val="28"/>
              </w:rPr>
              <w:t xml:space="preserve">стоим </w:t>
            </w:r>
            <w:proofErr w:type="spellStart"/>
            <w:r w:rsidR="00C70D9C" w:rsidRPr="0040188A">
              <w:rPr>
                <w:rFonts w:ascii="Arial" w:hAnsi="Arial"/>
                <w:szCs w:val="28"/>
              </w:rPr>
              <w:t>остном</w:t>
            </w:r>
            <w:proofErr w:type="spellEnd"/>
            <w:proofErr w:type="gramEnd"/>
            <w:r w:rsidR="00C70D9C" w:rsidRPr="0040188A">
              <w:rPr>
                <w:rFonts w:ascii="Arial" w:hAnsi="Arial"/>
                <w:szCs w:val="28"/>
              </w:rPr>
              <w:t xml:space="preserve"> </w:t>
            </w:r>
            <w:r w:rsidR="00C70D9C" w:rsidRPr="0040188A">
              <w:rPr>
                <w:rFonts w:ascii="Arial" w:hAnsi="Arial"/>
                <w:szCs w:val="28"/>
              </w:rPr>
              <w:br/>
            </w:r>
            <w:proofErr w:type="spellStart"/>
            <w:r w:rsidR="00C70D9C" w:rsidRPr="0040188A">
              <w:rPr>
                <w:rFonts w:ascii="Arial" w:hAnsi="Arial"/>
                <w:szCs w:val="28"/>
              </w:rPr>
              <w:t>выраж</w:t>
            </w:r>
            <w:proofErr w:type="spellEnd"/>
            <w:r w:rsidR="00C70D9C"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="00C70D9C" w:rsidRPr="0040188A">
              <w:rPr>
                <w:rFonts w:ascii="Arial" w:hAnsi="Arial"/>
                <w:szCs w:val="28"/>
              </w:rPr>
              <w:t>ении</w:t>
            </w:r>
            <w:proofErr w:type="spellEnd"/>
            <w:r w:rsidR="00C70D9C" w:rsidRPr="0040188A">
              <w:rPr>
                <w:rFonts w:ascii="Arial" w:hAnsi="Arial"/>
                <w:szCs w:val="28"/>
              </w:rPr>
              <w:t xml:space="preserve">, тыс. руб. </w:t>
            </w:r>
          </w:p>
        </w:tc>
      </w:tr>
      <w:tr w:rsidR="001B589F" w:rsidRPr="0040188A">
        <w:trPr>
          <w:trHeight w:val="109"/>
          <w:tblHeader/>
        </w:trPr>
        <w:tc>
          <w:tcPr>
            <w:tcW w:w="185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15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Источник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объем, тыс. руб.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во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Источник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объем, тыс. руб.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во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Источник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объем, тыс. руб.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во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ед. изм. </w:t>
            </w:r>
          </w:p>
        </w:tc>
        <w:tc>
          <w:tcPr>
            <w:tcW w:w="271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1B589F" w:rsidRPr="0040188A">
        <w:trPr>
          <w:trHeight w:val="315"/>
          <w:tblHeader/>
        </w:trPr>
        <w:tc>
          <w:tcPr>
            <w:tcW w:w="18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4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7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17</w:t>
            </w:r>
          </w:p>
        </w:tc>
      </w:tr>
      <w:tr w:rsidR="00EF7FF4" w:rsidRPr="0040188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1</w:t>
            </w:r>
            <w:r w:rsidRPr="0040188A">
              <w:rPr>
                <w:rFonts w:ascii="Arial" w:hAnsi="Arial"/>
                <w:szCs w:val="28"/>
              </w:rPr>
              <w:t>.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Замена люминесцентных ламп мощностью 40 Вт, используемые для освещения здания, на светодиодные лампы, сопоставимые по </w:t>
            </w:r>
            <w:proofErr w:type="spellStart"/>
            <w:r w:rsidR="00B7740A">
              <w:rPr>
                <w:rFonts w:ascii="Arial" w:hAnsi="Arial"/>
                <w:szCs w:val="28"/>
              </w:rPr>
              <w:lastRenderedPageBreak/>
              <w:t>инте</w:t>
            </w:r>
            <w:r w:rsidRPr="0040188A">
              <w:rPr>
                <w:rFonts w:ascii="Arial" w:hAnsi="Arial"/>
                <w:szCs w:val="28"/>
              </w:rPr>
              <w:t>сивности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светового потока в количестве 24 ед.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X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EF7FF4" w:rsidRPr="00B7740A" w:rsidRDefault="00B7740A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средства бюджета субъекта РФ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EF7FF4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28,8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="00243E08" w:rsidRPr="0040188A">
              <w:rPr>
                <w:rFonts w:ascii="Arial" w:hAnsi="Arial"/>
                <w:szCs w:val="28"/>
                <w:lang w:val="en-US"/>
              </w:rPr>
              <w:t>0,5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тыс. </w:t>
            </w:r>
            <w:proofErr w:type="spellStart"/>
            <w:r w:rsidRPr="0040188A">
              <w:rPr>
                <w:rFonts w:ascii="Arial" w:hAnsi="Arial"/>
                <w:szCs w:val="28"/>
              </w:rPr>
              <w:t>кВт·</w:t>
            </w:r>
            <w:proofErr w:type="gramStart"/>
            <w:r w:rsidRPr="0040188A">
              <w:rPr>
                <w:rFonts w:ascii="Arial" w:hAnsi="Arial"/>
                <w:szCs w:val="28"/>
              </w:rPr>
              <w:t>ч</w:t>
            </w:r>
            <w:proofErr w:type="spellEnd"/>
            <w:proofErr w:type="gramEnd"/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B7740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="00243E08" w:rsidRPr="0040188A">
              <w:rPr>
                <w:rFonts w:ascii="Arial" w:hAnsi="Arial"/>
                <w:szCs w:val="28"/>
                <w:lang w:val="en-US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X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EF7FF4" w:rsidRPr="0040188A" w:rsidRDefault="00B7740A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F7FF4" w:rsidRPr="0040188A" w:rsidRDefault="00B7740A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EF7FF4" w:rsidRPr="00B7740A" w:rsidRDefault="00B7740A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</w:tr>
      <w:tr w:rsidR="00243E08" w:rsidRPr="0040188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243E08" w:rsidRPr="0040188A" w:rsidRDefault="00243E08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Промывка и </w:t>
            </w:r>
            <w:proofErr w:type="spellStart"/>
            <w:r w:rsidRPr="0040188A">
              <w:rPr>
                <w:rFonts w:ascii="Arial" w:hAnsi="Arial"/>
                <w:szCs w:val="28"/>
              </w:rPr>
              <w:t>опрессовка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трубопроводов и стояков системы отопления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243E08" w:rsidRPr="0040188A" w:rsidRDefault="00243E08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средства бюджета субъекта РФ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-0</w:t>
            </w:r>
            <w:r w:rsidRPr="0040188A">
              <w:rPr>
                <w:rFonts w:ascii="Arial" w:hAnsi="Arial"/>
                <w:szCs w:val="28"/>
                <w:lang w:val="en-US"/>
              </w:rPr>
              <w:t>,</w:t>
            </w:r>
            <w:r w:rsidRPr="0040188A">
              <w:rPr>
                <w:rFonts w:ascii="Arial" w:hAnsi="Arial"/>
                <w:szCs w:val="28"/>
              </w:rPr>
              <w:t>26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Pr="0040188A">
              <w:rPr>
                <w:rFonts w:ascii="Arial" w:hAnsi="Arial"/>
                <w:szCs w:val="28"/>
                <w:lang w:val="en-US"/>
              </w:rPr>
              <w:t>1,1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243E08" w:rsidRPr="0040188A" w:rsidRDefault="00243E08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средства бюджета субъекта РФ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-0</w:t>
            </w:r>
            <w:r w:rsidRPr="0040188A">
              <w:rPr>
                <w:rFonts w:ascii="Arial" w:hAnsi="Arial"/>
                <w:szCs w:val="28"/>
                <w:lang w:val="en-US"/>
              </w:rPr>
              <w:t>,</w:t>
            </w:r>
            <w:r w:rsidRPr="0040188A">
              <w:rPr>
                <w:rFonts w:ascii="Arial" w:hAnsi="Arial"/>
                <w:szCs w:val="28"/>
              </w:rPr>
              <w:t>26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Pr="0040188A">
              <w:rPr>
                <w:rFonts w:ascii="Arial" w:hAnsi="Arial"/>
                <w:szCs w:val="28"/>
                <w:lang w:val="en-US"/>
              </w:rPr>
              <w:t>1,1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243E08" w:rsidRPr="0040188A" w:rsidRDefault="00243E08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средства бюджета субъекта РФ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-0</w:t>
            </w:r>
            <w:r w:rsidRPr="0040188A">
              <w:rPr>
                <w:rFonts w:ascii="Arial" w:hAnsi="Arial"/>
                <w:szCs w:val="28"/>
                <w:lang w:val="en-US"/>
              </w:rPr>
              <w:t>,</w:t>
            </w:r>
            <w:r w:rsidRPr="0040188A">
              <w:rPr>
                <w:rFonts w:ascii="Arial" w:hAnsi="Arial"/>
                <w:szCs w:val="28"/>
              </w:rPr>
              <w:t>26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243E08" w:rsidRPr="0040188A" w:rsidRDefault="00243E08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Pr="0040188A">
              <w:rPr>
                <w:rFonts w:ascii="Arial" w:hAnsi="Arial"/>
                <w:szCs w:val="28"/>
                <w:lang w:val="en-US"/>
              </w:rPr>
              <w:t>1,1</w:t>
            </w:r>
          </w:p>
        </w:tc>
      </w:tr>
      <w:tr w:rsidR="00EF7FF4" w:rsidRPr="0040188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3.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Установка прибора учета </w:t>
            </w:r>
            <w:r w:rsidRPr="0040188A">
              <w:rPr>
                <w:rFonts w:ascii="Arial" w:hAnsi="Arial"/>
                <w:szCs w:val="28"/>
              </w:rPr>
              <w:lastRenderedPageBreak/>
              <w:t>потребления тепловой энергии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средства </w:t>
            </w:r>
            <w:r w:rsidRPr="0040188A">
              <w:rPr>
                <w:rFonts w:ascii="Arial" w:hAnsi="Arial"/>
                <w:szCs w:val="28"/>
              </w:rPr>
              <w:lastRenderedPageBreak/>
              <w:t>бюджета субъекта РФ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7FF4" w:rsidRPr="0040188A" w:rsidRDefault="00C00ACD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lastRenderedPageBreak/>
              <w:t>2</w:t>
            </w:r>
            <w:r w:rsidR="004D13F4" w:rsidRPr="0040188A">
              <w:rPr>
                <w:rFonts w:ascii="Arial" w:hAnsi="Arial"/>
                <w:szCs w:val="28"/>
              </w:rPr>
              <w:t>0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Гкал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X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X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</w:tr>
      <w:tr w:rsidR="00EF7FF4" w:rsidRPr="0040188A">
        <w:trPr>
          <w:trHeight w:val="413"/>
        </w:trPr>
        <w:tc>
          <w:tcPr>
            <w:tcW w:w="185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Установка прибора учета потребления холодной воды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средства бюджета субъекта РФ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EF7FF4" w:rsidRPr="0040188A" w:rsidRDefault="00C00ACD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2</w:t>
            </w:r>
            <w:r w:rsidR="004D13F4" w:rsidRPr="0040188A">
              <w:rPr>
                <w:rFonts w:ascii="Arial" w:hAnsi="Arial"/>
                <w:szCs w:val="28"/>
              </w:rPr>
              <w:t>0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EF7FF4" w:rsidRPr="0040188A" w:rsidRDefault="004D13F4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EF7FF4" w:rsidRPr="0040188A" w:rsidRDefault="004D13F4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тыс. м</w:t>
            </w:r>
            <w:r w:rsidRPr="0040188A">
              <w:rPr>
                <w:rFonts w:ascii="Arial" w:hAnsi="Arial"/>
                <w:szCs w:val="28"/>
                <w:vertAlign w:val="superscript"/>
              </w:rPr>
              <w:t>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X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EF7FF4" w:rsidRPr="0040188A" w:rsidRDefault="00501360" w:rsidP="00501360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X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 xml:space="preserve">X 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F7FF4" w:rsidRPr="0040188A" w:rsidRDefault="00EF7FF4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 </w:t>
            </w:r>
          </w:p>
        </w:tc>
      </w:tr>
      <w:tr w:rsidR="0071729A" w:rsidRPr="0040188A">
        <w:trPr>
          <w:trHeight w:val="65"/>
        </w:trPr>
        <w:tc>
          <w:tcPr>
            <w:tcW w:w="185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Итого по мероприятиям 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C00ACD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4</w:t>
            </w:r>
            <w:r w:rsidR="00243E08" w:rsidRPr="0040188A">
              <w:rPr>
                <w:rFonts w:ascii="Arial" w:hAnsi="Arial"/>
                <w:szCs w:val="28"/>
                <w:lang w:val="en-US"/>
              </w:rPr>
              <w:t>3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0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-</w:t>
            </w:r>
            <w:r w:rsidR="00243E08" w:rsidRPr="0040188A">
              <w:rPr>
                <w:rFonts w:ascii="Arial" w:hAnsi="Arial"/>
                <w:szCs w:val="28"/>
                <w:lang w:val="en-US"/>
              </w:rPr>
              <w:t>1,1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C00ACD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31,8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C00ACD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4,1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C00ACD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3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X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="00C00ACD" w:rsidRPr="0040188A">
              <w:rPr>
                <w:rFonts w:ascii="Arial" w:hAnsi="Arial"/>
                <w:szCs w:val="28"/>
                <w:lang w:val="en-US"/>
              </w:rPr>
              <w:t>1,1</w:t>
            </w:r>
          </w:p>
        </w:tc>
      </w:tr>
      <w:tr w:rsidR="0071729A" w:rsidRPr="0040188A">
        <w:trPr>
          <w:trHeight w:val="54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Организационные мероприятия (без финансирования)</w:t>
            </w:r>
          </w:p>
        </w:tc>
      </w:tr>
      <w:tr w:rsidR="0071729A" w:rsidRPr="0040188A" w:rsidTr="00615078">
        <w:trPr>
          <w:trHeight w:val="368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</w:t>
            </w:r>
            <w:r w:rsidR="00501360">
              <w:rPr>
                <w:rFonts w:ascii="Arial" w:hAnsi="Arial"/>
                <w:szCs w:val="28"/>
              </w:rPr>
              <w:lastRenderedPageBreak/>
              <w:t>1</w:t>
            </w:r>
            <w:r w:rsidRPr="0040188A">
              <w:rPr>
                <w:rFonts w:ascii="Arial" w:hAnsi="Arial"/>
                <w:szCs w:val="28"/>
              </w:rPr>
              <w:t>.1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Совершенство</w:t>
            </w:r>
            <w:r w:rsidRPr="0040188A">
              <w:rPr>
                <w:rFonts w:ascii="Arial" w:hAnsi="Arial"/>
                <w:szCs w:val="28"/>
              </w:rPr>
              <w:lastRenderedPageBreak/>
              <w:t>вание организационной структуры управления энергосбережением и повышением энергетической эффективности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</w:tr>
      <w:tr w:rsidR="0071729A" w:rsidRPr="0040188A" w:rsidTr="00615078">
        <w:trPr>
          <w:trHeight w:val="271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1.2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Составление, оформление и анализ </w:t>
            </w:r>
            <w:proofErr w:type="gramStart"/>
            <w:r w:rsidRPr="0040188A">
              <w:rPr>
                <w:rFonts w:ascii="Arial" w:hAnsi="Arial"/>
                <w:szCs w:val="28"/>
              </w:rPr>
              <w:lastRenderedPageBreak/>
              <w:t>топливно-энергетических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баланса организации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65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50136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lastRenderedPageBreak/>
              <w:t>11.</w:t>
            </w:r>
            <w:r w:rsidR="0071729A" w:rsidRPr="0040188A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Разработка положения об энергосбережении для организации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501360" w:rsidP="00501360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0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1.4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Разработка положения о порядке стимулирования работников </w:t>
            </w:r>
            <w:proofErr w:type="spellStart"/>
            <w:r w:rsidR="00501360">
              <w:rPr>
                <w:rFonts w:ascii="Arial" w:hAnsi="Arial"/>
                <w:szCs w:val="28"/>
              </w:rPr>
              <w:lastRenderedPageBreak/>
              <w:t>за</w:t>
            </w:r>
            <w:r w:rsidRPr="0040188A">
              <w:rPr>
                <w:rFonts w:ascii="Arial" w:hAnsi="Arial"/>
                <w:szCs w:val="28"/>
              </w:rPr>
              <w:t>экономию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энергоресурсов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1.5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Введение в организации ответственных за соблюдение режима экономии и порядка их отчетности по достигнутой экономии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50136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</w:t>
            </w:r>
            <w:r>
              <w:rPr>
                <w:rFonts w:ascii="Arial" w:hAnsi="Arial"/>
                <w:szCs w:val="28"/>
              </w:rPr>
              <w:lastRenderedPageBreak/>
              <w:t>1.6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Информ</w:t>
            </w:r>
            <w:r w:rsidRPr="0040188A">
              <w:rPr>
                <w:rFonts w:ascii="Arial" w:hAnsi="Arial"/>
                <w:szCs w:val="28"/>
              </w:rPr>
              <w:lastRenderedPageBreak/>
              <w:t>ационное обеспечение энергосбережения (регламент совещаний, распространения организационной и технической информации)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-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1.7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Финансовый учет </w:t>
            </w:r>
            <w:r w:rsidRPr="0040188A">
              <w:rPr>
                <w:rFonts w:ascii="Arial" w:hAnsi="Arial"/>
                <w:szCs w:val="28"/>
              </w:rPr>
              <w:lastRenderedPageBreak/>
              <w:t xml:space="preserve">экономического эффекта от проведения энергосберегающих мероприятий и организация рефинансирования части экономии в проведении новых энергосберегающих </w:t>
            </w:r>
            <w:r w:rsidRPr="0040188A">
              <w:rPr>
                <w:rFonts w:ascii="Arial" w:hAnsi="Arial"/>
                <w:szCs w:val="28"/>
              </w:rPr>
              <w:lastRenderedPageBreak/>
              <w:t>мероприятий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1.8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501360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1.1.9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Весенне-осеннее обследование здания и </w:t>
            </w:r>
            <w:r w:rsidRPr="0040188A">
              <w:rPr>
                <w:rFonts w:ascii="Arial" w:hAnsi="Arial"/>
                <w:szCs w:val="28"/>
              </w:rPr>
              <w:lastRenderedPageBreak/>
              <w:t>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501360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  <w:p w:rsidR="00501360" w:rsidRDefault="00501360" w:rsidP="00501360">
            <w:pPr>
              <w:rPr>
                <w:rFonts w:ascii="Arial" w:hAnsi="Arial"/>
                <w:szCs w:val="28"/>
              </w:rPr>
            </w:pPr>
          </w:p>
          <w:p w:rsidR="0071729A" w:rsidRPr="00501360" w:rsidRDefault="0071729A" w:rsidP="00501360">
            <w:pPr>
              <w:rPr>
                <w:rFonts w:ascii="Arial" w:hAnsi="Arial"/>
                <w:szCs w:val="2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1.</w:t>
            </w:r>
            <w:r w:rsidRPr="0040188A">
              <w:rPr>
                <w:rFonts w:ascii="Arial" w:hAnsi="Arial"/>
                <w:szCs w:val="28"/>
                <w:lang w:val="en-US"/>
              </w:rPr>
              <w:t>10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Своевременная поверка </w:t>
            </w:r>
            <w:r w:rsidRPr="0040188A">
              <w:rPr>
                <w:rFonts w:ascii="Arial" w:hAnsi="Arial"/>
                <w:szCs w:val="28"/>
              </w:rPr>
              <w:lastRenderedPageBreak/>
              <w:t>приборов учёта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lastRenderedPageBreak/>
              <w:t>1.11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Организация работ по эксплуатации светильников, их чистке, максимальное использование </w:t>
            </w:r>
            <w:proofErr w:type="spellStart"/>
            <w:r w:rsidR="00B7740A">
              <w:rPr>
                <w:rFonts w:ascii="Arial" w:hAnsi="Arial"/>
                <w:szCs w:val="28"/>
              </w:rPr>
              <w:t>естественного</w:t>
            </w:r>
            <w:r w:rsidRPr="0040188A">
              <w:rPr>
                <w:rFonts w:ascii="Arial" w:hAnsi="Arial"/>
                <w:szCs w:val="28"/>
              </w:rPr>
              <w:t>освещения</w:t>
            </w:r>
            <w:proofErr w:type="spellEnd"/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1.12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Ведение графиков включения и </w:t>
            </w:r>
            <w:r w:rsidRPr="0040188A">
              <w:rPr>
                <w:rFonts w:ascii="Arial" w:hAnsi="Arial"/>
                <w:szCs w:val="28"/>
              </w:rPr>
              <w:lastRenderedPageBreak/>
              <w:t>выключения освещения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71729A" w:rsidRPr="0040188A" w:rsidTr="00615078">
        <w:trPr>
          <w:trHeight w:val="413"/>
        </w:trPr>
        <w:tc>
          <w:tcPr>
            <w:tcW w:w="234" w:type="pct"/>
            <w:gridSpan w:val="2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lastRenderedPageBreak/>
              <w:t>1.13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Ознакомление коллектива с энергосберегающей программой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71729A" w:rsidRPr="0040188A" w:rsidRDefault="0071729A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  <w:sectPr w:rsidR="001B589F" w:rsidRPr="0040188A" w:rsidSect="00C70D9C">
          <w:footerReference w:type="even" r:id="rId10"/>
          <w:footerReference w:type="default" r:id="rId11"/>
          <w:footerReference w:type="first" r:id="rId12"/>
          <w:type w:val="continuous"/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1B589F" w:rsidRPr="0040188A" w:rsidRDefault="00C70D9C" w:rsidP="0040188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r w:rsidRPr="0040188A">
        <w:rPr>
          <w:rFonts w:ascii="Arial" w:hAnsi="Arial"/>
          <w:b w:val="0"/>
          <w:szCs w:val="28"/>
        </w:rPr>
        <w:lastRenderedPageBreak/>
        <w:t xml:space="preserve"> </w:t>
      </w:r>
      <w:bookmarkStart w:id="14" w:name="_Toc149952550"/>
      <w:r w:rsidRPr="0040188A">
        <w:rPr>
          <w:rFonts w:ascii="Arial" w:hAnsi="Arial"/>
          <w:b w:val="0"/>
          <w:szCs w:val="28"/>
          <w:lang w:val="ru-RU"/>
        </w:rPr>
        <w:t>ПЕРЕЧЕНЬ МЕРОПРИЯТИЙ ПРОГРАММЫ</w:t>
      </w:r>
      <w:bookmarkEnd w:id="14"/>
      <w:r w:rsidRPr="0040188A">
        <w:rPr>
          <w:rFonts w:ascii="Arial" w:hAnsi="Arial"/>
          <w:b w:val="0"/>
          <w:szCs w:val="28"/>
        </w:rPr>
        <w:t xml:space="preserve">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Результатами достижения установленных Программой целевых показателей в области энергосбережения и повышения энергетической эффективности являются: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 w:cs="Symbol"/>
          <w:szCs w:val="28"/>
        </w:rPr>
        <w:t></w:t>
      </w:r>
      <w:r w:rsidRPr="0040188A">
        <w:rPr>
          <w:rFonts w:ascii="Arial" w:hAnsi="Arial" w:cs="Symbol"/>
          <w:szCs w:val="28"/>
        </w:rPr>
        <w:t></w:t>
      </w:r>
      <w:r w:rsidRPr="0040188A">
        <w:rPr>
          <w:rFonts w:ascii="Arial" w:hAnsi="Arial"/>
          <w:szCs w:val="28"/>
        </w:rPr>
        <w:t xml:space="preserve"> рациональное использование энергетических ресурсов;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 w:cs="Symbol"/>
          <w:szCs w:val="28"/>
        </w:rPr>
        <w:t></w:t>
      </w:r>
      <w:r w:rsidRPr="0040188A">
        <w:rPr>
          <w:rFonts w:ascii="Arial" w:hAnsi="Arial" w:cs="Symbol"/>
          <w:szCs w:val="28"/>
        </w:rPr>
        <w:t></w:t>
      </w:r>
      <w:r w:rsidRPr="0040188A">
        <w:rPr>
          <w:rFonts w:ascii="Arial" w:hAnsi="Arial"/>
          <w:szCs w:val="28"/>
        </w:rPr>
        <w:t xml:space="preserve"> снижение доли затрат на покупку ТЭР в объеме бюджетного финансирования.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Указанные результаты достигается путем реализации </w:t>
      </w:r>
      <w:proofErr w:type="spellStart"/>
      <w:r w:rsidRPr="0040188A">
        <w:rPr>
          <w:rFonts w:ascii="Arial" w:hAnsi="Arial"/>
          <w:szCs w:val="28"/>
        </w:rPr>
        <w:t>энергоресурсосберегающих</w:t>
      </w:r>
      <w:proofErr w:type="spellEnd"/>
      <w:r w:rsidRPr="0040188A">
        <w:rPr>
          <w:rFonts w:ascii="Arial" w:hAnsi="Arial"/>
          <w:szCs w:val="28"/>
        </w:rPr>
        <w:t xml:space="preserve"> мероприятий, начиная с 2024 года.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Система мероприятий по реализации Программы состоит из следующих рекомендованных мероприятий:</w:t>
      </w:r>
    </w:p>
    <w:p w:rsidR="001B589F" w:rsidRPr="0040188A" w:rsidRDefault="00C70D9C" w:rsidP="0040188A">
      <w:pPr>
        <w:pStyle w:val="af9"/>
        <w:numPr>
          <w:ilvl w:val="0"/>
          <w:numId w:val="4"/>
        </w:numPr>
        <w:spacing w:line="240" w:lineRule="auto"/>
        <w:ind w:left="0" w:firstLine="720"/>
        <w:jc w:val="both"/>
        <w:rPr>
          <w:rFonts w:ascii="Arial" w:hAnsi="Arial"/>
          <w:szCs w:val="28"/>
          <w:lang w:val="ru-RU"/>
        </w:rPr>
      </w:pPr>
      <w:r w:rsidRPr="0040188A">
        <w:rPr>
          <w:rFonts w:ascii="Arial" w:eastAsia="Times New Roman" w:hAnsi="Arial" w:cs="Times New Roman"/>
          <w:szCs w:val="28"/>
          <w:lang w:val="ru-RU"/>
        </w:rPr>
        <w:t xml:space="preserve">Организационные и малозатратные мероприятия: обучение персонала, разработка памяток, табличек и стендов, проведение собраний и т.п. </w:t>
      </w:r>
    </w:p>
    <w:p w:rsidR="001B589F" w:rsidRPr="0040188A" w:rsidRDefault="00C70D9C" w:rsidP="0040188A">
      <w:pPr>
        <w:numPr>
          <w:ilvl w:val="0"/>
          <w:numId w:val="4"/>
        </w:numPr>
        <w:ind w:left="0" w:firstLine="720"/>
        <w:jc w:val="both"/>
        <w:rPr>
          <w:rFonts w:ascii="Arial" w:hAnsi="Arial"/>
          <w:szCs w:val="28"/>
        </w:rPr>
      </w:pPr>
      <w:proofErr w:type="spellStart"/>
      <w:r w:rsidRPr="0040188A">
        <w:rPr>
          <w:rFonts w:ascii="Arial" w:hAnsi="Arial"/>
          <w:szCs w:val="28"/>
        </w:rPr>
        <w:t>Среднезатратные</w:t>
      </w:r>
      <w:proofErr w:type="spellEnd"/>
      <w:r w:rsidRPr="0040188A">
        <w:rPr>
          <w:rFonts w:ascii="Arial" w:hAnsi="Arial"/>
          <w:szCs w:val="28"/>
        </w:rPr>
        <w:t xml:space="preserve">: </w:t>
      </w:r>
    </w:p>
    <w:p w:rsidR="00425484" w:rsidRPr="0040188A" w:rsidRDefault="006B79A5" w:rsidP="0040188A">
      <w:pPr>
        <w:numPr>
          <w:ilvl w:val="1"/>
          <w:numId w:val="4"/>
        </w:numPr>
        <w:ind w:left="0"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Замена люминесцентных ламп мощностью 40 Вт, используемые для освещения здания, на светодиодные лампы, сопоставимые по интенсивности светового потока в количестве 24 ед.</w:t>
      </w:r>
      <w:r w:rsidR="0029473D" w:rsidRPr="0040188A">
        <w:rPr>
          <w:rFonts w:ascii="Arial" w:hAnsi="Arial"/>
          <w:szCs w:val="28"/>
        </w:rPr>
        <w:t>;</w:t>
      </w:r>
    </w:p>
    <w:p w:rsidR="0029473D" w:rsidRPr="0040188A" w:rsidRDefault="006B79A5" w:rsidP="0040188A">
      <w:pPr>
        <w:numPr>
          <w:ilvl w:val="1"/>
          <w:numId w:val="4"/>
        </w:numPr>
        <w:ind w:left="0"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Промывка и опрессовка трубопроводов и стояков системы отопления;</w:t>
      </w:r>
    </w:p>
    <w:p w:rsidR="006B79A5" w:rsidRPr="0040188A" w:rsidRDefault="006B79A5" w:rsidP="0040188A">
      <w:pPr>
        <w:numPr>
          <w:ilvl w:val="1"/>
          <w:numId w:val="4"/>
        </w:numPr>
        <w:ind w:left="0"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Установка прибора учета потребления тепловой энергии;</w:t>
      </w:r>
    </w:p>
    <w:p w:rsidR="006B79A5" w:rsidRPr="0040188A" w:rsidRDefault="006B79A5" w:rsidP="0040188A">
      <w:pPr>
        <w:numPr>
          <w:ilvl w:val="1"/>
          <w:numId w:val="4"/>
        </w:numPr>
        <w:ind w:left="0"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Установка прибора учета потребления холодной воды.</w:t>
      </w: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  <w:bookmarkStart w:id="15" w:name="_Toc149952551"/>
      <w:r w:rsidRPr="0040188A">
        <w:rPr>
          <w:rFonts w:ascii="Arial" w:hAnsi="Arial"/>
          <w:szCs w:val="28"/>
        </w:rPr>
        <w:t xml:space="preserve">                                         </w:t>
      </w:r>
    </w:p>
    <w:p w:rsidR="001B589F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                                            </w:t>
      </w:r>
      <w:r w:rsidR="00C70D9C" w:rsidRPr="0040188A">
        <w:rPr>
          <w:rFonts w:ascii="Arial" w:hAnsi="Arial"/>
          <w:szCs w:val="28"/>
        </w:rPr>
        <w:t>ЗАКЛЮЧЕНИЕ</w:t>
      </w:r>
      <w:bookmarkEnd w:id="15"/>
      <w:r w:rsidR="00C70D9C" w:rsidRPr="0040188A">
        <w:rPr>
          <w:rFonts w:ascii="Arial" w:hAnsi="Arial"/>
          <w:szCs w:val="28"/>
        </w:rPr>
        <w:t xml:space="preserve">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Программа энергосбережения и повышения энергетической эффективности – это документ, регламентирующий деятельность </w:t>
      </w:r>
      <w:r w:rsidR="0059525E" w:rsidRPr="0040188A">
        <w:rPr>
          <w:rFonts w:ascii="Arial" w:hAnsi="Arial"/>
          <w:szCs w:val="28"/>
        </w:rPr>
        <w:t>Администраци</w:t>
      </w:r>
      <w:r w:rsidR="00FF48A5" w:rsidRPr="0040188A">
        <w:rPr>
          <w:rFonts w:ascii="Arial" w:hAnsi="Arial"/>
          <w:szCs w:val="28"/>
        </w:rPr>
        <w:t>и</w:t>
      </w:r>
      <w:r w:rsidR="0059525E" w:rsidRPr="0040188A">
        <w:rPr>
          <w:rFonts w:ascii="Arial" w:hAnsi="Arial"/>
          <w:szCs w:val="28"/>
        </w:rPr>
        <w:t xml:space="preserve">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  <w:r w:rsidR="00FF48A5" w:rsidRPr="0040188A">
        <w:rPr>
          <w:rFonts w:ascii="Arial" w:hAnsi="Arial"/>
          <w:szCs w:val="28"/>
        </w:rPr>
        <w:t xml:space="preserve"> </w:t>
      </w:r>
      <w:r w:rsidRPr="0040188A">
        <w:rPr>
          <w:rFonts w:ascii="Arial" w:hAnsi="Arial"/>
          <w:szCs w:val="28"/>
        </w:rPr>
        <w:t>в области энергосбережения путем реализации утвержденного перечня энергосберегающих мероприятий и их технико-экономического и финансового обоснования.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proofErr w:type="gramStart"/>
      <w:r w:rsidRPr="0040188A">
        <w:rPr>
          <w:rFonts w:ascii="Arial" w:hAnsi="Arial"/>
          <w:szCs w:val="28"/>
        </w:rPr>
        <w:t xml:space="preserve">Механизм реализации Программы представляет собой скоординированные по срокам и направлениям действия исполнителей, осуществляемые в рамках комплекса проектов, охватывающих сферу энергосбережения и повышения энергетической эффективности и обеспечивающих практическое достижение целей, установленных федеральным законом от 23 ноября 2009 года № 261-ФЗ и другими нормативными правовыми актами Российской Федерации. </w:t>
      </w:r>
      <w:proofErr w:type="gramEnd"/>
    </w:p>
    <w:p w:rsidR="001B589F" w:rsidRPr="0040188A" w:rsidRDefault="00C70D9C" w:rsidP="0040188A">
      <w:pPr>
        <w:pStyle w:val="af9"/>
        <w:spacing w:line="240" w:lineRule="auto"/>
        <w:ind w:left="0" w:firstLine="720"/>
        <w:jc w:val="both"/>
        <w:rPr>
          <w:rFonts w:ascii="Arial" w:hAnsi="Arial"/>
          <w:szCs w:val="28"/>
          <w:lang w:val="ru-RU"/>
        </w:rPr>
      </w:pPr>
      <w:r w:rsidRPr="0040188A">
        <w:rPr>
          <w:rFonts w:ascii="Arial" w:hAnsi="Arial"/>
          <w:szCs w:val="28"/>
          <w:lang w:val="ru-RU"/>
        </w:rPr>
        <w:t xml:space="preserve">Разработанная программа </w:t>
      </w:r>
      <w:r w:rsidR="0059525E" w:rsidRPr="0040188A">
        <w:rPr>
          <w:rFonts w:ascii="Arial" w:hAnsi="Arial"/>
          <w:szCs w:val="28"/>
          <w:lang w:val="ru-RU"/>
        </w:rPr>
        <w:t>Администраци</w:t>
      </w:r>
      <w:r w:rsidR="00FF48A5" w:rsidRPr="0040188A">
        <w:rPr>
          <w:rFonts w:ascii="Arial" w:hAnsi="Arial"/>
          <w:szCs w:val="28"/>
          <w:lang w:val="ru-RU"/>
        </w:rPr>
        <w:t>и</w:t>
      </w:r>
      <w:r w:rsidR="0059525E" w:rsidRPr="0040188A">
        <w:rPr>
          <w:rFonts w:ascii="Arial" w:hAnsi="Arial"/>
          <w:szCs w:val="28"/>
          <w:lang w:val="ru-RU"/>
        </w:rPr>
        <w:t xml:space="preserve"> </w:t>
      </w:r>
      <w:r w:rsidR="004E3BBB" w:rsidRPr="0040188A">
        <w:rPr>
          <w:rFonts w:ascii="Arial" w:hAnsi="Arial"/>
          <w:szCs w:val="28"/>
          <w:lang w:val="ru-RU"/>
        </w:rPr>
        <w:t>Чайковского</w:t>
      </w:r>
      <w:r w:rsidR="00B00A2C" w:rsidRPr="0040188A">
        <w:rPr>
          <w:rFonts w:ascii="Arial" w:hAnsi="Arial"/>
          <w:szCs w:val="28"/>
          <w:lang w:val="ru-RU"/>
        </w:rPr>
        <w:t xml:space="preserve"> сельсовета</w:t>
      </w:r>
      <w:r w:rsidR="00FF48A5" w:rsidRPr="0040188A">
        <w:rPr>
          <w:rFonts w:ascii="Arial" w:hAnsi="Arial"/>
          <w:szCs w:val="28"/>
          <w:lang w:val="ru-RU"/>
        </w:rPr>
        <w:t xml:space="preserve"> </w:t>
      </w:r>
      <w:r w:rsidRPr="0040188A">
        <w:rPr>
          <w:rFonts w:ascii="Arial" w:hAnsi="Arial"/>
          <w:szCs w:val="28"/>
          <w:lang w:val="ru-RU"/>
        </w:rPr>
        <w:t>позволяет определить направления энергосбережения и выполнить оценку возможного экономического эффекта от реализации мероприятий (потенциала энергосбережения).</w:t>
      </w:r>
    </w:p>
    <w:p w:rsidR="00544830" w:rsidRPr="0040188A" w:rsidRDefault="00C70D9C" w:rsidP="0040188A">
      <w:pPr>
        <w:pStyle w:val="Default"/>
        <w:ind w:firstLine="720"/>
        <w:jc w:val="both"/>
        <w:rPr>
          <w:rFonts w:ascii="Arial" w:hAnsi="Arial"/>
          <w:szCs w:val="28"/>
          <w:lang w:val="ru-RU"/>
        </w:rPr>
      </w:pPr>
      <w:r w:rsidRPr="0040188A">
        <w:rPr>
          <w:rFonts w:ascii="Arial" w:hAnsi="Arial" w:cs="Symbol"/>
          <w:szCs w:val="28"/>
          <w:lang w:val="ru-RU"/>
        </w:rPr>
        <w:t></w:t>
      </w:r>
      <w:r w:rsidRPr="0040188A">
        <w:rPr>
          <w:rFonts w:ascii="Arial" w:hAnsi="Arial" w:cs="Symbol"/>
          <w:szCs w:val="28"/>
          <w:lang w:val="ru-RU"/>
        </w:rPr>
        <w:t></w:t>
      </w:r>
      <w:r w:rsidR="0026706B" w:rsidRPr="0040188A">
        <w:rPr>
          <w:rFonts w:ascii="Arial" w:hAnsi="Arial" w:cs="Symbol"/>
          <w:szCs w:val="28"/>
          <w:lang w:val="ru-RU"/>
        </w:rPr>
        <w:t xml:space="preserve">общие </w:t>
      </w:r>
      <w:r w:rsidR="0026706B" w:rsidRPr="0040188A">
        <w:rPr>
          <w:rFonts w:ascii="Arial" w:hAnsi="Arial"/>
          <w:szCs w:val="28"/>
          <w:lang w:val="ru-RU"/>
        </w:rPr>
        <w:t xml:space="preserve">затраты при выполнении мероприятий </w:t>
      </w:r>
      <w:r w:rsidRPr="0040188A">
        <w:rPr>
          <w:rFonts w:ascii="Arial" w:hAnsi="Arial"/>
          <w:szCs w:val="28"/>
          <w:lang w:val="ru-RU"/>
        </w:rPr>
        <w:t>в сфере водоснабжения</w:t>
      </w:r>
      <w:r w:rsidR="007D1A1E" w:rsidRPr="0040188A">
        <w:rPr>
          <w:rFonts w:ascii="Arial" w:hAnsi="Arial"/>
          <w:szCs w:val="28"/>
          <w:lang w:val="ru-RU"/>
        </w:rPr>
        <w:t xml:space="preserve"> </w:t>
      </w:r>
      <w:r w:rsidR="0026706B" w:rsidRPr="0040188A">
        <w:rPr>
          <w:rFonts w:ascii="Arial" w:hAnsi="Arial"/>
          <w:szCs w:val="28"/>
          <w:lang w:val="ru-RU"/>
        </w:rPr>
        <w:t xml:space="preserve">составят 20 </w:t>
      </w:r>
      <w:proofErr w:type="spellStart"/>
      <w:r w:rsidR="0026706B" w:rsidRPr="0040188A">
        <w:rPr>
          <w:rFonts w:ascii="Arial" w:hAnsi="Arial"/>
          <w:szCs w:val="28"/>
          <w:lang w:val="ru-RU"/>
        </w:rPr>
        <w:t>тыс</w:t>
      </w:r>
      <w:proofErr w:type="gramStart"/>
      <w:r w:rsidR="0026706B" w:rsidRPr="0040188A">
        <w:rPr>
          <w:rFonts w:ascii="Arial" w:hAnsi="Arial"/>
          <w:szCs w:val="28"/>
          <w:lang w:val="ru-RU"/>
        </w:rPr>
        <w:t>.р</w:t>
      </w:r>
      <w:proofErr w:type="gramEnd"/>
      <w:r w:rsidR="0026706B" w:rsidRPr="0040188A">
        <w:rPr>
          <w:rFonts w:ascii="Arial" w:hAnsi="Arial"/>
          <w:szCs w:val="28"/>
          <w:lang w:val="ru-RU"/>
        </w:rPr>
        <w:t>уб</w:t>
      </w:r>
      <w:proofErr w:type="spellEnd"/>
      <w:r w:rsidR="0026706B" w:rsidRPr="0040188A">
        <w:rPr>
          <w:rFonts w:ascii="Arial" w:hAnsi="Arial"/>
          <w:szCs w:val="28"/>
          <w:lang w:val="ru-RU"/>
        </w:rPr>
        <w:t>.;</w:t>
      </w:r>
    </w:p>
    <w:p w:rsidR="001B589F" w:rsidRPr="0040188A" w:rsidRDefault="00C70D9C" w:rsidP="0040188A">
      <w:pPr>
        <w:pStyle w:val="Default"/>
        <w:ind w:firstLine="720"/>
        <w:jc w:val="both"/>
        <w:rPr>
          <w:rFonts w:ascii="Arial" w:hAnsi="Arial"/>
          <w:szCs w:val="28"/>
          <w:lang w:val="ru-RU"/>
        </w:rPr>
      </w:pPr>
      <w:r w:rsidRPr="0040188A">
        <w:rPr>
          <w:rFonts w:ascii="Arial" w:hAnsi="Arial" w:cs="Symbol"/>
          <w:szCs w:val="28"/>
          <w:lang w:val="ru-RU"/>
        </w:rPr>
        <w:t></w:t>
      </w:r>
      <w:r w:rsidRPr="0040188A">
        <w:rPr>
          <w:rFonts w:ascii="Arial" w:hAnsi="Arial" w:cs="Symbol"/>
          <w:szCs w:val="28"/>
          <w:lang w:val="ru-RU"/>
        </w:rPr>
        <w:t></w:t>
      </w:r>
      <w:r w:rsidR="0059525E" w:rsidRPr="0040188A">
        <w:rPr>
          <w:rFonts w:ascii="Arial" w:hAnsi="Arial" w:cs="Symbol"/>
          <w:szCs w:val="28"/>
          <w:lang w:val="ru-RU"/>
        </w:rPr>
        <w:t xml:space="preserve">общие </w:t>
      </w:r>
      <w:r w:rsidRPr="0040188A">
        <w:rPr>
          <w:rFonts w:ascii="Arial" w:hAnsi="Arial"/>
          <w:szCs w:val="28"/>
          <w:lang w:val="ru-RU"/>
        </w:rPr>
        <w:t xml:space="preserve">затраты </w:t>
      </w:r>
      <w:r w:rsidR="003B0BC8" w:rsidRPr="0040188A">
        <w:rPr>
          <w:rFonts w:ascii="Arial" w:hAnsi="Arial"/>
          <w:szCs w:val="28"/>
          <w:lang w:val="ru-RU"/>
        </w:rPr>
        <w:t>при</w:t>
      </w:r>
      <w:r w:rsidR="004E6336" w:rsidRPr="0040188A">
        <w:rPr>
          <w:rFonts w:ascii="Arial" w:hAnsi="Arial"/>
          <w:szCs w:val="28"/>
          <w:lang w:val="ru-RU"/>
        </w:rPr>
        <w:t xml:space="preserve"> выполнени</w:t>
      </w:r>
      <w:r w:rsidR="003B0BC8" w:rsidRPr="0040188A">
        <w:rPr>
          <w:rFonts w:ascii="Arial" w:hAnsi="Arial"/>
          <w:szCs w:val="28"/>
          <w:lang w:val="ru-RU"/>
        </w:rPr>
        <w:t>и</w:t>
      </w:r>
      <w:r w:rsidR="004E6336" w:rsidRPr="0040188A">
        <w:rPr>
          <w:rFonts w:ascii="Arial" w:hAnsi="Arial"/>
          <w:szCs w:val="28"/>
          <w:lang w:val="ru-RU"/>
        </w:rPr>
        <w:t xml:space="preserve"> </w:t>
      </w:r>
      <w:r w:rsidRPr="0040188A">
        <w:rPr>
          <w:rFonts w:ascii="Arial" w:hAnsi="Arial"/>
          <w:szCs w:val="28"/>
          <w:lang w:val="ru-RU"/>
        </w:rPr>
        <w:t xml:space="preserve">мероприятий в сфере электроснабжения </w:t>
      </w:r>
      <w:r w:rsidR="003B0BC8" w:rsidRPr="0040188A">
        <w:rPr>
          <w:rFonts w:ascii="Arial" w:hAnsi="Arial"/>
          <w:szCs w:val="28"/>
          <w:lang w:val="ru-RU"/>
        </w:rPr>
        <w:t xml:space="preserve">составят </w:t>
      </w:r>
      <w:r w:rsidR="0026706B" w:rsidRPr="0040188A">
        <w:rPr>
          <w:rFonts w:ascii="Arial" w:hAnsi="Arial"/>
          <w:szCs w:val="28"/>
          <w:lang w:val="ru-RU"/>
        </w:rPr>
        <w:t>28,8</w:t>
      </w:r>
      <w:r w:rsidR="003B0BC8" w:rsidRPr="0040188A">
        <w:rPr>
          <w:rFonts w:ascii="Arial" w:hAnsi="Arial"/>
          <w:szCs w:val="28"/>
          <w:lang w:val="ru-RU"/>
        </w:rPr>
        <w:t xml:space="preserve"> </w:t>
      </w:r>
      <w:proofErr w:type="spellStart"/>
      <w:r w:rsidR="003B0BC8" w:rsidRPr="0040188A">
        <w:rPr>
          <w:rFonts w:ascii="Arial" w:hAnsi="Arial"/>
          <w:szCs w:val="28"/>
          <w:lang w:val="ru-RU"/>
        </w:rPr>
        <w:t>тыс</w:t>
      </w:r>
      <w:proofErr w:type="gramStart"/>
      <w:r w:rsidR="003B0BC8" w:rsidRPr="0040188A">
        <w:rPr>
          <w:rFonts w:ascii="Arial" w:hAnsi="Arial"/>
          <w:szCs w:val="28"/>
          <w:lang w:val="ru-RU"/>
        </w:rPr>
        <w:t>.р</w:t>
      </w:r>
      <w:proofErr w:type="gramEnd"/>
      <w:r w:rsidR="003B0BC8" w:rsidRPr="0040188A">
        <w:rPr>
          <w:rFonts w:ascii="Arial" w:hAnsi="Arial"/>
          <w:szCs w:val="28"/>
          <w:lang w:val="ru-RU"/>
        </w:rPr>
        <w:t>уб</w:t>
      </w:r>
      <w:proofErr w:type="spellEnd"/>
      <w:r w:rsidR="003B0BC8" w:rsidRPr="0040188A">
        <w:rPr>
          <w:rFonts w:ascii="Arial" w:hAnsi="Arial"/>
          <w:szCs w:val="28"/>
          <w:lang w:val="ru-RU"/>
        </w:rPr>
        <w:t xml:space="preserve">. </w:t>
      </w:r>
      <w:r w:rsidR="009311C7" w:rsidRPr="0040188A">
        <w:rPr>
          <w:rFonts w:ascii="Arial" w:hAnsi="Arial"/>
          <w:szCs w:val="28"/>
          <w:lang w:val="ru-RU"/>
        </w:rPr>
        <w:t xml:space="preserve">Экономия в денежном выражении составит </w:t>
      </w:r>
      <w:r w:rsidR="0026706B" w:rsidRPr="0040188A">
        <w:rPr>
          <w:rFonts w:ascii="Arial" w:hAnsi="Arial"/>
          <w:szCs w:val="28"/>
          <w:lang w:val="ru-RU"/>
        </w:rPr>
        <w:t>3</w:t>
      </w:r>
      <w:r w:rsidR="009311C7" w:rsidRPr="0040188A">
        <w:rPr>
          <w:rFonts w:ascii="Arial" w:hAnsi="Arial"/>
          <w:szCs w:val="28"/>
          <w:lang w:val="ru-RU"/>
        </w:rPr>
        <w:t xml:space="preserve"> тыс. руб., в натуральном выражении </w:t>
      </w:r>
      <w:r w:rsidR="0026706B" w:rsidRPr="0040188A">
        <w:rPr>
          <w:rFonts w:ascii="Arial" w:hAnsi="Arial"/>
          <w:szCs w:val="28"/>
          <w:lang w:val="ru-RU"/>
        </w:rPr>
        <w:t>0,5</w:t>
      </w:r>
      <w:r w:rsidR="009311C7" w:rsidRPr="0040188A">
        <w:rPr>
          <w:rFonts w:ascii="Arial" w:hAnsi="Arial"/>
          <w:szCs w:val="28"/>
          <w:lang w:val="ru-RU"/>
        </w:rPr>
        <w:t xml:space="preserve"> тыс. </w:t>
      </w:r>
      <w:proofErr w:type="spellStart"/>
      <w:r w:rsidR="009311C7" w:rsidRPr="0040188A">
        <w:rPr>
          <w:rFonts w:ascii="Arial" w:hAnsi="Arial"/>
          <w:szCs w:val="28"/>
          <w:lang w:val="ru-RU"/>
        </w:rPr>
        <w:t>кВт·ч</w:t>
      </w:r>
      <w:proofErr w:type="spellEnd"/>
      <w:r w:rsidR="009311C7" w:rsidRPr="0040188A">
        <w:rPr>
          <w:rFonts w:ascii="Arial" w:hAnsi="Arial"/>
          <w:szCs w:val="28"/>
          <w:lang w:val="ru-RU"/>
        </w:rPr>
        <w:t>.</w:t>
      </w:r>
    </w:p>
    <w:p w:rsidR="0026706B" w:rsidRPr="0040188A" w:rsidRDefault="0026706B" w:rsidP="0040188A">
      <w:pPr>
        <w:pStyle w:val="Default"/>
        <w:ind w:firstLine="720"/>
        <w:jc w:val="both"/>
        <w:rPr>
          <w:rFonts w:ascii="Arial" w:hAnsi="Arial"/>
          <w:szCs w:val="28"/>
          <w:lang w:val="ru-RU"/>
        </w:rPr>
      </w:pPr>
      <w:r w:rsidRPr="0040188A">
        <w:rPr>
          <w:rFonts w:ascii="Arial" w:hAnsi="Arial" w:cs="Symbol"/>
          <w:szCs w:val="28"/>
          <w:lang w:val="ru-RU"/>
        </w:rPr>
        <w:t></w:t>
      </w:r>
      <w:r w:rsidRPr="0040188A">
        <w:rPr>
          <w:rFonts w:ascii="Arial" w:hAnsi="Arial" w:cs="Symbol"/>
          <w:szCs w:val="28"/>
          <w:lang w:val="ru-RU"/>
        </w:rPr>
        <w:t xml:space="preserve">общие </w:t>
      </w:r>
      <w:r w:rsidRPr="0040188A">
        <w:rPr>
          <w:rFonts w:ascii="Arial" w:hAnsi="Arial"/>
          <w:szCs w:val="28"/>
          <w:lang w:val="ru-RU"/>
        </w:rPr>
        <w:t xml:space="preserve">затраты при выполнении мероприятий в сфере теплоснабжения составят </w:t>
      </w:r>
      <w:r w:rsidR="002B197E" w:rsidRPr="0040188A">
        <w:rPr>
          <w:rFonts w:ascii="Arial" w:hAnsi="Arial"/>
          <w:szCs w:val="28"/>
          <w:lang w:val="ru-RU"/>
        </w:rPr>
        <w:t>29</w:t>
      </w:r>
      <w:r w:rsidRPr="0040188A">
        <w:rPr>
          <w:rFonts w:ascii="Arial" w:hAnsi="Arial"/>
          <w:szCs w:val="28"/>
          <w:lang w:val="ru-RU"/>
        </w:rPr>
        <w:t xml:space="preserve"> </w:t>
      </w:r>
      <w:proofErr w:type="spellStart"/>
      <w:r w:rsidRPr="0040188A">
        <w:rPr>
          <w:rFonts w:ascii="Arial" w:hAnsi="Arial"/>
          <w:szCs w:val="28"/>
          <w:lang w:val="ru-RU"/>
        </w:rPr>
        <w:t>тыс</w:t>
      </w:r>
      <w:proofErr w:type="gramStart"/>
      <w:r w:rsidRPr="0040188A">
        <w:rPr>
          <w:rFonts w:ascii="Arial" w:hAnsi="Arial"/>
          <w:szCs w:val="28"/>
          <w:lang w:val="ru-RU"/>
        </w:rPr>
        <w:t>.р</w:t>
      </w:r>
      <w:proofErr w:type="gramEnd"/>
      <w:r w:rsidRPr="0040188A">
        <w:rPr>
          <w:rFonts w:ascii="Arial" w:hAnsi="Arial"/>
          <w:szCs w:val="28"/>
          <w:lang w:val="ru-RU"/>
        </w:rPr>
        <w:t>уб</w:t>
      </w:r>
      <w:proofErr w:type="spellEnd"/>
      <w:r w:rsidRPr="0040188A">
        <w:rPr>
          <w:rFonts w:ascii="Arial" w:hAnsi="Arial"/>
          <w:szCs w:val="28"/>
          <w:lang w:val="ru-RU"/>
        </w:rPr>
        <w:t xml:space="preserve">. Экономия в денежном выражении составит </w:t>
      </w:r>
      <w:r w:rsidR="002B197E" w:rsidRPr="0040188A">
        <w:rPr>
          <w:rFonts w:ascii="Arial" w:hAnsi="Arial"/>
          <w:szCs w:val="28"/>
          <w:lang w:val="ru-RU"/>
        </w:rPr>
        <w:t>3,3</w:t>
      </w:r>
      <w:r w:rsidRPr="0040188A">
        <w:rPr>
          <w:rFonts w:ascii="Arial" w:hAnsi="Arial"/>
          <w:szCs w:val="28"/>
          <w:lang w:val="ru-RU"/>
        </w:rPr>
        <w:t xml:space="preserve"> тыс. руб., в натуральном выражении </w:t>
      </w:r>
      <w:r w:rsidR="002B197E" w:rsidRPr="0040188A">
        <w:rPr>
          <w:rFonts w:ascii="Arial" w:hAnsi="Arial"/>
          <w:szCs w:val="28"/>
          <w:lang w:val="ru-RU"/>
        </w:rPr>
        <w:t>0,78</w:t>
      </w:r>
      <w:r w:rsidRPr="0040188A">
        <w:rPr>
          <w:rFonts w:ascii="Arial" w:hAnsi="Arial"/>
          <w:szCs w:val="28"/>
          <w:lang w:val="ru-RU"/>
        </w:rPr>
        <w:t xml:space="preserve"> </w:t>
      </w:r>
      <w:r w:rsidR="002B197E" w:rsidRPr="0040188A">
        <w:rPr>
          <w:rFonts w:ascii="Arial" w:hAnsi="Arial"/>
          <w:szCs w:val="28"/>
          <w:lang w:val="ru-RU"/>
        </w:rPr>
        <w:t>Гкал</w:t>
      </w:r>
      <w:r w:rsidRPr="0040188A">
        <w:rPr>
          <w:rFonts w:ascii="Arial" w:hAnsi="Arial"/>
          <w:szCs w:val="28"/>
          <w:lang w:val="ru-RU"/>
        </w:rPr>
        <w:t>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Учет топливно-энергетических ресурсов, их экономия, нормирование и лимитирование, оптимизация топливно-энергетического баланса позволяет снизить бюджетные затраты на приобретение топливно-энергетических ресурсов.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Важнейшим фактором эффективной и успешной реализации Программы мероприятий по энергосбережению является грамотно построенная и внедренная система мониторинга за ходом реализации и система реагирования на отклонения от плана внедрения мероприятий по энергосбережению.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lastRenderedPageBreak/>
        <w:t>Основными источниками финансирования Программы являются средства бюджета</w:t>
      </w:r>
      <w:r w:rsidR="00317712" w:rsidRPr="0040188A">
        <w:rPr>
          <w:rFonts w:ascii="Arial" w:hAnsi="Arial"/>
          <w:szCs w:val="28"/>
        </w:rPr>
        <w:t xml:space="preserve"> субъекта РФ</w:t>
      </w:r>
      <w:r w:rsidRPr="0040188A">
        <w:rPr>
          <w:rFonts w:ascii="Arial" w:hAnsi="Arial"/>
          <w:szCs w:val="28"/>
        </w:rPr>
        <w:t>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Программа предусматривает программно-целевое финансирование мероприятий, что соответствует принципам формирования бюджета.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Заказчиком Программы является </w:t>
      </w:r>
      <w:r w:rsidR="008C7EB5" w:rsidRPr="0040188A">
        <w:rPr>
          <w:rFonts w:ascii="Arial" w:hAnsi="Arial"/>
          <w:szCs w:val="28"/>
        </w:rPr>
        <w:t xml:space="preserve">Администрация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  <w:r w:rsidRPr="0040188A">
        <w:rPr>
          <w:rFonts w:ascii="Arial" w:hAnsi="Arial"/>
          <w:szCs w:val="28"/>
        </w:rPr>
        <w:t xml:space="preserve">. </w:t>
      </w:r>
    </w:p>
    <w:p w:rsidR="00615078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Информация о ходе и итогах реализации Программы открыта для широкой общественности и размещается на официальном сайте </w:t>
      </w:r>
      <w:r w:rsidR="0059525E" w:rsidRPr="0040188A">
        <w:rPr>
          <w:rFonts w:ascii="Arial" w:hAnsi="Arial"/>
          <w:szCs w:val="28"/>
        </w:rPr>
        <w:t>Администраци</w:t>
      </w:r>
      <w:r w:rsidR="00FF48A5" w:rsidRPr="0040188A">
        <w:rPr>
          <w:rFonts w:ascii="Arial" w:hAnsi="Arial"/>
          <w:szCs w:val="28"/>
        </w:rPr>
        <w:t>и</w:t>
      </w:r>
      <w:r w:rsidR="0059525E" w:rsidRPr="0040188A">
        <w:rPr>
          <w:rFonts w:ascii="Arial" w:hAnsi="Arial"/>
          <w:szCs w:val="28"/>
        </w:rPr>
        <w:t xml:space="preserve">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  <w:r w:rsidR="00E859D0" w:rsidRPr="0040188A">
        <w:rPr>
          <w:rFonts w:ascii="Arial" w:hAnsi="Arial"/>
          <w:szCs w:val="28"/>
        </w:rPr>
        <w:t xml:space="preserve"> </w:t>
      </w:r>
      <w:r w:rsidRPr="0040188A">
        <w:rPr>
          <w:rFonts w:ascii="Arial" w:hAnsi="Arial"/>
          <w:szCs w:val="28"/>
        </w:rPr>
        <w:t xml:space="preserve">в сети Интернет.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Отчетность о достижении значений целевых показателей и ходе реализации мероприятий программы в области энергосбережения и повышения энергетической эффективности </w:t>
      </w:r>
    </w:p>
    <w:p w:rsidR="00E859D0" w:rsidRPr="0040188A" w:rsidRDefault="0059525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Администраци</w:t>
      </w:r>
      <w:r w:rsidR="008B3400" w:rsidRPr="0040188A">
        <w:rPr>
          <w:rFonts w:ascii="Arial" w:hAnsi="Arial"/>
          <w:szCs w:val="28"/>
        </w:rPr>
        <w:t>и</w:t>
      </w:r>
      <w:r w:rsidRPr="0040188A">
        <w:rPr>
          <w:rFonts w:ascii="Arial" w:hAnsi="Arial"/>
          <w:szCs w:val="28"/>
        </w:rPr>
        <w:t xml:space="preserve">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  <w:r w:rsidR="00E859D0" w:rsidRPr="0040188A">
        <w:rPr>
          <w:rFonts w:ascii="Arial" w:hAnsi="Arial"/>
          <w:szCs w:val="28"/>
        </w:rPr>
        <w:t xml:space="preserve">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ОТЧЕТ 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О ДОСТИЖЕНИИ ЗНАЧЕНИЙ ЦЕЛЕВЫХ ПОКАЗАТЕЛЕЙ ПРОГРАММЫ ЭНЕРГОСБЕРЕЖЕНИЯ И ПОВЫШЕНИЯ ЭНЕРГЕТИЧЕСКОЙ ЭФФЕКТИВНОСТИ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на 1 января 20__ год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Наименование организации: </w:t>
      </w:r>
      <w:r w:rsidR="0059525E" w:rsidRPr="0040188A">
        <w:rPr>
          <w:rFonts w:ascii="Arial" w:hAnsi="Arial"/>
          <w:szCs w:val="28"/>
        </w:rPr>
        <w:t xml:space="preserve">Администрация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>Таблица 7.1 – Достижение целевых показателей программы 20__ г.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3920"/>
        <w:gridCol w:w="1307"/>
        <w:gridCol w:w="1559"/>
        <w:gridCol w:w="1403"/>
        <w:gridCol w:w="15"/>
        <w:gridCol w:w="1530"/>
      </w:tblGrid>
      <w:tr w:rsidR="001B589F" w:rsidRPr="0040188A">
        <w:trPr>
          <w:trHeight w:val="521"/>
        </w:trPr>
        <w:tc>
          <w:tcPr>
            <w:tcW w:w="722" w:type="dxa"/>
            <w:vMerge w:val="restart"/>
            <w:vAlign w:val="center"/>
          </w:tcPr>
          <w:p w:rsidR="001B589F" w:rsidRPr="0040188A" w:rsidRDefault="00C70D9C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№ п/п </w:t>
            </w:r>
          </w:p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920" w:type="dxa"/>
            <w:vMerge w:val="restart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Наименование показателя программы</w:t>
            </w:r>
          </w:p>
        </w:tc>
        <w:tc>
          <w:tcPr>
            <w:tcW w:w="1307" w:type="dxa"/>
            <w:vMerge w:val="restart"/>
            <w:vAlign w:val="center"/>
          </w:tcPr>
          <w:p w:rsidR="001B589F" w:rsidRPr="0040188A" w:rsidRDefault="00C70D9C" w:rsidP="00B7740A">
            <w:pPr>
              <w:pStyle w:val="Default"/>
              <w:jc w:val="both"/>
              <w:rPr>
                <w:rFonts w:ascii="Arial" w:hAnsi="Arial"/>
                <w:szCs w:val="28"/>
              </w:rPr>
            </w:pPr>
            <w:proofErr w:type="spellStart"/>
            <w:r w:rsidRPr="0040188A">
              <w:rPr>
                <w:rFonts w:ascii="Arial" w:hAnsi="Arial"/>
                <w:szCs w:val="28"/>
              </w:rPr>
              <w:t>Единица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измерения</w:t>
            </w:r>
            <w:proofErr w:type="spellEnd"/>
          </w:p>
        </w:tc>
        <w:tc>
          <w:tcPr>
            <w:tcW w:w="4507" w:type="dxa"/>
            <w:gridSpan w:val="4"/>
            <w:vAlign w:val="center"/>
          </w:tcPr>
          <w:p w:rsidR="001B589F" w:rsidRPr="0040188A" w:rsidRDefault="00C70D9C" w:rsidP="00B7740A">
            <w:pPr>
              <w:pStyle w:val="Default"/>
              <w:jc w:val="both"/>
              <w:rPr>
                <w:rFonts w:ascii="Arial" w:hAnsi="Arial"/>
                <w:szCs w:val="28"/>
              </w:rPr>
            </w:pPr>
            <w:proofErr w:type="spellStart"/>
            <w:r w:rsidRPr="0040188A">
              <w:rPr>
                <w:rFonts w:ascii="Arial" w:hAnsi="Arial"/>
                <w:szCs w:val="28"/>
              </w:rPr>
              <w:t>Значение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целевых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показателей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программы</w:t>
            </w:r>
            <w:proofErr w:type="spellEnd"/>
          </w:p>
        </w:tc>
      </w:tr>
      <w:tr w:rsidR="001B589F" w:rsidRPr="0040188A">
        <w:trPr>
          <w:trHeight w:val="64"/>
        </w:trPr>
        <w:tc>
          <w:tcPr>
            <w:tcW w:w="722" w:type="dxa"/>
            <w:vMerge/>
            <w:vAlign w:val="center"/>
          </w:tcPr>
          <w:p w:rsidR="001B589F" w:rsidRPr="0040188A" w:rsidRDefault="001B589F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307" w:type="dxa"/>
            <w:vMerge/>
            <w:vAlign w:val="center"/>
          </w:tcPr>
          <w:p w:rsidR="001B589F" w:rsidRPr="0040188A" w:rsidRDefault="001B589F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План</w:t>
            </w:r>
          </w:p>
        </w:tc>
        <w:tc>
          <w:tcPr>
            <w:tcW w:w="1403" w:type="dxa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Факт</w:t>
            </w:r>
          </w:p>
        </w:tc>
        <w:tc>
          <w:tcPr>
            <w:tcW w:w="1545" w:type="dxa"/>
            <w:gridSpan w:val="2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Отклонение</w:t>
            </w:r>
          </w:p>
        </w:tc>
      </w:tr>
      <w:tr w:rsidR="001B589F" w:rsidRPr="0040188A">
        <w:trPr>
          <w:trHeight w:val="821"/>
        </w:trPr>
        <w:tc>
          <w:tcPr>
            <w:tcW w:w="722" w:type="dxa"/>
            <w:vAlign w:val="center"/>
          </w:tcPr>
          <w:p w:rsidR="001B589F" w:rsidRPr="0040188A" w:rsidRDefault="00544830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t>1.</w:t>
            </w:r>
          </w:p>
        </w:tc>
        <w:tc>
          <w:tcPr>
            <w:tcW w:w="3920" w:type="dxa"/>
            <w:vAlign w:val="center"/>
          </w:tcPr>
          <w:p w:rsidR="001B589F" w:rsidRPr="0040188A" w:rsidRDefault="00C70D9C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  <w:proofErr w:type="spellStart"/>
            <w:r w:rsidRPr="0040188A">
              <w:rPr>
                <w:rFonts w:ascii="Arial" w:hAnsi="Arial"/>
                <w:szCs w:val="28"/>
              </w:rPr>
              <w:t>Снижение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потребления</w:t>
            </w:r>
            <w:proofErr w:type="spellEnd"/>
          </w:p>
          <w:p w:rsidR="001B589F" w:rsidRPr="0040188A" w:rsidRDefault="009311C7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электрической энергии</w:t>
            </w:r>
          </w:p>
        </w:tc>
        <w:tc>
          <w:tcPr>
            <w:tcW w:w="1307" w:type="dxa"/>
            <w:vAlign w:val="center"/>
          </w:tcPr>
          <w:p w:rsidR="001B589F" w:rsidRPr="0040188A" w:rsidRDefault="002B4886" w:rsidP="00B7740A">
            <w:pPr>
              <w:pStyle w:val="Default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 xml:space="preserve">тыс. </w:t>
            </w:r>
            <w:proofErr w:type="spellStart"/>
            <w:r w:rsidRPr="0040188A">
              <w:rPr>
                <w:rFonts w:ascii="Arial" w:hAnsi="Arial"/>
                <w:szCs w:val="28"/>
                <w:lang w:val="ru-RU"/>
              </w:rPr>
              <w:t>кВт·</w:t>
            </w:r>
            <w:proofErr w:type="gramStart"/>
            <w:r w:rsidRPr="0040188A">
              <w:rPr>
                <w:rFonts w:ascii="Arial" w:hAnsi="Arial"/>
                <w:szCs w:val="28"/>
                <w:lang w:val="ru-RU"/>
              </w:rPr>
              <w:t>ч</w:t>
            </w:r>
            <w:proofErr w:type="spellEnd"/>
            <w:proofErr w:type="gramEnd"/>
          </w:p>
        </w:tc>
        <w:tc>
          <w:tcPr>
            <w:tcW w:w="1559" w:type="dxa"/>
          </w:tcPr>
          <w:p w:rsidR="001B589F" w:rsidRPr="0040188A" w:rsidRDefault="001B589F" w:rsidP="00501360">
            <w:pPr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530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6B79A5" w:rsidRPr="0040188A">
        <w:trPr>
          <w:trHeight w:val="821"/>
        </w:trPr>
        <w:tc>
          <w:tcPr>
            <w:tcW w:w="722" w:type="dxa"/>
            <w:vAlign w:val="center"/>
          </w:tcPr>
          <w:p w:rsidR="006B79A5" w:rsidRPr="00B7740A" w:rsidRDefault="00B7740A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2.</w:t>
            </w:r>
          </w:p>
        </w:tc>
        <w:tc>
          <w:tcPr>
            <w:tcW w:w="3920" w:type="dxa"/>
            <w:vAlign w:val="center"/>
          </w:tcPr>
          <w:p w:rsidR="006B79A5" w:rsidRPr="0040188A" w:rsidRDefault="006B79A5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  <w:proofErr w:type="spellStart"/>
            <w:r w:rsidRPr="0040188A">
              <w:rPr>
                <w:rFonts w:ascii="Arial" w:hAnsi="Arial"/>
                <w:szCs w:val="28"/>
              </w:rPr>
              <w:t>Снижение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потребления</w:t>
            </w:r>
            <w:proofErr w:type="spellEnd"/>
          </w:p>
          <w:p w:rsidR="006B79A5" w:rsidRPr="0040188A" w:rsidRDefault="006B79A5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тепловой энергии</w:t>
            </w:r>
          </w:p>
        </w:tc>
        <w:tc>
          <w:tcPr>
            <w:tcW w:w="1307" w:type="dxa"/>
            <w:vAlign w:val="center"/>
          </w:tcPr>
          <w:p w:rsidR="006B79A5" w:rsidRPr="0040188A" w:rsidRDefault="006B79A5" w:rsidP="00B7740A">
            <w:pPr>
              <w:pStyle w:val="Default"/>
              <w:jc w:val="both"/>
              <w:rPr>
                <w:rFonts w:ascii="Arial" w:hAnsi="Arial"/>
                <w:szCs w:val="28"/>
                <w:lang w:val="ru-RU"/>
              </w:rPr>
            </w:pPr>
            <w:r w:rsidRPr="0040188A">
              <w:rPr>
                <w:rFonts w:ascii="Arial" w:hAnsi="Arial"/>
                <w:szCs w:val="28"/>
                <w:lang w:val="ru-RU"/>
              </w:rPr>
              <w:t>Гкал</w:t>
            </w:r>
          </w:p>
        </w:tc>
        <w:tc>
          <w:tcPr>
            <w:tcW w:w="1559" w:type="dxa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530" w:type="dxa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8B3400" w:rsidRPr="0040188A" w:rsidRDefault="008B3400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615078" w:rsidRPr="0040188A" w:rsidRDefault="00615078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589F" w:rsidRPr="0040188A">
        <w:trPr>
          <w:trHeight w:val="858"/>
        </w:trPr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</w:p>
        </w:tc>
      </w:tr>
      <w:tr w:rsidR="001B589F" w:rsidRPr="0040188A"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bCs/>
                <w:szCs w:val="28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</w:p>
        </w:tc>
      </w:tr>
      <w:tr w:rsidR="001B589F" w:rsidRPr="0040188A"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  <w:u w:val="single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</w:p>
        </w:tc>
        <w:tc>
          <w:tcPr>
            <w:tcW w:w="2614" w:type="dxa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1B589F" w:rsidRPr="0040188A"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  <w:u w:val="single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</w:p>
        </w:tc>
        <w:tc>
          <w:tcPr>
            <w:tcW w:w="2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  <w:sectPr w:rsidR="001B589F" w:rsidRPr="0040188A" w:rsidSect="00C70D9C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1B589F" w:rsidRPr="0040188A" w:rsidRDefault="00C70D9C" w:rsidP="00B7740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lastRenderedPageBreak/>
        <w:t>ОТЧЕТ</w:t>
      </w:r>
    </w:p>
    <w:p w:rsidR="001B589F" w:rsidRPr="0040188A" w:rsidRDefault="00C70D9C" w:rsidP="00B7740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О РЕАЛИЗАЦИИ МЕРОПРИЯТИЙ ПРОГРАММЫ ЭНЕРГОСБЕРЕЖЕНИЯ И ПОВЫШЕНИЯ ЭНЕРГЕТИЧЕСКОЙ ЭФФЕКТИВНОСТИ</w:t>
      </w:r>
    </w:p>
    <w:p w:rsidR="001B589F" w:rsidRPr="0040188A" w:rsidRDefault="00C70D9C" w:rsidP="00B7740A">
      <w:pPr>
        <w:ind w:firstLine="720"/>
        <w:jc w:val="center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>на 1 января 20__ год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Наименование организации: </w:t>
      </w:r>
      <w:r w:rsidR="0059525E" w:rsidRPr="0040188A">
        <w:rPr>
          <w:rFonts w:ascii="Arial" w:hAnsi="Arial"/>
          <w:szCs w:val="28"/>
        </w:rPr>
        <w:t xml:space="preserve">Администрация </w:t>
      </w:r>
      <w:r w:rsidR="004E3BBB" w:rsidRPr="0040188A">
        <w:rPr>
          <w:rFonts w:ascii="Arial" w:hAnsi="Arial"/>
          <w:szCs w:val="28"/>
        </w:rPr>
        <w:t>Чайковского</w:t>
      </w:r>
      <w:r w:rsidR="00B00A2C" w:rsidRPr="0040188A">
        <w:rPr>
          <w:rFonts w:ascii="Arial" w:hAnsi="Arial"/>
          <w:szCs w:val="28"/>
        </w:rPr>
        <w:t xml:space="preserve"> сельсовета</w:t>
      </w:r>
    </w:p>
    <w:p w:rsidR="001B589F" w:rsidRPr="0040188A" w:rsidRDefault="00C70D9C" w:rsidP="0040188A">
      <w:pPr>
        <w:ind w:firstLine="720"/>
        <w:jc w:val="both"/>
        <w:rPr>
          <w:rFonts w:ascii="Arial" w:hAnsi="Arial"/>
          <w:iCs/>
          <w:szCs w:val="28"/>
        </w:rPr>
      </w:pPr>
      <w:r w:rsidRPr="0040188A">
        <w:rPr>
          <w:rFonts w:ascii="Arial" w:hAnsi="Arial"/>
          <w:iCs/>
          <w:szCs w:val="28"/>
        </w:rPr>
        <w:t>Таблица 7.2 – Реализация мероприятий программы 20__ г.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54"/>
        <w:gridCol w:w="276"/>
        <w:gridCol w:w="743"/>
        <w:gridCol w:w="792"/>
        <w:gridCol w:w="714"/>
        <w:gridCol w:w="670"/>
        <w:gridCol w:w="830"/>
        <w:gridCol w:w="928"/>
        <w:gridCol w:w="792"/>
        <w:gridCol w:w="722"/>
        <w:gridCol w:w="661"/>
        <w:gridCol w:w="830"/>
        <w:gridCol w:w="1018"/>
        <w:gridCol w:w="792"/>
        <w:gridCol w:w="653"/>
        <w:gridCol w:w="728"/>
        <w:gridCol w:w="830"/>
      </w:tblGrid>
      <w:tr w:rsidR="001B589F" w:rsidRPr="0040188A" w:rsidTr="00C70D9C">
        <w:trPr>
          <w:trHeight w:val="315"/>
        </w:trPr>
        <w:tc>
          <w:tcPr>
            <w:tcW w:w="197" w:type="pct"/>
            <w:vMerge w:val="restar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№</w:t>
            </w:r>
            <w:r w:rsidRPr="0040188A">
              <w:rPr>
                <w:rFonts w:ascii="Arial" w:hAnsi="Arial"/>
                <w:szCs w:val="28"/>
              </w:rPr>
              <w:br/>
              <w:t>п</w:t>
            </w:r>
            <w:r w:rsidRPr="0040188A">
              <w:rPr>
                <w:rFonts w:ascii="Arial" w:hAnsi="Arial"/>
                <w:szCs w:val="28"/>
              </w:rPr>
              <w:br/>
              <w:t>/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п</w:t>
            </w:r>
            <w:proofErr w:type="gramEnd"/>
          </w:p>
        </w:tc>
        <w:tc>
          <w:tcPr>
            <w:tcW w:w="674" w:type="pct"/>
            <w:vMerge w:val="restar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Наименование мероприятия программы </w:t>
            </w:r>
          </w:p>
        </w:tc>
        <w:tc>
          <w:tcPr>
            <w:tcW w:w="1387" w:type="pct"/>
            <w:gridSpan w:val="6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2024 г. </w:t>
            </w:r>
          </w:p>
        </w:tc>
        <w:tc>
          <w:tcPr>
            <w:tcW w:w="1356" w:type="pct"/>
            <w:gridSpan w:val="5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2025 г. </w:t>
            </w:r>
          </w:p>
        </w:tc>
        <w:tc>
          <w:tcPr>
            <w:tcW w:w="1387" w:type="pct"/>
            <w:gridSpan w:val="5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2026 г. </w:t>
            </w:r>
          </w:p>
        </w:tc>
      </w:tr>
      <w:tr w:rsidR="001B589F" w:rsidRPr="0040188A" w:rsidTr="00C70D9C">
        <w:trPr>
          <w:trHeight w:val="797"/>
        </w:trPr>
        <w:tc>
          <w:tcPr>
            <w:tcW w:w="197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74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24" w:type="pct"/>
            <w:gridSpan w:val="3"/>
            <w:vMerge w:val="restar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Финансовое обеспечение реализации </w:t>
            </w:r>
            <w:r w:rsidRPr="0040188A">
              <w:rPr>
                <w:rFonts w:ascii="Arial" w:hAnsi="Arial"/>
                <w:szCs w:val="28"/>
              </w:rPr>
              <w:br/>
              <w:t xml:space="preserve">мероприятий 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Экономия топливн</w:t>
            </w:r>
            <w:proofErr w:type="gramStart"/>
            <w:r w:rsidRPr="0040188A">
              <w:rPr>
                <w:rFonts w:ascii="Arial" w:hAnsi="Arial"/>
                <w:szCs w:val="28"/>
              </w:rPr>
              <w:t>о-</w:t>
            </w:r>
            <w:proofErr w:type="gramEnd"/>
            <w:r w:rsidRPr="0040188A">
              <w:rPr>
                <w:rFonts w:ascii="Arial" w:hAnsi="Arial"/>
                <w:szCs w:val="28"/>
              </w:rPr>
              <w:br/>
              <w:t xml:space="preserve">энергетических ресурсов </w:t>
            </w:r>
          </w:p>
        </w:tc>
        <w:tc>
          <w:tcPr>
            <w:tcW w:w="593" w:type="pct"/>
            <w:gridSpan w:val="2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Финансовое обеспечение реализации </w:t>
            </w:r>
            <w:r w:rsidRPr="0040188A">
              <w:rPr>
                <w:rFonts w:ascii="Arial" w:hAnsi="Arial"/>
                <w:szCs w:val="28"/>
              </w:rPr>
              <w:br/>
              <w:t xml:space="preserve">мероприятий 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Экономия топливн</w:t>
            </w:r>
            <w:proofErr w:type="gramStart"/>
            <w:r w:rsidRPr="0040188A">
              <w:rPr>
                <w:rFonts w:ascii="Arial" w:hAnsi="Arial"/>
                <w:szCs w:val="28"/>
              </w:rPr>
              <w:t>о-</w:t>
            </w:r>
            <w:proofErr w:type="gramEnd"/>
            <w:r w:rsidRPr="0040188A">
              <w:rPr>
                <w:rFonts w:ascii="Arial" w:hAnsi="Arial"/>
                <w:szCs w:val="28"/>
              </w:rPr>
              <w:br/>
              <w:t xml:space="preserve">энергетических ресурсов 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Финансовое обеспечение реализации </w:t>
            </w:r>
            <w:r w:rsidRPr="0040188A">
              <w:rPr>
                <w:rFonts w:ascii="Arial" w:hAnsi="Arial"/>
                <w:szCs w:val="28"/>
              </w:rPr>
              <w:br/>
              <w:t xml:space="preserve">мероприятий </w:t>
            </w:r>
          </w:p>
        </w:tc>
        <w:tc>
          <w:tcPr>
            <w:tcW w:w="763" w:type="pct"/>
            <w:gridSpan w:val="3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Экономия топливн</w:t>
            </w:r>
            <w:proofErr w:type="gramStart"/>
            <w:r w:rsidRPr="0040188A">
              <w:rPr>
                <w:rFonts w:ascii="Arial" w:hAnsi="Arial"/>
                <w:szCs w:val="28"/>
              </w:rPr>
              <w:t>о-</w:t>
            </w:r>
            <w:proofErr w:type="gramEnd"/>
            <w:r w:rsidRPr="0040188A">
              <w:rPr>
                <w:rFonts w:ascii="Arial" w:hAnsi="Arial"/>
                <w:szCs w:val="28"/>
              </w:rPr>
              <w:br/>
              <w:t xml:space="preserve">энергетических ресурсов </w:t>
            </w:r>
          </w:p>
        </w:tc>
      </w:tr>
      <w:tr w:rsidR="001B589F" w:rsidRPr="0040188A" w:rsidTr="00C70D9C">
        <w:trPr>
          <w:trHeight w:val="230"/>
        </w:trPr>
        <w:tc>
          <w:tcPr>
            <w:tcW w:w="197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74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24" w:type="pct"/>
            <w:gridSpan w:val="3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  <w:r w:rsidRPr="0040188A">
              <w:rPr>
                <w:rFonts w:ascii="Arial" w:hAnsi="Arial"/>
                <w:szCs w:val="28"/>
              </w:rPr>
              <w:br/>
              <w:t xml:space="preserve">натуральном </w:t>
            </w:r>
            <w:r w:rsidRPr="0040188A">
              <w:rPr>
                <w:rFonts w:ascii="Arial" w:hAnsi="Arial"/>
                <w:szCs w:val="28"/>
              </w:rPr>
              <w:br/>
              <w:t xml:space="preserve">выражении 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 xml:space="preserve">стоим </w:t>
            </w:r>
            <w:proofErr w:type="spellStart"/>
            <w:r w:rsidRPr="0040188A">
              <w:rPr>
                <w:rFonts w:ascii="Arial" w:hAnsi="Arial"/>
                <w:szCs w:val="28"/>
              </w:rPr>
              <w:t>остном</w:t>
            </w:r>
            <w:proofErr w:type="spellEnd"/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spellStart"/>
            <w:r w:rsidRPr="0040188A">
              <w:rPr>
                <w:rFonts w:ascii="Arial" w:hAnsi="Arial"/>
                <w:szCs w:val="28"/>
              </w:rPr>
              <w:t>выраж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ении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, тыс. руб. </w:t>
            </w:r>
          </w:p>
        </w:tc>
        <w:tc>
          <w:tcPr>
            <w:tcW w:w="593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  <w:r w:rsidRPr="0040188A">
              <w:rPr>
                <w:rFonts w:ascii="Arial" w:hAnsi="Arial"/>
                <w:szCs w:val="28"/>
              </w:rPr>
              <w:br/>
              <w:t xml:space="preserve">натуральном </w:t>
            </w:r>
            <w:r w:rsidRPr="0040188A">
              <w:rPr>
                <w:rFonts w:ascii="Arial" w:hAnsi="Arial"/>
                <w:szCs w:val="28"/>
              </w:rPr>
              <w:br/>
              <w:t xml:space="preserve">выражении 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 xml:space="preserve">стоим </w:t>
            </w:r>
            <w:proofErr w:type="spellStart"/>
            <w:r w:rsidRPr="0040188A">
              <w:rPr>
                <w:rFonts w:ascii="Arial" w:hAnsi="Arial"/>
                <w:szCs w:val="28"/>
              </w:rPr>
              <w:t>остном</w:t>
            </w:r>
            <w:proofErr w:type="spellEnd"/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spellStart"/>
            <w:r w:rsidRPr="0040188A">
              <w:rPr>
                <w:rFonts w:ascii="Arial" w:hAnsi="Arial"/>
                <w:szCs w:val="28"/>
              </w:rPr>
              <w:t>выраж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ении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, тыс. руб. </w:t>
            </w:r>
          </w:p>
        </w:tc>
        <w:tc>
          <w:tcPr>
            <w:tcW w:w="624" w:type="pct"/>
            <w:gridSpan w:val="2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  <w:r w:rsidRPr="0040188A">
              <w:rPr>
                <w:rFonts w:ascii="Arial" w:hAnsi="Arial"/>
                <w:szCs w:val="28"/>
              </w:rPr>
              <w:br/>
              <w:t xml:space="preserve">натуральном </w:t>
            </w:r>
            <w:r w:rsidRPr="0040188A">
              <w:rPr>
                <w:rFonts w:ascii="Arial" w:hAnsi="Arial"/>
                <w:szCs w:val="28"/>
              </w:rPr>
              <w:br/>
              <w:t xml:space="preserve">выражении 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 xml:space="preserve">стоим </w:t>
            </w:r>
            <w:proofErr w:type="spellStart"/>
            <w:r w:rsidRPr="0040188A">
              <w:rPr>
                <w:rFonts w:ascii="Arial" w:hAnsi="Arial"/>
                <w:szCs w:val="28"/>
              </w:rPr>
              <w:t>остном</w:t>
            </w:r>
            <w:proofErr w:type="spellEnd"/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spellStart"/>
            <w:r w:rsidRPr="0040188A">
              <w:rPr>
                <w:rFonts w:ascii="Arial" w:hAnsi="Arial"/>
                <w:szCs w:val="28"/>
              </w:rPr>
              <w:t>выраж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</w:t>
            </w:r>
            <w:proofErr w:type="spellStart"/>
            <w:r w:rsidRPr="0040188A">
              <w:rPr>
                <w:rFonts w:ascii="Arial" w:hAnsi="Arial"/>
                <w:szCs w:val="28"/>
              </w:rPr>
              <w:t>ении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, тыс. руб. </w:t>
            </w:r>
          </w:p>
        </w:tc>
      </w:tr>
      <w:tr w:rsidR="00C70D9C" w:rsidRPr="0040188A" w:rsidTr="00C70D9C">
        <w:trPr>
          <w:trHeight w:val="109"/>
        </w:trPr>
        <w:tc>
          <w:tcPr>
            <w:tcW w:w="197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674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источник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объем, тыс. руб.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во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ед. из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м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. </w:t>
            </w:r>
          </w:p>
        </w:tc>
        <w:tc>
          <w:tcPr>
            <w:tcW w:w="286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источник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объем, тыс. руб.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во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ед. из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м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. </w:t>
            </w:r>
          </w:p>
        </w:tc>
        <w:tc>
          <w:tcPr>
            <w:tcW w:w="286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источник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объем, тыс. руб.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кол-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во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ед. из</w:t>
            </w:r>
            <w:r w:rsidRPr="0040188A">
              <w:rPr>
                <w:rFonts w:ascii="Arial" w:hAnsi="Arial"/>
                <w:szCs w:val="28"/>
              </w:rPr>
              <w:br/>
            </w:r>
            <w:proofErr w:type="gramStart"/>
            <w:r w:rsidRPr="0040188A">
              <w:rPr>
                <w:rFonts w:ascii="Arial" w:hAnsi="Arial"/>
                <w:szCs w:val="28"/>
              </w:rPr>
              <w:t>м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. </w:t>
            </w:r>
          </w:p>
        </w:tc>
        <w:tc>
          <w:tcPr>
            <w:tcW w:w="286" w:type="pct"/>
            <w:vMerge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C70D9C" w:rsidRPr="0040188A" w:rsidTr="00C70D9C">
        <w:trPr>
          <w:trHeight w:val="31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2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B7740A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4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5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7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8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12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14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15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17</w:t>
            </w:r>
          </w:p>
        </w:tc>
      </w:tr>
      <w:tr w:rsidR="00C70D9C" w:rsidRPr="0040188A" w:rsidTr="00C70D9C">
        <w:trPr>
          <w:trHeight w:val="843"/>
        </w:trPr>
        <w:tc>
          <w:tcPr>
            <w:tcW w:w="197" w:type="pct"/>
            <w:shd w:val="clear" w:color="auto" w:fill="auto"/>
            <w:vAlign w:val="center"/>
          </w:tcPr>
          <w:p w:rsidR="006B79A5" w:rsidRPr="0040188A" w:rsidRDefault="00501360" w:rsidP="00B7740A">
            <w:pPr>
              <w:jc w:val="both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>1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6B79A5" w:rsidRPr="0040188A" w:rsidRDefault="006B79A5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Замена люминесцентных ламп мощностью 40 Вт, используемые для освещения здания, на светодиодные лампы, сопоставимые </w:t>
            </w:r>
            <w:r w:rsidRPr="0040188A">
              <w:rPr>
                <w:rFonts w:ascii="Arial" w:hAnsi="Arial"/>
                <w:szCs w:val="28"/>
              </w:rPr>
              <w:lastRenderedPageBreak/>
              <w:t>по интенсивности светового потока в количестве 24 ед.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C70D9C" w:rsidRPr="0040188A" w:rsidTr="00C70D9C">
        <w:trPr>
          <w:trHeight w:val="843"/>
        </w:trPr>
        <w:tc>
          <w:tcPr>
            <w:tcW w:w="197" w:type="pct"/>
            <w:shd w:val="clear" w:color="auto" w:fill="auto"/>
            <w:vAlign w:val="center"/>
          </w:tcPr>
          <w:p w:rsidR="006B79A5" w:rsidRPr="0040188A" w:rsidRDefault="006B79A5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2</w:t>
            </w:r>
            <w:r w:rsidRPr="0040188A">
              <w:rPr>
                <w:rFonts w:ascii="Arial" w:hAnsi="Arial"/>
                <w:szCs w:val="28"/>
                <w:lang w:val="en-US"/>
              </w:rPr>
              <w:t>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6B79A5" w:rsidRPr="0040188A" w:rsidRDefault="006B79A5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Промывка и </w:t>
            </w:r>
            <w:proofErr w:type="spellStart"/>
            <w:r w:rsidRPr="0040188A">
              <w:rPr>
                <w:rFonts w:ascii="Arial" w:hAnsi="Arial"/>
                <w:szCs w:val="28"/>
              </w:rPr>
              <w:t>опрессовка</w:t>
            </w:r>
            <w:proofErr w:type="spellEnd"/>
            <w:r w:rsidRPr="0040188A">
              <w:rPr>
                <w:rFonts w:ascii="Arial" w:hAnsi="Arial"/>
                <w:szCs w:val="28"/>
              </w:rPr>
              <w:t xml:space="preserve"> трубопроводов и стояков системы отопления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C70D9C" w:rsidRPr="0040188A" w:rsidTr="00C70D9C">
        <w:trPr>
          <w:trHeight w:val="843"/>
        </w:trPr>
        <w:tc>
          <w:tcPr>
            <w:tcW w:w="197" w:type="pct"/>
            <w:shd w:val="clear" w:color="auto" w:fill="auto"/>
            <w:vAlign w:val="center"/>
          </w:tcPr>
          <w:p w:rsidR="006B79A5" w:rsidRPr="0040188A" w:rsidRDefault="006B79A5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3.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6B79A5" w:rsidRPr="0040188A" w:rsidRDefault="006B79A5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Установка прибора учета потребления тепловой энергии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C70D9C" w:rsidRPr="0040188A" w:rsidTr="00C70D9C">
        <w:trPr>
          <w:trHeight w:val="843"/>
        </w:trPr>
        <w:tc>
          <w:tcPr>
            <w:tcW w:w="197" w:type="pct"/>
            <w:shd w:val="clear" w:color="auto" w:fill="auto"/>
            <w:vAlign w:val="center"/>
          </w:tcPr>
          <w:p w:rsidR="006B79A5" w:rsidRPr="0040188A" w:rsidRDefault="006B79A5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4.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6B79A5" w:rsidRPr="0040188A" w:rsidRDefault="006B79A5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Установка прибора учета потребления холодной воды</w:t>
            </w:r>
          </w:p>
        </w:tc>
        <w:tc>
          <w:tcPr>
            <w:tcW w:w="351" w:type="pct"/>
            <w:gridSpan w:val="2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B79A5" w:rsidRPr="0040188A" w:rsidRDefault="006B79A5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1B589F" w:rsidRPr="0040188A" w:rsidTr="00C70D9C">
        <w:trPr>
          <w:trHeight w:val="303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Организационные мероприятия (без финансирования)</w:t>
            </w:r>
          </w:p>
        </w:tc>
      </w:tr>
      <w:tr w:rsidR="00C70D9C" w:rsidRPr="0040188A" w:rsidTr="00C70D9C">
        <w:trPr>
          <w:trHeight w:val="560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1.1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Совершенствование организационной структуры управления энергосбережением и повышением энергетической эффективности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1.2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Составление, оформление и анализ </w:t>
            </w:r>
            <w:proofErr w:type="gramStart"/>
            <w:r w:rsidRPr="0040188A">
              <w:rPr>
                <w:rFonts w:ascii="Arial" w:hAnsi="Arial"/>
                <w:szCs w:val="28"/>
              </w:rPr>
              <w:t>топливно-энергетических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баланса организации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1.3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Разработка положения об энергосбережении для организации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1.4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Разработка положения о порядке стимулирования работников за экономию энергоресурсов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262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1.5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Введение в организации ответственных за соблюдение режима экономии и порядка их отчетности по достигнутой экономии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262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501360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1.6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Информационное обеспечение энергосбережения (регламент совещаний, </w:t>
            </w:r>
            <w:r w:rsidRPr="0040188A">
              <w:rPr>
                <w:rFonts w:ascii="Arial" w:hAnsi="Arial"/>
                <w:szCs w:val="28"/>
              </w:rPr>
              <w:lastRenderedPageBreak/>
              <w:t>распространения организационной и технической информации)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>1.7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Финансовый учет экономического эффекта от проведения энергосберегающих мероприятий и организация рефинансирования части экономии в Проведение новых энергосберегающих мероприятий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1.8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1.9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C07045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Весенне-осеннее обследование здания и помещений на предмет износа в целях своевременного проведения ремонта </w:t>
            </w:r>
            <w:r w:rsidRPr="0040188A">
              <w:rPr>
                <w:rFonts w:ascii="Arial" w:hAnsi="Arial"/>
                <w:szCs w:val="28"/>
              </w:rPr>
              <w:lastRenderedPageBreak/>
              <w:t>помещений для снижения потерь тепловой энергии в зимний период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lastRenderedPageBreak/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C70D9C" w:rsidP="00C07045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- </w:t>
            </w:r>
          </w:p>
        </w:tc>
      </w:tr>
      <w:tr w:rsidR="00C70D9C" w:rsidRPr="0040188A" w:rsidTr="00C70D9C">
        <w:trPr>
          <w:trHeight w:val="411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bookmarkStart w:id="16" w:name="_GoBack"/>
            <w:bookmarkEnd w:id="16"/>
            <w:r w:rsidRPr="0040188A">
              <w:rPr>
                <w:rFonts w:ascii="Arial" w:hAnsi="Arial"/>
                <w:szCs w:val="28"/>
                <w:lang w:val="en-US"/>
              </w:rPr>
              <w:lastRenderedPageBreak/>
              <w:t>1.10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Выбор оборудования в рамках бюджетных закупок с учетом энергосберегающих характеристик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C70D9C" w:rsidRPr="0040188A" w:rsidTr="00C70D9C">
        <w:trPr>
          <w:trHeight w:val="262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1.11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Весенне-осеннее обследование здания и помещений на предмет износа в целях своевременного проведения ремонта помещений для снижения потерь тепловой энергии в зимний период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1.12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Своевременная поверка приборов учёта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C70D9C" w:rsidRPr="0040188A" w:rsidTr="00C70D9C">
        <w:trPr>
          <w:trHeight w:val="765"/>
        </w:trPr>
        <w:tc>
          <w:tcPr>
            <w:tcW w:w="197" w:type="pct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  <w:lang w:val="en-US"/>
              </w:rPr>
            </w:pPr>
            <w:r w:rsidRPr="0040188A">
              <w:rPr>
                <w:rFonts w:ascii="Arial" w:hAnsi="Arial"/>
                <w:szCs w:val="28"/>
                <w:lang w:val="en-US"/>
              </w:rPr>
              <w:t>1.13</w:t>
            </w: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1B589F" w:rsidRPr="0040188A" w:rsidRDefault="00C70D9C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Организация работ по эксплуатации светильников, их чистке, максимальное </w:t>
            </w:r>
            <w:r w:rsidRPr="0040188A">
              <w:rPr>
                <w:rFonts w:ascii="Arial" w:hAnsi="Arial"/>
                <w:szCs w:val="28"/>
              </w:rPr>
              <w:lastRenderedPageBreak/>
              <w:t>использование естественного освещения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1B589F" w:rsidRPr="0040188A" w:rsidRDefault="001B589F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</w:tbl>
    <w:p w:rsidR="00DA1442" w:rsidRPr="0040188A" w:rsidRDefault="00DA1442" w:rsidP="0040188A">
      <w:pPr>
        <w:ind w:firstLine="720"/>
        <w:jc w:val="both"/>
        <w:rPr>
          <w:rFonts w:ascii="Arial" w:hAnsi="Arial"/>
          <w:szCs w:val="28"/>
        </w:rPr>
      </w:pPr>
    </w:p>
    <w:p w:rsidR="000E1BCB" w:rsidRPr="0040188A" w:rsidRDefault="000E1BCB" w:rsidP="0040188A">
      <w:pPr>
        <w:ind w:firstLine="720"/>
        <w:jc w:val="both"/>
        <w:rPr>
          <w:rFonts w:ascii="Arial" w:hAnsi="Arial"/>
          <w:szCs w:val="28"/>
        </w:rPr>
      </w:pPr>
    </w:p>
    <w:p w:rsidR="000E1BCB" w:rsidRPr="0040188A" w:rsidRDefault="000E1BCB" w:rsidP="0040188A">
      <w:pPr>
        <w:ind w:firstLine="720"/>
        <w:jc w:val="both"/>
        <w:rPr>
          <w:rFonts w:ascii="Arial" w:hAnsi="Arial"/>
          <w:szCs w:val="28"/>
        </w:rPr>
      </w:pPr>
    </w:p>
    <w:p w:rsidR="000E1BCB" w:rsidRPr="0040188A" w:rsidRDefault="000E1BCB" w:rsidP="0040188A">
      <w:pPr>
        <w:ind w:firstLine="720"/>
        <w:jc w:val="both"/>
        <w:rPr>
          <w:rFonts w:ascii="Arial" w:hAnsi="Arial"/>
          <w:szCs w:val="28"/>
        </w:rPr>
      </w:pPr>
    </w:p>
    <w:p w:rsidR="000E1BCB" w:rsidRPr="0040188A" w:rsidRDefault="000E1BCB" w:rsidP="0040188A">
      <w:pPr>
        <w:ind w:firstLine="720"/>
        <w:jc w:val="both"/>
        <w:rPr>
          <w:rFonts w:ascii="Arial" w:hAnsi="Arial"/>
          <w:szCs w:val="28"/>
        </w:rPr>
      </w:pPr>
    </w:p>
    <w:p w:rsidR="00DA1442" w:rsidRPr="0040188A" w:rsidRDefault="00DA1442" w:rsidP="0040188A">
      <w:pPr>
        <w:ind w:firstLine="720"/>
        <w:jc w:val="both"/>
        <w:rPr>
          <w:rFonts w:ascii="Arial" w:hAnsi="Arial"/>
          <w:szCs w:val="28"/>
        </w:rPr>
      </w:pPr>
    </w:p>
    <w:tbl>
      <w:tblPr>
        <w:tblStyle w:val="afb"/>
        <w:tblW w:w="49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584"/>
        <w:gridCol w:w="3584"/>
        <w:gridCol w:w="3584"/>
      </w:tblGrid>
      <w:tr w:rsidR="001B589F" w:rsidRPr="0040188A">
        <w:trPr>
          <w:trHeight w:val="530"/>
        </w:trPr>
        <w:tc>
          <w:tcPr>
            <w:tcW w:w="1250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Руководитель</w:t>
            </w:r>
          </w:p>
        </w:tc>
        <w:tc>
          <w:tcPr>
            <w:tcW w:w="1250" w:type="pct"/>
          </w:tcPr>
          <w:p w:rsidR="001B589F" w:rsidRPr="0040188A" w:rsidRDefault="000B196C" w:rsidP="0040188A">
            <w:pPr>
              <w:ind w:firstLine="720"/>
              <w:jc w:val="both"/>
              <w:rPr>
                <w:rFonts w:ascii="Arial" w:hAnsi="Arial"/>
                <w:szCs w:val="28"/>
                <w:u w:val="single"/>
              </w:rPr>
            </w:pPr>
            <w:r w:rsidRPr="0040188A">
              <w:rPr>
                <w:rFonts w:ascii="Arial" w:hAnsi="Arial"/>
                <w:szCs w:val="28"/>
                <w:u w:val="single"/>
              </w:rPr>
              <w:t>Глава сельсовета</w:t>
            </w:r>
            <w:r w:rsidR="00564876" w:rsidRPr="0040188A">
              <w:rPr>
                <w:rFonts w:ascii="Arial" w:hAnsi="Arial"/>
                <w:szCs w:val="28"/>
                <w:u w:val="single"/>
              </w:rPr>
              <w:t xml:space="preserve">  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  <w:r w:rsidRPr="0040188A">
              <w:rPr>
                <w:rFonts w:ascii="Arial" w:hAnsi="Arial"/>
                <w:szCs w:val="28"/>
              </w:rPr>
              <w:t>(должность)</w:t>
            </w:r>
          </w:p>
        </w:tc>
        <w:tc>
          <w:tcPr>
            <w:tcW w:w="1250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  <w:r w:rsidRPr="0040188A">
              <w:rPr>
                <w:rFonts w:ascii="Arial" w:eastAsiaTheme="minorEastAsia" w:hAnsi="Arial"/>
                <w:szCs w:val="28"/>
                <w:u w:val="single"/>
              </w:rPr>
              <w:t xml:space="preserve"> </w:t>
            </w:r>
            <w:r w:rsidR="004E3BBB" w:rsidRPr="0040188A">
              <w:rPr>
                <w:rFonts w:ascii="Arial" w:eastAsiaTheme="minorEastAsia" w:hAnsi="Arial"/>
                <w:szCs w:val="28"/>
                <w:u w:val="single"/>
              </w:rPr>
              <w:t>Муратов Г.Ф.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(ФИО)</w:t>
            </w:r>
          </w:p>
        </w:tc>
        <w:tc>
          <w:tcPr>
            <w:tcW w:w="1250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_____________________</w:t>
            </w:r>
          </w:p>
          <w:p w:rsidR="001B589F" w:rsidRPr="0040188A" w:rsidRDefault="00C70D9C" w:rsidP="0040188A">
            <w:pPr>
              <w:pStyle w:val="Default"/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(</w:t>
            </w:r>
            <w:proofErr w:type="spellStart"/>
            <w:r w:rsidRPr="0040188A">
              <w:rPr>
                <w:rFonts w:ascii="Arial" w:hAnsi="Arial"/>
                <w:szCs w:val="28"/>
              </w:rPr>
              <w:t>подпись</w:t>
            </w:r>
            <w:proofErr w:type="spellEnd"/>
            <w:r w:rsidRPr="0040188A">
              <w:rPr>
                <w:rFonts w:ascii="Arial" w:hAnsi="Arial"/>
                <w:szCs w:val="28"/>
              </w:rPr>
              <w:t>)</w:t>
            </w:r>
          </w:p>
          <w:p w:rsidR="001B589F" w:rsidRPr="0040188A" w:rsidRDefault="001B589F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</w:p>
        </w:tc>
      </w:tr>
      <w:tr w:rsidR="00DA1442" w:rsidRPr="0040188A">
        <w:trPr>
          <w:trHeight w:val="530"/>
        </w:trPr>
        <w:tc>
          <w:tcPr>
            <w:tcW w:w="1250" w:type="pct"/>
          </w:tcPr>
          <w:p w:rsidR="00DA1442" w:rsidRPr="0040188A" w:rsidRDefault="00DA1442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  <w:tc>
          <w:tcPr>
            <w:tcW w:w="1250" w:type="pct"/>
          </w:tcPr>
          <w:p w:rsidR="00DA1442" w:rsidRPr="0040188A" w:rsidRDefault="00DA1442" w:rsidP="0040188A">
            <w:pPr>
              <w:ind w:firstLine="720"/>
              <w:jc w:val="both"/>
              <w:rPr>
                <w:rFonts w:ascii="Arial" w:hAnsi="Arial"/>
                <w:szCs w:val="28"/>
                <w:u w:val="single"/>
              </w:rPr>
            </w:pPr>
          </w:p>
        </w:tc>
        <w:tc>
          <w:tcPr>
            <w:tcW w:w="1250" w:type="pct"/>
          </w:tcPr>
          <w:p w:rsidR="00DA1442" w:rsidRPr="0040188A" w:rsidRDefault="00DA1442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</w:rPr>
            </w:pPr>
          </w:p>
        </w:tc>
        <w:tc>
          <w:tcPr>
            <w:tcW w:w="1250" w:type="pct"/>
          </w:tcPr>
          <w:p w:rsidR="00DA1442" w:rsidRPr="0040188A" w:rsidRDefault="00DA1442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</w:p>
        </w:tc>
      </w:tr>
      <w:tr w:rsidR="001B589F" w:rsidRPr="0040188A">
        <w:tc>
          <w:tcPr>
            <w:tcW w:w="1250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Ответственный за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eastAsiaTheme="minorEastAsia" w:hAnsi="Arial"/>
                <w:szCs w:val="28"/>
              </w:rPr>
              <w:t>Энергосбережение</w:t>
            </w:r>
          </w:p>
        </w:tc>
        <w:tc>
          <w:tcPr>
            <w:tcW w:w="1250" w:type="pct"/>
          </w:tcPr>
          <w:p w:rsidR="0036767A" w:rsidRPr="0040188A" w:rsidRDefault="000E3E7C" w:rsidP="0040188A">
            <w:pPr>
              <w:ind w:firstLine="720"/>
              <w:jc w:val="both"/>
              <w:rPr>
                <w:rFonts w:ascii="Arial" w:hAnsi="Arial"/>
                <w:szCs w:val="28"/>
                <w:u w:val="single"/>
              </w:rPr>
            </w:pPr>
            <w:r w:rsidRPr="0040188A">
              <w:rPr>
                <w:rFonts w:ascii="Arial" w:hAnsi="Arial"/>
                <w:szCs w:val="28"/>
                <w:u w:val="single"/>
              </w:rPr>
              <w:t>Глава сельсовета</w:t>
            </w:r>
            <w:r w:rsidR="0036767A" w:rsidRPr="0040188A">
              <w:rPr>
                <w:rFonts w:ascii="Arial" w:hAnsi="Arial"/>
                <w:szCs w:val="28"/>
                <w:u w:val="single"/>
              </w:rPr>
              <w:t xml:space="preserve"> 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  <w:u w:val="single"/>
              </w:rPr>
            </w:pPr>
            <w:r w:rsidRPr="0040188A">
              <w:rPr>
                <w:rFonts w:ascii="Arial" w:hAnsi="Arial"/>
                <w:szCs w:val="28"/>
              </w:rPr>
              <w:t>(должность)</w:t>
            </w:r>
          </w:p>
        </w:tc>
        <w:tc>
          <w:tcPr>
            <w:tcW w:w="1250" w:type="pct"/>
          </w:tcPr>
          <w:p w:rsidR="001B589F" w:rsidRPr="0040188A" w:rsidRDefault="004E3BBB" w:rsidP="0040188A">
            <w:pPr>
              <w:ind w:firstLine="720"/>
              <w:jc w:val="both"/>
              <w:rPr>
                <w:rFonts w:ascii="Arial" w:eastAsiaTheme="minorEastAsia" w:hAnsi="Arial"/>
                <w:szCs w:val="28"/>
                <w:u w:val="single"/>
                <w:lang w:val="en-US"/>
              </w:rPr>
            </w:pPr>
            <w:r w:rsidRPr="0040188A">
              <w:rPr>
                <w:rFonts w:ascii="Arial" w:eastAsiaTheme="minorEastAsia" w:hAnsi="Arial"/>
                <w:szCs w:val="28"/>
                <w:u w:val="single"/>
              </w:rPr>
              <w:t>Муратов Г.Ф.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proofErr w:type="gramStart"/>
            <w:r w:rsidRPr="0040188A">
              <w:rPr>
                <w:rFonts w:ascii="Arial" w:hAnsi="Arial"/>
                <w:szCs w:val="28"/>
              </w:rPr>
              <w:t>(ФИО</w:t>
            </w:r>
            <w:proofErr w:type="gramEnd"/>
          </w:p>
        </w:tc>
        <w:tc>
          <w:tcPr>
            <w:tcW w:w="1250" w:type="pct"/>
          </w:tcPr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___________________</w:t>
            </w:r>
          </w:p>
          <w:p w:rsidR="001B589F" w:rsidRPr="0040188A" w:rsidRDefault="00C70D9C" w:rsidP="0040188A">
            <w:pPr>
              <w:ind w:firstLine="720"/>
              <w:jc w:val="both"/>
              <w:rPr>
                <w:rFonts w:ascii="Arial" w:hAnsi="Arial"/>
                <w:szCs w:val="28"/>
                <w:u w:val="single"/>
              </w:rPr>
            </w:pPr>
            <w:r w:rsidRPr="0040188A">
              <w:rPr>
                <w:rFonts w:ascii="Arial" w:hAnsi="Arial"/>
                <w:szCs w:val="28"/>
              </w:rPr>
              <w:t>(подпись)</w:t>
            </w:r>
          </w:p>
        </w:tc>
      </w:tr>
    </w:tbl>
    <w:p w:rsidR="001B589F" w:rsidRPr="0040188A" w:rsidRDefault="001B589F" w:rsidP="0040188A">
      <w:pPr>
        <w:ind w:firstLine="720"/>
        <w:jc w:val="both"/>
        <w:rPr>
          <w:rFonts w:ascii="Arial" w:hAnsi="Arial"/>
          <w:szCs w:val="28"/>
        </w:rPr>
        <w:sectPr w:rsidR="001B589F" w:rsidRPr="0040188A" w:rsidSect="00C70D9C">
          <w:footerReference w:type="even" r:id="rId13"/>
          <w:footerReference w:type="default" r:id="rId14"/>
          <w:footerReference w:type="first" r:id="rId15"/>
          <w:type w:val="continuous"/>
          <w:pgSz w:w="16838" w:h="11906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3B4659" w:rsidRPr="0040188A" w:rsidRDefault="00C70D9C" w:rsidP="0040188A">
      <w:pPr>
        <w:pStyle w:val="1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17" w:name="_Toc94208174"/>
      <w:bookmarkStart w:id="18" w:name="_Toc94216373"/>
      <w:bookmarkStart w:id="19" w:name="_Toc96215570"/>
      <w:bookmarkStart w:id="20" w:name="_Toc149952552"/>
      <w:r w:rsidRPr="0040188A">
        <w:rPr>
          <w:rFonts w:ascii="Arial" w:hAnsi="Arial"/>
          <w:b w:val="0"/>
          <w:szCs w:val="28"/>
          <w:lang w:val="ru-RU"/>
        </w:rPr>
        <w:lastRenderedPageBreak/>
        <w:t>ОПИСАНИЕ ЭНЕРГОСБЕРЕГАЮЩИХ МЕРОПРИЯТИЙ</w:t>
      </w:r>
      <w:bookmarkEnd w:id="17"/>
      <w:bookmarkEnd w:id="18"/>
      <w:bookmarkEnd w:id="19"/>
      <w:bookmarkEnd w:id="20"/>
      <w:r w:rsidRPr="0040188A">
        <w:rPr>
          <w:rFonts w:ascii="Arial" w:hAnsi="Arial"/>
          <w:b w:val="0"/>
          <w:szCs w:val="28"/>
          <w:lang w:val="ru-RU"/>
        </w:rPr>
        <w:t xml:space="preserve">  </w:t>
      </w:r>
      <w:bookmarkStart w:id="21" w:name="_Toc94208179"/>
      <w:bookmarkStart w:id="22" w:name="_Toc94216378"/>
      <w:bookmarkStart w:id="23" w:name="_Toc96215575"/>
      <w:bookmarkStart w:id="24" w:name="_Toc133163938"/>
    </w:p>
    <w:p w:rsidR="002B197E" w:rsidRPr="0040188A" w:rsidRDefault="00F87915" w:rsidP="0040188A">
      <w:pPr>
        <w:pStyle w:val="2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25" w:name="_Toc138876083"/>
      <w:bookmarkStart w:id="26" w:name="_Toc146107237"/>
      <w:bookmarkStart w:id="27" w:name="_Toc149952553"/>
      <w:bookmarkEnd w:id="21"/>
      <w:bookmarkEnd w:id="22"/>
      <w:bookmarkEnd w:id="23"/>
      <w:bookmarkEnd w:id="24"/>
      <w:r w:rsidRPr="0040188A">
        <w:rPr>
          <w:rFonts w:ascii="Arial" w:hAnsi="Arial"/>
          <w:b w:val="0"/>
          <w:szCs w:val="28"/>
          <w:lang w:val="ru-RU"/>
        </w:rPr>
        <w:t>1</w:t>
      </w:r>
      <w:r w:rsidR="002B197E" w:rsidRPr="0040188A">
        <w:rPr>
          <w:rFonts w:ascii="Arial" w:hAnsi="Arial"/>
          <w:b w:val="0"/>
          <w:szCs w:val="28"/>
          <w:lang w:val="ru-RU"/>
        </w:rPr>
        <w:t>.</w:t>
      </w:r>
      <w:r w:rsidR="002B197E" w:rsidRPr="0040188A">
        <w:rPr>
          <w:rFonts w:ascii="Arial" w:eastAsia="Arial" w:hAnsi="Arial" w:cs="Arial"/>
          <w:b w:val="0"/>
          <w:szCs w:val="28"/>
          <w:lang w:val="ru-RU"/>
        </w:rPr>
        <w:t xml:space="preserve"> </w:t>
      </w:r>
      <w:r w:rsidR="002B197E" w:rsidRPr="0040188A">
        <w:rPr>
          <w:rFonts w:ascii="Arial" w:eastAsia="Arial" w:hAnsi="Arial" w:cs="Arial"/>
          <w:b w:val="0"/>
          <w:szCs w:val="28"/>
          <w:lang w:val="ru-RU"/>
        </w:rPr>
        <w:tab/>
      </w:r>
      <w:r w:rsidR="002B197E" w:rsidRPr="0040188A">
        <w:rPr>
          <w:rFonts w:ascii="Arial" w:hAnsi="Arial"/>
          <w:b w:val="0"/>
          <w:szCs w:val="28"/>
          <w:lang w:val="ru-RU"/>
        </w:rPr>
        <w:t>Замена осветительных приборов на энергоэффективные.</w:t>
      </w:r>
      <w:bookmarkEnd w:id="25"/>
      <w:bookmarkEnd w:id="26"/>
      <w:bookmarkEnd w:id="27"/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Замена осветительных приборов на более эффективные легко реализуется, при этом достигается не только экономия электроэнергии, но и существенно увеличивается срок службы ламп, следовательно, снижаются эксплуатационные расходы. Более качественное освещение создает комфортные условия труда и повышает производительность работников предприятия.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Замена люминесцентных ламп на светодиодные приводит к экономии в 10- 15% потребления электрической энергии объекта. Подобная модернизация возможна только в коридорах и рекреациях. В целях безопасности здоровья, в основных функциональных помещениях лучше использовать галогенные лампы накаливания (п. 7.18 СНиП 23-05-95 «Естественное и искусственное освещение»).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В таблице представлены основные технические характеристики источников света, которые применяются для освещения помещений и для наружного освещения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szCs w:val="28"/>
        </w:rPr>
        <w:t xml:space="preserve"> </w:t>
      </w:r>
      <w:r w:rsidRPr="0040188A">
        <w:rPr>
          <w:rFonts w:ascii="Arial" w:hAnsi="Arial"/>
          <w:bCs/>
          <w:szCs w:val="28"/>
        </w:rPr>
        <w:t xml:space="preserve">Таблица </w:t>
      </w:r>
      <w:r w:rsidRPr="0040188A">
        <w:rPr>
          <w:rFonts w:ascii="Arial" w:hAnsi="Arial"/>
          <w:bCs/>
          <w:szCs w:val="28"/>
          <w:lang w:val="en-US"/>
        </w:rPr>
        <w:t>8</w:t>
      </w:r>
      <w:r w:rsidRPr="0040188A">
        <w:rPr>
          <w:rFonts w:ascii="Arial" w:hAnsi="Arial"/>
          <w:bCs/>
          <w:szCs w:val="28"/>
        </w:rPr>
        <w:t xml:space="preserve"> - Характеристики источников света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745"/>
        <w:gridCol w:w="1604"/>
        <w:gridCol w:w="2479"/>
        <w:gridCol w:w="2188"/>
      </w:tblGrid>
      <w:tr w:rsidR="002B197E" w:rsidRPr="0040188A" w:rsidTr="00C70D9C">
        <w:trPr>
          <w:jc w:val="center"/>
        </w:trPr>
        <w:tc>
          <w:tcPr>
            <w:tcW w:w="290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№ </w:t>
            </w:r>
            <w:proofErr w:type="gramStart"/>
            <w:r w:rsidRPr="0040188A">
              <w:rPr>
                <w:rFonts w:ascii="Arial" w:hAnsi="Arial"/>
                <w:szCs w:val="28"/>
              </w:rPr>
              <w:t>п</w:t>
            </w:r>
            <w:proofErr w:type="gramEnd"/>
            <w:r w:rsidRPr="0040188A">
              <w:rPr>
                <w:rFonts w:ascii="Arial" w:hAnsi="Arial"/>
                <w:szCs w:val="28"/>
              </w:rPr>
              <w:t>/п</w:t>
            </w:r>
          </w:p>
        </w:tc>
        <w:tc>
          <w:tcPr>
            <w:tcW w:w="1434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Тип лампы</w:t>
            </w:r>
          </w:p>
        </w:tc>
        <w:tc>
          <w:tcPr>
            <w:tcW w:w="838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 xml:space="preserve">Мощность </w:t>
            </w:r>
            <w:proofErr w:type="gramStart"/>
            <w:r w:rsidRPr="0040188A">
              <w:rPr>
                <w:rFonts w:ascii="Arial" w:hAnsi="Arial"/>
                <w:szCs w:val="28"/>
              </w:rPr>
              <w:t>Вт</w:t>
            </w:r>
            <w:proofErr w:type="gramEnd"/>
          </w:p>
        </w:tc>
        <w:tc>
          <w:tcPr>
            <w:tcW w:w="1295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proofErr w:type="gramStart"/>
            <w:r w:rsidRPr="0040188A">
              <w:rPr>
                <w:rFonts w:ascii="Arial" w:hAnsi="Arial"/>
                <w:szCs w:val="28"/>
              </w:rPr>
              <w:t>Световая</w:t>
            </w:r>
            <w:proofErr w:type="gramEnd"/>
            <w:r w:rsidRPr="0040188A">
              <w:rPr>
                <w:rFonts w:ascii="Arial" w:hAnsi="Arial"/>
                <w:szCs w:val="28"/>
              </w:rPr>
              <w:t xml:space="preserve"> эффект, лм/Вт</w:t>
            </w:r>
          </w:p>
        </w:tc>
        <w:tc>
          <w:tcPr>
            <w:tcW w:w="1143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Срок службы,</w:t>
            </w:r>
            <w:r w:rsidRPr="0040188A">
              <w:rPr>
                <w:rFonts w:ascii="Arial" w:hAnsi="Arial"/>
                <w:szCs w:val="28"/>
              </w:rPr>
              <w:br/>
              <w:t>(час)</w:t>
            </w:r>
          </w:p>
        </w:tc>
      </w:tr>
      <w:tr w:rsidR="002B197E" w:rsidRPr="0040188A" w:rsidTr="00C70D9C">
        <w:trPr>
          <w:jc w:val="center"/>
        </w:trPr>
        <w:tc>
          <w:tcPr>
            <w:tcW w:w="290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</w:t>
            </w:r>
          </w:p>
        </w:tc>
        <w:tc>
          <w:tcPr>
            <w:tcW w:w="1434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Накаливания (ЛН)</w:t>
            </w:r>
          </w:p>
        </w:tc>
        <w:tc>
          <w:tcPr>
            <w:tcW w:w="838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15-1000</w:t>
            </w:r>
          </w:p>
        </w:tc>
        <w:tc>
          <w:tcPr>
            <w:tcW w:w="1295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18-22</w:t>
            </w:r>
          </w:p>
        </w:tc>
        <w:tc>
          <w:tcPr>
            <w:tcW w:w="1143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1000</w:t>
            </w:r>
          </w:p>
        </w:tc>
      </w:tr>
      <w:tr w:rsidR="002B197E" w:rsidRPr="0040188A" w:rsidTr="00C70D9C">
        <w:trPr>
          <w:jc w:val="center"/>
        </w:trPr>
        <w:tc>
          <w:tcPr>
            <w:tcW w:w="290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2</w:t>
            </w:r>
          </w:p>
        </w:tc>
        <w:tc>
          <w:tcPr>
            <w:tcW w:w="1434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Галогенные накаливания (</w:t>
            </w:r>
            <w:proofErr w:type="gramStart"/>
            <w:r w:rsidRPr="0040188A">
              <w:rPr>
                <w:rFonts w:ascii="Arial" w:hAnsi="Arial"/>
                <w:szCs w:val="28"/>
              </w:rPr>
              <w:t>КГ</w:t>
            </w:r>
            <w:proofErr w:type="gramEnd"/>
            <w:r w:rsidRPr="0040188A">
              <w:rPr>
                <w:rFonts w:ascii="Arial" w:hAnsi="Arial"/>
                <w:szCs w:val="28"/>
              </w:rPr>
              <w:t>)</w:t>
            </w:r>
          </w:p>
        </w:tc>
        <w:tc>
          <w:tcPr>
            <w:tcW w:w="838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150-1500</w:t>
            </w:r>
          </w:p>
        </w:tc>
        <w:tc>
          <w:tcPr>
            <w:tcW w:w="1295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18-22</w:t>
            </w:r>
          </w:p>
        </w:tc>
        <w:tc>
          <w:tcPr>
            <w:tcW w:w="1143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2000-3000</w:t>
            </w:r>
          </w:p>
        </w:tc>
      </w:tr>
      <w:tr w:rsidR="002B197E" w:rsidRPr="0040188A" w:rsidTr="00C70D9C">
        <w:trPr>
          <w:jc w:val="center"/>
        </w:trPr>
        <w:tc>
          <w:tcPr>
            <w:tcW w:w="290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1434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Компактные люминесцентные</w:t>
            </w:r>
          </w:p>
        </w:tc>
        <w:tc>
          <w:tcPr>
            <w:tcW w:w="838" w:type="pct"/>
            <w:vAlign w:val="center"/>
          </w:tcPr>
          <w:p w:rsidR="002B197E" w:rsidRPr="0040188A" w:rsidRDefault="002B197E" w:rsidP="00B7740A">
            <w:pPr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30-May</w:t>
            </w:r>
          </w:p>
        </w:tc>
        <w:tc>
          <w:tcPr>
            <w:tcW w:w="1295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50-60</w:t>
            </w:r>
          </w:p>
        </w:tc>
        <w:tc>
          <w:tcPr>
            <w:tcW w:w="1143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15000</w:t>
            </w:r>
          </w:p>
        </w:tc>
      </w:tr>
      <w:tr w:rsidR="002B197E" w:rsidRPr="0040188A" w:rsidTr="00C70D9C">
        <w:trPr>
          <w:jc w:val="center"/>
        </w:trPr>
        <w:tc>
          <w:tcPr>
            <w:tcW w:w="290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4</w:t>
            </w:r>
          </w:p>
        </w:tc>
        <w:tc>
          <w:tcPr>
            <w:tcW w:w="1434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Светодиодные</w:t>
            </w:r>
          </w:p>
        </w:tc>
        <w:tc>
          <w:tcPr>
            <w:tcW w:w="838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1-120</w:t>
            </w:r>
          </w:p>
        </w:tc>
        <w:tc>
          <w:tcPr>
            <w:tcW w:w="1295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до 170</w:t>
            </w:r>
          </w:p>
        </w:tc>
        <w:tc>
          <w:tcPr>
            <w:tcW w:w="1143" w:type="pct"/>
            <w:vAlign w:val="center"/>
          </w:tcPr>
          <w:p w:rsidR="002B197E" w:rsidRPr="0040188A" w:rsidRDefault="002B197E" w:rsidP="0040188A">
            <w:pPr>
              <w:ind w:firstLine="720"/>
              <w:jc w:val="both"/>
              <w:rPr>
                <w:rFonts w:ascii="Arial" w:hAnsi="Arial"/>
                <w:szCs w:val="28"/>
              </w:rPr>
            </w:pPr>
            <w:r w:rsidRPr="0040188A">
              <w:rPr>
                <w:rFonts w:ascii="Arial" w:hAnsi="Arial"/>
                <w:szCs w:val="28"/>
              </w:rPr>
              <w:t>100000</w:t>
            </w:r>
          </w:p>
        </w:tc>
      </w:tr>
    </w:tbl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</w:p>
    <w:p w:rsidR="002B197E" w:rsidRPr="0040188A" w:rsidRDefault="002B197E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 xml:space="preserve">Алгоритм расчета энергосберегающего эффекта: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>С</w:t>
      </w:r>
      <w:proofErr w:type="gramStart"/>
      <w:r w:rsidRPr="0040188A">
        <w:rPr>
          <w:rFonts w:ascii="Arial" w:hAnsi="Arial"/>
          <w:color w:val="242424"/>
          <w:szCs w:val="28"/>
        </w:rPr>
        <w:t>1</w:t>
      </w:r>
      <w:proofErr w:type="gramEnd"/>
      <w:r w:rsidRPr="0040188A">
        <w:rPr>
          <w:rFonts w:ascii="Arial" w:hAnsi="Arial"/>
          <w:color w:val="242424"/>
          <w:szCs w:val="28"/>
        </w:rPr>
        <w:t xml:space="preserve"> – световая отдача, имеющейся лампы (лм/Вт), 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>С</w:t>
      </w:r>
      <w:proofErr w:type="gramStart"/>
      <w:r w:rsidRPr="0040188A">
        <w:rPr>
          <w:rFonts w:ascii="Arial" w:hAnsi="Arial"/>
          <w:color w:val="242424"/>
          <w:szCs w:val="28"/>
        </w:rPr>
        <w:t>2</w:t>
      </w:r>
      <w:proofErr w:type="gramEnd"/>
      <w:r w:rsidRPr="0040188A">
        <w:rPr>
          <w:rFonts w:ascii="Arial" w:hAnsi="Arial"/>
          <w:color w:val="242424"/>
          <w:szCs w:val="28"/>
        </w:rPr>
        <w:t xml:space="preserve"> – световая отдача, лампы замены (лм/Вт),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>F – площадь помещения (м</w:t>
      </w:r>
      <w:proofErr w:type="gramStart"/>
      <w:r w:rsidRPr="0040188A">
        <w:rPr>
          <w:rFonts w:ascii="Arial" w:hAnsi="Arial"/>
          <w:color w:val="242424"/>
          <w:szCs w:val="28"/>
        </w:rPr>
        <w:t>2</w:t>
      </w:r>
      <w:proofErr w:type="gramEnd"/>
      <w:r w:rsidRPr="0040188A">
        <w:rPr>
          <w:rFonts w:ascii="Arial" w:hAnsi="Arial"/>
          <w:color w:val="242424"/>
          <w:szCs w:val="28"/>
        </w:rPr>
        <w:t xml:space="preserve">),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>R – нормативная освещенность для данного типа помещений (лм/м</w:t>
      </w:r>
      <w:proofErr w:type="gramStart"/>
      <w:r w:rsidRPr="0040188A">
        <w:rPr>
          <w:rFonts w:ascii="Arial" w:hAnsi="Arial"/>
          <w:color w:val="242424"/>
          <w:szCs w:val="28"/>
        </w:rPr>
        <w:t>2</w:t>
      </w:r>
      <w:proofErr w:type="gramEnd"/>
      <w:r w:rsidRPr="0040188A">
        <w:rPr>
          <w:rFonts w:ascii="Arial" w:hAnsi="Arial"/>
          <w:color w:val="242424"/>
          <w:szCs w:val="28"/>
        </w:rPr>
        <w:t xml:space="preserve">).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Посчитать энергетический эффект ΔQ (Вт) от замены ламп накаливания на энергосберегающие лампы: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>ΔQ = R•F/(C2 – С</w:t>
      </w:r>
      <w:proofErr w:type="gramStart"/>
      <w:r w:rsidRPr="0040188A">
        <w:rPr>
          <w:rFonts w:ascii="Arial" w:hAnsi="Arial"/>
          <w:color w:val="242424"/>
          <w:szCs w:val="28"/>
        </w:rPr>
        <w:t>1</w:t>
      </w:r>
      <w:proofErr w:type="gramEnd"/>
      <w:r w:rsidRPr="0040188A">
        <w:rPr>
          <w:rFonts w:ascii="Arial" w:hAnsi="Arial"/>
          <w:color w:val="242424"/>
          <w:szCs w:val="28"/>
        </w:rPr>
        <w:t xml:space="preserve">) </w:t>
      </w:r>
    </w:p>
    <w:p w:rsidR="003B4659" w:rsidRPr="0040188A" w:rsidRDefault="002B197E" w:rsidP="0040188A">
      <w:pPr>
        <w:tabs>
          <w:tab w:val="left" w:pos="2678"/>
        </w:tabs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>Годовая экономия в денежном выражении, тыс. рублей: Δ</w:t>
      </w:r>
      <w:proofErr w:type="gramStart"/>
      <w:r w:rsidRPr="0040188A">
        <w:rPr>
          <w:rFonts w:ascii="Arial" w:hAnsi="Arial"/>
          <w:color w:val="242424"/>
          <w:szCs w:val="28"/>
        </w:rPr>
        <w:t xml:space="preserve">Э = </w:t>
      </w:r>
      <w:proofErr w:type="spellStart"/>
      <w:r w:rsidRPr="0040188A">
        <w:rPr>
          <w:rFonts w:ascii="Arial" w:hAnsi="Arial"/>
          <w:color w:val="242424"/>
          <w:szCs w:val="28"/>
        </w:rPr>
        <w:t>ΔQ</w:t>
      </w:r>
      <w:bookmarkStart w:id="28" w:name="_Hlk59594025"/>
      <w:r w:rsidRPr="0040188A">
        <w:rPr>
          <w:rFonts w:ascii="Arial" w:hAnsi="Arial"/>
          <w:color w:val="242424"/>
          <w:szCs w:val="28"/>
        </w:rPr>
        <w:t>•</w:t>
      </w:r>
      <w:bookmarkEnd w:id="28"/>
      <w:r w:rsidRPr="0040188A">
        <w:rPr>
          <w:rFonts w:ascii="Arial" w:hAnsi="Arial"/>
          <w:color w:val="242424"/>
          <w:szCs w:val="28"/>
        </w:rPr>
        <w:t>T.э.э</w:t>
      </w:r>
      <w:proofErr w:type="spellEnd"/>
      <w:r w:rsidRPr="0040188A">
        <w:rPr>
          <w:rFonts w:ascii="Arial" w:hAnsi="Arial"/>
          <w:color w:val="242424"/>
          <w:szCs w:val="28"/>
        </w:rPr>
        <w:t>. где –</w:t>
      </w:r>
      <w:proofErr w:type="spellStart"/>
      <w:r w:rsidRPr="0040188A">
        <w:rPr>
          <w:rFonts w:ascii="Arial" w:hAnsi="Arial"/>
          <w:color w:val="242424"/>
          <w:szCs w:val="28"/>
        </w:rPr>
        <w:t>T.э.э</w:t>
      </w:r>
      <w:proofErr w:type="spellEnd"/>
      <w:r w:rsidRPr="0040188A">
        <w:rPr>
          <w:rFonts w:ascii="Arial" w:hAnsi="Arial"/>
          <w:color w:val="242424"/>
          <w:szCs w:val="28"/>
        </w:rPr>
        <w:t>. тариф на электрическую энергию, руб./кВт.</w:t>
      </w:r>
      <w:proofErr w:type="gramEnd"/>
    </w:p>
    <w:p w:rsidR="003B4659" w:rsidRPr="0040188A" w:rsidRDefault="003B4659" w:rsidP="0040188A">
      <w:pPr>
        <w:ind w:firstLine="720"/>
        <w:jc w:val="both"/>
        <w:rPr>
          <w:rFonts w:ascii="Arial" w:hAnsi="Arial"/>
          <w:szCs w:val="28"/>
        </w:rPr>
      </w:pPr>
    </w:p>
    <w:p w:rsidR="002B197E" w:rsidRPr="0040188A" w:rsidRDefault="00F87915" w:rsidP="0040188A">
      <w:pPr>
        <w:pStyle w:val="2"/>
        <w:spacing w:after="0" w:line="240" w:lineRule="auto"/>
        <w:ind w:left="0" w:firstLine="720"/>
        <w:jc w:val="both"/>
        <w:rPr>
          <w:rFonts w:ascii="Arial" w:hAnsi="Arial"/>
          <w:b w:val="0"/>
          <w:szCs w:val="28"/>
          <w:lang w:val="ru-RU"/>
        </w:rPr>
      </w:pPr>
      <w:bookmarkStart w:id="29" w:name="_Toc138876082"/>
      <w:bookmarkStart w:id="30" w:name="_Toc149952554"/>
      <w:r w:rsidRPr="0040188A">
        <w:rPr>
          <w:rFonts w:ascii="Arial" w:hAnsi="Arial"/>
          <w:b w:val="0"/>
          <w:szCs w:val="28"/>
          <w:lang w:val="ru-RU"/>
        </w:rPr>
        <w:t>2</w:t>
      </w:r>
      <w:r w:rsidR="002B197E" w:rsidRPr="0040188A">
        <w:rPr>
          <w:rFonts w:ascii="Arial" w:hAnsi="Arial"/>
          <w:b w:val="0"/>
          <w:szCs w:val="28"/>
          <w:lang w:val="ru-RU"/>
        </w:rPr>
        <w:t>.</w:t>
      </w:r>
      <w:r w:rsidR="002B197E" w:rsidRPr="0040188A">
        <w:rPr>
          <w:rFonts w:ascii="Arial" w:eastAsia="Arial" w:hAnsi="Arial" w:cs="Arial"/>
          <w:b w:val="0"/>
          <w:szCs w:val="28"/>
          <w:lang w:val="ru-RU"/>
        </w:rPr>
        <w:t xml:space="preserve"> </w:t>
      </w:r>
      <w:r w:rsidR="002B197E" w:rsidRPr="0040188A">
        <w:rPr>
          <w:rFonts w:ascii="Arial" w:eastAsia="Arial" w:hAnsi="Arial" w:cs="Arial"/>
          <w:b w:val="0"/>
          <w:szCs w:val="28"/>
          <w:lang w:val="ru-RU"/>
        </w:rPr>
        <w:tab/>
      </w:r>
      <w:r w:rsidR="002B197E" w:rsidRPr="0040188A">
        <w:rPr>
          <w:rFonts w:ascii="Arial" w:hAnsi="Arial"/>
          <w:b w:val="0"/>
          <w:szCs w:val="28"/>
          <w:lang w:val="ru-RU"/>
        </w:rPr>
        <w:t>Сезонная промывка отопительной системы.</w:t>
      </w:r>
      <w:bookmarkEnd w:id="29"/>
      <w:bookmarkEnd w:id="30"/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Промывка системы отопления - процесс промывки труб и трубопроводов отопительной системы различными методами, имеющий целью избавить внутренние стенки отопительной системы от образовавшейся в процессе эксплуатации накипи, состоящей из солей кальция, магния, натрия и других неметаллов, различных органических и неорганических продуктов.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color w:val="242424"/>
          <w:szCs w:val="28"/>
        </w:rPr>
        <w:t xml:space="preserve">Существует несколько основных технологий промывки отопления: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bCs/>
          <w:szCs w:val="28"/>
        </w:rPr>
        <w:t>Химическая промывка трубопроводов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Наиболее распространенным вариантом промывки трубопроводов является химическая </w:t>
      </w:r>
      <w:proofErr w:type="spellStart"/>
      <w:r w:rsidRPr="0040188A">
        <w:rPr>
          <w:rFonts w:ascii="Arial" w:hAnsi="Arial"/>
          <w:color w:val="242424"/>
          <w:szCs w:val="28"/>
        </w:rPr>
        <w:t>безразборная</w:t>
      </w:r>
      <w:proofErr w:type="spellEnd"/>
      <w:r w:rsidRPr="0040188A">
        <w:rPr>
          <w:rFonts w:ascii="Arial" w:hAnsi="Arial"/>
          <w:color w:val="242424"/>
          <w:szCs w:val="28"/>
        </w:rPr>
        <w:t xml:space="preserve"> промывка отопления, которая позволяет сравнительно легко перевести в растворенное состояние подавляющую часть накипи и отложений и в таком виде вымыть их из системы отопления. Для промывки системы отопления используются кислые и щелочные растворы различных реагентов.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lastRenderedPageBreak/>
        <w:t xml:space="preserve">Химическая промывка труб отопления - сравнительно бюджетный и надежный метод, позволяющий избавить систему отопления от накипи и загрязнения, однако обладающий определенными недостатками. Среди них - невозможность химической промывки алюминиевых труб, токсичность промывочных растворов, проблема утилизации больших количеств кислотного или щелочного промывочного раствора.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На месте работ используется специальная емкость с насосом, подключаемая к системе отопления. После того, как все необходимые химикалии </w:t>
      </w:r>
      <w:proofErr w:type="gramStart"/>
      <w:r w:rsidRPr="0040188A">
        <w:rPr>
          <w:rFonts w:ascii="Arial" w:hAnsi="Arial"/>
          <w:color w:val="242424"/>
          <w:szCs w:val="28"/>
        </w:rPr>
        <w:t>введены в систему отопления моющий раствор циркулирует</w:t>
      </w:r>
      <w:proofErr w:type="gramEnd"/>
      <w:r w:rsidRPr="0040188A">
        <w:rPr>
          <w:rFonts w:ascii="Arial" w:hAnsi="Arial"/>
          <w:color w:val="242424"/>
          <w:szCs w:val="28"/>
        </w:rPr>
        <w:t xml:space="preserve"> в системе отопления в течение времени, которое рассчитывается индивидуально в зависимости от степени загрязненности системы отопления. Химическая промывка отопления может происходить и в зимний период, без остановки системы отопления. Химическая промывка отопления дешевле капитального ремонта системы отопления в 10-15 раз, продлевает срок нормальной работы систем отопления.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bCs/>
          <w:szCs w:val="28"/>
        </w:rPr>
      </w:pPr>
      <w:r w:rsidRPr="0040188A">
        <w:rPr>
          <w:rFonts w:ascii="Arial" w:hAnsi="Arial"/>
          <w:bCs/>
          <w:szCs w:val="28"/>
        </w:rPr>
        <w:t>Гидродинамический метод промывки трубопроводов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 xml:space="preserve">Гидродинамическая промывка труб отопления состоит в удалении накипи путем очистки системы отопления тонкими струями воды, подаваемыми в трубы через специальные насадки под высоким давлением. 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color w:val="242424"/>
          <w:szCs w:val="28"/>
        </w:rPr>
        <w:t>Гидродинамическая промывка труб по стоимости более чем в 2 раза дешевле замены оборудования.</w:t>
      </w:r>
    </w:p>
    <w:p w:rsidR="002B197E" w:rsidRPr="0040188A" w:rsidRDefault="002B197E" w:rsidP="0040188A">
      <w:pPr>
        <w:ind w:firstLine="720"/>
        <w:jc w:val="both"/>
        <w:rPr>
          <w:rFonts w:ascii="Arial" w:hAnsi="Arial"/>
          <w:bCs/>
          <w:szCs w:val="28"/>
        </w:rPr>
      </w:pPr>
      <w:proofErr w:type="spellStart"/>
      <w:r w:rsidRPr="0040188A">
        <w:rPr>
          <w:rFonts w:ascii="Arial" w:hAnsi="Arial"/>
          <w:bCs/>
          <w:color w:val="242424"/>
          <w:szCs w:val="28"/>
        </w:rPr>
        <w:t>Пневмогидроимпульсная</w:t>
      </w:r>
      <w:proofErr w:type="spellEnd"/>
      <w:r w:rsidRPr="0040188A">
        <w:rPr>
          <w:rFonts w:ascii="Arial" w:hAnsi="Arial"/>
          <w:bCs/>
          <w:color w:val="242424"/>
          <w:szCs w:val="28"/>
        </w:rPr>
        <w:t xml:space="preserve"> промывка труб</w:t>
      </w:r>
    </w:p>
    <w:p w:rsidR="008C10B6" w:rsidRPr="0040188A" w:rsidRDefault="002B197E" w:rsidP="0040188A">
      <w:pPr>
        <w:ind w:firstLine="720"/>
        <w:jc w:val="both"/>
        <w:rPr>
          <w:rFonts w:ascii="Arial" w:hAnsi="Arial"/>
          <w:szCs w:val="28"/>
        </w:rPr>
      </w:pPr>
      <w:r w:rsidRPr="0040188A">
        <w:rPr>
          <w:rFonts w:ascii="Arial" w:hAnsi="Arial"/>
          <w:szCs w:val="28"/>
        </w:rPr>
        <w:t xml:space="preserve">Метод </w:t>
      </w:r>
      <w:proofErr w:type="spellStart"/>
      <w:r w:rsidRPr="0040188A">
        <w:rPr>
          <w:rFonts w:ascii="Arial" w:hAnsi="Arial"/>
          <w:szCs w:val="28"/>
        </w:rPr>
        <w:t>пневмогидроимпульсной</w:t>
      </w:r>
      <w:proofErr w:type="spellEnd"/>
      <w:r w:rsidRPr="0040188A">
        <w:rPr>
          <w:rFonts w:ascii="Arial" w:hAnsi="Arial"/>
          <w:szCs w:val="28"/>
        </w:rPr>
        <w:t xml:space="preserve"> очистки позволяет проводить промывку труб путем многократных импульсов, выполняемых при помощи импульсного аппарата. В данном случае кинетическая импульсная волна создает в воде, заполняющей систему отопления, </w:t>
      </w:r>
      <w:proofErr w:type="spellStart"/>
      <w:r w:rsidRPr="0040188A">
        <w:rPr>
          <w:rFonts w:ascii="Arial" w:hAnsi="Arial"/>
          <w:szCs w:val="28"/>
        </w:rPr>
        <w:t>кавитационные</w:t>
      </w:r>
      <w:proofErr w:type="spellEnd"/>
      <w:r w:rsidRPr="0040188A">
        <w:rPr>
          <w:rFonts w:ascii="Arial" w:hAnsi="Arial"/>
          <w:szCs w:val="28"/>
        </w:rPr>
        <w:t xml:space="preserve"> пузырьки из газопаровой смеси, возникающие вследствие прохождения через жидкость акустической волны высокой интенсивности во время полупериода разрежения. Двигаясь с током воды в область с повышенным давлением или во время полупериода сжатия, </w:t>
      </w:r>
      <w:proofErr w:type="spellStart"/>
      <w:r w:rsidRPr="0040188A">
        <w:rPr>
          <w:rFonts w:ascii="Arial" w:hAnsi="Arial"/>
          <w:szCs w:val="28"/>
        </w:rPr>
        <w:t>кавитационный</w:t>
      </w:r>
      <w:proofErr w:type="spellEnd"/>
      <w:r w:rsidRPr="0040188A">
        <w:rPr>
          <w:rFonts w:ascii="Arial" w:hAnsi="Arial"/>
          <w:szCs w:val="28"/>
        </w:rPr>
        <w:t xml:space="preserve"> пузырек захлопывается, излучая при этом ударную волну. Завихрения воды с воздухом отрывают отложения от стенок труб, а последующая волна воздушно-водяной смеси уносит накипь, которая поднялась со дна.</w:t>
      </w:r>
    </w:p>
    <w:sectPr w:rsidR="008C10B6" w:rsidRPr="0040188A" w:rsidSect="00C70D9C">
      <w:footerReference w:type="even" r:id="rId16"/>
      <w:footerReference w:type="default" r:id="rId17"/>
      <w:footerReference w:type="first" r:id="rId18"/>
      <w:type w:val="continuous"/>
      <w:pgSz w:w="11906" w:h="16838"/>
      <w:pgMar w:top="1134" w:right="850" w:bottom="1134" w:left="1701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72" w:rsidRDefault="00C71272">
      <w:r>
        <w:separator/>
      </w:r>
    </w:p>
  </w:endnote>
  <w:endnote w:type="continuationSeparator" w:id="0">
    <w:p w:rsidR="00C71272" w:rsidRDefault="00C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A" w:rsidRDefault="00B7740A">
    <w:pPr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B7740A" w:rsidRDefault="00B7740A"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A" w:rsidRDefault="00B7740A">
    <w:pPr>
      <w:tabs>
        <w:tab w:val="right" w:pos="9649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A" w:rsidRDefault="00B774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859098"/>
      <w:docPartObj>
        <w:docPartGallery w:val="Page Numbers (Bottom of Page)"/>
        <w:docPartUnique/>
      </w:docPartObj>
    </w:sdtPr>
    <w:sdtContent>
      <w:p w:rsidR="00B7740A" w:rsidRDefault="00B7740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360" w:rsidRPr="00501360">
          <w:rPr>
            <w:noProof/>
            <w:lang w:val="ru-RU"/>
          </w:rPr>
          <w:t>32</w:t>
        </w:r>
        <w:r>
          <w:fldChar w:fldCharType="end"/>
        </w:r>
      </w:p>
    </w:sdtContent>
  </w:sdt>
  <w:p w:rsidR="00B7740A" w:rsidRDefault="00B7740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A" w:rsidRDefault="00B7740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A" w:rsidRDefault="00B7740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989310"/>
      <w:docPartObj>
        <w:docPartGallery w:val="Page Numbers (Bottom of Page)"/>
        <w:docPartUnique/>
      </w:docPartObj>
    </w:sdtPr>
    <w:sdtContent>
      <w:p w:rsidR="00B7740A" w:rsidRDefault="00B7740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45" w:rsidRPr="00C07045">
          <w:rPr>
            <w:noProof/>
            <w:lang w:val="ru-RU"/>
          </w:rPr>
          <w:t>38</w:t>
        </w:r>
        <w:r>
          <w:fldChar w:fldCharType="end"/>
        </w:r>
      </w:p>
    </w:sdtContent>
  </w:sdt>
  <w:p w:rsidR="00B7740A" w:rsidRDefault="00B7740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A" w:rsidRDefault="00B7740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0A" w:rsidRDefault="00B7740A">
    <w:pPr>
      <w:tabs>
        <w:tab w:val="right" w:pos="9649"/>
      </w:tabs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6007"/>
      <w:docPartObj>
        <w:docPartGallery w:val="Page Numbers (Bottom of Page)"/>
        <w:docPartUnique/>
      </w:docPartObj>
    </w:sdtPr>
    <w:sdtContent>
      <w:p w:rsidR="00B7740A" w:rsidRDefault="00B7740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45" w:rsidRPr="00C07045">
          <w:rPr>
            <w:noProof/>
            <w:lang w:val="ru-RU"/>
          </w:rPr>
          <w:t>40</w:t>
        </w:r>
        <w:r>
          <w:fldChar w:fldCharType="end"/>
        </w:r>
      </w:p>
    </w:sdtContent>
  </w:sdt>
  <w:p w:rsidR="00B7740A" w:rsidRDefault="00B7740A">
    <w:pPr>
      <w:tabs>
        <w:tab w:val="right" w:pos="964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72" w:rsidRDefault="00C71272">
      <w:r>
        <w:separator/>
      </w:r>
    </w:p>
  </w:footnote>
  <w:footnote w:type="continuationSeparator" w:id="0">
    <w:p w:rsidR="00C71272" w:rsidRDefault="00C7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75E"/>
    <w:multiLevelType w:val="hybridMultilevel"/>
    <w:tmpl w:val="F9364646"/>
    <w:lvl w:ilvl="0" w:tplc="3B2ECC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94ECB908">
      <w:start w:val="1"/>
      <w:numFmt w:val="lowerLetter"/>
      <w:lvlText w:val="%2."/>
      <w:lvlJc w:val="left"/>
      <w:pPr>
        <w:ind w:left="1123" w:hanging="360"/>
      </w:pPr>
    </w:lvl>
    <w:lvl w:ilvl="2" w:tplc="E9B2E216">
      <w:start w:val="1"/>
      <w:numFmt w:val="lowerRoman"/>
      <w:lvlText w:val="%3."/>
      <w:lvlJc w:val="right"/>
      <w:pPr>
        <w:ind w:left="1843" w:hanging="180"/>
      </w:pPr>
    </w:lvl>
    <w:lvl w:ilvl="3" w:tplc="19C877DC">
      <w:start w:val="1"/>
      <w:numFmt w:val="decimal"/>
      <w:lvlText w:val="%4."/>
      <w:lvlJc w:val="left"/>
      <w:pPr>
        <w:ind w:left="2563" w:hanging="360"/>
      </w:pPr>
    </w:lvl>
    <w:lvl w:ilvl="4" w:tplc="993AE4F0">
      <w:start w:val="1"/>
      <w:numFmt w:val="lowerLetter"/>
      <w:lvlText w:val="%5."/>
      <w:lvlJc w:val="left"/>
      <w:pPr>
        <w:ind w:left="3283" w:hanging="360"/>
      </w:pPr>
    </w:lvl>
    <w:lvl w:ilvl="5" w:tplc="4D3C57A4">
      <w:start w:val="1"/>
      <w:numFmt w:val="lowerRoman"/>
      <w:lvlText w:val="%6."/>
      <w:lvlJc w:val="right"/>
      <w:pPr>
        <w:ind w:left="4003" w:hanging="180"/>
      </w:pPr>
    </w:lvl>
    <w:lvl w:ilvl="6" w:tplc="BB0C2AF6">
      <w:start w:val="1"/>
      <w:numFmt w:val="decimal"/>
      <w:lvlText w:val="%7."/>
      <w:lvlJc w:val="left"/>
      <w:pPr>
        <w:ind w:left="4723" w:hanging="360"/>
      </w:pPr>
    </w:lvl>
    <w:lvl w:ilvl="7" w:tplc="A740D438">
      <w:start w:val="1"/>
      <w:numFmt w:val="lowerLetter"/>
      <w:lvlText w:val="%8."/>
      <w:lvlJc w:val="left"/>
      <w:pPr>
        <w:ind w:left="5443" w:hanging="360"/>
      </w:pPr>
    </w:lvl>
    <w:lvl w:ilvl="8" w:tplc="FAAC1FD8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4BE10B0"/>
    <w:multiLevelType w:val="hybridMultilevel"/>
    <w:tmpl w:val="E9D67F1C"/>
    <w:lvl w:ilvl="0" w:tplc="E0B644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9F4CCAA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BEC4FF4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942C2EC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DC01BBA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11CC8C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35287A0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8140C7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088201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0BA56D71"/>
    <w:multiLevelType w:val="hybridMultilevel"/>
    <w:tmpl w:val="BEAAFC50"/>
    <w:lvl w:ilvl="0" w:tplc="516AC2C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A9E013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87043B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22203C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E70EE8E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CC4797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8F2CFD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92AF03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17C215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0DDA173D"/>
    <w:multiLevelType w:val="hybridMultilevel"/>
    <w:tmpl w:val="4E06B362"/>
    <w:lvl w:ilvl="0" w:tplc="3E26A29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BE7E8BE0">
      <w:start w:val="1"/>
      <w:numFmt w:val="lowerLetter"/>
      <w:lvlText w:val="%2."/>
      <w:lvlJc w:val="left"/>
      <w:pPr>
        <w:ind w:left="1709" w:hanging="360"/>
      </w:pPr>
    </w:lvl>
    <w:lvl w:ilvl="2" w:tplc="87CAE6B8">
      <w:start w:val="1"/>
      <w:numFmt w:val="lowerRoman"/>
      <w:lvlText w:val="%3."/>
      <w:lvlJc w:val="right"/>
      <w:pPr>
        <w:ind w:left="2429" w:hanging="180"/>
      </w:pPr>
    </w:lvl>
    <w:lvl w:ilvl="3" w:tplc="C096D466">
      <w:start w:val="1"/>
      <w:numFmt w:val="decimal"/>
      <w:lvlText w:val="%4."/>
      <w:lvlJc w:val="left"/>
      <w:pPr>
        <w:ind w:left="3149" w:hanging="360"/>
      </w:pPr>
    </w:lvl>
    <w:lvl w:ilvl="4" w:tplc="F31AAF98">
      <w:start w:val="1"/>
      <w:numFmt w:val="lowerLetter"/>
      <w:lvlText w:val="%5."/>
      <w:lvlJc w:val="left"/>
      <w:pPr>
        <w:ind w:left="3869" w:hanging="360"/>
      </w:pPr>
    </w:lvl>
    <w:lvl w:ilvl="5" w:tplc="EDBCC7CC">
      <w:start w:val="1"/>
      <w:numFmt w:val="lowerRoman"/>
      <w:lvlText w:val="%6."/>
      <w:lvlJc w:val="right"/>
      <w:pPr>
        <w:ind w:left="4589" w:hanging="180"/>
      </w:pPr>
    </w:lvl>
    <w:lvl w:ilvl="6" w:tplc="59A6B012">
      <w:start w:val="1"/>
      <w:numFmt w:val="decimal"/>
      <w:lvlText w:val="%7."/>
      <w:lvlJc w:val="left"/>
      <w:pPr>
        <w:ind w:left="5309" w:hanging="360"/>
      </w:pPr>
    </w:lvl>
    <w:lvl w:ilvl="7" w:tplc="24EE07A8">
      <w:start w:val="1"/>
      <w:numFmt w:val="lowerLetter"/>
      <w:lvlText w:val="%8."/>
      <w:lvlJc w:val="left"/>
      <w:pPr>
        <w:ind w:left="6029" w:hanging="360"/>
      </w:pPr>
    </w:lvl>
    <w:lvl w:ilvl="8" w:tplc="F4F60450">
      <w:start w:val="1"/>
      <w:numFmt w:val="lowerRoman"/>
      <w:lvlText w:val="%9."/>
      <w:lvlJc w:val="right"/>
      <w:pPr>
        <w:ind w:left="6749" w:hanging="180"/>
      </w:pPr>
    </w:lvl>
  </w:abstractNum>
  <w:abstractNum w:abstractNumId="4">
    <w:nsid w:val="122D72B3"/>
    <w:multiLevelType w:val="hybridMultilevel"/>
    <w:tmpl w:val="08BA1284"/>
    <w:lvl w:ilvl="0" w:tplc="D77ADC36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AEA6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C2EA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FD706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62945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5D2C4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DE60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B3E4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3F0C2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12B73529"/>
    <w:multiLevelType w:val="multilevel"/>
    <w:tmpl w:val="6D188FF0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Times New Roman" w:cs="Times New Roman" w:hint="default"/>
      </w:rPr>
    </w:lvl>
  </w:abstractNum>
  <w:abstractNum w:abstractNumId="6">
    <w:nsid w:val="13085B67"/>
    <w:multiLevelType w:val="hybridMultilevel"/>
    <w:tmpl w:val="AEA682CA"/>
    <w:lvl w:ilvl="0" w:tplc="28D6E2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7D8AA2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67A071A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6B8A9A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0F385C3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3E05112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36AF58A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318A936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E9C861B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134F6CA0"/>
    <w:multiLevelType w:val="hybridMultilevel"/>
    <w:tmpl w:val="087CD5C0"/>
    <w:lvl w:ilvl="0" w:tplc="D1B46D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E52F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E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8F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F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088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7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EF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A6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42FA6"/>
    <w:multiLevelType w:val="hybridMultilevel"/>
    <w:tmpl w:val="51463A06"/>
    <w:lvl w:ilvl="0" w:tplc="7E4814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1" w:tplc="BF1632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2" w:tplc="EDB001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3" w:tplc="427CF4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4" w:tplc="9286A9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5" w:tplc="DC2887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6" w:tplc="DFEAAF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7" w:tplc="CC9886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  <w:lvl w:ilvl="8" w:tplc="1E32DB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242424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nsid w:val="16FD24F5"/>
    <w:multiLevelType w:val="hybridMultilevel"/>
    <w:tmpl w:val="1014350E"/>
    <w:lvl w:ilvl="0" w:tplc="AD66AC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949B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5456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2A7B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8C40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0C65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0428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6EE9A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54FE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6168E3"/>
    <w:multiLevelType w:val="hybridMultilevel"/>
    <w:tmpl w:val="10FE22C4"/>
    <w:lvl w:ilvl="0" w:tplc="16180180">
      <w:start w:val="1"/>
      <w:numFmt w:val="bullet"/>
      <w:lvlText w:val="•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A1A9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ABAA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49E4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4E0D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EF0E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4A82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061D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2D43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007747"/>
    <w:multiLevelType w:val="multilevel"/>
    <w:tmpl w:val="4B1A7112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55" w:hanging="1800"/>
      </w:pPr>
      <w:rPr>
        <w:rFonts w:hint="default"/>
      </w:rPr>
    </w:lvl>
  </w:abstractNum>
  <w:abstractNum w:abstractNumId="12">
    <w:nsid w:val="20BC05BD"/>
    <w:multiLevelType w:val="hybridMultilevel"/>
    <w:tmpl w:val="9B54510C"/>
    <w:lvl w:ilvl="0" w:tplc="B67A1D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2F2AFE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9E267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AEA5A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446FF9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F64D5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EFDA27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0687B5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5F249A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>
    <w:nsid w:val="2AE55C7A"/>
    <w:multiLevelType w:val="hybridMultilevel"/>
    <w:tmpl w:val="F126D510"/>
    <w:lvl w:ilvl="0" w:tplc="5538D79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A56C4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31A654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F68120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7C82E8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B608F41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164E8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134111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3E64F5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2D5E3AD6"/>
    <w:multiLevelType w:val="hybridMultilevel"/>
    <w:tmpl w:val="CF22EDAA"/>
    <w:lvl w:ilvl="0" w:tplc="57E419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1BA645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9E06E93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F827C2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1928F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E6A06F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49CFC2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5E2A2DE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7E0C1D4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2F197E9B"/>
    <w:multiLevelType w:val="hybridMultilevel"/>
    <w:tmpl w:val="AA2007FA"/>
    <w:lvl w:ilvl="0" w:tplc="62168522">
      <w:start w:val="1"/>
      <w:numFmt w:val="bullet"/>
      <w:lvlText w:val="•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37A805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59ADA94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12AB766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3A274EC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BBABB56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862B47E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8F26312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266D080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3064164B"/>
    <w:multiLevelType w:val="hybridMultilevel"/>
    <w:tmpl w:val="D87A5846"/>
    <w:lvl w:ilvl="0" w:tplc="DB284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C3032">
      <w:start w:val="1"/>
      <w:numFmt w:val="lowerLetter"/>
      <w:lvlText w:val="%2."/>
      <w:lvlJc w:val="left"/>
      <w:pPr>
        <w:ind w:left="1440" w:hanging="360"/>
      </w:pPr>
    </w:lvl>
    <w:lvl w:ilvl="2" w:tplc="34B8F1FA">
      <w:start w:val="1"/>
      <w:numFmt w:val="lowerRoman"/>
      <w:lvlText w:val="%3."/>
      <w:lvlJc w:val="right"/>
      <w:pPr>
        <w:ind w:left="2160" w:hanging="180"/>
      </w:pPr>
    </w:lvl>
    <w:lvl w:ilvl="3" w:tplc="8F5C5F8E">
      <w:start w:val="1"/>
      <w:numFmt w:val="decimal"/>
      <w:lvlText w:val="%4."/>
      <w:lvlJc w:val="left"/>
      <w:pPr>
        <w:ind w:left="2880" w:hanging="360"/>
      </w:pPr>
    </w:lvl>
    <w:lvl w:ilvl="4" w:tplc="21586DA0">
      <w:start w:val="1"/>
      <w:numFmt w:val="lowerLetter"/>
      <w:lvlText w:val="%5."/>
      <w:lvlJc w:val="left"/>
      <w:pPr>
        <w:ind w:left="3600" w:hanging="360"/>
      </w:pPr>
    </w:lvl>
    <w:lvl w:ilvl="5" w:tplc="F67A649A">
      <w:start w:val="1"/>
      <w:numFmt w:val="lowerRoman"/>
      <w:lvlText w:val="%6."/>
      <w:lvlJc w:val="right"/>
      <w:pPr>
        <w:ind w:left="4320" w:hanging="180"/>
      </w:pPr>
    </w:lvl>
    <w:lvl w:ilvl="6" w:tplc="FAD43C7A">
      <w:start w:val="1"/>
      <w:numFmt w:val="decimal"/>
      <w:lvlText w:val="%7."/>
      <w:lvlJc w:val="left"/>
      <w:pPr>
        <w:ind w:left="5040" w:hanging="360"/>
      </w:pPr>
    </w:lvl>
    <w:lvl w:ilvl="7" w:tplc="6BF8AA48">
      <w:start w:val="1"/>
      <w:numFmt w:val="lowerLetter"/>
      <w:lvlText w:val="%8."/>
      <w:lvlJc w:val="left"/>
      <w:pPr>
        <w:ind w:left="5760" w:hanging="360"/>
      </w:pPr>
    </w:lvl>
    <w:lvl w:ilvl="8" w:tplc="FE16488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D7FCC"/>
    <w:multiLevelType w:val="multilevel"/>
    <w:tmpl w:val="26FCE026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>
    <w:nsid w:val="397A4E2F"/>
    <w:multiLevelType w:val="hybridMultilevel"/>
    <w:tmpl w:val="2C88C378"/>
    <w:lvl w:ilvl="0" w:tplc="6C4AC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ACB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BA9F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603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92BF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920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E0DF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62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227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F7E4D"/>
    <w:multiLevelType w:val="hybridMultilevel"/>
    <w:tmpl w:val="51DCC11C"/>
    <w:lvl w:ilvl="0" w:tplc="DFFC8A30">
      <w:start w:val="1"/>
      <w:numFmt w:val="bullet"/>
      <w:lvlText w:val="•"/>
      <w:lvlJc w:val="left"/>
      <w:pPr>
        <w:ind w:left="169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7F4410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84EAF1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9824278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50A494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6BEE09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B85C4E7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C40C8A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6EE26EB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>
    <w:nsid w:val="3FFC654E"/>
    <w:multiLevelType w:val="hybridMultilevel"/>
    <w:tmpl w:val="7C28A6FA"/>
    <w:lvl w:ilvl="0" w:tplc="3DD8D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2F260">
      <w:start w:val="1"/>
      <w:numFmt w:val="lowerLetter"/>
      <w:lvlText w:val="%2."/>
      <w:lvlJc w:val="left"/>
      <w:pPr>
        <w:ind w:left="1440" w:hanging="360"/>
      </w:pPr>
    </w:lvl>
    <w:lvl w:ilvl="2" w:tplc="D5D03D30">
      <w:start w:val="1"/>
      <w:numFmt w:val="lowerRoman"/>
      <w:lvlText w:val="%3."/>
      <w:lvlJc w:val="right"/>
      <w:pPr>
        <w:ind w:left="2160" w:hanging="180"/>
      </w:pPr>
    </w:lvl>
    <w:lvl w:ilvl="3" w:tplc="D13C9D6A">
      <w:start w:val="1"/>
      <w:numFmt w:val="decimal"/>
      <w:lvlText w:val="%4."/>
      <w:lvlJc w:val="left"/>
      <w:pPr>
        <w:ind w:left="2880" w:hanging="360"/>
      </w:pPr>
    </w:lvl>
    <w:lvl w:ilvl="4" w:tplc="9BEE950A">
      <w:start w:val="1"/>
      <w:numFmt w:val="lowerLetter"/>
      <w:lvlText w:val="%5."/>
      <w:lvlJc w:val="left"/>
      <w:pPr>
        <w:ind w:left="3600" w:hanging="360"/>
      </w:pPr>
    </w:lvl>
    <w:lvl w:ilvl="5" w:tplc="1D6CFD40">
      <w:start w:val="1"/>
      <w:numFmt w:val="lowerRoman"/>
      <w:lvlText w:val="%6."/>
      <w:lvlJc w:val="right"/>
      <w:pPr>
        <w:ind w:left="4320" w:hanging="180"/>
      </w:pPr>
    </w:lvl>
    <w:lvl w:ilvl="6" w:tplc="3A6EF170">
      <w:start w:val="1"/>
      <w:numFmt w:val="decimal"/>
      <w:lvlText w:val="%7."/>
      <w:lvlJc w:val="left"/>
      <w:pPr>
        <w:ind w:left="5040" w:hanging="360"/>
      </w:pPr>
    </w:lvl>
    <w:lvl w:ilvl="7" w:tplc="1EBEA67A">
      <w:start w:val="1"/>
      <w:numFmt w:val="lowerLetter"/>
      <w:lvlText w:val="%8."/>
      <w:lvlJc w:val="left"/>
      <w:pPr>
        <w:ind w:left="5760" w:hanging="360"/>
      </w:pPr>
    </w:lvl>
    <w:lvl w:ilvl="8" w:tplc="35FEC4E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93581"/>
    <w:multiLevelType w:val="hybridMultilevel"/>
    <w:tmpl w:val="C9346E80"/>
    <w:lvl w:ilvl="0" w:tplc="82404724">
      <w:start w:val="1"/>
      <w:numFmt w:val="bullet"/>
      <w:lvlText w:val=""/>
      <w:lvlJc w:val="left"/>
      <w:pPr>
        <w:ind w:left="56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C9A02C0">
      <w:start w:val="1"/>
      <w:numFmt w:val="bullet"/>
      <w:lvlText w:val="o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F56D5B6">
      <w:start w:val="1"/>
      <w:numFmt w:val="bullet"/>
      <w:lvlText w:val="▪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95A8734">
      <w:start w:val="1"/>
      <w:numFmt w:val="bullet"/>
      <w:lvlText w:val="•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50E9FB4">
      <w:start w:val="1"/>
      <w:numFmt w:val="bullet"/>
      <w:lvlText w:val="o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9E2EA22">
      <w:start w:val="1"/>
      <w:numFmt w:val="bullet"/>
      <w:lvlText w:val="▪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B405E42">
      <w:start w:val="1"/>
      <w:numFmt w:val="bullet"/>
      <w:lvlText w:val="•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2988AF8">
      <w:start w:val="1"/>
      <w:numFmt w:val="bullet"/>
      <w:lvlText w:val="o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A6C16CC">
      <w:start w:val="1"/>
      <w:numFmt w:val="bullet"/>
      <w:lvlText w:val="▪"/>
      <w:lvlJc w:val="left"/>
      <w:pPr>
        <w:ind w:left="7114"/>
      </w:pPr>
      <w:rPr>
        <w:rFonts w:ascii="Wingdings" w:eastAsia="Wingdings" w:hAnsi="Wingdings" w:cs="Wingding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2">
    <w:nsid w:val="49D00161"/>
    <w:multiLevelType w:val="hybridMultilevel"/>
    <w:tmpl w:val="1EECC698"/>
    <w:lvl w:ilvl="0" w:tplc="6FA80E7E">
      <w:start w:val="1"/>
      <w:numFmt w:val="bullet"/>
      <w:lvlText w:val="•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CEAF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C1BC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8365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8820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EC810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8649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4F4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27DA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CE6033"/>
    <w:multiLevelType w:val="hybridMultilevel"/>
    <w:tmpl w:val="A1EEBB74"/>
    <w:lvl w:ilvl="0" w:tplc="0348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4D5C8">
      <w:start w:val="1"/>
      <w:numFmt w:val="lowerLetter"/>
      <w:lvlText w:val="%2."/>
      <w:lvlJc w:val="left"/>
      <w:pPr>
        <w:ind w:left="1440" w:hanging="360"/>
      </w:pPr>
    </w:lvl>
    <w:lvl w:ilvl="2" w:tplc="FCA6F504">
      <w:start w:val="1"/>
      <w:numFmt w:val="lowerRoman"/>
      <w:lvlText w:val="%3."/>
      <w:lvlJc w:val="right"/>
      <w:pPr>
        <w:ind w:left="2160" w:hanging="180"/>
      </w:pPr>
    </w:lvl>
    <w:lvl w:ilvl="3" w:tplc="36BE7E36">
      <w:start w:val="1"/>
      <w:numFmt w:val="decimal"/>
      <w:lvlText w:val="%4."/>
      <w:lvlJc w:val="left"/>
      <w:pPr>
        <w:ind w:left="2880" w:hanging="360"/>
      </w:pPr>
    </w:lvl>
    <w:lvl w:ilvl="4" w:tplc="5FAEF0C8">
      <w:start w:val="1"/>
      <w:numFmt w:val="lowerLetter"/>
      <w:lvlText w:val="%5."/>
      <w:lvlJc w:val="left"/>
      <w:pPr>
        <w:ind w:left="3600" w:hanging="360"/>
      </w:pPr>
    </w:lvl>
    <w:lvl w:ilvl="5" w:tplc="D6CE5698">
      <w:start w:val="1"/>
      <w:numFmt w:val="lowerRoman"/>
      <w:lvlText w:val="%6."/>
      <w:lvlJc w:val="right"/>
      <w:pPr>
        <w:ind w:left="4320" w:hanging="180"/>
      </w:pPr>
    </w:lvl>
    <w:lvl w:ilvl="6" w:tplc="58A2C02E">
      <w:start w:val="1"/>
      <w:numFmt w:val="decimal"/>
      <w:lvlText w:val="%7."/>
      <w:lvlJc w:val="left"/>
      <w:pPr>
        <w:ind w:left="5040" w:hanging="360"/>
      </w:pPr>
    </w:lvl>
    <w:lvl w:ilvl="7" w:tplc="2676FA16">
      <w:start w:val="1"/>
      <w:numFmt w:val="lowerLetter"/>
      <w:lvlText w:val="%8."/>
      <w:lvlJc w:val="left"/>
      <w:pPr>
        <w:ind w:left="5760" w:hanging="360"/>
      </w:pPr>
    </w:lvl>
    <w:lvl w:ilvl="8" w:tplc="E9B4653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D0808"/>
    <w:multiLevelType w:val="hybridMultilevel"/>
    <w:tmpl w:val="866EB860"/>
    <w:lvl w:ilvl="0" w:tplc="EB90B5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27CAE36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CE88BEF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B2C387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48E006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470382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0286F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0F66326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828247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>
    <w:nsid w:val="5BB15562"/>
    <w:multiLevelType w:val="hybridMultilevel"/>
    <w:tmpl w:val="AECC5160"/>
    <w:lvl w:ilvl="0" w:tplc="1E90D40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4AE82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F80EBE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71B23B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D14E2B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E5C13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52B8E0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24ADC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F5FA2C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>
    <w:nsid w:val="5EEE28B5"/>
    <w:multiLevelType w:val="multilevel"/>
    <w:tmpl w:val="BFAA7B84"/>
    <w:lvl w:ilvl="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nsid w:val="634813B2"/>
    <w:multiLevelType w:val="hybridMultilevel"/>
    <w:tmpl w:val="73B8BDD0"/>
    <w:lvl w:ilvl="0" w:tplc="660EBC3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480C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EFFE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30F0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C2E8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C8A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23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080F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C6A6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3713FD4"/>
    <w:multiLevelType w:val="hybridMultilevel"/>
    <w:tmpl w:val="D64CE000"/>
    <w:lvl w:ilvl="0" w:tplc="1B20EE0E">
      <w:start w:val="2022"/>
      <w:numFmt w:val="decimal"/>
      <w:lvlText w:val="%1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4626A866">
      <w:start w:val="1"/>
      <w:numFmt w:val="lowerLetter"/>
      <w:lvlText w:val="%2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DA47CC2">
      <w:start w:val="1"/>
      <w:numFmt w:val="lowerRoman"/>
      <w:lvlText w:val="%3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1540CBC">
      <w:start w:val="1"/>
      <w:numFmt w:val="decimal"/>
      <w:lvlText w:val="%4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EEE09920">
      <w:start w:val="1"/>
      <w:numFmt w:val="lowerLetter"/>
      <w:lvlText w:val="%5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6A0224A">
      <w:start w:val="1"/>
      <w:numFmt w:val="lowerRoman"/>
      <w:lvlText w:val="%6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BE2EEC6">
      <w:start w:val="1"/>
      <w:numFmt w:val="decimal"/>
      <w:lvlText w:val="%7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A545EDC">
      <w:start w:val="1"/>
      <w:numFmt w:val="lowerLetter"/>
      <w:lvlText w:val="%8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79C784E">
      <w:start w:val="1"/>
      <w:numFmt w:val="lowerRoman"/>
      <w:lvlText w:val="%9"/>
      <w:lvlJc w:val="left"/>
      <w:pPr>
        <w:ind w:left="76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">
    <w:nsid w:val="65263626"/>
    <w:multiLevelType w:val="hybridMultilevel"/>
    <w:tmpl w:val="3440EE26"/>
    <w:lvl w:ilvl="0" w:tplc="E24C1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8CA70">
      <w:start w:val="1"/>
      <w:numFmt w:val="lowerLetter"/>
      <w:lvlText w:val="%2."/>
      <w:lvlJc w:val="left"/>
      <w:pPr>
        <w:ind w:left="1440" w:hanging="360"/>
      </w:pPr>
    </w:lvl>
    <w:lvl w:ilvl="2" w:tplc="BCE06BC8">
      <w:start w:val="1"/>
      <w:numFmt w:val="lowerRoman"/>
      <w:lvlText w:val="%3."/>
      <w:lvlJc w:val="right"/>
      <w:pPr>
        <w:ind w:left="2160" w:hanging="180"/>
      </w:pPr>
    </w:lvl>
    <w:lvl w:ilvl="3" w:tplc="397479B8">
      <w:start w:val="1"/>
      <w:numFmt w:val="decimal"/>
      <w:lvlText w:val="%4."/>
      <w:lvlJc w:val="left"/>
      <w:pPr>
        <w:ind w:left="2880" w:hanging="360"/>
      </w:pPr>
    </w:lvl>
    <w:lvl w:ilvl="4" w:tplc="13E8F1B2">
      <w:start w:val="1"/>
      <w:numFmt w:val="lowerLetter"/>
      <w:lvlText w:val="%5."/>
      <w:lvlJc w:val="left"/>
      <w:pPr>
        <w:ind w:left="3600" w:hanging="360"/>
      </w:pPr>
    </w:lvl>
    <w:lvl w:ilvl="5" w:tplc="FF2AB4DE">
      <w:start w:val="1"/>
      <w:numFmt w:val="lowerRoman"/>
      <w:lvlText w:val="%6."/>
      <w:lvlJc w:val="right"/>
      <w:pPr>
        <w:ind w:left="4320" w:hanging="180"/>
      </w:pPr>
    </w:lvl>
    <w:lvl w:ilvl="6" w:tplc="3C365532">
      <w:start w:val="1"/>
      <w:numFmt w:val="decimal"/>
      <w:lvlText w:val="%7."/>
      <w:lvlJc w:val="left"/>
      <w:pPr>
        <w:ind w:left="5040" w:hanging="360"/>
      </w:pPr>
    </w:lvl>
    <w:lvl w:ilvl="7" w:tplc="CA6AF0BC">
      <w:start w:val="1"/>
      <w:numFmt w:val="lowerLetter"/>
      <w:lvlText w:val="%8."/>
      <w:lvlJc w:val="left"/>
      <w:pPr>
        <w:ind w:left="5760" w:hanging="360"/>
      </w:pPr>
    </w:lvl>
    <w:lvl w:ilvl="8" w:tplc="F3022AE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87A29"/>
    <w:multiLevelType w:val="hybridMultilevel"/>
    <w:tmpl w:val="9CC8401A"/>
    <w:lvl w:ilvl="0" w:tplc="712AD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5CF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B025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ECA6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BCE9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81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5001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9A28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AE49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72422"/>
    <w:multiLevelType w:val="multilevel"/>
    <w:tmpl w:val="D9007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2730935"/>
    <w:multiLevelType w:val="hybridMultilevel"/>
    <w:tmpl w:val="EE360C3A"/>
    <w:lvl w:ilvl="0" w:tplc="91CE0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B61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62E5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3809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A4B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546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70FF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4C45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864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1522A"/>
    <w:multiLevelType w:val="hybridMultilevel"/>
    <w:tmpl w:val="9684F25E"/>
    <w:lvl w:ilvl="0" w:tplc="9AB6E1A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B9EB8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554E7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2BE6E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E7026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3B1C19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6AAC37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BCEEB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1403B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>
    <w:nsid w:val="75C31955"/>
    <w:multiLevelType w:val="hybridMultilevel"/>
    <w:tmpl w:val="F572CF2E"/>
    <w:lvl w:ilvl="0" w:tplc="A8A41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C5F64">
      <w:start w:val="1"/>
      <w:numFmt w:val="lowerLetter"/>
      <w:lvlText w:val="%2."/>
      <w:lvlJc w:val="left"/>
      <w:pPr>
        <w:ind w:left="1440" w:hanging="360"/>
      </w:pPr>
    </w:lvl>
    <w:lvl w:ilvl="2" w:tplc="10D294EC">
      <w:start w:val="1"/>
      <w:numFmt w:val="lowerRoman"/>
      <w:lvlText w:val="%3."/>
      <w:lvlJc w:val="right"/>
      <w:pPr>
        <w:ind w:left="2160" w:hanging="180"/>
      </w:pPr>
    </w:lvl>
    <w:lvl w:ilvl="3" w:tplc="C436D0AE">
      <w:start w:val="1"/>
      <w:numFmt w:val="decimal"/>
      <w:lvlText w:val="%4."/>
      <w:lvlJc w:val="left"/>
      <w:pPr>
        <w:ind w:left="2880" w:hanging="360"/>
      </w:pPr>
    </w:lvl>
    <w:lvl w:ilvl="4" w:tplc="527CC546">
      <w:start w:val="1"/>
      <w:numFmt w:val="lowerLetter"/>
      <w:lvlText w:val="%5."/>
      <w:lvlJc w:val="left"/>
      <w:pPr>
        <w:ind w:left="3600" w:hanging="360"/>
      </w:pPr>
    </w:lvl>
    <w:lvl w:ilvl="5" w:tplc="853010EE">
      <w:start w:val="1"/>
      <w:numFmt w:val="lowerRoman"/>
      <w:lvlText w:val="%6."/>
      <w:lvlJc w:val="right"/>
      <w:pPr>
        <w:ind w:left="4320" w:hanging="180"/>
      </w:pPr>
    </w:lvl>
    <w:lvl w:ilvl="6" w:tplc="D9C4E8DE">
      <w:start w:val="1"/>
      <w:numFmt w:val="decimal"/>
      <w:lvlText w:val="%7."/>
      <w:lvlJc w:val="left"/>
      <w:pPr>
        <w:ind w:left="5040" w:hanging="360"/>
      </w:pPr>
    </w:lvl>
    <w:lvl w:ilvl="7" w:tplc="51EE9218">
      <w:start w:val="1"/>
      <w:numFmt w:val="lowerLetter"/>
      <w:lvlText w:val="%8."/>
      <w:lvlJc w:val="left"/>
      <w:pPr>
        <w:ind w:left="5760" w:hanging="360"/>
      </w:pPr>
    </w:lvl>
    <w:lvl w:ilvl="8" w:tplc="391EB7E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36285"/>
    <w:multiLevelType w:val="hybridMultilevel"/>
    <w:tmpl w:val="91367244"/>
    <w:lvl w:ilvl="0" w:tplc="F7F06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1DE2A02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DF24F6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2B2FA88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3AC1F9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C8C0E49A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AF0006B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22DA5E8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C56A2C6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33"/>
  </w:num>
  <w:num w:numId="3">
    <w:abstractNumId w:val="25"/>
  </w:num>
  <w:num w:numId="4">
    <w:abstractNumId w:val="17"/>
  </w:num>
  <w:num w:numId="5">
    <w:abstractNumId w:val="28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21"/>
  </w:num>
  <w:num w:numId="11">
    <w:abstractNumId w:val="8"/>
  </w:num>
  <w:num w:numId="12">
    <w:abstractNumId w:val="1"/>
  </w:num>
  <w:num w:numId="13">
    <w:abstractNumId w:val="6"/>
  </w:num>
  <w:num w:numId="14">
    <w:abstractNumId w:val="24"/>
  </w:num>
  <w:num w:numId="15">
    <w:abstractNumId w:val="2"/>
  </w:num>
  <w:num w:numId="16">
    <w:abstractNumId w:val="14"/>
  </w:num>
  <w:num w:numId="17">
    <w:abstractNumId w:val="35"/>
  </w:num>
  <w:num w:numId="18">
    <w:abstractNumId w:val="3"/>
  </w:num>
  <w:num w:numId="19">
    <w:abstractNumId w:val="7"/>
  </w:num>
  <w:num w:numId="20">
    <w:abstractNumId w:val="31"/>
  </w:num>
  <w:num w:numId="21">
    <w:abstractNumId w:val="5"/>
  </w:num>
  <w:num w:numId="22">
    <w:abstractNumId w:val="23"/>
  </w:num>
  <w:num w:numId="23">
    <w:abstractNumId w:val="29"/>
  </w:num>
  <w:num w:numId="24">
    <w:abstractNumId w:val="11"/>
  </w:num>
  <w:num w:numId="25">
    <w:abstractNumId w:val="0"/>
  </w:num>
  <w:num w:numId="26">
    <w:abstractNumId w:val="34"/>
  </w:num>
  <w:num w:numId="27">
    <w:abstractNumId w:val="26"/>
  </w:num>
  <w:num w:numId="28">
    <w:abstractNumId w:val="30"/>
  </w:num>
  <w:num w:numId="29">
    <w:abstractNumId w:val="32"/>
  </w:num>
  <w:num w:numId="30">
    <w:abstractNumId w:val="18"/>
  </w:num>
  <w:num w:numId="31">
    <w:abstractNumId w:val="20"/>
  </w:num>
  <w:num w:numId="32">
    <w:abstractNumId w:val="9"/>
  </w:num>
  <w:num w:numId="33">
    <w:abstractNumId w:val="16"/>
  </w:num>
  <w:num w:numId="34">
    <w:abstractNumId w:val="22"/>
  </w:num>
  <w:num w:numId="35">
    <w:abstractNumId w:val="2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9F"/>
    <w:rsid w:val="00003997"/>
    <w:rsid w:val="00011FEA"/>
    <w:rsid w:val="00032865"/>
    <w:rsid w:val="00047A5A"/>
    <w:rsid w:val="00080F17"/>
    <w:rsid w:val="00092900"/>
    <w:rsid w:val="00097883"/>
    <w:rsid w:val="000A4281"/>
    <w:rsid w:val="000A57B5"/>
    <w:rsid w:val="000B196C"/>
    <w:rsid w:val="000D2C45"/>
    <w:rsid w:val="000E1BCB"/>
    <w:rsid w:val="000E3E7C"/>
    <w:rsid w:val="000F0EE3"/>
    <w:rsid w:val="001152C5"/>
    <w:rsid w:val="00127B4C"/>
    <w:rsid w:val="00133738"/>
    <w:rsid w:val="001458EA"/>
    <w:rsid w:val="00175983"/>
    <w:rsid w:val="00196312"/>
    <w:rsid w:val="001A14DD"/>
    <w:rsid w:val="001B52B5"/>
    <w:rsid w:val="001B589F"/>
    <w:rsid w:val="002142C5"/>
    <w:rsid w:val="002222DC"/>
    <w:rsid w:val="00222472"/>
    <w:rsid w:val="00234FE4"/>
    <w:rsid w:val="0024384F"/>
    <w:rsid w:val="00243E08"/>
    <w:rsid w:val="002452FD"/>
    <w:rsid w:val="0025438E"/>
    <w:rsid w:val="00255885"/>
    <w:rsid w:val="00256760"/>
    <w:rsid w:val="00262E6E"/>
    <w:rsid w:val="00265B22"/>
    <w:rsid w:val="0026706B"/>
    <w:rsid w:val="00273E80"/>
    <w:rsid w:val="00274193"/>
    <w:rsid w:val="002751EF"/>
    <w:rsid w:val="0027558A"/>
    <w:rsid w:val="00292CA6"/>
    <w:rsid w:val="00292FD9"/>
    <w:rsid w:val="0029462A"/>
    <w:rsid w:val="0029473D"/>
    <w:rsid w:val="002951D7"/>
    <w:rsid w:val="002A1E44"/>
    <w:rsid w:val="002A3DBA"/>
    <w:rsid w:val="002B197E"/>
    <w:rsid w:val="002B4886"/>
    <w:rsid w:val="002C4ACB"/>
    <w:rsid w:val="002C69BB"/>
    <w:rsid w:val="002D3CE6"/>
    <w:rsid w:val="002D58B5"/>
    <w:rsid w:val="002E0B63"/>
    <w:rsid w:val="002F2DA5"/>
    <w:rsid w:val="002F4034"/>
    <w:rsid w:val="003015C2"/>
    <w:rsid w:val="00317712"/>
    <w:rsid w:val="00321393"/>
    <w:rsid w:val="00336F21"/>
    <w:rsid w:val="00337C48"/>
    <w:rsid w:val="00343084"/>
    <w:rsid w:val="00347774"/>
    <w:rsid w:val="00350CBC"/>
    <w:rsid w:val="00351E6B"/>
    <w:rsid w:val="0036767A"/>
    <w:rsid w:val="003710AA"/>
    <w:rsid w:val="003766EE"/>
    <w:rsid w:val="00377A38"/>
    <w:rsid w:val="00380B55"/>
    <w:rsid w:val="0039007A"/>
    <w:rsid w:val="003A12C5"/>
    <w:rsid w:val="003A2BCD"/>
    <w:rsid w:val="003B0A3B"/>
    <w:rsid w:val="003B0B54"/>
    <w:rsid w:val="003B0BC8"/>
    <w:rsid w:val="003B4659"/>
    <w:rsid w:val="003B6422"/>
    <w:rsid w:val="003B6BA7"/>
    <w:rsid w:val="003C6707"/>
    <w:rsid w:val="003D388D"/>
    <w:rsid w:val="003F4514"/>
    <w:rsid w:val="0040079C"/>
    <w:rsid w:val="0040188A"/>
    <w:rsid w:val="004172A5"/>
    <w:rsid w:val="00417FD8"/>
    <w:rsid w:val="00425484"/>
    <w:rsid w:val="00431351"/>
    <w:rsid w:val="00433E67"/>
    <w:rsid w:val="00434624"/>
    <w:rsid w:val="00440365"/>
    <w:rsid w:val="00441433"/>
    <w:rsid w:val="004509C6"/>
    <w:rsid w:val="00476580"/>
    <w:rsid w:val="00481327"/>
    <w:rsid w:val="00482EC1"/>
    <w:rsid w:val="004A6AA8"/>
    <w:rsid w:val="004B079A"/>
    <w:rsid w:val="004D0838"/>
    <w:rsid w:val="004D13F4"/>
    <w:rsid w:val="004E1C0E"/>
    <w:rsid w:val="004E23D5"/>
    <w:rsid w:val="004E3BBB"/>
    <w:rsid w:val="004E6336"/>
    <w:rsid w:val="004F4BC4"/>
    <w:rsid w:val="00501360"/>
    <w:rsid w:val="005040A1"/>
    <w:rsid w:val="00505626"/>
    <w:rsid w:val="005116BC"/>
    <w:rsid w:val="005211C6"/>
    <w:rsid w:val="00526163"/>
    <w:rsid w:val="005370AE"/>
    <w:rsid w:val="00541F98"/>
    <w:rsid w:val="00544830"/>
    <w:rsid w:val="00562579"/>
    <w:rsid w:val="00564876"/>
    <w:rsid w:val="00565CC3"/>
    <w:rsid w:val="0056729D"/>
    <w:rsid w:val="00571087"/>
    <w:rsid w:val="0059525E"/>
    <w:rsid w:val="005A4040"/>
    <w:rsid w:val="005B4960"/>
    <w:rsid w:val="005C4821"/>
    <w:rsid w:val="005D4D8C"/>
    <w:rsid w:val="005E3771"/>
    <w:rsid w:val="00612AEE"/>
    <w:rsid w:val="00615078"/>
    <w:rsid w:val="006206CB"/>
    <w:rsid w:val="0062487F"/>
    <w:rsid w:val="00625111"/>
    <w:rsid w:val="00641F45"/>
    <w:rsid w:val="00644193"/>
    <w:rsid w:val="00644F69"/>
    <w:rsid w:val="0064536E"/>
    <w:rsid w:val="00657740"/>
    <w:rsid w:val="006673C5"/>
    <w:rsid w:val="00676D44"/>
    <w:rsid w:val="00681ABC"/>
    <w:rsid w:val="00681F7C"/>
    <w:rsid w:val="00686465"/>
    <w:rsid w:val="00696011"/>
    <w:rsid w:val="006B4094"/>
    <w:rsid w:val="006B639D"/>
    <w:rsid w:val="006B79A5"/>
    <w:rsid w:val="006E41F2"/>
    <w:rsid w:val="00715490"/>
    <w:rsid w:val="0071729A"/>
    <w:rsid w:val="00740546"/>
    <w:rsid w:val="007434AD"/>
    <w:rsid w:val="00747B61"/>
    <w:rsid w:val="0075078B"/>
    <w:rsid w:val="00756B3C"/>
    <w:rsid w:val="007633C1"/>
    <w:rsid w:val="007745A4"/>
    <w:rsid w:val="00774A63"/>
    <w:rsid w:val="00783105"/>
    <w:rsid w:val="00786C0E"/>
    <w:rsid w:val="00791211"/>
    <w:rsid w:val="00793353"/>
    <w:rsid w:val="007A3AB4"/>
    <w:rsid w:val="007A7B63"/>
    <w:rsid w:val="007B0286"/>
    <w:rsid w:val="007B56A9"/>
    <w:rsid w:val="007C2E97"/>
    <w:rsid w:val="007C383C"/>
    <w:rsid w:val="007D1A08"/>
    <w:rsid w:val="007D1A1E"/>
    <w:rsid w:val="007D25B7"/>
    <w:rsid w:val="007D4FCD"/>
    <w:rsid w:val="007E1D04"/>
    <w:rsid w:val="007E2A0B"/>
    <w:rsid w:val="007E3F01"/>
    <w:rsid w:val="007E4D63"/>
    <w:rsid w:val="007E5B64"/>
    <w:rsid w:val="007E636A"/>
    <w:rsid w:val="007F048F"/>
    <w:rsid w:val="007F2F85"/>
    <w:rsid w:val="0080279D"/>
    <w:rsid w:val="00827D34"/>
    <w:rsid w:val="00830882"/>
    <w:rsid w:val="00834930"/>
    <w:rsid w:val="00841937"/>
    <w:rsid w:val="00842DCB"/>
    <w:rsid w:val="0084645F"/>
    <w:rsid w:val="00851928"/>
    <w:rsid w:val="00852CD5"/>
    <w:rsid w:val="00880609"/>
    <w:rsid w:val="00881500"/>
    <w:rsid w:val="0088280E"/>
    <w:rsid w:val="00893DFC"/>
    <w:rsid w:val="008B3400"/>
    <w:rsid w:val="008B5626"/>
    <w:rsid w:val="008C10B6"/>
    <w:rsid w:val="008C2D96"/>
    <w:rsid w:val="008C62B1"/>
    <w:rsid w:val="008C7EB5"/>
    <w:rsid w:val="008D315E"/>
    <w:rsid w:val="008E1699"/>
    <w:rsid w:val="008E5BE2"/>
    <w:rsid w:val="008E6D10"/>
    <w:rsid w:val="009047BA"/>
    <w:rsid w:val="0090522B"/>
    <w:rsid w:val="00911583"/>
    <w:rsid w:val="00923C6E"/>
    <w:rsid w:val="009311C7"/>
    <w:rsid w:val="00943E86"/>
    <w:rsid w:val="0094614C"/>
    <w:rsid w:val="00956A2A"/>
    <w:rsid w:val="00961365"/>
    <w:rsid w:val="00962B7E"/>
    <w:rsid w:val="00974B42"/>
    <w:rsid w:val="00986799"/>
    <w:rsid w:val="009923B9"/>
    <w:rsid w:val="009A6AA9"/>
    <w:rsid w:val="009D3E71"/>
    <w:rsid w:val="009F2FAE"/>
    <w:rsid w:val="009F6ADD"/>
    <w:rsid w:val="00A00219"/>
    <w:rsid w:val="00A36FD5"/>
    <w:rsid w:val="00A44720"/>
    <w:rsid w:val="00A66256"/>
    <w:rsid w:val="00A709A7"/>
    <w:rsid w:val="00A70AB7"/>
    <w:rsid w:val="00A73F18"/>
    <w:rsid w:val="00A86FFF"/>
    <w:rsid w:val="00A87756"/>
    <w:rsid w:val="00A91F48"/>
    <w:rsid w:val="00AB09C8"/>
    <w:rsid w:val="00AB1E73"/>
    <w:rsid w:val="00AC4A09"/>
    <w:rsid w:val="00AD48C0"/>
    <w:rsid w:val="00AD6F28"/>
    <w:rsid w:val="00B00A2C"/>
    <w:rsid w:val="00B23B29"/>
    <w:rsid w:val="00B30B44"/>
    <w:rsid w:val="00B335D7"/>
    <w:rsid w:val="00B41C04"/>
    <w:rsid w:val="00B4269B"/>
    <w:rsid w:val="00B51F63"/>
    <w:rsid w:val="00B544B0"/>
    <w:rsid w:val="00B5728D"/>
    <w:rsid w:val="00B70449"/>
    <w:rsid w:val="00B747D4"/>
    <w:rsid w:val="00B7740A"/>
    <w:rsid w:val="00B87B1B"/>
    <w:rsid w:val="00BA4125"/>
    <w:rsid w:val="00BA7B27"/>
    <w:rsid w:val="00BB01A3"/>
    <w:rsid w:val="00BB7462"/>
    <w:rsid w:val="00BC3520"/>
    <w:rsid w:val="00BE0569"/>
    <w:rsid w:val="00BE1F79"/>
    <w:rsid w:val="00BF1CB9"/>
    <w:rsid w:val="00BF3F51"/>
    <w:rsid w:val="00C00ACD"/>
    <w:rsid w:val="00C02D5E"/>
    <w:rsid w:val="00C07045"/>
    <w:rsid w:val="00C14392"/>
    <w:rsid w:val="00C16E53"/>
    <w:rsid w:val="00C339E7"/>
    <w:rsid w:val="00C412CA"/>
    <w:rsid w:val="00C56B51"/>
    <w:rsid w:val="00C70D9C"/>
    <w:rsid w:val="00C71272"/>
    <w:rsid w:val="00C96F73"/>
    <w:rsid w:val="00CD11B8"/>
    <w:rsid w:val="00CD4620"/>
    <w:rsid w:val="00CF1FB9"/>
    <w:rsid w:val="00D015CD"/>
    <w:rsid w:val="00D015D2"/>
    <w:rsid w:val="00D15DAF"/>
    <w:rsid w:val="00D24721"/>
    <w:rsid w:val="00D25C73"/>
    <w:rsid w:val="00D302EB"/>
    <w:rsid w:val="00D43EFA"/>
    <w:rsid w:val="00D5305A"/>
    <w:rsid w:val="00D626EC"/>
    <w:rsid w:val="00D66565"/>
    <w:rsid w:val="00D67B5D"/>
    <w:rsid w:val="00D81175"/>
    <w:rsid w:val="00D932D8"/>
    <w:rsid w:val="00DA1442"/>
    <w:rsid w:val="00DA5575"/>
    <w:rsid w:val="00DB4C79"/>
    <w:rsid w:val="00DC6347"/>
    <w:rsid w:val="00DE6C27"/>
    <w:rsid w:val="00DE73E0"/>
    <w:rsid w:val="00DE74C2"/>
    <w:rsid w:val="00DF4837"/>
    <w:rsid w:val="00E059D2"/>
    <w:rsid w:val="00E138D8"/>
    <w:rsid w:val="00E17333"/>
    <w:rsid w:val="00E35077"/>
    <w:rsid w:val="00E374F5"/>
    <w:rsid w:val="00E512F6"/>
    <w:rsid w:val="00E7613D"/>
    <w:rsid w:val="00E859D0"/>
    <w:rsid w:val="00EA405A"/>
    <w:rsid w:val="00EB7300"/>
    <w:rsid w:val="00EC0343"/>
    <w:rsid w:val="00EE505C"/>
    <w:rsid w:val="00EF4F2F"/>
    <w:rsid w:val="00EF77E8"/>
    <w:rsid w:val="00EF7A9F"/>
    <w:rsid w:val="00EF7FF4"/>
    <w:rsid w:val="00F115A6"/>
    <w:rsid w:val="00F2082A"/>
    <w:rsid w:val="00F20A94"/>
    <w:rsid w:val="00F2546A"/>
    <w:rsid w:val="00F41C59"/>
    <w:rsid w:val="00F559CD"/>
    <w:rsid w:val="00F62E29"/>
    <w:rsid w:val="00F64242"/>
    <w:rsid w:val="00F652A4"/>
    <w:rsid w:val="00F65803"/>
    <w:rsid w:val="00F65CE1"/>
    <w:rsid w:val="00F66D82"/>
    <w:rsid w:val="00F74949"/>
    <w:rsid w:val="00F74AD7"/>
    <w:rsid w:val="00F87915"/>
    <w:rsid w:val="00F941AB"/>
    <w:rsid w:val="00F942DC"/>
    <w:rsid w:val="00FA2BBD"/>
    <w:rsid w:val="00FA7426"/>
    <w:rsid w:val="00FB4BC2"/>
    <w:rsid w:val="00FB5C99"/>
    <w:rsid w:val="00FC6DCE"/>
    <w:rsid w:val="00FC7FE6"/>
    <w:rsid w:val="00FD5796"/>
    <w:rsid w:val="00FD6704"/>
    <w:rsid w:val="00FE38DE"/>
    <w:rsid w:val="00FE4D5B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/>
      <w:ind w:left="6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6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uiPriority w:val="39"/>
    <w:unhideWhenUsed/>
    <w:pPr>
      <w:tabs>
        <w:tab w:val="left" w:pos="480"/>
        <w:tab w:val="right" w:leader="dot" w:pos="10054"/>
      </w:tabs>
      <w:spacing w:after="100" w:line="360" w:lineRule="auto"/>
    </w:pPr>
    <w:rPr>
      <w:rFonts w:eastAsia="Calibri" w:cs="Calibri"/>
      <w:b/>
      <w:bCs/>
      <w:color w:val="000000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100" w:line="360" w:lineRule="auto"/>
      <w:ind w:left="240"/>
    </w:pPr>
    <w:rPr>
      <w:rFonts w:eastAsia="Calibri" w:cs="Calibri"/>
      <w:color w:val="000000"/>
      <w:szCs w:val="22"/>
      <w:lang w:val="en-US" w:eastAsia="en-US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Calibri" w:hAnsi="Times New Roman" w:cs="Calibri"/>
      <w:color w:val="000000"/>
      <w:sz w:val="24"/>
    </w:rPr>
  </w:style>
  <w:style w:type="paragraph" w:styleId="af5">
    <w:name w:val="Body Text"/>
    <w:basedOn w:val="a"/>
    <w:link w:val="af6"/>
    <w:uiPriority w:val="99"/>
    <w:unhideWhenUsed/>
    <w:pPr>
      <w:spacing w:after="120" w:line="360" w:lineRule="auto"/>
    </w:pPr>
    <w:rPr>
      <w:rFonts w:eastAsia="Calibri" w:cs="Calibri"/>
      <w:color w:val="000000"/>
      <w:szCs w:val="22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Calibri" w:hAnsi="Times New Roman" w:cs="Calibri"/>
      <w:color w:val="000000"/>
      <w:sz w:val="24"/>
    </w:rPr>
  </w:style>
  <w:style w:type="paragraph" w:styleId="af7">
    <w:name w:val="No Spacing"/>
    <w:link w:val="af8"/>
    <w:uiPriority w:val="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List Paragraph"/>
    <w:basedOn w:val="a"/>
    <w:link w:val="afa"/>
    <w:uiPriority w:val="34"/>
    <w:qFormat/>
    <w:pPr>
      <w:spacing w:line="360" w:lineRule="auto"/>
      <w:ind w:left="720"/>
      <w:contextualSpacing/>
    </w:pPr>
    <w:rPr>
      <w:rFonts w:eastAsia="Calibri" w:cs="Calibri"/>
      <w:color w:val="000000"/>
      <w:szCs w:val="22"/>
      <w:lang w:val="en-US"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Calibri"/>
      <w:color w:val="000000"/>
      <w:sz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eastAsia="Calibri" w:cs="Calibri"/>
      <w:color w:val="000000"/>
      <w:sz w:val="20"/>
      <w:szCs w:val="20"/>
      <w:lang w:val="en-US"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Calibri" w:hAnsi="Times New Roman" w:cs="Calibri"/>
      <w:color w:val="000000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Calibri" w:hAnsi="Times New Roman" w:cs="Calibri"/>
      <w:b/>
      <w:bCs/>
      <w:color w:val="000000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">
    <w:name w:val=".HEADERTEX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0"/>
      <w:lang w:val="ru-RU"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Placeholder Text"/>
    <w:basedOn w:val="a0"/>
    <w:uiPriority w:val="99"/>
    <w:semiHidden/>
    <w:rPr>
      <w:color w:val="808080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a">
    <w:name w:val="Абзац списка Знак"/>
    <w:basedOn w:val="a0"/>
    <w:link w:val="af9"/>
    <w:uiPriority w:val="34"/>
    <w:rPr>
      <w:rFonts w:ascii="Times New Roman" w:eastAsia="Calibri" w:hAnsi="Times New Roman" w:cs="Calibri"/>
      <w:color w:val="000000"/>
      <w:sz w:val="24"/>
    </w:rPr>
  </w:style>
  <w:style w:type="character" w:customStyle="1" w:styleId="Default1">
    <w:name w:val="Default1"/>
    <w:link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Без интервала Знак"/>
    <w:link w:val="af7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pt">
    <w:name w:val="Основной текст (3) + Полужирный;Не 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Standard">
    <w:name w:val="Standard"/>
    <w:rsid w:val="00EB7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f8">
    <w:name w:val="Гипертекстовая ссылка"/>
    <w:rsid w:val="000A4281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"/>
      <w:ind w:left="6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6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uiPriority w:val="39"/>
    <w:unhideWhenUsed/>
    <w:pPr>
      <w:tabs>
        <w:tab w:val="left" w:pos="480"/>
        <w:tab w:val="right" w:leader="dot" w:pos="10054"/>
      </w:tabs>
      <w:spacing w:after="100" w:line="360" w:lineRule="auto"/>
    </w:pPr>
    <w:rPr>
      <w:rFonts w:eastAsia="Calibri" w:cs="Calibri"/>
      <w:b/>
      <w:bCs/>
      <w:color w:val="000000"/>
      <w:szCs w:val="22"/>
      <w:lang w:eastAsia="en-US"/>
    </w:rPr>
  </w:style>
  <w:style w:type="paragraph" w:styleId="23">
    <w:name w:val="toc 2"/>
    <w:basedOn w:val="a"/>
    <w:next w:val="a"/>
    <w:uiPriority w:val="39"/>
    <w:unhideWhenUsed/>
    <w:pPr>
      <w:spacing w:after="100" w:line="360" w:lineRule="auto"/>
      <w:ind w:left="240"/>
    </w:pPr>
    <w:rPr>
      <w:rFonts w:eastAsia="Calibri" w:cs="Calibri"/>
      <w:color w:val="000000"/>
      <w:szCs w:val="22"/>
      <w:lang w:val="en-US" w:eastAsia="en-US"/>
    </w:r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Calibri" w:hAnsi="Times New Roman" w:cs="Calibri"/>
      <w:color w:val="000000"/>
      <w:sz w:val="24"/>
    </w:rPr>
  </w:style>
  <w:style w:type="paragraph" w:styleId="af5">
    <w:name w:val="Body Text"/>
    <w:basedOn w:val="a"/>
    <w:link w:val="af6"/>
    <w:uiPriority w:val="99"/>
    <w:unhideWhenUsed/>
    <w:pPr>
      <w:spacing w:after="120" w:line="360" w:lineRule="auto"/>
    </w:pPr>
    <w:rPr>
      <w:rFonts w:eastAsia="Calibri" w:cs="Calibri"/>
      <w:color w:val="000000"/>
      <w:szCs w:val="22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Calibri" w:hAnsi="Times New Roman" w:cs="Calibri"/>
      <w:color w:val="000000"/>
      <w:sz w:val="24"/>
    </w:rPr>
  </w:style>
  <w:style w:type="paragraph" w:styleId="af7">
    <w:name w:val="No Spacing"/>
    <w:link w:val="af8"/>
    <w:uiPriority w:val="1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9">
    <w:name w:val="List Paragraph"/>
    <w:basedOn w:val="a"/>
    <w:link w:val="afa"/>
    <w:uiPriority w:val="34"/>
    <w:qFormat/>
    <w:pPr>
      <w:spacing w:line="360" w:lineRule="auto"/>
      <w:ind w:left="720"/>
      <w:contextualSpacing/>
    </w:pPr>
    <w:rPr>
      <w:rFonts w:eastAsia="Calibri" w:cs="Calibri"/>
      <w:color w:val="000000"/>
      <w:szCs w:val="22"/>
      <w:lang w:val="en-US" w:eastAsia="en-US"/>
    </w:rPr>
  </w:style>
  <w:style w:type="table" w:styleId="af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</w:pPr>
    <w:rPr>
      <w:rFonts w:eastAsia="Calibri" w:cs="Calibri"/>
      <w:color w:val="000000"/>
      <w:szCs w:val="22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Calibri"/>
      <w:color w:val="000000"/>
      <w:sz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eastAsia="Calibri" w:cs="Calibri"/>
      <w:color w:val="000000"/>
      <w:sz w:val="20"/>
      <w:szCs w:val="20"/>
      <w:lang w:val="en-US" w:eastAsia="en-US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Calibri" w:hAnsi="Times New Roman" w:cs="Calibri"/>
      <w:color w:val="000000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Calibri" w:hAnsi="Times New Roman" w:cs="Calibri"/>
      <w:b/>
      <w:bCs/>
      <w:color w:val="000000"/>
      <w:sz w:val="20"/>
      <w:szCs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  <w:lang w:val="ru-RU"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">
    <w:name w:val=".HEADERTEX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0"/>
      <w:lang w:val="ru-RU"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Placeholder Text"/>
    <w:basedOn w:val="a0"/>
    <w:uiPriority w:val="99"/>
    <w:semiHidden/>
    <w:rPr>
      <w:color w:val="808080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a">
    <w:name w:val="Абзац списка Знак"/>
    <w:basedOn w:val="a0"/>
    <w:link w:val="af9"/>
    <w:uiPriority w:val="34"/>
    <w:rPr>
      <w:rFonts w:ascii="Times New Roman" w:eastAsia="Calibri" w:hAnsi="Times New Roman" w:cs="Calibri"/>
      <w:color w:val="000000"/>
      <w:sz w:val="24"/>
    </w:rPr>
  </w:style>
  <w:style w:type="character" w:customStyle="1" w:styleId="Default1">
    <w:name w:val="Default1"/>
    <w:link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f8">
    <w:name w:val="Без интервала Знак"/>
    <w:link w:val="af7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pt">
    <w:name w:val="Основной текст (3) + Полужирный;Не 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Standard">
    <w:name w:val="Standard"/>
    <w:rsid w:val="00EB73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f8">
    <w:name w:val="Гипертекстовая ссылка"/>
    <w:rsid w:val="000A4281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0FBE-245E-4080-9D90-2BA70D7E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40</Pages>
  <Words>6338</Words>
  <Characters>36132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2023-11-18T05:52:00Z</cp:lastPrinted>
  <dcterms:created xsi:type="dcterms:W3CDTF">2023-11-18T05:52:00Z</dcterms:created>
  <dcterms:modified xsi:type="dcterms:W3CDTF">2023-12-01T09:40:00Z</dcterms:modified>
</cp:coreProperties>
</file>