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29" w:rsidRPr="00032C42" w:rsidRDefault="00677B29" w:rsidP="00677B29">
      <w:pPr>
        <w:pStyle w:val="a3"/>
        <w:rPr>
          <w:b w:val="0"/>
          <w:sz w:val="24"/>
        </w:rPr>
      </w:pPr>
      <w:r w:rsidRPr="00032C42">
        <w:rPr>
          <w:b w:val="0"/>
          <w:sz w:val="24"/>
        </w:rPr>
        <w:t xml:space="preserve">АДМИНИСТРАЦИЯ ЧАЙКОВСКОГО СЕЛЬСОВЕТА </w:t>
      </w:r>
    </w:p>
    <w:p w:rsidR="00677B29" w:rsidRPr="00032C42" w:rsidRDefault="00677B29" w:rsidP="00677B29">
      <w:pPr>
        <w:pStyle w:val="a3"/>
        <w:rPr>
          <w:b w:val="0"/>
          <w:sz w:val="24"/>
        </w:rPr>
      </w:pPr>
      <w:r w:rsidRPr="00032C42">
        <w:rPr>
          <w:b w:val="0"/>
          <w:sz w:val="24"/>
        </w:rPr>
        <w:t xml:space="preserve"> Боготольского района</w:t>
      </w:r>
    </w:p>
    <w:p w:rsidR="00677B29" w:rsidRPr="00032C42" w:rsidRDefault="00677B29" w:rsidP="00677B29">
      <w:pPr>
        <w:jc w:val="center"/>
        <w:rPr>
          <w:bCs w:val="0"/>
          <w:sz w:val="24"/>
          <w:szCs w:val="24"/>
        </w:rPr>
      </w:pPr>
      <w:r w:rsidRPr="00032C42">
        <w:rPr>
          <w:sz w:val="24"/>
          <w:szCs w:val="24"/>
        </w:rPr>
        <w:t>Красноярского края</w:t>
      </w:r>
    </w:p>
    <w:p w:rsidR="00677B29" w:rsidRPr="00032C42" w:rsidRDefault="000A2F7B" w:rsidP="00677B29">
      <w:pPr>
        <w:jc w:val="center"/>
        <w:rPr>
          <w:bCs w:val="0"/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677B29" w:rsidRPr="00032C42" w:rsidRDefault="00677B29" w:rsidP="00677B29">
      <w:pPr>
        <w:jc w:val="center"/>
        <w:rPr>
          <w:bCs w:val="0"/>
          <w:sz w:val="24"/>
          <w:szCs w:val="24"/>
        </w:rPr>
      </w:pPr>
      <w:r w:rsidRPr="00032C42">
        <w:rPr>
          <w:sz w:val="24"/>
          <w:szCs w:val="24"/>
        </w:rPr>
        <w:t>пос. Чайковский</w:t>
      </w:r>
    </w:p>
    <w:p w:rsidR="00677B29" w:rsidRPr="00032C42" w:rsidRDefault="00677B29" w:rsidP="00677B29">
      <w:pPr>
        <w:spacing w:after="0"/>
        <w:jc w:val="both"/>
        <w:rPr>
          <w:sz w:val="24"/>
          <w:szCs w:val="24"/>
        </w:rPr>
      </w:pPr>
      <w:r w:rsidRPr="00032C42">
        <w:rPr>
          <w:sz w:val="24"/>
          <w:szCs w:val="24"/>
        </w:rPr>
        <w:t xml:space="preserve">« </w:t>
      </w:r>
      <w:r w:rsidR="0040484C">
        <w:rPr>
          <w:sz w:val="24"/>
          <w:szCs w:val="24"/>
        </w:rPr>
        <w:t>25</w:t>
      </w:r>
      <w:r w:rsidRPr="00032C42">
        <w:rPr>
          <w:sz w:val="24"/>
          <w:szCs w:val="24"/>
        </w:rPr>
        <w:t xml:space="preserve">» </w:t>
      </w:r>
      <w:bookmarkStart w:id="0" w:name="_GoBack"/>
      <w:bookmarkEnd w:id="0"/>
      <w:r w:rsidR="0040484C">
        <w:rPr>
          <w:sz w:val="24"/>
          <w:szCs w:val="24"/>
        </w:rPr>
        <w:t xml:space="preserve"> октября</w:t>
      </w:r>
      <w:r w:rsidR="003102EB">
        <w:rPr>
          <w:sz w:val="24"/>
          <w:szCs w:val="24"/>
        </w:rPr>
        <w:t xml:space="preserve"> 2019</w:t>
      </w:r>
      <w:r w:rsidRPr="00032C42">
        <w:rPr>
          <w:sz w:val="24"/>
          <w:szCs w:val="24"/>
        </w:rPr>
        <w:t xml:space="preserve"> года               </w:t>
      </w:r>
      <w:r w:rsidRPr="00032C42">
        <w:rPr>
          <w:sz w:val="24"/>
          <w:szCs w:val="24"/>
        </w:rPr>
        <w:tab/>
      </w:r>
      <w:r w:rsidRPr="00032C42">
        <w:rPr>
          <w:sz w:val="24"/>
          <w:szCs w:val="24"/>
        </w:rPr>
        <w:tab/>
        <w:t xml:space="preserve">                                  </w:t>
      </w:r>
      <w:r w:rsidR="0040484C">
        <w:rPr>
          <w:sz w:val="24"/>
          <w:szCs w:val="24"/>
        </w:rPr>
        <w:t xml:space="preserve">                              №    34</w:t>
      </w:r>
      <w:r w:rsidRPr="00032C42">
        <w:rPr>
          <w:sz w:val="24"/>
          <w:szCs w:val="24"/>
        </w:rPr>
        <w:t>-п</w:t>
      </w:r>
    </w:p>
    <w:p w:rsidR="00677B29" w:rsidRPr="00032C42" w:rsidRDefault="00677B29" w:rsidP="00677B29">
      <w:pPr>
        <w:spacing w:after="0"/>
        <w:jc w:val="both"/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677B29" w:rsidRPr="00032C42" w:rsidTr="0054688E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7B29" w:rsidRPr="00032C42" w:rsidRDefault="00032C42" w:rsidP="00032C42">
            <w:pPr>
              <w:pStyle w:val="ConsPlusTitle"/>
              <w:widowControl/>
              <w:jc w:val="both"/>
              <w:outlineLvl w:val="0"/>
              <w:rPr>
                <w:b w:val="0"/>
                <w:sz w:val="24"/>
                <w:szCs w:val="24"/>
              </w:rPr>
            </w:pPr>
            <w:r w:rsidRPr="00032C42">
              <w:rPr>
                <w:b w:val="0"/>
                <w:sz w:val="24"/>
                <w:szCs w:val="24"/>
              </w:rPr>
              <w:t xml:space="preserve">        </w:t>
            </w:r>
            <w:r w:rsidRPr="0040484C">
              <w:rPr>
                <w:b w:val="0"/>
                <w:sz w:val="24"/>
                <w:szCs w:val="24"/>
              </w:rPr>
              <w:t>Об отмене постановления администрации Чайковского сельсовета  от  02.10.2013 №33-п «</w:t>
            </w:r>
            <w:r w:rsidR="00677B29" w:rsidRPr="0040484C">
              <w:rPr>
                <w:b w:val="0"/>
                <w:sz w:val="24"/>
                <w:szCs w:val="24"/>
              </w:rPr>
              <w:t>Об утверждении перечня должностей муниципальной службы, при назначении на которые граждане и при замещении которых,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характера, а также сведений о доходах, об имуществе и обязательствах имущественного  характера супруги (супруга) и несовершеннолетних детей</w:t>
            </w:r>
            <w:r w:rsidRPr="0040484C">
              <w:rPr>
                <w:b w:val="0"/>
                <w:sz w:val="24"/>
                <w:szCs w:val="24"/>
              </w:rPr>
              <w:t>»</w:t>
            </w:r>
          </w:p>
        </w:tc>
      </w:tr>
    </w:tbl>
    <w:p w:rsidR="00677B29" w:rsidRPr="00032C42" w:rsidRDefault="00677B29" w:rsidP="00032C42">
      <w:pPr>
        <w:pStyle w:val="ConsPlusTitle"/>
        <w:jc w:val="both"/>
        <w:rPr>
          <w:sz w:val="24"/>
          <w:szCs w:val="24"/>
        </w:rPr>
      </w:pPr>
    </w:p>
    <w:p w:rsidR="004968A2" w:rsidRPr="0040484C" w:rsidRDefault="004968A2" w:rsidP="004968A2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Cs w:val="0"/>
          <w:sz w:val="22"/>
          <w:szCs w:val="22"/>
        </w:rPr>
      </w:pPr>
      <w:r>
        <w:rPr>
          <w:color w:val="000000"/>
          <w:sz w:val="24"/>
          <w:szCs w:val="24"/>
        </w:rPr>
        <w:t xml:space="preserve">          </w:t>
      </w:r>
      <w:r w:rsidR="00032C42" w:rsidRPr="0040484C">
        <w:rPr>
          <w:color w:val="000000"/>
          <w:sz w:val="24"/>
          <w:szCs w:val="24"/>
        </w:rPr>
        <w:t xml:space="preserve">В соответствии с Федеральным законом от 25.12.2008 № 273-ФЗ </w:t>
      </w:r>
      <w:r w:rsidRPr="0040484C">
        <w:rPr>
          <w:rFonts w:eastAsiaTheme="minorHAnsi"/>
          <w:bCs w:val="0"/>
          <w:sz w:val="22"/>
          <w:szCs w:val="22"/>
        </w:rPr>
        <w:t>(ред. от 26.07.2019)</w:t>
      </w:r>
    </w:p>
    <w:p w:rsidR="00677B29" w:rsidRPr="004968A2" w:rsidRDefault="004968A2" w:rsidP="004968A2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Cs w:val="0"/>
          <w:sz w:val="22"/>
          <w:szCs w:val="22"/>
        </w:rPr>
      </w:pPr>
      <w:r w:rsidRPr="0040484C">
        <w:rPr>
          <w:color w:val="000000"/>
          <w:sz w:val="24"/>
          <w:szCs w:val="24"/>
        </w:rPr>
        <w:t xml:space="preserve"> </w:t>
      </w:r>
      <w:r w:rsidR="00032C42" w:rsidRPr="0040484C">
        <w:rPr>
          <w:color w:val="000000"/>
          <w:sz w:val="24"/>
          <w:szCs w:val="24"/>
        </w:rPr>
        <w:t>«О противо</w:t>
      </w:r>
      <w:r w:rsidR="00032C42" w:rsidRPr="0040484C">
        <w:rPr>
          <w:color w:val="000000"/>
          <w:sz w:val="24"/>
          <w:szCs w:val="24"/>
        </w:rPr>
        <w:softHyphen/>
        <w:t>действии коррупции», Законом Красноярского края от 07.07.2009 г. № 8-3542</w:t>
      </w:r>
      <w:r w:rsidR="00032C42" w:rsidRPr="0040484C">
        <w:rPr>
          <w:color w:val="000000"/>
          <w:sz w:val="24"/>
          <w:szCs w:val="24"/>
          <w:shd w:val="clear" w:color="auto" w:fill="F1F2EE"/>
        </w:rPr>
        <w:t xml:space="preserve"> </w:t>
      </w:r>
      <w:r w:rsidRPr="0040484C">
        <w:rPr>
          <w:rFonts w:eastAsiaTheme="minorHAnsi"/>
          <w:bCs w:val="0"/>
          <w:sz w:val="22"/>
          <w:szCs w:val="22"/>
        </w:rPr>
        <w:t xml:space="preserve">(ред. от 19.12.2017)  </w:t>
      </w:r>
      <w:r w:rsidR="00032C42" w:rsidRPr="0040484C">
        <w:rPr>
          <w:color w:val="000000"/>
          <w:sz w:val="24"/>
          <w:szCs w:val="24"/>
          <w:shd w:val="clear" w:color="auto" w:fill="F1F2EE"/>
        </w:rPr>
        <w:t>«О представлении 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 и муниципальные должности, сведений о расходах», на основании Устава,</w:t>
      </w:r>
    </w:p>
    <w:p w:rsidR="0040484C" w:rsidRDefault="0040484C" w:rsidP="0040484C">
      <w:pPr>
        <w:autoSpaceDE w:val="0"/>
        <w:autoSpaceDN w:val="0"/>
        <w:adjustRightInd w:val="0"/>
        <w:spacing w:after="0" w:line="240" w:lineRule="auto"/>
        <w:ind w:firstLine="540"/>
        <w:rPr>
          <w:sz w:val="24"/>
          <w:szCs w:val="24"/>
        </w:rPr>
      </w:pPr>
    </w:p>
    <w:p w:rsidR="00677B29" w:rsidRPr="00032C42" w:rsidRDefault="00677B29" w:rsidP="0040484C">
      <w:pPr>
        <w:autoSpaceDE w:val="0"/>
        <w:autoSpaceDN w:val="0"/>
        <w:adjustRightInd w:val="0"/>
        <w:spacing w:after="0" w:line="240" w:lineRule="auto"/>
        <w:ind w:firstLine="540"/>
        <w:rPr>
          <w:sz w:val="24"/>
          <w:szCs w:val="24"/>
        </w:rPr>
      </w:pPr>
      <w:r w:rsidRPr="00032C42">
        <w:rPr>
          <w:sz w:val="24"/>
          <w:szCs w:val="24"/>
        </w:rPr>
        <w:t>ПОСТАНОВЛЯЮ:</w:t>
      </w:r>
    </w:p>
    <w:p w:rsidR="00032C42" w:rsidRPr="00032C42" w:rsidRDefault="00032C42" w:rsidP="0040484C">
      <w:pPr>
        <w:widowControl w:val="0"/>
        <w:shd w:val="clear" w:color="auto" w:fill="FFFFFF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color w:val="000000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 </w:t>
      </w:r>
      <w:r w:rsidR="0040484C">
        <w:rPr>
          <w:color w:val="000000"/>
          <w:spacing w:val="5"/>
          <w:sz w:val="24"/>
          <w:szCs w:val="24"/>
        </w:rPr>
        <w:t xml:space="preserve">       </w:t>
      </w:r>
      <w:r>
        <w:rPr>
          <w:color w:val="000000"/>
          <w:spacing w:val="5"/>
          <w:sz w:val="24"/>
          <w:szCs w:val="24"/>
        </w:rPr>
        <w:t xml:space="preserve">1. </w:t>
      </w:r>
      <w:r w:rsidRPr="00032C42">
        <w:rPr>
          <w:color w:val="000000"/>
          <w:spacing w:val="5"/>
          <w:sz w:val="24"/>
          <w:szCs w:val="24"/>
        </w:rPr>
        <w:t xml:space="preserve">Постановление </w:t>
      </w:r>
      <w:r w:rsidRPr="00032C42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02.10.2013 № 33-п</w:t>
      </w:r>
      <w:r w:rsidRPr="00032C42">
        <w:rPr>
          <w:color w:val="000000"/>
          <w:sz w:val="24"/>
          <w:szCs w:val="24"/>
        </w:rPr>
        <w:t xml:space="preserve"> </w:t>
      </w:r>
      <w:r w:rsidR="003102EB" w:rsidRPr="00032C42">
        <w:rPr>
          <w:b/>
          <w:sz w:val="24"/>
          <w:szCs w:val="24"/>
        </w:rPr>
        <w:t>«</w:t>
      </w:r>
      <w:r w:rsidR="003102EB" w:rsidRPr="00032C42">
        <w:rPr>
          <w:sz w:val="24"/>
          <w:szCs w:val="24"/>
        </w:rPr>
        <w:t>Об утверждении перечня должностей муниципальной службы, при назначении на которые граждане и при замещении которых,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характера, а также сведений о доходах, об имуществе и обязательствах имущественного  характера супруги (супруга) и несовершеннолетних детей</w:t>
      </w:r>
      <w:r w:rsidR="003102EB" w:rsidRPr="00032C42">
        <w:rPr>
          <w:b/>
          <w:sz w:val="24"/>
          <w:szCs w:val="24"/>
        </w:rPr>
        <w:t>»</w:t>
      </w:r>
      <w:r w:rsidRPr="00032C42">
        <w:rPr>
          <w:color w:val="000000"/>
          <w:sz w:val="24"/>
          <w:szCs w:val="24"/>
        </w:rPr>
        <w:t xml:space="preserve"> признать утратившим силу.</w:t>
      </w:r>
    </w:p>
    <w:p w:rsidR="00032C42" w:rsidRPr="00032C42" w:rsidRDefault="0040484C" w:rsidP="0040484C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32C42">
        <w:rPr>
          <w:sz w:val="24"/>
          <w:szCs w:val="24"/>
        </w:rPr>
        <w:t xml:space="preserve">2. </w:t>
      </w:r>
      <w:r w:rsidR="00032C42" w:rsidRPr="00032C42">
        <w:rPr>
          <w:sz w:val="24"/>
          <w:szCs w:val="24"/>
        </w:rPr>
        <w:t xml:space="preserve"> </w:t>
      </w:r>
      <w:r w:rsidR="00032C42">
        <w:rPr>
          <w:sz w:val="24"/>
          <w:szCs w:val="24"/>
        </w:rPr>
        <w:t xml:space="preserve"> </w:t>
      </w:r>
      <w:r w:rsidR="00032C42" w:rsidRPr="00032C42">
        <w:rPr>
          <w:sz w:val="24"/>
          <w:szCs w:val="24"/>
        </w:rPr>
        <w:t xml:space="preserve">Контроль над исполнением данного постановления оставляю за собой. </w:t>
      </w:r>
    </w:p>
    <w:p w:rsidR="00032C42" w:rsidRPr="00032C42" w:rsidRDefault="0040484C" w:rsidP="00032C4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3. </w:t>
      </w:r>
      <w:r w:rsidR="00032C42" w:rsidRPr="00032C42">
        <w:rPr>
          <w:sz w:val="24"/>
          <w:szCs w:val="24"/>
        </w:rPr>
        <w:t>Настоящее Постановление опубликовать в газете  «Земля Боготольская» и разместить на официальном сайте Боготольского района в сети Интернет.</w:t>
      </w:r>
    </w:p>
    <w:p w:rsidR="00677B29" w:rsidRPr="00032C42" w:rsidRDefault="0040484C" w:rsidP="00032C4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32C42">
        <w:rPr>
          <w:sz w:val="24"/>
          <w:szCs w:val="24"/>
        </w:rPr>
        <w:t>4</w:t>
      </w:r>
      <w:r w:rsidR="00032C42" w:rsidRPr="00032C42">
        <w:rPr>
          <w:sz w:val="24"/>
          <w:szCs w:val="24"/>
        </w:rPr>
        <w:t xml:space="preserve"> </w:t>
      </w:r>
      <w:r w:rsidR="00032C42">
        <w:rPr>
          <w:sz w:val="24"/>
          <w:szCs w:val="24"/>
        </w:rPr>
        <w:t xml:space="preserve"> </w:t>
      </w:r>
      <w:r w:rsidR="00032C42" w:rsidRPr="00032C42">
        <w:rPr>
          <w:sz w:val="24"/>
          <w:szCs w:val="24"/>
        </w:rPr>
        <w:t>Постановление  вступает в силу в день, следующий  за днем его официального опубликования.</w:t>
      </w:r>
    </w:p>
    <w:p w:rsidR="00677B29" w:rsidRDefault="00677B29" w:rsidP="00032C42">
      <w:pPr>
        <w:autoSpaceDE w:val="0"/>
        <w:autoSpaceDN w:val="0"/>
        <w:adjustRightInd w:val="0"/>
        <w:spacing w:after="0" w:line="240" w:lineRule="atLeast"/>
        <w:rPr>
          <w:sz w:val="24"/>
          <w:szCs w:val="24"/>
        </w:rPr>
      </w:pPr>
    </w:p>
    <w:p w:rsidR="00032C42" w:rsidRDefault="00032C42" w:rsidP="00677B29">
      <w:pPr>
        <w:autoSpaceDE w:val="0"/>
        <w:autoSpaceDN w:val="0"/>
        <w:adjustRightInd w:val="0"/>
        <w:spacing w:after="0" w:line="240" w:lineRule="atLeast"/>
        <w:rPr>
          <w:sz w:val="24"/>
          <w:szCs w:val="24"/>
        </w:rPr>
      </w:pPr>
    </w:p>
    <w:p w:rsidR="003102EB" w:rsidRPr="00032C42" w:rsidRDefault="003102EB" w:rsidP="00677B29">
      <w:pPr>
        <w:autoSpaceDE w:val="0"/>
        <w:autoSpaceDN w:val="0"/>
        <w:adjustRightInd w:val="0"/>
        <w:spacing w:after="0" w:line="240" w:lineRule="atLeast"/>
        <w:rPr>
          <w:sz w:val="24"/>
          <w:szCs w:val="24"/>
        </w:rPr>
      </w:pPr>
    </w:p>
    <w:p w:rsidR="00677B29" w:rsidRPr="00032C42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  <w:r w:rsidRPr="00032C42">
        <w:rPr>
          <w:sz w:val="24"/>
          <w:szCs w:val="24"/>
        </w:rPr>
        <w:t xml:space="preserve"> Глава Чайк</w:t>
      </w:r>
      <w:r w:rsidR="0040484C">
        <w:rPr>
          <w:sz w:val="24"/>
          <w:szCs w:val="24"/>
        </w:rPr>
        <w:t xml:space="preserve">овского сельсовета </w:t>
      </w:r>
      <w:r w:rsidR="0040484C">
        <w:rPr>
          <w:sz w:val="24"/>
          <w:szCs w:val="24"/>
        </w:rPr>
        <w:tab/>
      </w:r>
      <w:r w:rsidR="0040484C">
        <w:rPr>
          <w:sz w:val="24"/>
          <w:szCs w:val="24"/>
        </w:rPr>
        <w:tab/>
      </w:r>
      <w:r w:rsidR="0040484C">
        <w:rPr>
          <w:sz w:val="24"/>
          <w:szCs w:val="24"/>
        </w:rPr>
        <w:tab/>
      </w:r>
      <w:r w:rsidR="0040484C">
        <w:rPr>
          <w:sz w:val="24"/>
          <w:szCs w:val="24"/>
        </w:rPr>
        <w:tab/>
      </w:r>
      <w:r w:rsidR="0040484C">
        <w:rPr>
          <w:sz w:val="24"/>
          <w:szCs w:val="24"/>
        </w:rPr>
        <w:tab/>
      </w:r>
      <w:r w:rsidR="0040484C">
        <w:rPr>
          <w:sz w:val="24"/>
          <w:szCs w:val="24"/>
        </w:rPr>
        <w:tab/>
        <w:t xml:space="preserve"> </w:t>
      </w:r>
      <w:r w:rsidRPr="00032C42">
        <w:rPr>
          <w:sz w:val="24"/>
          <w:szCs w:val="24"/>
        </w:rPr>
        <w:t xml:space="preserve">  </w:t>
      </w:r>
      <w:r w:rsidR="00677B29" w:rsidRPr="00032C42">
        <w:rPr>
          <w:sz w:val="24"/>
          <w:szCs w:val="24"/>
        </w:rPr>
        <w:t>В. С. Синяков</w:t>
      </w:r>
    </w:p>
    <w:p w:rsidR="00F4567E" w:rsidRPr="00032C42" w:rsidRDefault="00F4567E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F4567E" w:rsidRDefault="00F4567E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F4567E" w:rsidRDefault="00F4567E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032C42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032C42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032C42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032C42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04326D" w:rsidRDefault="0004326D" w:rsidP="0004326D">
      <w:pPr>
        <w:jc w:val="both"/>
      </w:pPr>
    </w:p>
    <w:p w:rsidR="0004326D" w:rsidRDefault="0004326D" w:rsidP="0004326D">
      <w:pPr>
        <w:spacing w:after="0" w:line="240" w:lineRule="auto"/>
        <w:ind w:left="284" w:right="-1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                   ПРОЕКТ</w:t>
      </w:r>
    </w:p>
    <w:p w:rsidR="0004326D" w:rsidRDefault="0004326D" w:rsidP="0004326D">
      <w:pPr>
        <w:tabs>
          <w:tab w:val="left" w:pos="6240"/>
        </w:tabs>
        <w:spacing w:after="0" w:line="240" w:lineRule="auto"/>
        <w:ind w:left="284" w:right="-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</w:p>
    <w:p w:rsidR="0004326D" w:rsidRDefault="0004326D" w:rsidP="0004326D">
      <w:pPr>
        <w:spacing w:after="0" w:line="240" w:lineRule="auto"/>
        <w:ind w:left="284" w:right="-1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Герб муниципального  образования  или Красноярского края</w:t>
      </w:r>
    </w:p>
    <w:p w:rsidR="0004326D" w:rsidRDefault="0004326D" w:rsidP="0004326D">
      <w:pPr>
        <w:pStyle w:val="a3"/>
        <w:spacing w:line="216" w:lineRule="auto"/>
        <w:ind w:right="-766"/>
        <w:rPr>
          <w:color w:val="000000"/>
          <w:sz w:val="24"/>
          <w:lang w:eastAsia="en-US"/>
        </w:rPr>
      </w:pPr>
    </w:p>
    <w:p w:rsidR="0004326D" w:rsidRDefault="0004326D" w:rsidP="0004326D">
      <w:pPr>
        <w:pStyle w:val="a3"/>
        <w:spacing w:line="216" w:lineRule="auto"/>
        <w:ind w:right="-1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  КРАСНОЯРСКИЙ КРАЙ</w:t>
      </w:r>
    </w:p>
    <w:p w:rsidR="0004326D" w:rsidRDefault="0004326D" w:rsidP="0004326D">
      <w:pPr>
        <w:spacing w:line="216" w:lineRule="auto"/>
        <w:ind w:right="-1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наименование муниципального образования</w:t>
      </w:r>
    </w:p>
    <w:p w:rsidR="0004326D" w:rsidRDefault="0004326D" w:rsidP="0004326D">
      <w:pPr>
        <w:spacing w:line="216" w:lineRule="auto"/>
        <w:ind w:right="-1"/>
        <w:jc w:val="center"/>
        <w:rPr>
          <w:b/>
          <w:i/>
        </w:rPr>
      </w:pPr>
    </w:p>
    <w:p w:rsidR="0004326D" w:rsidRDefault="0004326D" w:rsidP="0004326D">
      <w:pPr>
        <w:spacing w:line="216" w:lineRule="auto"/>
        <w:ind w:right="-1"/>
        <w:jc w:val="center"/>
        <w:rPr>
          <w:b/>
          <w:i/>
        </w:rPr>
      </w:pPr>
      <w:r>
        <w:rPr>
          <w:b/>
          <w:i/>
        </w:rPr>
        <w:t xml:space="preserve">       НАИМЕНОВАНИЕ </w:t>
      </w:r>
    </w:p>
    <w:p w:rsidR="0004326D" w:rsidRDefault="0004326D" w:rsidP="0004326D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муниципального нормативного  правового акта </w:t>
      </w:r>
    </w:p>
    <w:p w:rsidR="0004326D" w:rsidRDefault="0004326D" w:rsidP="0004326D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органа местного самоуправления</w:t>
      </w:r>
    </w:p>
    <w:p w:rsidR="0004326D" w:rsidRDefault="0004326D" w:rsidP="0004326D">
      <w:pPr>
        <w:autoSpaceDE w:val="0"/>
        <w:autoSpaceDN w:val="0"/>
        <w:adjustRightInd w:val="0"/>
        <w:spacing w:after="0" w:line="240" w:lineRule="auto"/>
      </w:pPr>
    </w:p>
    <w:p w:rsidR="0004326D" w:rsidRDefault="0004326D" w:rsidP="0004326D">
      <w:pPr>
        <w:spacing w:after="0" w:line="240" w:lineRule="auto"/>
        <w:ind w:right="-1"/>
        <w:jc w:val="both"/>
        <w:rPr>
          <w:bCs w:val="0"/>
        </w:rPr>
      </w:pPr>
      <w:r>
        <w:t>__ _______ 20__ года            _________________                     № _______</w:t>
      </w:r>
    </w:p>
    <w:p w:rsidR="0004326D" w:rsidRDefault="0004326D" w:rsidP="0004326D">
      <w:pPr>
        <w:spacing w:after="0" w:line="240" w:lineRule="auto"/>
        <w:ind w:right="-1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  <w:t xml:space="preserve">  (место принятия)</w:t>
      </w:r>
    </w:p>
    <w:p w:rsidR="0004326D" w:rsidRDefault="0004326D" w:rsidP="0004326D">
      <w:pPr>
        <w:pStyle w:val="1"/>
        <w:ind w:right="-1"/>
        <w:rPr>
          <w:sz w:val="22"/>
          <w:szCs w:val="22"/>
        </w:rPr>
      </w:pPr>
    </w:p>
    <w:p w:rsidR="0004326D" w:rsidRDefault="0004326D" w:rsidP="0004326D">
      <w:pPr>
        <w:pStyle w:val="1"/>
        <w:ind w:right="-1"/>
        <w:rPr>
          <w:sz w:val="32"/>
          <w:szCs w:val="28"/>
        </w:rPr>
      </w:pPr>
    </w:p>
    <w:p w:rsidR="0004326D" w:rsidRDefault="0004326D" w:rsidP="0004326D">
      <w:pPr>
        <w:spacing w:after="0" w:line="240" w:lineRule="auto"/>
        <w:jc w:val="both"/>
      </w:pPr>
      <w:r>
        <w:t xml:space="preserve">Об утверждении порядка выдачи согласия на строительство, </w:t>
      </w:r>
    </w:p>
    <w:p w:rsidR="0004326D" w:rsidRDefault="0004326D" w:rsidP="0004326D">
      <w:pPr>
        <w:spacing w:after="0" w:line="240" w:lineRule="auto"/>
        <w:jc w:val="both"/>
      </w:pPr>
      <w:r>
        <w:t xml:space="preserve">реконструкцию, капитальный ремонт пересечений и </w:t>
      </w:r>
    </w:p>
    <w:p w:rsidR="0004326D" w:rsidRDefault="0004326D" w:rsidP="0004326D">
      <w:pPr>
        <w:spacing w:after="0" w:line="240" w:lineRule="auto"/>
        <w:jc w:val="both"/>
      </w:pPr>
      <w:r>
        <w:t>примыканий в отношении автомобильных дорог федерального,</w:t>
      </w:r>
    </w:p>
    <w:p w:rsidR="0004326D" w:rsidRDefault="0004326D" w:rsidP="0004326D">
      <w:pPr>
        <w:spacing w:after="0" w:line="240" w:lineRule="auto"/>
        <w:jc w:val="both"/>
      </w:pPr>
      <w:r>
        <w:t>регионального или межмуниципального значения с</w:t>
      </w:r>
    </w:p>
    <w:p w:rsidR="0004326D" w:rsidRDefault="0004326D" w:rsidP="0004326D">
      <w:pPr>
        <w:spacing w:after="0" w:line="240" w:lineRule="auto"/>
        <w:jc w:val="both"/>
        <w:rPr>
          <w:i/>
        </w:rPr>
      </w:pPr>
      <w:r>
        <w:t xml:space="preserve"> автомобильными дорогами местного значения </w:t>
      </w:r>
      <w:r>
        <w:rPr>
          <w:i/>
        </w:rPr>
        <w:t xml:space="preserve">наименование </w:t>
      </w:r>
    </w:p>
    <w:p w:rsidR="0004326D" w:rsidRDefault="0004326D" w:rsidP="0004326D">
      <w:pPr>
        <w:spacing w:after="0" w:line="240" w:lineRule="auto"/>
        <w:jc w:val="both"/>
      </w:pPr>
      <w:r>
        <w:rPr>
          <w:i/>
        </w:rPr>
        <w:t xml:space="preserve">муниципального образования </w:t>
      </w:r>
    </w:p>
    <w:p w:rsidR="0004326D" w:rsidRDefault="0004326D" w:rsidP="0004326D">
      <w:pPr>
        <w:pStyle w:val="1"/>
        <w:jc w:val="both"/>
        <w:rPr>
          <w:i/>
          <w:szCs w:val="28"/>
        </w:rPr>
      </w:pPr>
    </w:p>
    <w:p w:rsidR="0004326D" w:rsidRDefault="0004326D" w:rsidP="0004326D">
      <w:pPr>
        <w:spacing w:after="0" w:line="240" w:lineRule="auto"/>
        <w:rPr>
          <w:i/>
          <w:u w:val="single"/>
        </w:rPr>
      </w:pPr>
    </w:p>
    <w:p w:rsidR="0004326D" w:rsidRDefault="0004326D" w:rsidP="0004326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rStyle w:val="a6"/>
          </w:rPr>
          <w:t>законом</w:t>
        </w:r>
      </w:hyperlink>
      <w:r>
        <w:t xml:space="preserve"> от 6 октября 2003 года № 131-ФЗ «Об общих принципах организации местного самоуправления в Российской Федерации», Федеральным </w:t>
      </w:r>
      <w:hyperlink r:id="rId6" w:history="1">
        <w:r>
          <w:rPr>
            <w:rStyle w:val="a6"/>
          </w:rPr>
          <w:t>законом</w:t>
        </w:r>
      </w:hyperlink>
      <w:r>
        <w:t xml:space="preserve">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</w:t>
      </w:r>
      <w:hyperlink r:id="rId7" w:tooltip="&quot;Устав города Ачинска&quot; (ред. от 25.01.2013) (принят Решением Ачинского городского Совета депутатов от 28.01.1997 N 1-5р) (Зарегистрировано Распоряжением Совета администрации Красноярского края от 26.07.2005 N 908-р){КонсультантПлюс}" w:history="1">
        <w:r>
          <w:rPr>
            <w:rStyle w:val="a6"/>
          </w:rPr>
          <w:t xml:space="preserve">статьями </w:t>
        </w:r>
      </w:hyperlink>
      <w:hyperlink r:id="rId8" w:tooltip="&quot;Устав города Ачинска&quot; (ред. от 25.01.2013) (принят Решением Ачинского городского Совета депутатов от 28.01.1997 N 1-5р) (Зарегистрировано Распоряжением Совета администрации Красноярского края от 26.07.2005 N 908-р){КонсультантПлюс}" w:history="1">
        <w:r>
          <w:rPr>
            <w:rStyle w:val="a6"/>
          </w:rPr>
          <w:t>______________</w:t>
        </w:r>
      </w:hyperlink>
      <w:r>
        <w:t xml:space="preserve">  Устава</w:t>
      </w:r>
      <w:r>
        <w:rPr>
          <w:i/>
        </w:rPr>
        <w:t xml:space="preserve"> наименование муниципального образования</w:t>
      </w:r>
      <w:r>
        <w:t>, ПОСТАНОВЛЯЮ/РЕШИЛ:</w:t>
      </w:r>
    </w:p>
    <w:p w:rsidR="0004326D" w:rsidRDefault="0004326D" w:rsidP="0004326D">
      <w:pPr>
        <w:spacing w:after="0" w:line="240" w:lineRule="auto"/>
        <w:jc w:val="both"/>
      </w:pPr>
      <w:r>
        <w:t xml:space="preserve">1. Утвердить порядок выдачи согласия на строительство, реконструкцию, капитальный ремонт пересечений и примыканий в отношении автомобильных дорог федерального, регионального или межмуниципального значения с автомобильными дорогами местного значения </w:t>
      </w:r>
      <w:r>
        <w:rPr>
          <w:i/>
        </w:rPr>
        <w:t>наименование муниципального образования</w:t>
      </w:r>
      <w:r>
        <w:t xml:space="preserve"> согласно приложению.</w:t>
      </w:r>
    </w:p>
    <w:p w:rsidR="0004326D" w:rsidRDefault="0004326D" w:rsidP="0004326D">
      <w:pPr>
        <w:pStyle w:val="ConsPlusNormal"/>
        <w:widowControl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</w:t>
      </w:r>
      <w:r>
        <w:rPr>
          <w:rFonts w:ascii="Times New Roman" w:hAnsi="Times New Roman"/>
          <w:bCs/>
          <w:sz w:val="28"/>
          <w:szCs w:val="28"/>
        </w:rPr>
        <w:t xml:space="preserve">Постановления/решения </w:t>
      </w:r>
      <w:r>
        <w:rPr>
          <w:rFonts w:ascii="Times New Roman" w:hAnsi="Times New Roman" w:cs="Times New Roman"/>
          <w:sz w:val="28"/>
          <w:szCs w:val="28"/>
        </w:rPr>
        <w:t>возложить на  _______________________________________(</w:t>
      </w:r>
      <w:r>
        <w:rPr>
          <w:rFonts w:ascii="Times New Roman" w:hAnsi="Times New Roman" w:cs="Times New Roman"/>
          <w:i/>
          <w:sz w:val="28"/>
          <w:szCs w:val="28"/>
        </w:rPr>
        <w:t>указать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4326D" w:rsidRDefault="0004326D" w:rsidP="0004326D">
      <w:pPr>
        <w:pStyle w:val="ConsPlusNormal"/>
        <w:widowControl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Постановление/решение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>
        <w:rPr>
          <w:rFonts w:ascii="Times New Roman" w:hAnsi="Times New Roman" w:cs="Times New Roman"/>
          <w:i/>
          <w:sz w:val="28"/>
          <w:szCs w:val="28"/>
        </w:rPr>
        <w:t>в день, следующий за днем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указать, как прописано в Уставе).</w:t>
      </w:r>
    </w:p>
    <w:p w:rsidR="0004326D" w:rsidRDefault="0004326D" w:rsidP="0004326D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/>
          <w:i/>
          <w:sz w:val="28"/>
          <w:szCs w:val="28"/>
        </w:rPr>
      </w:pPr>
    </w:p>
    <w:p w:rsidR="0004326D" w:rsidRDefault="0004326D" w:rsidP="0004326D">
      <w:pPr>
        <w:pStyle w:val="ConsPlusNormal"/>
        <w:widowControl/>
        <w:tabs>
          <w:tab w:val="left" w:pos="0"/>
        </w:tabs>
        <w:ind w:left="900" w:firstLine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 </w:t>
      </w:r>
      <w:r>
        <w:rPr>
          <w:rFonts w:ascii="Times New Roman" w:hAnsi="Times New Roman"/>
          <w:i/>
          <w:sz w:val="28"/>
          <w:szCs w:val="28"/>
        </w:rPr>
        <w:t xml:space="preserve">наименование </w:t>
      </w:r>
    </w:p>
    <w:p w:rsidR="0004326D" w:rsidRDefault="0004326D" w:rsidP="0004326D">
      <w:pPr>
        <w:spacing w:after="0" w:line="240" w:lineRule="auto"/>
        <w:jc w:val="both"/>
      </w:pPr>
      <w:r>
        <w:rPr>
          <w:i/>
        </w:rPr>
        <w:t xml:space="preserve">органа местного самоуправления        </w:t>
      </w:r>
      <w:r>
        <w:t xml:space="preserve">                                         И. О. Фамилия</w:t>
      </w:r>
    </w:p>
    <w:p w:rsidR="0004326D" w:rsidRDefault="0004326D" w:rsidP="0004326D">
      <w:pPr>
        <w:spacing w:after="0" w:line="240" w:lineRule="auto"/>
        <w:rPr>
          <w:rFonts w:ascii="Calibri" w:hAnsi="Calibri"/>
          <w:sz w:val="22"/>
          <w:szCs w:val="22"/>
        </w:rPr>
      </w:pPr>
    </w:p>
    <w:p w:rsidR="0004326D" w:rsidRDefault="0004326D" w:rsidP="0004326D">
      <w:pPr>
        <w:spacing w:after="0" w:line="240" w:lineRule="auto"/>
      </w:pPr>
    </w:p>
    <w:tbl>
      <w:tblPr>
        <w:tblW w:w="9841" w:type="dxa"/>
        <w:tblLook w:val="01E0"/>
      </w:tblPr>
      <w:tblGrid>
        <w:gridCol w:w="5508"/>
        <w:gridCol w:w="4333"/>
      </w:tblGrid>
      <w:tr w:rsidR="0004326D" w:rsidTr="0004326D">
        <w:tc>
          <w:tcPr>
            <w:tcW w:w="5508" w:type="dxa"/>
          </w:tcPr>
          <w:p w:rsidR="0004326D" w:rsidRDefault="00043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333" w:type="dxa"/>
            <w:hideMark/>
          </w:tcPr>
          <w:p w:rsidR="0004326D" w:rsidRDefault="0004326D">
            <w:pPr>
              <w:spacing w:after="0" w:line="240" w:lineRule="auto"/>
              <w:jc w:val="right"/>
            </w:pPr>
            <w:r>
              <w:t>Приложение  №1</w:t>
            </w:r>
          </w:p>
          <w:p w:rsidR="0004326D" w:rsidRDefault="0004326D">
            <w:pPr>
              <w:spacing w:after="0" w:line="240" w:lineRule="auto"/>
              <w:jc w:val="right"/>
              <w:rPr>
                <w:i/>
                <w:u w:val="single"/>
              </w:rPr>
            </w:pPr>
            <w:r>
              <w:t xml:space="preserve">к </w:t>
            </w:r>
            <w:r>
              <w:rPr>
                <w:i/>
              </w:rPr>
              <w:t xml:space="preserve">акту </w:t>
            </w:r>
            <w:r>
              <w:rPr>
                <w:i/>
                <w:u w:val="single"/>
              </w:rPr>
              <w:t>наименование органа местного самоуправления</w:t>
            </w:r>
          </w:p>
          <w:p w:rsidR="0004326D" w:rsidRDefault="0004326D">
            <w:pPr>
              <w:spacing w:after="0" w:line="240" w:lineRule="auto"/>
              <w:jc w:val="right"/>
            </w:pPr>
            <w:r>
              <w:t>от                       №</w:t>
            </w:r>
          </w:p>
        </w:tc>
      </w:tr>
    </w:tbl>
    <w:p w:rsidR="0004326D" w:rsidRDefault="0004326D" w:rsidP="0004326D">
      <w:pPr>
        <w:pStyle w:val="ConsPlusNormal"/>
        <w:jc w:val="both"/>
      </w:pPr>
    </w:p>
    <w:p w:rsidR="0004326D" w:rsidRDefault="0004326D" w:rsidP="0004326D">
      <w:pPr>
        <w:pStyle w:val="ConsPlusTitle"/>
        <w:jc w:val="center"/>
        <w:rPr>
          <w:b w:val="0"/>
        </w:rPr>
      </w:pPr>
      <w:bookmarkStart w:id="1" w:name="Par30"/>
      <w:bookmarkEnd w:id="1"/>
      <w:r>
        <w:rPr>
          <w:b w:val="0"/>
        </w:rPr>
        <w:t xml:space="preserve">Порядок выдачи согласия </w:t>
      </w:r>
    </w:p>
    <w:p w:rsidR="0004326D" w:rsidRDefault="0004326D" w:rsidP="0004326D">
      <w:pPr>
        <w:pStyle w:val="ConsPlusTitle"/>
        <w:jc w:val="center"/>
        <w:rPr>
          <w:b w:val="0"/>
        </w:rPr>
      </w:pPr>
      <w:r>
        <w:rPr>
          <w:b w:val="0"/>
        </w:rPr>
        <w:t>на строительство, реконструкцию, капитальный ремонт, ремонт</w:t>
      </w:r>
    </w:p>
    <w:p w:rsidR="0004326D" w:rsidRDefault="0004326D" w:rsidP="0004326D">
      <w:pPr>
        <w:pStyle w:val="ConsPlusTitle"/>
        <w:jc w:val="center"/>
        <w:rPr>
          <w:b w:val="0"/>
        </w:rPr>
      </w:pPr>
      <w:r>
        <w:rPr>
          <w:b w:val="0"/>
        </w:rPr>
        <w:t>пересечений и примыканий в отношении автомобильных дорог</w:t>
      </w:r>
    </w:p>
    <w:p w:rsidR="0004326D" w:rsidRDefault="0004326D" w:rsidP="0004326D">
      <w:pPr>
        <w:pStyle w:val="ConsPlusTitle"/>
        <w:jc w:val="center"/>
        <w:rPr>
          <w:b w:val="0"/>
        </w:rPr>
      </w:pPr>
      <w:r>
        <w:rPr>
          <w:b w:val="0"/>
        </w:rPr>
        <w:t>федерального, регионального или межмуниципального значения</w:t>
      </w:r>
    </w:p>
    <w:p w:rsidR="0004326D" w:rsidRDefault="0004326D" w:rsidP="0004326D">
      <w:pPr>
        <w:pStyle w:val="ConsPlusNormal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автомобильными дорогами местного значения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наименование муниципального образования </w:t>
      </w:r>
    </w:p>
    <w:p w:rsidR="0004326D" w:rsidRDefault="0004326D" w:rsidP="0004326D">
      <w:pPr>
        <w:pStyle w:val="ConsPlusNormal"/>
        <w:jc w:val="both"/>
      </w:pPr>
    </w:p>
    <w:p w:rsidR="0004326D" w:rsidRDefault="0004326D" w:rsidP="0004326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Настоящий Порядок выдачи согласия дороги на строительство, реконструкцию, капитальный ремонт, ремонт пересечений и примыканий в отношении автомобильных дорог федерального, регионального или межмуниципального значения с автомобильными дорогами местного значения </w:t>
      </w:r>
      <w:r>
        <w:rPr>
          <w:rFonts w:ascii="Times New Roman" w:hAnsi="Times New Roman" w:cs="Times New Roman"/>
          <w:bCs/>
          <w:i/>
          <w:sz w:val="28"/>
          <w:szCs w:val="28"/>
        </w:rPr>
        <w:t>наименование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- Порядок) регулирует отношения, возникающие в связи со строительством, реконструкцией, капитальным ремонтом пересечения автомобильной дороги с другими автомобильными дорогами и примыкания автомобильной дороги к другой автомобильной дороге.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Настоящий Порядок является обязательным для исполнения юридическими и физическими лицами, осуществляющими строительство, реконструкцию, капитальный ремонт пересечений автомобильной дороги с другими автомобильными дорогами и примыканий автомобильной дороги к другой автомобильной дороге (далее - застройщики).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Термины и определения, используемые в настоящем Порядке, применяются в значениях, установленных Федеральным законом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8"/>
      <w:bookmarkEnd w:id="2"/>
      <w:r>
        <w:rPr>
          <w:rFonts w:ascii="Times New Roman" w:hAnsi="Times New Roman" w:cs="Times New Roman"/>
          <w:sz w:val="28"/>
          <w:szCs w:val="28"/>
        </w:rPr>
        <w:t xml:space="preserve">1.4. Строительство, реконструкция являющихся сооружениями пересечения автомобильной дороги с другими автомобильными дорогами (далее - пересечение) и примыкания автомобильной дороги к другой автомобильной дороге (далее - примыкание) допускаются при наличии разрешения на строительство, выдаваемого в соответствии с Градостроительным кодексом Российской Федерации, и согласия, выданного </w:t>
      </w:r>
      <w:r>
        <w:rPr>
          <w:rFonts w:ascii="Times New Roman" w:hAnsi="Times New Roman" w:cs="Times New Roman"/>
          <w:i/>
          <w:sz w:val="28"/>
          <w:szCs w:val="28"/>
        </w:rPr>
        <w:t>органом местного самоуправления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наименование </w:t>
      </w:r>
      <w:r>
        <w:rPr>
          <w:rFonts w:ascii="Times New Roman" w:hAnsi="Times New Roman" w:cs="Times New Roman"/>
          <w:bCs/>
          <w:i/>
          <w:sz w:val="28"/>
          <w:szCs w:val="28"/>
        </w:rPr>
        <w:lastRenderedPageBreak/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i/>
          <w:sz w:val="28"/>
          <w:szCs w:val="28"/>
        </w:rPr>
        <w:t>ОМСУ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9"/>
      <w:bookmarkEnd w:id="3"/>
      <w:r>
        <w:rPr>
          <w:rFonts w:ascii="Times New Roman" w:hAnsi="Times New Roman" w:cs="Times New Roman"/>
          <w:sz w:val="28"/>
          <w:szCs w:val="28"/>
        </w:rPr>
        <w:t xml:space="preserve">1.5. Согласие в письменной форме </w:t>
      </w:r>
      <w:r>
        <w:rPr>
          <w:rFonts w:ascii="Times New Roman" w:hAnsi="Times New Roman" w:cs="Times New Roman"/>
          <w:i/>
          <w:sz w:val="28"/>
          <w:szCs w:val="28"/>
        </w:rPr>
        <w:t>ОМСУ</w:t>
      </w:r>
      <w:r>
        <w:rPr>
          <w:rFonts w:ascii="Times New Roman" w:hAnsi="Times New Roman" w:cs="Times New Roman"/>
          <w:sz w:val="28"/>
          <w:szCs w:val="28"/>
        </w:rPr>
        <w:t>, указанное в пункте 1.4 настоящего Порядка, должно содержать технические требования и условия, подлежащие обязательному исполнению лицами, осуществляющими строительство, реконструкцию, капитальный ремонт и ремонт пересечений и примыканий (далее - технические требования и условия, подлежащие обязательному исполнению).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326D" w:rsidRDefault="0004326D" w:rsidP="0004326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Порядок получения согласия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7"/>
      <w:bookmarkEnd w:id="4"/>
      <w:r>
        <w:rPr>
          <w:rFonts w:ascii="Times New Roman" w:hAnsi="Times New Roman" w:cs="Times New Roman"/>
          <w:sz w:val="28"/>
          <w:szCs w:val="28"/>
        </w:rPr>
        <w:t>2.1. В целях строительства, реконструкции, капитального ремонта и ремонта пересечений или примыканий объекта капитального строительства застройщик направляет в администрацию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наименование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заявление о выдаче согласия на строительство, реконструкцию, капитальный ремонт и ремонт пересечений или примыканий (далее - согласие).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заявлении должно быть указано: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для юридических лиц - наименование, организационно-правовая форма, идентификационный номер налогоплательщика, адрес, фамилия, имя, отчество руководителя, телефон;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для физических лиц - фамилия, имя и отчество, место жительства, данные документа, удостоверяющего личность;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кадастровый номер и адрес земельного участка (участков), на котором(ых) планируется выполнение работ по строительству (реконструкции, капитальному ремонту, ремонту);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наименование, серия, номер и дата выдачи документа, устанавливающего или подтверждающего права на земельный участок (участки), на котором(ых) планируется выполнение работ по строительству, реконструкции, капитальному ремонту, ремонту;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вид планируемых работ на объекте (строительство, реконструкция, капитальный ремонт, ремонт);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срок, в течение которого будут осуществляться работы;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наименование проектной организации, разработавшей проектную документацию;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реквизиты положительного заключения государственной экспертизы;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перечень документов, прилагаемых к заявлению;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подпись, дата, фамилия, имя, отчество и должность лица, представляющего застройщика.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1"/>
      <w:bookmarkEnd w:id="5"/>
      <w:r>
        <w:rPr>
          <w:rFonts w:ascii="Times New Roman" w:hAnsi="Times New Roman" w:cs="Times New Roman"/>
          <w:sz w:val="28"/>
          <w:szCs w:val="28"/>
        </w:rPr>
        <w:t>2.3. К заявлению о выдаче согласия прилагается: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документ, удостоверяющий личность заявителя или его представителя (подлежит возврату заявителю (представителю заявителя) после удостоверения его личности при личном приеме);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документ, удостоверяющий полномочия представителя заявителя, в случае подачи заявления представителем заявителя (при отсутствии соответствующей записи о полномочиях лица в Едином государственном </w:t>
      </w:r>
      <w:r>
        <w:rPr>
          <w:rFonts w:ascii="Times New Roman" w:hAnsi="Times New Roman" w:cs="Times New Roman"/>
          <w:sz w:val="28"/>
          <w:szCs w:val="28"/>
        </w:rPr>
        <w:lastRenderedPageBreak/>
        <w:t>реестре юридических лиц);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техническое задание на выполнение работ, подписанное Заявителем (для согласования выполнения работ по строительству, реконструкции пересечений или примыканий);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ведомость объемов работ, предусматривающую виды работ и объем работ, выраженных в количественных показателях (для согласования выполнения работ по капитальному ремонту, ремонту пересечений или примыканий);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утвержденный порядок осуществления работ для согласования;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план предполагаемого пересечения или примыкания в отношении автомобильной дороги общего пользования местного значения, составленный не ранее двух лет до даты обращения, выполненный на основе топографической съемки, в масштабе 1:500, отображающий элементы обустройства автомобильной дороги (дорожные знаки, дорожные ограждения, светофоры, остановочные пункты, объекты, предназначенные для освещения автомобильных дорог, пешеходные дорожки, стоянки (парковки) транспортных средств, тротуары), наименование и направление автомобильной дороги. На плане указываются границы земельного участка, к которому предполагается устройство примыкания для последующего подъезда.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8"/>
      <w:bookmarkEnd w:id="6"/>
      <w:r>
        <w:rPr>
          <w:rFonts w:ascii="Times New Roman" w:hAnsi="Times New Roman" w:cs="Times New Roman"/>
          <w:sz w:val="28"/>
          <w:szCs w:val="28"/>
        </w:rPr>
        <w:t>2.4. Основаниями для отказа в выдаче согласия являются: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полного комплекта документов и сведений, в них указанных;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отсутствие сведений или документов, указанных в пп. 2.1 - </w:t>
      </w:r>
      <w:hyperlink r:id="rId9" w:anchor="P71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2.3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несоответствие размещения пересечения или примыкания объекта капитального строительства к автомобильной дороге требованиям законодательства Российской Федерации.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Согласие в письменной форме либо мотивированный отказ в предоставлении согласия выдается администрацией </w:t>
      </w:r>
      <w:r>
        <w:rPr>
          <w:rFonts w:ascii="Times New Roman" w:hAnsi="Times New Roman" w:cs="Times New Roman"/>
          <w:bCs/>
          <w:i/>
          <w:sz w:val="28"/>
          <w:szCs w:val="28"/>
        </w:rPr>
        <w:t>наименование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срок не более чем тридцать календарных дней со дня поступления заявления о предоставлении такого согласия.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После приема и регистрации заявления о выдаче согласия администрация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наименование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сбор и анализ информации о технических параметрах, наличии и состоянии конструктивных элементов автомобильной дороги, элементов обустройства, средств организации дорожного движения в районе места производства работ по строительству (реконструкции, капитальному ремонту, ремонту) пересечения или примыкания;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проверяет наличие оснований для отказа в согласовании строительства, реконструкции, капитального ремонта, ремонта пересечений или примыканий, предусмотренных пунктом 2.4 настоящего Порядка;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возможность осуществления строительства, реконструкции, капитального ремонта, ремонта пересечений или примыканий в соответствии с требованиями технических регламентов, а до их принятия требованиям ГОСТов, СНиПов, ВСН.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2.7. Согласование планируемого строительства, реконструкции, капитального ремонта, ремонта пересечений или примыканий осуществляется в форме постановления администрации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наименование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отказ в согласовании оформляется в форме уведомления за подписью руководителя администрации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наименование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о согласовании должно содержать технические требования и условия, подлежащие обязательному исполнению лицами, осуществляющими строительство, реконструкцию, капитальный ремонт, ремонт пересечений, примыканий; согласованный объем таких работ (для капитального ремонта, ремонта пересечений, примыканий); согласованный порядок осуществления работ по ремонту указанных пересечений и примыканий, требования о соблюдении организации дорожного движения; об обеспечении лицами, осуществляющими капитальный ремонт, ремонт пересечений, примыканий, информирования администрации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наименование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 порядке осуществления работ, введения ограничения или прекращения движения транспортных средств.</w:t>
      </w:r>
    </w:p>
    <w:p w:rsidR="0004326D" w:rsidRDefault="0004326D" w:rsidP="0004326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Лица, осуществляющие строительство, реконструкцию, капитальный ремонт, ремонт пересечений, примыканий, в течение 3 рабочих дней с начала работ (завершения работ) в письменной форме уведомляют администрацию </w:t>
      </w:r>
      <w:r>
        <w:rPr>
          <w:rFonts w:ascii="Times New Roman" w:hAnsi="Times New Roman" w:cs="Times New Roman"/>
          <w:bCs/>
          <w:i/>
          <w:sz w:val="28"/>
          <w:szCs w:val="28"/>
        </w:rPr>
        <w:t>наименование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об их начале или завершении.</w:t>
      </w:r>
    </w:p>
    <w:p w:rsidR="0004326D" w:rsidRDefault="0004326D" w:rsidP="000432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326D" w:rsidRDefault="0004326D" w:rsidP="0004326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Информация о месте нахождения, справочных телефонах,</w:t>
      </w:r>
    </w:p>
    <w:p w:rsidR="0004326D" w:rsidRDefault="0004326D" w:rsidP="000432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графике работы, адресах электронной почты администрации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наименование муниципального образования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нахождения приемной администрации: </w:t>
      </w:r>
      <w:r>
        <w:rPr>
          <w:rFonts w:ascii="Times New Roman" w:hAnsi="Times New Roman" w:cs="Times New Roman"/>
          <w:bCs/>
          <w:i/>
          <w:sz w:val="28"/>
          <w:szCs w:val="28"/>
        </w:rPr>
        <w:t>наименование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__________________________;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телефон/факс _________________________;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 _________________________.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 администрации:</w:t>
      </w:r>
    </w:p>
    <w:p w:rsidR="0004326D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Нерабочие праздничные дни устанавливаются в соответствии с Трудовым кодексом Российской Федерации.</w:t>
      </w:r>
    </w:p>
    <w:p w:rsidR="0004326D" w:rsidRDefault="0004326D" w:rsidP="0004326D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2"/>
        </w:rPr>
        <w:lastRenderedPageBreak/>
        <w:t xml:space="preserve">Приложение 1к Порядку выдачи </w:t>
      </w:r>
    </w:p>
    <w:p w:rsidR="0004326D" w:rsidRDefault="0004326D" w:rsidP="0004326D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 xml:space="preserve">согласия дороги на строительство, </w:t>
      </w:r>
    </w:p>
    <w:p w:rsidR="0004326D" w:rsidRDefault="0004326D" w:rsidP="0004326D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 xml:space="preserve">реконструкцию, капитальный ремонт, </w:t>
      </w:r>
    </w:p>
    <w:p w:rsidR="0004326D" w:rsidRDefault="0004326D" w:rsidP="0004326D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 xml:space="preserve">ремонт пересечений и примыканий </w:t>
      </w:r>
    </w:p>
    <w:p w:rsidR="0004326D" w:rsidRDefault="0004326D" w:rsidP="0004326D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 xml:space="preserve">в отношении автомобильных дорог федерального, </w:t>
      </w:r>
    </w:p>
    <w:p w:rsidR="0004326D" w:rsidRDefault="0004326D" w:rsidP="0004326D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 xml:space="preserve">регионального или межмуниципального значения </w:t>
      </w:r>
    </w:p>
    <w:p w:rsidR="0004326D" w:rsidRDefault="0004326D" w:rsidP="0004326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</w:rPr>
        <w:t>с автомобильными дорогами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26D" w:rsidRDefault="0004326D" w:rsidP="0004326D">
      <w:pPr>
        <w:pStyle w:val="ConsPlusNormal"/>
        <w:jc w:val="right"/>
        <w:outlineLvl w:val="0"/>
        <w:rPr>
          <w:rFonts w:ascii="Times New Roman" w:hAnsi="Times New Roman" w:cs="Times New Roman"/>
          <w:bCs/>
          <w:i/>
          <w:szCs w:val="22"/>
        </w:rPr>
      </w:pPr>
      <w:r>
        <w:rPr>
          <w:rFonts w:ascii="Times New Roman" w:hAnsi="Times New Roman" w:cs="Times New Roman"/>
          <w:bCs/>
          <w:i/>
          <w:sz w:val="22"/>
          <w:szCs w:val="22"/>
        </w:rPr>
        <w:t>наименование муниципального образования</w:t>
      </w:r>
    </w:p>
    <w:p w:rsidR="0004326D" w:rsidRDefault="0004326D" w:rsidP="0004326D">
      <w:pPr>
        <w:pStyle w:val="ConsPlusNormal"/>
        <w:jc w:val="right"/>
        <w:outlineLvl w:val="0"/>
        <w:rPr>
          <w:rFonts w:ascii="Times New Roman" w:hAnsi="Times New Roman" w:cs="Times New Roman"/>
          <w:bCs/>
          <w:i/>
          <w:szCs w:val="22"/>
        </w:rPr>
      </w:pPr>
    </w:p>
    <w:p w:rsidR="0004326D" w:rsidRDefault="0004326D" w:rsidP="0004326D">
      <w:pPr>
        <w:pStyle w:val="ConsPlusNormal"/>
        <w:jc w:val="right"/>
        <w:outlineLvl w:val="0"/>
        <w:rPr>
          <w:rFonts w:ascii="Times New Roman" w:hAnsi="Times New Roman" w:cs="Times New Roman"/>
          <w:bCs/>
          <w:i/>
          <w:szCs w:val="22"/>
        </w:rPr>
      </w:pPr>
    </w:p>
    <w:p w:rsidR="0004326D" w:rsidRDefault="0004326D" w:rsidP="0004326D">
      <w:pPr>
        <w:pStyle w:val="ConsPlusNormal"/>
        <w:jc w:val="right"/>
        <w:outlineLvl w:val="0"/>
        <w:rPr>
          <w:rFonts w:ascii="Times New Roman" w:hAnsi="Times New Roman" w:cs="Times New Roman"/>
          <w:bCs/>
          <w:i/>
          <w:szCs w:val="22"/>
        </w:rPr>
      </w:pPr>
    </w:p>
    <w:p w:rsidR="0004326D" w:rsidRDefault="0004326D" w:rsidP="0004326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4326D" w:rsidRDefault="0004326D" w:rsidP="000432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ЗАЯВЛЕНИЯ О СОГЛАСОВАНИИ СТРОИТЕЛЬСТВА, РЕКОНСТРУКЦИИ, КАПИТАЛЬНОГО</w:t>
      </w:r>
    </w:p>
    <w:p w:rsidR="0004326D" w:rsidRDefault="0004326D" w:rsidP="0004326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РЕМОНТА, РЕМОНТА ПЕРЕСЕЧЕНИЙ ИЛИ ПРИМЫКАНИЙ</w:t>
      </w:r>
    </w:p>
    <w:p w:rsidR="0004326D" w:rsidRDefault="0004326D" w:rsidP="0004326D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</w:t>
      </w:r>
    </w:p>
    <w:p w:rsidR="0004326D" w:rsidRDefault="0004326D" w:rsidP="0004326D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руководителя администрации)</w:t>
      </w:r>
    </w:p>
    <w:p w:rsidR="0004326D" w:rsidRDefault="0004326D" w:rsidP="0004326D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</w:t>
      </w:r>
    </w:p>
    <w:p w:rsidR="0004326D" w:rsidRDefault="0004326D" w:rsidP="0004326D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</w:t>
      </w:r>
    </w:p>
    <w:p w:rsidR="0004326D" w:rsidRDefault="0004326D" w:rsidP="0004326D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</w:t>
      </w:r>
    </w:p>
    <w:p w:rsidR="0004326D" w:rsidRDefault="0004326D" w:rsidP="0004326D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и должность заявителя, паспортные данные,</w:t>
      </w:r>
    </w:p>
    <w:p w:rsidR="0004326D" w:rsidRDefault="0004326D" w:rsidP="0004326D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организационно-правовая форма и наименование</w:t>
      </w:r>
    </w:p>
    <w:p w:rsidR="0004326D" w:rsidRDefault="0004326D" w:rsidP="0004326D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юридического лица, почтовый адрес с указанием индекса,</w:t>
      </w:r>
    </w:p>
    <w:p w:rsidR="0004326D" w:rsidRDefault="0004326D" w:rsidP="0004326D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телефон, адрес электронной почты)</w:t>
      </w:r>
    </w:p>
    <w:p w:rsidR="0004326D" w:rsidRDefault="0004326D" w:rsidP="0004326D">
      <w:pPr>
        <w:pStyle w:val="ConsPlusNonformat"/>
        <w:jc w:val="both"/>
        <w:rPr>
          <w:rFonts w:ascii="Times New Roman" w:hAnsi="Times New Roman" w:cs="Times New Roman"/>
        </w:rPr>
      </w:pPr>
    </w:p>
    <w:p w:rsidR="0004326D" w:rsidRDefault="0004326D" w:rsidP="000432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4326D" w:rsidRDefault="0004326D" w:rsidP="000432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326D" w:rsidRDefault="0004326D" w:rsidP="0004326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согласовать Строительство/реконструкцию/капитальный ремонт</w:t>
      </w:r>
    </w:p>
    <w:p w:rsidR="0004326D" w:rsidRDefault="0004326D" w:rsidP="000432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04326D" w:rsidRDefault="0004326D" w:rsidP="000432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указывается вид работ пересечения автомобильной дороги/примыкания</w:t>
      </w:r>
    </w:p>
    <w:p w:rsidR="0004326D" w:rsidRDefault="0004326D" w:rsidP="000432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автомобильной дороги (нужное подчеркнуть)</w:t>
      </w:r>
    </w:p>
    <w:p w:rsidR="0004326D" w:rsidRDefault="0004326D" w:rsidP="000432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границах полосы отвода на участке  с  км  ___ + ____ (слева/справа/в пересечении) до км ___ + ____ (слева/справа/в пересечении) к автомобильной дороге местного значения по адресу: _______________________________________ кадастровый номер</w:t>
      </w:r>
    </w:p>
    <w:p w:rsidR="0004326D" w:rsidRDefault="0004326D" w:rsidP="000432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2"/>
          <w:szCs w:val="22"/>
        </w:rPr>
        <w:t>(наименование автомобильной дороги)</w:t>
      </w:r>
    </w:p>
    <w:p w:rsidR="0004326D" w:rsidRDefault="0004326D" w:rsidP="000432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 адрес  земельного участка (участков), на котором(ых) планируется  выполнение работ по строительству (реконструкции, капитальному ремонту, ремонту); ________________________________________________________</w:t>
      </w:r>
    </w:p>
    <w:p w:rsidR="0004326D" w:rsidRDefault="0004326D" w:rsidP="000432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наименование, серия,  номер  и дата выдачи документа, устанавливающего или подтверждающего  права  на  земельный  участок  (участки),  на  котором(ых) планируется  выполнение работ по строительству, реконструкции, капитальному ремонту, ремонту __________________________________________________________</w:t>
      </w:r>
    </w:p>
    <w:p w:rsidR="0004326D" w:rsidRDefault="0004326D" w:rsidP="000432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срок, в течение которого будут осуществляться работы ______________________</w:t>
      </w:r>
    </w:p>
    <w:p w:rsidR="0004326D" w:rsidRDefault="0004326D" w:rsidP="000432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 проектной  организации,  разработавшей проектную документацию</w:t>
      </w:r>
    </w:p>
    <w:p w:rsidR="0004326D" w:rsidRDefault="0004326D" w:rsidP="000432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</w:t>
      </w:r>
    </w:p>
    <w:p w:rsidR="0004326D" w:rsidRDefault="0004326D" w:rsidP="000432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положительного заключения государственной экспертизы_______________________________________________________________</w:t>
      </w:r>
    </w:p>
    <w:p w:rsidR="0004326D" w:rsidRDefault="0004326D" w:rsidP="000432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04326D" w:rsidRDefault="0004326D" w:rsidP="000432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326D" w:rsidRDefault="0004326D" w:rsidP="000432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04326D" w:rsidRDefault="0004326D" w:rsidP="000432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</w:t>
      </w:r>
    </w:p>
    <w:p w:rsidR="0004326D" w:rsidRDefault="0004326D" w:rsidP="000432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</w:t>
      </w:r>
    </w:p>
    <w:p w:rsidR="0004326D" w:rsidRDefault="0004326D" w:rsidP="000432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</w:t>
      </w:r>
    </w:p>
    <w:p w:rsidR="0004326D" w:rsidRDefault="0004326D" w:rsidP="000432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____________________________________</w:t>
      </w:r>
    </w:p>
    <w:p w:rsidR="0004326D" w:rsidRDefault="0004326D" w:rsidP="000432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326D" w:rsidRDefault="0004326D" w:rsidP="0004326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заявителя Дата</w:t>
      </w:r>
    </w:p>
    <w:p w:rsidR="0004326D" w:rsidRDefault="0004326D" w:rsidP="0004326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60E0" w:rsidRDefault="000E60E0"/>
    <w:sectPr w:rsidR="000E60E0" w:rsidSect="0040484C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F1C52"/>
    <w:multiLevelType w:val="singleLevel"/>
    <w:tmpl w:val="3E7699FE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">
    <w:nsid w:val="34391C0B"/>
    <w:multiLevelType w:val="hybridMultilevel"/>
    <w:tmpl w:val="67BC1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D390D"/>
    <w:multiLevelType w:val="hybridMultilevel"/>
    <w:tmpl w:val="3CFC19DC"/>
    <w:lvl w:ilvl="0" w:tplc="82661D8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8907201"/>
    <w:multiLevelType w:val="hybridMultilevel"/>
    <w:tmpl w:val="03760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AD4A19"/>
    <w:multiLevelType w:val="hybridMultilevel"/>
    <w:tmpl w:val="FDFC3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B7423"/>
    <w:multiLevelType w:val="hybridMultilevel"/>
    <w:tmpl w:val="AC106368"/>
    <w:lvl w:ilvl="0" w:tplc="BFF6BABE">
      <w:start w:val="2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B29"/>
    <w:rsid w:val="00032C42"/>
    <w:rsid w:val="0004326D"/>
    <w:rsid w:val="000A2F7B"/>
    <w:rsid w:val="000E60E0"/>
    <w:rsid w:val="002A0AD0"/>
    <w:rsid w:val="003102EB"/>
    <w:rsid w:val="0032103E"/>
    <w:rsid w:val="0040484C"/>
    <w:rsid w:val="004113CB"/>
    <w:rsid w:val="004667D7"/>
    <w:rsid w:val="004968A2"/>
    <w:rsid w:val="00677B29"/>
    <w:rsid w:val="00716636"/>
    <w:rsid w:val="00930C47"/>
    <w:rsid w:val="0098652B"/>
    <w:rsid w:val="00BC6C0D"/>
    <w:rsid w:val="00CA63B5"/>
    <w:rsid w:val="00EE7E0E"/>
    <w:rsid w:val="00F45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29"/>
    <w:rPr>
      <w:rFonts w:ascii="Times New Roman" w:eastAsia="Calibri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F4567E"/>
    <w:pPr>
      <w:keepNext/>
      <w:spacing w:after="0" w:line="240" w:lineRule="auto"/>
      <w:ind w:left="-567" w:right="-766"/>
      <w:jc w:val="center"/>
      <w:outlineLvl w:val="0"/>
    </w:pPr>
    <w:rPr>
      <w:rFonts w:eastAsia="Times New Roman"/>
      <w:bCs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7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677B29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677B2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4567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56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432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432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0432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29"/>
    <w:rPr>
      <w:rFonts w:ascii="Times New Roman" w:eastAsia="Calibri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F4567E"/>
    <w:pPr>
      <w:keepNext/>
      <w:spacing w:after="0" w:line="240" w:lineRule="auto"/>
      <w:ind w:left="-567" w:right="-766"/>
      <w:jc w:val="center"/>
      <w:outlineLvl w:val="0"/>
    </w:pPr>
    <w:rPr>
      <w:rFonts w:eastAsia="Times New Roman"/>
      <w:bCs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77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677B29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677B2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4567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567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7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C3970BE58F60C65C2C216B27FD99E1CC3338CEC51D4E7F9A6FE070F04A8625B77BBD257B887E534613A3q2ED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C3970BE58F60C65C2C216B27FD99E1CC3338CEC51D4E7F9A6FE070F04A8625B77BBD257B887E534717A6q2EFI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C6EF43C05A999916CB493046D414893F5BFAC12AD553035BFEA40CBD49501BB0FBF9994F0C8n2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C6EF43C05A999916CB493046D414893F5BFA312AB553035BFEA40CBD4C9n5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AppData\Local\Temp\Rar$DIa0.915\10%20&#1087;&#1086;&#1088;&#1103;&#1076;&#1086;&#1082;%20&#1074;&#1099;&#1076;&#1072;&#1095;&#1080;%20&#1089;&#1086;&#1075;&#1083;&#1072;&#1089;&#1080;&#1103;%20&#1085;&#1072;%20&#1088;&#1077;&#1084;&#1085;&#1086;%20&#1087;&#1088;&#1080;&#1084;&#1099;&#1082;&#1072;&#1085;6&#1081;&#1080;%20&#1072;&#1074;&#1090;&#1086;%20&#1076;&#1086;&#1088;&#1086;&#107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2494</Words>
  <Characters>14218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2019-11-05T01:45:00Z</cp:lastPrinted>
  <dcterms:created xsi:type="dcterms:W3CDTF">2013-10-16T07:42:00Z</dcterms:created>
  <dcterms:modified xsi:type="dcterms:W3CDTF">2019-11-05T02:33:00Z</dcterms:modified>
</cp:coreProperties>
</file>