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9A8" w:rsidRPr="008659A8" w:rsidRDefault="00F56586" w:rsidP="008659A8">
      <w:pPr>
        <w:spacing w:after="0" w:line="240" w:lineRule="auto"/>
        <w:jc w:val="center"/>
        <w:rPr>
          <w:rFonts w:ascii="Times New Roman" w:eastAsia="Times New Roman" w:hAnsi="Times New Roman" w:cs="Times New Roman"/>
          <w:sz w:val="24"/>
          <w:szCs w:val="24"/>
          <w:lang w:eastAsia="ru-RU"/>
        </w:rPr>
      </w:pPr>
      <w:r>
        <w:rPr>
          <w:rFonts w:ascii="Arial" w:eastAsia="Times New Roman" w:hAnsi="Arial" w:cs="Arial"/>
          <w:color w:val="000000"/>
          <w:sz w:val="24"/>
          <w:szCs w:val="24"/>
          <w:lang w:eastAsia="ru-RU"/>
        </w:rPr>
        <w:t xml:space="preserve"> Краснозаводской</w:t>
      </w:r>
      <w:r w:rsidR="008659A8" w:rsidRPr="008659A8">
        <w:rPr>
          <w:rFonts w:ascii="Arial" w:eastAsia="Times New Roman" w:hAnsi="Arial" w:cs="Arial"/>
          <w:color w:val="000000"/>
          <w:sz w:val="24"/>
          <w:szCs w:val="24"/>
          <w:lang w:eastAsia="ru-RU"/>
        </w:rPr>
        <w:t xml:space="preserve"> сельский Совет депутатов</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Боготольского района</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Красноярского края</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tabs>
          <w:tab w:val="left" w:pos="7643"/>
        </w:tabs>
        <w:spacing w:after="0" w:line="240" w:lineRule="auto"/>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                                                           </w:t>
      </w:r>
      <w:proofErr w:type="gramStart"/>
      <w:r w:rsidRPr="008659A8">
        <w:rPr>
          <w:rFonts w:ascii="Arial" w:eastAsia="Times New Roman" w:hAnsi="Arial" w:cs="Arial"/>
          <w:color w:val="000000"/>
          <w:sz w:val="24"/>
          <w:szCs w:val="24"/>
          <w:lang w:eastAsia="ru-RU"/>
        </w:rPr>
        <w:t>Р</w:t>
      </w:r>
      <w:proofErr w:type="gramEnd"/>
      <w:r w:rsidRPr="008659A8">
        <w:rPr>
          <w:rFonts w:ascii="Arial" w:eastAsia="Times New Roman" w:hAnsi="Arial" w:cs="Arial"/>
          <w:color w:val="000000"/>
          <w:sz w:val="24"/>
          <w:szCs w:val="24"/>
          <w:lang w:eastAsia="ru-RU"/>
        </w:rPr>
        <w:t xml:space="preserve"> Е Ш Е Н И Е</w:t>
      </w:r>
      <w:r w:rsidRPr="008659A8">
        <w:rPr>
          <w:rFonts w:ascii="Arial" w:eastAsia="Times New Roman" w:hAnsi="Arial" w:cs="Arial"/>
          <w:color w:val="000000"/>
          <w:sz w:val="24"/>
          <w:szCs w:val="24"/>
          <w:lang w:eastAsia="ru-RU"/>
        </w:rPr>
        <w:tab/>
        <w:t xml:space="preserve"> </w:t>
      </w:r>
      <w:r w:rsidR="00A55627">
        <w:rPr>
          <w:rFonts w:ascii="Arial" w:eastAsia="Times New Roman" w:hAnsi="Arial" w:cs="Arial"/>
          <w:color w:val="000000"/>
          <w:sz w:val="24"/>
          <w:szCs w:val="24"/>
          <w:lang w:eastAsia="ru-RU"/>
        </w:rPr>
        <w:t xml:space="preserve"> </w:t>
      </w:r>
    </w:p>
    <w:p w:rsidR="008659A8" w:rsidRPr="008659A8" w:rsidRDefault="008659A8" w:rsidP="008659A8">
      <w:pPr>
        <w:spacing w:after="0" w:line="240" w:lineRule="auto"/>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w:t>
      </w:r>
      <w:r w:rsidR="00A55627">
        <w:rPr>
          <w:rFonts w:ascii="Arial" w:eastAsia="Times New Roman" w:hAnsi="Arial" w:cs="Arial"/>
          <w:color w:val="000000"/>
          <w:sz w:val="24"/>
          <w:szCs w:val="24"/>
          <w:lang w:eastAsia="ru-RU"/>
        </w:rPr>
        <w:t xml:space="preserve">от </w:t>
      </w:r>
      <w:r w:rsidRPr="008659A8">
        <w:rPr>
          <w:rFonts w:ascii="Arial" w:eastAsia="Times New Roman" w:hAnsi="Arial" w:cs="Arial"/>
          <w:color w:val="000000"/>
          <w:sz w:val="24"/>
          <w:szCs w:val="24"/>
          <w:lang w:eastAsia="ru-RU"/>
        </w:rPr>
        <w:t> </w:t>
      </w:r>
      <w:r w:rsidR="00A55627">
        <w:rPr>
          <w:rFonts w:ascii="Arial" w:eastAsia="Times New Roman" w:hAnsi="Arial" w:cs="Arial"/>
          <w:color w:val="000000"/>
          <w:sz w:val="24"/>
          <w:szCs w:val="24"/>
          <w:lang w:eastAsia="ru-RU"/>
        </w:rPr>
        <w:t xml:space="preserve">25.11.2021                 </w:t>
      </w:r>
      <w:r w:rsidR="00F56586">
        <w:rPr>
          <w:rFonts w:ascii="Arial" w:eastAsia="Times New Roman" w:hAnsi="Arial" w:cs="Arial"/>
          <w:color w:val="000000"/>
          <w:sz w:val="24"/>
          <w:szCs w:val="24"/>
          <w:lang w:eastAsia="ru-RU"/>
        </w:rPr>
        <w:t>с. Красный Завод</w:t>
      </w:r>
      <w:r w:rsidRPr="008659A8">
        <w:rPr>
          <w:rFonts w:ascii="Arial" w:eastAsia="Times New Roman" w:hAnsi="Arial" w:cs="Arial"/>
          <w:color w:val="000000"/>
          <w:sz w:val="24"/>
          <w:szCs w:val="24"/>
          <w:lang w:eastAsia="ru-RU"/>
        </w:rPr>
        <w:t xml:space="preserve">                        </w:t>
      </w:r>
      <w:r w:rsidR="00A55627">
        <w:rPr>
          <w:rFonts w:ascii="Arial" w:eastAsia="Times New Roman" w:hAnsi="Arial" w:cs="Arial"/>
          <w:color w:val="000000"/>
          <w:sz w:val="24"/>
          <w:szCs w:val="24"/>
          <w:lang w:eastAsia="ru-RU"/>
        </w:rPr>
        <w:t xml:space="preserve">      </w:t>
      </w:r>
      <w:r w:rsidRPr="008659A8">
        <w:rPr>
          <w:rFonts w:ascii="Arial" w:eastAsia="Times New Roman" w:hAnsi="Arial" w:cs="Arial"/>
          <w:color w:val="000000"/>
          <w:sz w:val="24"/>
          <w:szCs w:val="24"/>
          <w:lang w:eastAsia="ru-RU"/>
        </w:rPr>
        <w:t>№ </w:t>
      </w:r>
      <w:r w:rsidR="00A55627">
        <w:rPr>
          <w:rFonts w:ascii="Arial" w:eastAsia="Times New Roman" w:hAnsi="Arial" w:cs="Arial"/>
          <w:color w:val="000000"/>
          <w:sz w:val="24"/>
          <w:szCs w:val="24"/>
          <w:lang w:eastAsia="ru-RU"/>
        </w:rPr>
        <w:t>16-55</w:t>
      </w:r>
      <w:r w:rsidRPr="008659A8">
        <w:rPr>
          <w:rFonts w:ascii="Arial" w:eastAsia="Times New Roman" w:hAnsi="Arial" w:cs="Arial"/>
          <w:color w:val="000000"/>
          <w:sz w:val="24"/>
          <w:szCs w:val="24"/>
          <w:lang w:eastAsia="ru-RU"/>
        </w:rPr>
        <w:t xml:space="preserve"> </w:t>
      </w:r>
      <w:r w:rsidR="00F56586">
        <w:rPr>
          <w:rFonts w:ascii="Arial" w:eastAsia="Times New Roman" w:hAnsi="Arial" w:cs="Arial"/>
          <w:color w:val="000000"/>
          <w:sz w:val="24"/>
          <w:szCs w:val="24"/>
          <w:lang w:eastAsia="ru-RU"/>
        </w:rPr>
        <w:t xml:space="preserve"> </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Об утверждении Правил благоу</w:t>
      </w:r>
      <w:r w:rsidR="00F56586">
        <w:rPr>
          <w:rFonts w:ascii="Arial" w:eastAsia="Times New Roman" w:hAnsi="Arial" w:cs="Arial"/>
          <w:color w:val="000000"/>
          <w:sz w:val="24"/>
          <w:szCs w:val="24"/>
          <w:lang w:eastAsia="ru-RU"/>
        </w:rPr>
        <w:t>стройства территории  Краснозавод</w:t>
      </w:r>
      <w:r w:rsidRPr="008659A8">
        <w:rPr>
          <w:rFonts w:ascii="Arial" w:eastAsia="Times New Roman" w:hAnsi="Arial" w:cs="Arial"/>
          <w:color w:val="000000"/>
          <w:sz w:val="24"/>
          <w:szCs w:val="24"/>
          <w:lang w:eastAsia="ru-RU"/>
        </w:rPr>
        <w:t>ского сельсовета</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proofErr w:type="gramStart"/>
      <w:r w:rsidRPr="008659A8">
        <w:rPr>
          <w:rFonts w:ascii="Arial" w:eastAsia="Times New Roman" w:hAnsi="Arial" w:cs="Arial"/>
          <w:color w:val="000000"/>
          <w:sz w:val="24"/>
          <w:szCs w:val="24"/>
          <w:lang w:eastAsia="ru-RU"/>
        </w:rPr>
        <w:t>В целях обеспечения надлежащего санитарного состояния, чистоты и п</w:t>
      </w:r>
      <w:r w:rsidR="00F56586">
        <w:rPr>
          <w:rFonts w:ascii="Arial" w:eastAsia="Times New Roman" w:hAnsi="Arial" w:cs="Arial"/>
          <w:color w:val="000000"/>
          <w:sz w:val="24"/>
          <w:szCs w:val="24"/>
          <w:lang w:eastAsia="ru-RU"/>
        </w:rPr>
        <w:t>орядка на территории  Краснозавод</w:t>
      </w:r>
      <w:r w:rsidRPr="008659A8">
        <w:rPr>
          <w:rFonts w:ascii="Arial" w:eastAsia="Times New Roman" w:hAnsi="Arial" w:cs="Arial"/>
          <w:color w:val="000000"/>
          <w:sz w:val="24"/>
          <w:szCs w:val="24"/>
          <w:lang w:eastAsia="ru-RU"/>
        </w:rPr>
        <w:t>ского сельсовета</w:t>
      </w:r>
      <w:r w:rsidRPr="008659A8">
        <w:rPr>
          <w:rFonts w:ascii="Arial" w:eastAsia="Times New Roman" w:hAnsi="Arial" w:cs="Arial"/>
          <w:i/>
          <w:iCs/>
          <w:color w:val="000000"/>
          <w:sz w:val="24"/>
          <w:szCs w:val="24"/>
          <w:lang w:eastAsia="ru-RU"/>
        </w:rPr>
        <w:t xml:space="preserve">, </w:t>
      </w:r>
      <w:r w:rsidRPr="008659A8">
        <w:rPr>
          <w:rFonts w:ascii="Arial" w:eastAsia="Times New Roman" w:hAnsi="Arial" w:cs="Arial"/>
          <w:color w:val="000000"/>
          <w:sz w:val="24"/>
          <w:szCs w:val="24"/>
          <w:lang w:eastAsia="ru-RU"/>
        </w:rPr>
        <w:t>руководствуясь статьями 14, 43 Федерального закона от 06.10.2003 № 131-ФЗ «Об общих принципах организации местного самоуправления в Российской Федерации», «Методическими рекомендациями для подготовки правил благоустройства территории поселений, городских округов, внутригородских районов» утвержденными приказом Министерства строительства и жилищно-коммунального хозяйства Российской Федерации от 17.04.2017 № 711/пр</w:t>
      </w:r>
      <w:r w:rsidR="00A55627">
        <w:rPr>
          <w:rFonts w:ascii="Arial" w:eastAsia="Times New Roman" w:hAnsi="Arial" w:cs="Arial"/>
          <w:color w:val="000000"/>
          <w:sz w:val="24"/>
          <w:szCs w:val="24"/>
          <w:lang w:eastAsia="ru-RU"/>
        </w:rPr>
        <w:t>.</w:t>
      </w:r>
      <w:r w:rsidRPr="008659A8">
        <w:rPr>
          <w:rFonts w:ascii="Arial" w:eastAsia="Times New Roman" w:hAnsi="Arial" w:cs="Arial"/>
          <w:color w:val="000000"/>
          <w:sz w:val="24"/>
          <w:szCs w:val="24"/>
          <w:lang w:eastAsia="ru-RU"/>
        </w:rPr>
        <w:t>, в соответствии</w:t>
      </w:r>
      <w:r w:rsidR="00F56586">
        <w:rPr>
          <w:rFonts w:ascii="Arial" w:eastAsia="Times New Roman" w:hAnsi="Arial" w:cs="Arial"/>
          <w:color w:val="000000"/>
          <w:sz w:val="24"/>
          <w:szCs w:val="24"/>
          <w:lang w:eastAsia="ru-RU"/>
        </w:rPr>
        <w:t xml:space="preserve"> со статьями</w:t>
      </w:r>
      <w:proofErr w:type="gramEnd"/>
      <w:r w:rsidR="00F56586">
        <w:rPr>
          <w:rFonts w:ascii="Arial" w:eastAsia="Times New Roman" w:hAnsi="Arial" w:cs="Arial"/>
          <w:color w:val="000000"/>
          <w:sz w:val="24"/>
          <w:szCs w:val="24"/>
          <w:lang w:eastAsia="ru-RU"/>
        </w:rPr>
        <w:t xml:space="preserve"> Устава   Краснозавод</w:t>
      </w:r>
      <w:r w:rsidRPr="008659A8">
        <w:rPr>
          <w:rFonts w:ascii="Arial" w:eastAsia="Times New Roman" w:hAnsi="Arial" w:cs="Arial"/>
          <w:color w:val="000000"/>
          <w:sz w:val="24"/>
          <w:szCs w:val="24"/>
          <w:lang w:eastAsia="ru-RU"/>
        </w:rPr>
        <w:t>ского сельсовета Боготольского района Красноярского края, </w:t>
      </w:r>
      <w:r w:rsidR="00F56586">
        <w:rPr>
          <w:rFonts w:ascii="Arial" w:eastAsia="Times New Roman" w:hAnsi="Arial" w:cs="Arial"/>
          <w:color w:val="000000"/>
          <w:sz w:val="24"/>
          <w:szCs w:val="24"/>
          <w:lang w:eastAsia="ru-RU"/>
        </w:rPr>
        <w:t xml:space="preserve"> Краснозаводской</w:t>
      </w:r>
      <w:r w:rsidRPr="008659A8">
        <w:rPr>
          <w:rFonts w:ascii="Arial" w:eastAsia="Times New Roman" w:hAnsi="Arial" w:cs="Arial"/>
          <w:color w:val="000000"/>
          <w:sz w:val="24"/>
          <w:szCs w:val="24"/>
          <w:lang w:eastAsia="ru-RU"/>
        </w:rPr>
        <w:t xml:space="preserve"> сельский Совет депутатов, РЕШИЛ:</w:t>
      </w:r>
    </w:p>
    <w:p w:rsidR="008659A8" w:rsidRPr="008659A8" w:rsidRDefault="008659A8" w:rsidP="00354C8D">
      <w:pPr>
        <w:numPr>
          <w:ilvl w:val="0"/>
          <w:numId w:val="1"/>
        </w:numPr>
        <w:tabs>
          <w:tab w:val="clear" w:pos="720"/>
        </w:tabs>
        <w:spacing w:after="0" w:line="240" w:lineRule="auto"/>
        <w:ind w:left="0" w:firstLine="851"/>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Утвердить Правила благоус</w:t>
      </w:r>
      <w:r w:rsidR="00F56586">
        <w:rPr>
          <w:rFonts w:ascii="Arial" w:eastAsia="Times New Roman" w:hAnsi="Arial" w:cs="Arial"/>
          <w:color w:val="000000"/>
          <w:sz w:val="24"/>
          <w:szCs w:val="24"/>
          <w:lang w:eastAsia="ru-RU"/>
        </w:rPr>
        <w:t>тройства территории   Краснозавод</w:t>
      </w:r>
      <w:r w:rsidRPr="008659A8">
        <w:rPr>
          <w:rFonts w:ascii="Arial" w:eastAsia="Times New Roman" w:hAnsi="Arial" w:cs="Arial"/>
          <w:color w:val="000000"/>
          <w:sz w:val="24"/>
          <w:szCs w:val="24"/>
          <w:lang w:eastAsia="ru-RU"/>
        </w:rPr>
        <w:t xml:space="preserve">ского сельсовета согласно приложению. </w:t>
      </w:r>
    </w:p>
    <w:p w:rsidR="008659A8" w:rsidRPr="008659A8" w:rsidRDefault="008659A8" w:rsidP="00354C8D">
      <w:pPr>
        <w:numPr>
          <w:ilvl w:val="0"/>
          <w:numId w:val="1"/>
        </w:numPr>
        <w:tabs>
          <w:tab w:val="clear" w:pos="720"/>
          <w:tab w:val="num" w:pos="0"/>
        </w:tabs>
        <w:spacing w:after="0" w:line="240" w:lineRule="auto"/>
        <w:ind w:left="0" w:firstLine="851"/>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Признать утра</w:t>
      </w:r>
      <w:r w:rsidR="00F56586">
        <w:rPr>
          <w:rFonts w:ascii="Arial" w:eastAsia="Times New Roman" w:hAnsi="Arial" w:cs="Arial"/>
          <w:color w:val="000000"/>
          <w:sz w:val="24"/>
          <w:szCs w:val="24"/>
          <w:lang w:eastAsia="ru-RU"/>
        </w:rPr>
        <w:t>тившим силу Решение   Краснозавод</w:t>
      </w:r>
      <w:r w:rsidRPr="008659A8">
        <w:rPr>
          <w:rFonts w:ascii="Arial" w:eastAsia="Times New Roman" w:hAnsi="Arial" w:cs="Arial"/>
          <w:color w:val="000000"/>
          <w:sz w:val="24"/>
          <w:szCs w:val="24"/>
          <w:lang w:eastAsia="ru-RU"/>
        </w:rPr>
        <w:t>ского сельского Совета депутатов:</w:t>
      </w:r>
    </w:p>
    <w:p w:rsidR="008659A8" w:rsidRPr="008659A8" w:rsidRDefault="00F56586" w:rsidP="008659A8">
      <w:pPr>
        <w:spacing w:after="0" w:line="240" w:lineRule="auto"/>
        <w:ind w:firstLine="720"/>
        <w:jc w:val="both"/>
        <w:rPr>
          <w:rFonts w:ascii="Times New Roman" w:eastAsia="Times New Roman" w:hAnsi="Times New Roman" w:cs="Times New Roman"/>
          <w:sz w:val="24"/>
          <w:szCs w:val="24"/>
          <w:lang w:eastAsia="ru-RU"/>
        </w:rPr>
      </w:pPr>
      <w:r>
        <w:rPr>
          <w:rFonts w:ascii="Arial" w:eastAsia="Times New Roman" w:hAnsi="Arial" w:cs="Arial"/>
          <w:color w:val="000000"/>
          <w:sz w:val="24"/>
          <w:szCs w:val="24"/>
          <w:lang w:eastAsia="ru-RU"/>
        </w:rPr>
        <w:t xml:space="preserve">от 13.06.2018 № 38-99 </w:t>
      </w:r>
      <w:r w:rsidR="008659A8" w:rsidRPr="008659A8">
        <w:rPr>
          <w:rFonts w:ascii="Arial" w:eastAsia="Times New Roman" w:hAnsi="Arial" w:cs="Arial"/>
          <w:color w:val="000000"/>
          <w:sz w:val="24"/>
          <w:szCs w:val="24"/>
          <w:lang w:eastAsia="ru-RU"/>
        </w:rPr>
        <w:t xml:space="preserve">«Об утверждении Правил </w:t>
      </w:r>
      <w:r>
        <w:rPr>
          <w:rFonts w:ascii="Arial" w:eastAsia="Times New Roman" w:hAnsi="Arial" w:cs="Arial"/>
          <w:color w:val="000000"/>
          <w:sz w:val="24"/>
          <w:szCs w:val="24"/>
          <w:lang w:eastAsia="ru-RU"/>
        </w:rPr>
        <w:t>благоустройства территории  Краснозавод</w:t>
      </w:r>
      <w:r w:rsidR="008659A8" w:rsidRPr="008659A8">
        <w:rPr>
          <w:rFonts w:ascii="Arial" w:eastAsia="Times New Roman" w:hAnsi="Arial" w:cs="Arial"/>
          <w:color w:val="000000"/>
          <w:sz w:val="24"/>
          <w:szCs w:val="24"/>
          <w:lang w:eastAsia="ru-RU"/>
        </w:rPr>
        <w:t>ского сельсовета»;</w:t>
      </w:r>
    </w:p>
    <w:p w:rsidR="008659A8" w:rsidRPr="008659A8" w:rsidRDefault="00F56586" w:rsidP="008659A8">
      <w:pPr>
        <w:spacing w:after="0" w:line="240" w:lineRule="auto"/>
        <w:ind w:firstLine="720"/>
        <w:jc w:val="both"/>
        <w:rPr>
          <w:rFonts w:ascii="Times New Roman" w:eastAsia="Times New Roman" w:hAnsi="Times New Roman" w:cs="Times New Roman"/>
          <w:sz w:val="24"/>
          <w:szCs w:val="24"/>
          <w:lang w:eastAsia="ru-RU"/>
        </w:rPr>
      </w:pPr>
      <w:r>
        <w:rPr>
          <w:rFonts w:ascii="Arial" w:eastAsia="Times New Roman" w:hAnsi="Arial" w:cs="Arial"/>
          <w:color w:val="000000"/>
          <w:sz w:val="24"/>
          <w:szCs w:val="24"/>
          <w:lang w:eastAsia="ru-RU"/>
        </w:rPr>
        <w:t xml:space="preserve">от 23.12.2019 № 52-143 </w:t>
      </w:r>
      <w:r w:rsidR="008659A8" w:rsidRPr="008659A8">
        <w:rPr>
          <w:rFonts w:ascii="Arial" w:eastAsia="Times New Roman" w:hAnsi="Arial" w:cs="Arial"/>
          <w:color w:val="000000"/>
          <w:sz w:val="24"/>
          <w:szCs w:val="24"/>
          <w:lang w:eastAsia="ru-RU"/>
        </w:rPr>
        <w:t xml:space="preserve">«О внесении </w:t>
      </w:r>
      <w:r>
        <w:rPr>
          <w:rFonts w:ascii="Arial" w:eastAsia="Times New Roman" w:hAnsi="Arial" w:cs="Arial"/>
          <w:color w:val="000000"/>
          <w:sz w:val="24"/>
          <w:szCs w:val="24"/>
          <w:lang w:eastAsia="ru-RU"/>
        </w:rPr>
        <w:t>изменений в Решение   Краснозавод</w:t>
      </w:r>
      <w:r w:rsidR="008659A8" w:rsidRPr="008659A8">
        <w:rPr>
          <w:rFonts w:ascii="Arial" w:eastAsia="Times New Roman" w:hAnsi="Arial" w:cs="Arial"/>
          <w:color w:val="000000"/>
          <w:sz w:val="24"/>
          <w:szCs w:val="24"/>
          <w:lang w:eastAsia="ru-RU"/>
        </w:rPr>
        <w:t>ского сельского совета депутатов</w:t>
      </w:r>
      <w:r>
        <w:rPr>
          <w:rFonts w:ascii="Arial" w:eastAsia="Times New Roman" w:hAnsi="Arial" w:cs="Arial"/>
          <w:color w:val="000000"/>
          <w:sz w:val="24"/>
          <w:szCs w:val="24"/>
          <w:lang w:eastAsia="ru-RU"/>
        </w:rPr>
        <w:t xml:space="preserve"> от 13.06.2018 № 38-99</w:t>
      </w:r>
      <w:r w:rsidR="008659A8" w:rsidRPr="008659A8">
        <w:rPr>
          <w:rFonts w:ascii="Arial" w:eastAsia="Times New Roman" w:hAnsi="Arial" w:cs="Arial"/>
          <w:color w:val="000000"/>
          <w:sz w:val="24"/>
          <w:szCs w:val="24"/>
          <w:lang w:eastAsia="ru-RU"/>
        </w:rPr>
        <w:t xml:space="preserve"> «Об утверждении Правил благоу</w:t>
      </w:r>
      <w:r>
        <w:rPr>
          <w:rFonts w:ascii="Arial" w:eastAsia="Times New Roman" w:hAnsi="Arial" w:cs="Arial"/>
          <w:color w:val="000000"/>
          <w:sz w:val="24"/>
          <w:szCs w:val="24"/>
          <w:lang w:eastAsia="ru-RU"/>
        </w:rPr>
        <w:t>стройства территории  Краснозавод</w:t>
      </w:r>
      <w:r w:rsidR="008659A8" w:rsidRPr="008659A8">
        <w:rPr>
          <w:rFonts w:ascii="Arial" w:eastAsia="Times New Roman" w:hAnsi="Arial" w:cs="Arial"/>
          <w:color w:val="000000"/>
          <w:sz w:val="24"/>
          <w:szCs w:val="24"/>
          <w:lang w:eastAsia="ru-RU"/>
        </w:rPr>
        <w:t>ского сельсовета»;</w:t>
      </w:r>
    </w:p>
    <w:p w:rsidR="008659A8" w:rsidRPr="008659A8" w:rsidRDefault="00F56586" w:rsidP="008659A8">
      <w:pPr>
        <w:spacing w:after="0" w:line="240" w:lineRule="auto"/>
        <w:ind w:firstLine="709"/>
        <w:jc w:val="both"/>
        <w:rPr>
          <w:rFonts w:ascii="Times New Roman" w:eastAsia="Times New Roman" w:hAnsi="Times New Roman" w:cs="Times New Roman"/>
          <w:sz w:val="24"/>
          <w:szCs w:val="24"/>
          <w:lang w:eastAsia="ru-RU"/>
        </w:rPr>
      </w:pPr>
      <w:r>
        <w:rPr>
          <w:rFonts w:ascii="Arial" w:eastAsia="Times New Roman" w:hAnsi="Arial" w:cs="Arial"/>
          <w:color w:val="000000"/>
          <w:sz w:val="24"/>
          <w:szCs w:val="24"/>
          <w:lang w:eastAsia="ru-RU"/>
        </w:rPr>
        <w:t> от 27.05.2021 № 13-38</w:t>
      </w:r>
      <w:r w:rsidR="008659A8" w:rsidRPr="008659A8">
        <w:rPr>
          <w:rFonts w:ascii="Arial" w:eastAsia="Times New Roman" w:hAnsi="Arial" w:cs="Arial"/>
          <w:color w:val="000000"/>
          <w:sz w:val="24"/>
          <w:szCs w:val="24"/>
          <w:lang w:eastAsia="ru-RU"/>
        </w:rPr>
        <w:t xml:space="preserve"> «О внесении изменений в </w:t>
      </w:r>
      <w:r>
        <w:rPr>
          <w:rFonts w:ascii="Arial" w:eastAsia="Times New Roman" w:hAnsi="Arial" w:cs="Arial"/>
          <w:color w:val="000000"/>
          <w:sz w:val="24"/>
          <w:szCs w:val="24"/>
          <w:lang w:eastAsia="ru-RU"/>
        </w:rPr>
        <w:t>Решение   Краснозавод</w:t>
      </w:r>
      <w:r w:rsidR="008659A8" w:rsidRPr="008659A8">
        <w:rPr>
          <w:rFonts w:ascii="Arial" w:eastAsia="Times New Roman" w:hAnsi="Arial" w:cs="Arial"/>
          <w:color w:val="000000"/>
          <w:sz w:val="24"/>
          <w:szCs w:val="24"/>
          <w:lang w:eastAsia="ru-RU"/>
        </w:rPr>
        <w:t>ского сельского совета депутатов</w:t>
      </w:r>
      <w:r>
        <w:rPr>
          <w:rFonts w:ascii="Arial" w:eastAsia="Times New Roman" w:hAnsi="Arial" w:cs="Arial"/>
          <w:color w:val="000000"/>
          <w:sz w:val="24"/>
          <w:szCs w:val="24"/>
          <w:lang w:eastAsia="ru-RU"/>
        </w:rPr>
        <w:t xml:space="preserve"> от 13.06.2018 № 38-99 </w:t>
      </w:r>
      <w:r w:rsidR="008659A8" w:rsidRPr="008659A8">
        <w:rPr>
          <w:rFonts w:ascii="Arial" w:eastAsia="Times New Roman" w:hAnsi="Arial" w:cs="Arial"/>
          <w:color w:val="000000"/>
          <w:sz w:val="24"/>
          <w:szCs w:val="24"/>
          <w:lang w:eastAsia="ru-RU"/>
        </w:rPr>
        <w:t xml:space="preserve"> «Об утверждении Правил благоу</w:t>
      </w:r>
      <w:r>
        <w:rPr>
          <w:rFonts w:ascii="Arial" w:eastAsia="Times New Roman" w:hAnsi="Arial" w:cs="Arial"/>
          <w:color w:val="000000"/>
          <w:sz w:val="24"/>
          <w:szCs w:val="24"/>
          <w:lang w:eastAsia="ru-RU"/>
        </w:rPr>
        <w:t>стройства территории  Краснозавод</w:t>
      </w:r>
      <w:r w:rsidR="008659A8" w:rsidRPr="008659A8">
        <w:rPr>
          <w:rFonts w:ascii="Arial" w:eastAsia="Times New Roman" w:hAnsi="Arial" w:cs="Arial"/>
          <w:color w:val="000000"/>
          <w:sz w:val="24"/>
          <w:szCs w:val="24"/>
          <w:lang w:eastAsia="ru-RU"/>
        </w:rPr>
        <w:t>ского сельсовета».</w:t>
      </w:r>
    </w:p>
    <w:p w:rsidR="008659A8" w:rsidRPr="008659A8" w:rsidRDefault="008659A8" w:rsidP="008659A8">
      <w:pPr>
        <w:spacing w:before="100" w:after="10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          3. </w:t>
      </w:r>
      <w:proofErr w:type="gramStart"/>
      <w:r w:rsidRPr="008659A8">
        <w:rPr>
          <w:rFonts w:ascii="Arial" w:eastAsia="Times New Roman" w:hAnsi="Arial" w:cs="Arial"/>
          <w:color w:val="000000"/>
          <w:sz w:val="24"/>
          <w:szCs w:val="24"/>
          <w:lang w:eastAsia="ru-RU"/>
        </w:rPr>
        <w:t>Контроль за</w:t>
      </w:r>
      <w:proofErr w:type="gramEnd"/>
      <w:r w:rsidRPr="008659A8">
        <w:rPr>
          <w:rFonts w:ascii="Arial" w:eastAsia="Times New Roman" w:hAnsi="Arial" w:cs="Arial"/>
          <w:color w:val="000000"/>
          <w:sz w:val="24"/>
          <w:szCs w:val="24"/>
          <w:lang w:eastAsia="ru-RU"/>
        </w:rPr>
        <w:t xml:space="preserve"> исполнением настоящего Решения возложить на постоянную комиссию по</w:t>
      </w:r>
      <w:r w:rsidR="00F56586">
        <w:rPr>
          <w:rFonts w:ascii="Arial" w:eastAsia="Times New Roman" w:hAnsi="Arial" w:cs="Arial"/>
          <w:color w:val="000000"/>
          <w:sz w:val="24"/>
          <w:szCs w:val="24"/>
          <w:lang w:eastAsia="ru-RU"/>
        </w:rPr>
        <w:t xml:space="preserve"> социально-правовым вопросам (председатель комиссии </w:t>
      </w:r>
      <w:proofErr w:type="spellStart"/>
      <w:r w:rsidR="00F56586">
        <w:rPr>
          <w:rFonts w:ascii="Arial" w:eastAsia="Times New Roman" w:hAnsi="Arial" w:cs="Arial"/>
          <w:color w:val="000000"/>
          <w:sz w:val="24"/>
          <w:szCs w:val="24"/>
          <w:lang w:eastAsia="ru-RU"/>
        </w:rPr>
        <w:t>Жиганова</w:t>
      </w:r>
      <w:proofErr w:type="spellEnd"/>
      <w:r w:rsidR="00F56586">
        <w:rPr>
          <w:rFonts w:ascii="Arial" w:eastAsia="Times New Roman" w:hAnsi="Arial" w:cs="Arial"/>
          <w:color w:val="000000"/>
          <w:sz w:val="24"/>
          <w:szCs w:val="24"/>
          <w:lang w:eastAsia="ru-RU"/>
        </w:rPr>
        <w:t xml:space="preserve"> П.С.</w:t>
      </w:r>
      <w:r w:rsidRPr="008659A8">
        <w:rPr>
          <w:rFonts w:ascii="Arial" w:eastAsia="Times New Roman" w:hAnsi="Arial" w:cs="Arial"/>
          <w:color w:val="000000"/>
          <w:sz w:val="24"/>
          <w:szCs w:val="24"/>
          <w:lang w:eastAsia="ru-RU"/>
        </w:rPr>
        <w:t>)</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4. Опубликова</w:t>
      </w:r>
      <w:r w:rsidR="00F56586">
        <w:rPr>
          <w:rFonts w:ascii="Arial" w:eastAsia="Times New Roman" w:hAnsi="Arial" w:cs="Arial"/>
          <w:color w:val="000000"/>
          <w:sz w:val="24"/>
          <w:szCs w:val="24"/>
          <w:lang w:eastAsia="ru-RU"/>
        </w:rPr>
        <w:t>ть Решение в местном печатном органе «Сельский вестник</w:t>
      </w:r>
      <w:r w:rsidRPr="008659A8">
        <w:rPr>
          <w:rFonts w:ascii="Arial" w:eastAsia="Times New Roman" w:hAnsi="Arial" w:cs="Arial"/>
          <w:color w:val="000000"/>
          <w:sz w:val="24"/>
          <w:szCs w:val="24"/>
          <w:lang w:eastAsia="ru-RU"/>
        </w:rPr>
        <w:t xml:space="preserve">» и разместить на  официальном сайте  Боготольского района </w:t>
      </w:r>
      <w:hyperlink r:id="rId6" w:tooltip="http://www.bogotol-" w:history="1">
        <w:r w:rsidRPr="008659A8">
          <w:rPr>
            <w:rFonts w:ascii="Arial" w:eastAsia="Times New Roman" w:hAnsi="Arial" w:cs="Arial"/>
            <w:color w:val="0000FF"/>
            <w:sz w:val="24"/>
            <w:szCs w:val="24"/>
            <w:u w:val="single"/>
            <w:lang w:eastAsia="ru-RU"/>
          </w:rPr>
          <w:t>www.bogotol-</w:t>
        </w:r>
      </w:hyperlink>
      <w:r w:rsidR="004676BA">
        <w:rPr>
          <w:rFonts w:ascii="Arial" w:eastAsia="Times New Roman" w:hAnsi="Arial" w:cs="Arial"/>
          <w:color w:val="000000"/>
          <w:sz w:val="24"/>
          <w:szCs w:val="24"/>
          <w:lang w:eastAsia="ru-RU"/>
        </w:rPr>
        <w:t>r</w:t>
      </w:r>
      <w:r w:rsidR="00F56586">
        <w:rPr>
          <w:rFonts w:ascii="Arial" w:eastAsia="Times New Roman" w:hAnsi="Arial" w:cs="Arial"/>
          <w:color w:val="000000"/>
          <w:sz w:val="24"/>
          <w:szCs w:val="24"/>
          <w:lang w:eastAsia="ru-RU"/>
        </w:rPr>
        <w:t> .ru. на странице   Краснозавод</w:t>
      </w:r>
      <w:r w:rsidRPr="008659A8">
        <w:rPr>
          <w:rFonts w:ascii="Arial" w:eastAsia="Times New Roman" w:hAnsi="Arial" w:cs="Arial"/>
          <w:color w:val="000000"/>
          <w:sz w:val="24"/>
          <w:szCs w:val="24"/>
          <w:lang w:eastAsia="ru-RU"/>
        </w:rPr>
        <w:t>ского сельсовета.</w:t>
      </w:r>
    </w:p>
    <w:p w:rsidR="008659A8" w:rsidRPr="008659A8" w:rsidRDefault="004676BA" w:rsidP="004676BA">
      <w:pPr>
        <w:spacing w:after="0" w:line="240" w:lineRule="auto"/>
        <w:ind w:firstLine="709"/>
        <w:jc w:val="both"/>
        <w:rPr>
          <w:rFonts w:ascii="Times New Roman" w:eastAsia="Times New Roman" w:hAnsi="Times New Roman" w:cs="Times New Roman"/>
          <w:sz w:val="24"/>
          <w:szCs w:val="24"/>
          <w:lang w:eastAsia="ru-RU"/>
        </w:rPr>
      </w:pPr>
      <w:r>
        <w:rPr>
          <w:rFonts w:ascii="Arial" w:eastAsia="Times New Roman" w:hAnsi="Arial" w:cs="Arial"/>
          <w:color w:val="000000"/>
          <w:sz w:val="24"/>
          <w:szCs w:val="24"/>
          <w:lang w:eastAsia="ru-RU"/>
        </w:rPr>
        <w:t>5.   </w:t>
      </w:r>
      <w:r w:rsidR="008659A8" w:rsidRPr="008659A8">
        <w:rPr>
          <w:rFonts w:ascii="Arial" w:eastAsia="Times New Roman" w:hAnsi="Arial" w:cs="Arial"/>
          <w:color w:val="000000"/>
          <w:sz w:val="24"/>
          <w:szCs w:val="24"/>
          <w:lang w:eastAsia="ru-RU"/>
        </w:rPr>
        <w:t xml:space="preserve">Решение вступает в силу   в день, следующий за днем его официального опубликования </w:t>
      </w:r>
      <w:r>
        <w:rPr>
          <w:rFonts w:ascii="Arial" w:eastAsia="Times New Roman" w:hAnsi="Arial" w:cs="Arial"/>
          <w:color w:val="000000"/>
          <w:sz w:val="24"/>
          <w:szCs w:val="24"/>
          <w:lang w:eastAsia="ru-RU"/>
        </w:rPr>
        <w:t>в местном печатном органе «Сельский вестник</w:t>
      </w:r>
      <w:r w:rsidRPr="008659A8">
        <w:rPr>
          <w:rFonts w:ascii="Arial" w:eastAsia="Times New Roman" w:hAnsi="Arial" w:cs="Arial"/>
          <w:color w:val="000000"/>
          <w:sz w:val="24"/>
          <w:szCs w:val="24"/>
          <w:lang w:eastAsia="ru-RU"/>
        </w:rPr>
        <w:t>»</w:t>
      </w:r>
      <w:r w:rsidR="008659A8"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4676BA" w:rsidP="008659A8">
      <w:pPr>
        <w:spacing w:after="0" w:line="240" w:lineRule="auto"/>
        <w:ind w:left="709" w:hanging="709"/>
        <w:rPr>
          <w:rFonts w:ascii="Times New Roman" w:eastAsia="Times New Roman" w:hAnsi="Times New Roman" w:cs="Times New Roman"/>
          <w:sz w:val="24"/>
          <w:szCs w:val="24"/>
          <w:lang w:eastAsia="ru-RU"/>
        </w:rPr>
      </w:pPr>
      <w:r>
        <w:rPr>
          <w:rFonts w:ascii="Arial" w:eastAsia="Times New Roman" w:hAnsi="Arial" w:cs="Arial"/>
          <w:color w:val="000000"/>
          <w:sz w:val="24"/>
          <w:szCs w:val="24"/>
          <w:lang w:eastAsia="ru-RU"/>
        </w:rPr>
        <w:t>Председатель    Краснозавод</w:t>
      </w:r>
      <w:r w:rsidR="008659A8" w:rsidRPr="008659A8">
        <w:rPr>
          <w:rFonts w:ascii="Arial" w:eastAsia="Times New Roman" w:hAnsi="Arial" w:cs="Arial"/>
          <w:color w:val="000000"/>
          <w:sz w:val="24"/>
          <w:szCs w:val="24"/>
          <w:lang w:eastAsia="ru-RU"/>
        </w:rPr>
        <w:t>ск</w:t>
      </w:r>
      <w:r>
        <w:rPr>
          <w:rFonts w:ascii="Arial" w:eastAsia="Times New Roman" w:hAnsi="Arial" w:cs="Arial"/>
          <w:color w:val="000000"/>
          <w:sz w:val="24"/>
          <w:szCs w:val="24"/>
          <w:lang w:eastAsia="ru-RU"/>
        </w:rPr>
        <w:t>ого                         Глава   Краснозавод</w:t>
      </w:r>
      <w:r w:rsidR="008659A8" w:rsidRPr="008659A8">
        <w:rPr>
          <w:rFonts w:ascii="Arial" w:eastAsia="Times New Roman" w:hAnsi="Arial" w:cs="Arial"/>
          <w:color w:val="000000"/>
          <w:sz w:val="24"/>
          <w:szCs w:val="24"/>
          <w:lang w:eastAsia="ru-RU"/>
        </w:rPr>
        <w:t xml:space="preserve">ского              </w:t>
      </w:r>
    </w:p>
    <w:p w:rsidR="008659A8" w:rsidRPr="008659A8" w:rsidRDefault="008659A8" w:rsidP="008659A8">
      <w:pPr>
        <w:spacing w:after="0" w:line="240" w:lineRule="auto"/>
        <w:ind w:left="1713" w:hanging="1713"/>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сельского Совета депутатов          </w:t>
      </w:r>
      <w:r w:rsidR="00354C8D">
        <w:rPr>
          <w:rFonts w:ascii="Arial" w:eastAsia="Times New Roman" w:hAnsi="Arial" w:cs="Arial"/>
          <w:color w:val="000000"/>
          <w:sz w:val="24"/>
          <w:szCs w:val="24"/>
          <w:lang w:eastAsia="ru-RU"/>
        </w:rPr>
        <w:t>                          </w:t>
      </w:r>
      <w:r w:rsidRPr="008659A8">
        <w:rPr>
          <w:rFonts w:ascii="Arial" w:eastAsia="Times New Roman" w:hAnsi="Arial" w:cs="Arial"/>
          <w:color w:val="000000"/>
          <w:sz w:val="24"/>
          <w:szCs w:val="24"/>
          <w:lang w:eastAsia="ru-RU"/>
        </w:rPr>
        <w:t>сельсовета</w:t>
      </w:r>
    </w:p>
    <w:p w:rsidR="008659A8" w:rsidRPr="008659A8" w:rsidRDefault="004676BA" w:rsidP="008659A8">
      <w:pPr>
        <w:spacing w:after="0" w:line="240" w:lineRule="auto"/>
        <w:ind w:right="-5"/>
        <w:jc w:val="both"/>
        <w:rPr>
          <w:rFonts w:ascii="Times New Roman" w:eastAsia="Times New Roman" w:hAnsi="Times New Roman" w:cs="Times New Roman"/>
          <w:sz w:val="24"/>
          <w:szCs w:val="24"/>
          <w:lang w:eastAsia="ru-RU"/>
        </w:rPr>
      </w:pPr>
      <w:r>
        <w:rPr>
          <w:rFonts w:ascii="Arial" w:eastAsia="Times New Roman" w:hAnsi="Arial" w:cs="Arial"/>
          <w:color w:val="000000"/>
          <w:sz w:val="24"/>
          <w:szCs w:val="24"/>
          <w:lang w:eastAsia="ru-RU"/>
        </w:rPr>
        <w:t>_____________ Неверова И.Г.</w:t>
      </w:r>
      <w:r w:rsidR="008659A8" w:rsidRPr="008659A8">
        <w:rPr>
          <w:rFonts w:ascii="Arial" w:eastAsia="Times New Roman" w:hAnsi="Arial" w:cs="Arial"/>
          <w:color w:val="000000"/>
          <w:sz w:val="24"/>
          <w:szCs w:val="24"/>
          <w:lang w:eastAsia="ru-RU"/>
        </w:rPr>
        <w:t>                                </w:t>
      </w:r>
      <w:r w:rsidR="00354C8D">
        <w:rPr>
          <w:rFonts w:ascii="Arial" w:eastAsia="Times New Roman" w:hAnsi="Arial" w:cs="Arial"/>
          <w:color w:val="000000"/>
          <w:sz w:val="24"/>
          <w:szCs w:val="24"/>
          <w:lang w:eastAsia="ru-RU"/>
        </w:rPr>
        <w:t> </w:t>
      </w:r>
      <w:proofErr w:type="spellStart"/>
      <w:r w:rsidR="008659A8" w:rsidRPr="008659A8">
        <w:rPr>
          <w:rFonts w:ascii="Arial" w:eastAsia="Times New Roman" w:hAnsi="Arial" w:cs="Arial"/>
          <w:color w:val="000000"/>
          <w:sz w:val="24"/>
          <w:szCs w:val="24"/>
          <w:lang w:eastAsia="ru-RU"/>
        </w:rPr>
        <w:t>_____________</w:t>
      </w:r>
      <w:r>
        <w:rPr>
          <w:rFonts w:ascii="Arial" w:eastAsia="Times New Roman" w:hAnsi="Arial" w:cs="Arial"/>
          <w:color w:val="000000"/>
          <w:sz w:val="24"/>
          <w:szCs w:val="24"/>
          <w:lang w:eastAsia="ru-RU"/>
        </w:rPr>
        <w:t>О.В.Мехоношин</w:t>
      </w:r>
      <w:proofErr w:type="spellEnd"/>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left="6237"/>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lastRenderedPageBreak/>
        <w:t xml:space="preserve">Приложение к Решению </w:t>
      </w:r>
    </w:p>
    <w:p w:rsidR="008659A8" w:rsidRPr="008659A8" w:rsidRDefault="004676BA" w:rsidP="008659A8">
      <w:pPr>
        <w:spacing w:after="0" w:line="240" w:lineRule="auto"/>
        <w:ind w:left="6237"/>
        <w:rPr>
          <w:rFonts w:ascii="Times New Roman" w:eastAsia="Times New Roman" w:hAnsi="Times New Roman" w:cs="Times New Roman"/>
          <w:sz w:val="24"/>
          <w:szCs w:val="24"/>
          <w:lang w:eastAsia="ru-RU"/>
        </w:rPr>
      </w:pPr>
      <w:r>
        <w:rPr>
          <w:rFonts w:ascii="Arial" w:eastAsia="Times New Roman" w:hAnsi="Arial" w:cs="Arial"/>
          <w:color w:val="000000"/>
          <w:sz w:val="24"/>
          <w:szCs w:val="24"/>
          <w:lang w:eastAsia="ru-RU"/>
        </w:rPr>
        <w:t>Краснозавод</w:t>
      </w:r>
      <w:r w:rsidR="008659A8" w:rsidRPr="008659A8">
        <w:rPr>
          <w:rFonts w:ascii="Arial" w:eastAsia="Times New Roman" w:hAnsi="Arial" w:cs="Arial"/>
          <w:color w:val="000000"/>
          <w:sz w:val="24"/>
          <w:szCs w:val="24"/>
          <w:lang w:eastAsia="ru-RU"/>
        </w:rPr>
        <w:t>ского сельского</w:t>
      </w:r>
    </w:p>
    <w:p w:rsidR="008659A8" w:rsidRPr="008659A8" w:rsidRDefault="008659A8" w:rsidP="008659A8">
      <w:pPr>
        <w:spacing w:after="0" w:line="240" w:lineRule="auto"/>
        <w:ind w:left="6237"/>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Совета депутатов </w:t>
      </w:r>
    </w:p>
    <w:p w:rsidR="008659A8" w:rsidRPr="008659A8" w:rsidRDefault="008659A8" w:rsidP="008659A8">
      <w:pPr>
        <w:spacing w:after="0" w:line="240" w:lineRule="auto"/>
        <w:ind w:left="6237"/>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от </w:t>
      </w:r>
      <w:r w:rsidR="004676BA">
        <w:rPr>
          <w:rFonts w:ascii="Arial" w:eastAsia="Times New Roman" w:hAnsi="Arial" w:cs="Arial"/>
          <w:color w:val="000000"/>
          <w:sz w:val="24"/>
          <w:szCs w:val="24"/>
          <w:lang w:eastAsia="ru-RU"/>
        </w:rPr>
        <w:t xml:space="preserve"> </w:t>
      </w:r>
      <w:r w:rsidR="00A55627">
        <w:rPr>
          <w:rFonts w:ascii="Arial" w:eastAsia="Times New Roman" w:hAnsi="Arial" w:cs="Arial"/>
          <w:color w:val="000000"/>
          <w:sz w:val="24"/>
          <w:szCs w:val="24"/>
          <w:lang w:eastAsia="ru-RU"/>
        </w:rPr>
        <w:t>22.11.2021 № 16-55</w:t>
      </w:r>
    </w:p>
    <w:p w:rsidR="008659A8" w:rsidRPr="008659A8" w:rsidRDefault="008659A8" w:rsidP="008659A8">
      <w:pPr>
        <w:spacing w:after="0" w:line="240" w:lineRule="auto"/>
        <w:ind w:firstLine="720"/>
        <w:jc w:val="right"/>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720"/>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4676BA">
      <w:pPr>
        <w:spacing w:after="0" w:line="240" w:lineRule="auto"/>
        <w:ind w:firstLine="720"/>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b/>
          <w:bCs/>
          <w:color w:val="000000"/>
          <w:sz w:val="24"/>
          <w:szCs w:val="24"/>
          <w:lang w:eastAsia="ru-RU"/>
        </w:rPr>
        <w:t>ПРАВИЛА БЛАГОУСТРОЙСТВА ТЕРРИТОРИИ</w:t>
      </w:r>
    </w:p>
    <w:p w:rsidR="008659A8" w:rsidRPr="008659A8" w:rsidRDefault="004676BA" w:rsidP="004676BA">
      <w:pPr>
        <w:spacing w:after="0" w:line="240" w:lineRule="auto"/>
        <w:ind w:firstLine="720"/>
        <w:jc w:val="center"/>
        <w:rPr>
          <w:rFonts w:ascii="Times New Roman" w:eastAsia="Times New Roman" w:hAnsi="Times New Roman" w:cs="Times New Roman"/>
          <w:sz w:val="24"/>
          <w:szCs w:val="24"/>
          <w:lang w:eastAsia="ru-RU"/>
        </w:rPr>
      </w:pPr>
      <w:r w:rsidRPr="00121D18">
        <w:rPr>
          <w:rFonts w:ascii="Times New Roman" w:eastAsia="Times New Roman" w:hAnsi="Times New Roman" w:cs="Times New Roman"/>
          <w:b/>
          <w:bCs/>
          <w:color w:val="000000"/>
          <w:sz w:val="24"/>
          <w:szCs w:val="24"/>
          <w:lang w:eastAsia="ru-RU"/>
        </w:rPr>
        <w:t>КРАСНОЗАВОД</w:t>
      </w:r>
      <w:r w:rsidR="008659A8" w:rsidRPr="008659A8">
        <w:rPr>
          <w:rFonts w:ascii="Times New Roman" w:eastAsia="Times New Roman" w:hAnsi="Times New Roman" w:cs="Times New Roman"/>
          <w:b/>
          <w:bCs/>
          <w:color w:val="000000"/>
          <w:sz w:val="24"/>
          <w:szCs w:val="24"/>
          <w:lang w:eastAsia="ru-RU"/>
        </w:rPr>
        <w:t>СКОГО СЕЛЬСОВЕТА</w:t>
      </w:r>
    </w:p>
    <w:p w:rsidR="008659A8" w:rsidRPr="008659A8" w:rsidRDefault="008659A8" w:rsidP="008659A8">
      <w:pPr>
        <w:spacing w:after="0" w:line="240" w:lineRule="auto"/>
        <w:ind w:firstLine="720"/>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720"/>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1. Общие положения</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Настоящие Правила благоу</w:t>
      </w:r>
      <w:r w:rsidR="004676BA">
        <w:rPr>
          <w:rFonts w:ascii="Arial" w:eastAsia="Times New Roman" w:hAnsi="Arial" w:cs="Arial"/>
          <w:color w:val="000000"/>
          <w:sz w:val="24"/>
          <w:szCs w:val="24"/>
          <w:lang w:eastAsia="ru-RU"/>
        </w:rPr>
        <w:t>стройства территории Краснозавод</w:t>
      </w:r>
      <w:r w:rsidRPr="008659A8">
        <w:rPr>
          <w:rFonts w:ascii="Arial" w:eastAsia="Times New Roman" w:hAnsi="Arial" w:cs="Arial"/>
          <w:color w:val="000000"/>
          <w:sz w:val="24"/>
          <w:szCs w:val="24"/>
          <w:lang w:eastAsia="ru-RU"/>
        </w:rPr>
        <w:t>ского  сельсовета (далее по тексту – Правила) разработаны и приняты  в соответствии с положениями:</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Градостроительного кодекса Российской Федерации;</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федеральных законов «Об общих принципах организации местного самоуправления в Российской Федерации». «О санитарно-эпидемиологическом благополучии населения», «Об отходах производства и потребления», «О рекламе», «Об охране окружающей природной среды», «О защите прав по</w:t>
      </w:r>
      <w:r w:rsidR="004676BA">
        <w:rPr>
          <w:rFonts w:ascii="Arial" w:eastAsia="Times New Roman" w:hAnsi="Arial" w:cs="Arial"/>
          <w:color w:val="000000"/>
          <w:sz w:val="24"/>
          <w:szCs w:val="24"/>
          <w:lang w:eastAsia="ru-RU"/>
        </w:rPr>
        <w:t>требителей», Уставом  Краснозавод</w:t>
      </w:r>
      <w:r w:rsidRPr="008659A8">
        <w:rPr>
          <w:rFonts w:ascii="Arial" w:eastAsia="Times New Roman" w:hAnsi="Arial" w:cs="Arial"/>
          <w:color w:val="000000"/>
          <w:sz w:val="24"/>
          <w:szCs w:val="24"/>
          <w:lang w:eastAsia="ru-RU"/>
        </w:rPr>
        <w:t>ского сельсовета.</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proofErr w:type="gramStart"/>
      <w:r w:rsidRPr="008659A8">
        <w:rPr>
          <w:rFonts w:ascii="Arial" w:eastAsia="Times New Roman" w:hAnsi="Arial" w:cs="Arial"/>
          <w:color w:val="000000"/>
          <w:sz w:val="24"/>
          <w:szCs w:val="24"/>
          <w:lang w:eastAsia="ru-RU"/>
        </w:rPr>
        <w:t>При разработке Правил учитывались методические рекомендации для подготовки Правил благоустройства территории поселений, городских округов, внутригородских районов  (утв. Приказом Министерства жилищно-коммунального хозяйства России от 13.04.2017 № 711/пр.), а также нормы, указанные в сводах правил  и национальных стандартах в. в том числе:</w:t>
      </w:r>
      <w:proofErr w:type="gramEnd"/>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Правила обращения с твердыми коммунальными отходами (утверждены Постановлением Правительства РФ от 12.11.2016 № 1156);</w:t>
      </w:r>
    </w:p>
    <w:p w:rsidR="008659A8" w:rsidRPr="008659A8" w:rsidRDefault="008659A8" w:rsidP="008659A8">
      <w:pPr>
        <w:spacing w:before="220"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СП 42.13330.2016 "</w:t>
      </w:r>
      <w:proofErr w:type="spellStart"/>
      <w:r w:rsidRPr="008659A8">
        <w:rPr>
          <w:rFonts w:ascii="Times New Roman" w:eastAsia="Times New Roman" w:hAnsi="Times New Roman" w:cs="Times New Roman"/>
          <w:color w:val="0000FF"/>
          <w:sz w:val="24"/>
          <w:szCs w:val="24"/>
          <w:u w:val="single"/>
          <w:lang w:eastAsia="ru-RU"/>
        </w:rPr>
        <w:t>СНиП</w:t>
      </w:r>
      <w:proofErr w:type="spellEnd"/>
      <w:r w:rsidRPr="008659A8">
        <w:rPr>
          <w:rFonts w:ascii="Times New Roman" w:eastAsia="Times New Roman" w:hAnsi="Times New Roman" w:cs="Times New Roman"/>
          <w:color w:val="0000FF"/>
          <w:sz w:val="24"/>
          <w:szCs w:val="24"/>
          <w:u w:val="single"/>
          <w:lang w:eastAsia="ru-RU"/>
        </w:rPr>
        <w:t xml:space="preserve"> 2.07.01-89*</w:t>
      </w:r>
      <w:r w:rsidRPr="008659A8">
        <w:rPr>
          <w:rFonts w:ascii="Arial" w:eastAsia="Times New Roman" w:hAnsi="Arial" w:cs="Arial"/>
          <w:color w:val="000000"/>
          <w:sz w:val="24"/>
          <w:szCs w:val="24"/>
          <w:lang w:eastAsia="ru-RU"/>
        </w:rPr>
        <w:t xml:space="preserve"> Градостроительство. Планировка и застройка городских и сельских поселений";</w:t>
      </w:r>
    </w:p>
    <w:p w:rsidR="008659A8" w:rsidRPr="008659A8" w:rsidRDefault="008659A8" w:rsidP="008659A8">
      <w:pPr>
        <w:spacing w:before="220"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СП 82.13330.2016 "</w:t>
      </w:r>
      <w:proofErr w:type="spellStart"/>
      <w:r w:rsidRPr="008659A8">
        <w:rPr>
          <w:rFonts w:ascii="Times New Roman" w:eastAsia="Times New Roman" w:hAnsi="Times New Roman" w:cs="Times New Roman"/>
          <w:color w:val="0000FF"/>
          <w:sz w:val="24"/>
          <w:szCs w:val="24"/>
          <w:u w:val="single"/>
          <w:lang w:eastAsia="ru-RU"/>
        </w:rPr>
        <w:t>СНиП</w:t>
      </w:r>
      <w:proofErr w:type="spellEnd"/>
      <w:r w:rsidRPr="008659A8">
        <w:rPr>
          <w:rFonts w:ascii="Times New Roman" w:eastAsia="Times New Roman" w:hAnsi="Times New Roman" w:cs="Times New Roman"/>
          <w:color w:val="0000FF"/>
          <w:sz w:val="24"/>
          <w:szCs w:val="24"/>
          <w:u w:val="single"/>
          <w:lang w:eastAsia="ru-RU"/>
        </w:rPr>
        <w:t xml:space="preserve"> III-10-75</w:t>
      </w:r>
      <w:r w:rsidRPr="008659A8">
        <w:rPr>
          <w:rFonts w:ascii="Arial" w:eastAsia="Times New Roman" w:hAnsi="Arial" w:cs="Arial"/>
          <w:color w:val="000000"/>
          <w:sz w:val="24"/>
          <w:szCs w:val="24"/>
          <w:lang w:eastAsia="ru-RU"/>
        </w:rPr>
        <w:t xml:space="preserve"> Благоустройство территорий";</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7" w:tooltip="consultantplus://offline/ref=C2F0C7AB1E2D1D24D25BEFF03AF98D2F48D2FEACDB945D1EB9CD51A9EAKAG" w:history="1">
        <w:r w:rsidR="008659A8" w:rsidRPr="008659A8">
          <w:rPr>
            <w:rFonts w:ascii="Times New Roman" w:eastAsia="Times New Roman" w:hAnsi="Times New Roman" w:cs="Times New Roman"/>
            <w:color w:val="0000FF"/>
            <w:sz w:val="24"/>
            <w:szCs w:val="24"/>
            <w:u w:val="single"/>
            <w:lang w:eastAsia="ru-RU"/>
          </w:rPr>
          <w:t>СП 45.13330.2012</w:t>
        </w:r>
      </w:hyperlink>
      <w:r w:rsidR="008659A8" w:rsidRPr="008659A8">
        <w:rPr>
          <w:rFonts w:ascii="Arial" w:eastAsia="Times New Roman" w:hAnsi="Arial" w:cs="Arial"/>
          <w:color w:val="000000"/>
          <w:sz w:val="24"/>
          <w:szCs w:val="24"/>
          <w:lang w:eastAsia="ru-RU"/>
        </w:rPr>
        <w:t xml:space="preserve"> "</w:t>
      </w:r>
      <w:proofErr w:type="spellStart"/>
      <w:r w:rsidR="008659A8" w:rsidRPr="008659A8">
        <w:rPr>
          <w:rFonts w:ascii="Arial" w:eastAsia="Times New Roman" w:hAnsi="Arial" w:cs="Arial"/>
          <w:color w:val="000000"/>
          <w:sz w:val="24"/>
          <w:szCs w:val="24"/>
          <w:lang w:eastAsia="ru-RU"/>
        </w:rPr>
        <w:t>СНиП</w:t>
      </w:r>
      <w:proofErr w:type="spellEnd"/>
      <w:r w:rsidR="008659A8" w:rsidRPr="008659A8">
        <w:rPr>
          <w:rFonts w:ascii="Arial" w:eastAsia="Times New Roman" w:hAnsi="Arial" w:cs="Arial"/>
          <w:color w:val="000000"/>
          <w:sz w:val="24"/>
          <w:szCs w:val="24"/>
          <w:lang w:eastAsia="ru-RU"/>
        </w:rPr>
        <w:t xml:space="preserve"> 3.02.01-87 Земляные сооружения, основания и фундаменты";</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8" w:tooltip="consultantplus://offline/ref=C2F0C7AB1E2D1D24D25BEFF03AF98D2F4BD7FAAFDF945D1EB9CD51A9EAKAG" w:history="1">
        <w:r w:rsidR="008659A8" w:rsidRPr="008659A8">
          <w:rPr>
            <w:rFonts w:ascii="Times New Roman" w:eastAsia="Times New Roman" w:hAnsi="Times New Roman" w:cs="Times New Roman"/>
            <w:color w:val="0000FF"/>
            <w:sz w:val="24"/>
            <w:szCs w:val="24"/>
            <w:u w:val="single"/>
            <w:lang w:eastAsia="ru-RU"/>
          </w:rPr>
          <w:t>СП 48.13330.2011</w:t>
        </w:r>
      </w:hyperlink>
      <w:r w:rsidR="008659A8" w:rsidRPr="008659A8">
        <w:rPr>
          <w:rFonts w:ascii="Arial" w:eastAsia="Times New Roman" w:hAnsi="Arial" w:cs="Arial"/>
          <w:color w:val="000000"/>
          <w:sz w:val="24"/>
          <w:szCs w:val="24"/>
          <w:lang w:eastAsia="ru-RU"/>
        </w:rPr>
        <w:t xml:space="preserve"> "</w:t>
      </w:r>
      <w:proofErr w:type="spellStart"/>
      <w:r w:rsidR="008659A8" w:rsidRPr="008659A8">
        <w:rPr>
          <w:rFonts w:ascii="Arial" w:eastAsia="Times New Roman" w:hAnsi="Arial" w:cs="Arial"/>
          <w:color w:val="000000"/>
          <w:sz w:val="24"/>
          <w:szCs w:val="24"/>
          <w:lang w:eastAsia="ru-RU"/>
        </w:rPr>
        <w:t>СНиП</w:t>
      </w:r>
      <w:proofErr w:type="spellEnd"/>
      <w:r w:rsidR="008659A8" w:rsidRPr="008659A8">
        <w:rPr>
          <w:rFonts w:ascii="Arial" w:eastAsia="Times New Roman" w:hAnsi="Arial" w:cs="Arial"/>
          <w:color w:val="000000"/>
          <w:sz w:val="24"/>
          <w:szCs w:val="24"/>
          <w:lang w:eastAsia="ru-RU"/>
        </w:rPr>
        <w:t xml:space="preserve"> 12-01-2004 Организация строительства";</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9" w:tooltip="consultantplus://offline/ref=C2F0C7AB1E2D1D24D25BEFF03AF98D2F48D1FCACDE945D1EB9CD51A9EAKAG" w:history="1">
        <w:r w:rsidR="008659A8" w:rsidRPr="008659A8">
          <w:rPr>
            <w:rFonts w:ascii="Times New Roman" w:eastAsia="Times New Roman" w:hAnsi="Times New Roman" w:cs="Times New Roman"/>
            <w:color w:val="0000FF"/>
            <w:sz w:val="24"/>
            <w:szCs w:val="24"/>
            <w:u w:val="single"/>
            <w:lang w:eastAsia="ru-RU"/>
          </w:rPr>
          <w:t>СП 116.13330.2012</w:t>
        </w:r>
      </w:hyperlink>
      <w:r w:rsidR="008659A8" w:rsidRPr="008659A8">
        <w:rPr>
          <w:rFonts w:ascii="Arial" w:eastAsia="Times New Roman" w:hAnsi="Arial" w:cs="Arial"/>
          <w:color w:val="000000"/>
          <w:sz w:val="24"/>
          <w:szCs w:val="24"/>
          <w:lang w:eastAsia="ru-RU"/>
        </w:rPr>
        <w:t xml:space="preserve"> "</w:t>
      </w:r>
      <w:proofErr w:type="spellStart"/>
      <w:r w:rsidR="008659A8" w:rsidRPr="008659A8">
        <w:rPr>
          <w:rFonts w:ascii="Arial" w:eastAsia="Times New Roman" w:hAnsi="Arial" w:cs="Arial"/>
          <w:color w:val="000000"/>
          <w:sz w:val="24"/>
          <w:szCs w:val="24"/>
          <w:lang w:eastAsia="ru-RU"/>
        </w:rPr>
        <w:t>СНиП</w:t>
      </w:r>
      <w:proofErr w:type="spellEnd"/>
      <w:r w:rsidR="008659A8" w:rsidRPr="008659A8">
        <w:rPr>
          <w:rFonts w:ascii="Arial" w:eastAsia="Times New Roman" w:hAnsi="Arial" w:cs="Arial"/>
          <w:color w:val="000000"/>
          <w:sz w:val="24"/>
          <w:szCs w:val="24"/>
          <w:lang w:eastAsia="ru-RU"/>
        </w:rPr>
        <w:t xml:space="preserve"> 22-02-2003 Инженерная защита территорий, зданий и сооружений от опасных геологических процессов. Основные положения";</w:t>
      </w:r>
    </w:p>
    <w:p w:rsidR="008659A8" w:rsidRPr="008659A8" w:rsidRDefault="008659A8" w:rsidP="008659A8">
      <w:pPr>
        <w:spacing w:before="220"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СП 104.13330.2016 "</w:t>
      </w:r>
      <w:proofErr w:type="spellStart"/>
      <w:r w:rsidRPr="008659A8">
        <w:rPr>
          <w:rFonts w:ascii="Times New Roman" w:eastAsia="Times New Roman" w:hAnsi="Times New Roman" w:cs="Times New Roman"/>
          <w:color w:val="0000FF"/>
          <w:sz w:val="24"/>
          <w:szCs w:val="24"/>
          <w:u w:val="single"/>
          <w:lang w:eastAsia="ru-RU"/>
        </w:rPr>
        <w:t>СНиП</w:t>
      </w:r>
      <w:proofErr w:type="spellEnd"/>
      <w:r w:rsidRPr="008659A8">
        <w:rPr>
          <w:rFonts w:ascii="Times New Roman" w:eastAsia="Times New Roman" w:hAnsi="Times New Roman" w:cs="Times New Roman"/>
          <w:color w:val="0000FF"/>
          <w:sz w:val="24"/>
          <w:szCs w:val="24"/>
          <w:u w:val="single"/>
          <w:lang w:eastAsia="ru-RU"/>
        </w:rPr>
        <w:t xml:space="preserve"> 2.06.15-85</w:t>
      </w:r>
      <w:r w:rsidRPr="008659A8">
        <w:rPr>
          <w:rFonts w:ascii="Arial" w:eastAsia="Times New Roman" w:hAnsi="Arial" w:cs="Arial"/>
          <w:color w:val="000000"/>
          <w:sz w:val="24"/>
          <w:szCs w:val="24"/>
          <w:lang w:eastAsia="ru-RU"/>
        </w:rPr>
        <w:t xml:space="preserve"> Инженерная защита территории от затопления и подтопления";</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10" w:tooltip="consultantplus://offline/ref=C2F0C7AB1E2D1D24D25BEFF03AF98D2F4BD7FBAED5945D1EB9CD51A9EAKAG" w:history="1">
        <w:r w:rsidR="008659A8" w:rsidRPr="008659A8">
          <w:rPr>
            <w:rFonts w:ascii="Times New Roman" w:eastAsia="Times New Roman" w:hAnsi="Times New Roman" w:cs="Times New Roman"/>
            <w:color w:val="0000FF"/>
            <w:sz w:val="24"/>
            <w:szCs w:val="24"/>
            <w:u w:val="single"/>
            <w:lang w:eastAsia="ru-RU"/>
          </w:rPr>
          <w:t>СП 59.13330.2016</w:t>
        </w:r>
      </w:hyperlink>
      <w:r w:rsidR="008659A8" w:rsidRPr="008659A8">
        <w:rPr>
          <w:rFonts w:ascii="Arial" w:eastAsia="Times New Roman" w:hAnsi="Arial" w:cs="Arial"/>
          <w:color w:val="000000"/>
          <w:sz w:val="24"/>
          <w:szCs w:val="24"/>
          <w:lang w:eastAsia="ru-RU"/>
        </w:rPr>
        <w:t xml:space="preserve"> "</w:t>
      </w:r>
      <w:proofErr w:type="spellStart"/>
      <w:r w:rsidR="008659A8" w:rsidRPr="008659A8">
        <w:rPr>
          <w:rFonts w:ascii="Arial" w:eastAsia="Times New Roman" w:hAnsi="Arial" w:cs="Arial"/>
          <w:color w:val="000000"/>
          <w:sz w:val="24"/>
          <w:szCs w:val="24"/>
          <w:lang w:eastAsia="ru-RU"/>
        </w:rPr>
        <w:t>СНиП</w:t>
      </w:r>
      <w:proofErr w:type="spellEnd"/>
      <w:r w:rsidR="008659A8" w:rsidRPr="008659A8">
        <w:rPr>
          <w:rFonts w:ascii="Arial" w:eastAsia="Times New Roman" w:hAnsi="Arial" w:cs="Arial"/>
          <w:color w:val="000000"/>
          <w:sz w:val="24"/>
          <w:szCs w:val="24"/>
          <w:lang w:eastAsia="ru-RU"/>
        </w:rPr>
        <w:t xml:space="preserve"> 35-01-2001 Доступность зданий и сооружений для </w:t>
      </w:r>
      <w:proofErr w:type="spellStart"/>
      <w:r w:rsidR="008659A8" w:rsidRPr="008659A8">
        <w:rPr>
          <w:rFonts w:ascii="Arial" w:eastAsia="Times New Roman" w:hAnsi="Arial" w:cs="Arial"/>
          <w:color w:val="000000"/>
          <w:sz w:val="24"/>
          <w:szCs w:val="24"/>
          <w:lang w:eastAsia="ru-RU"/>
        </w:rPr>
        <w:t>маломобильных</w:t>
      </w:r>
      <w:proofErr w:type="spellEnd"/>
      <w:r w:rsidR="008659A8" w:rsidRPr="008659A8">
        <w:rPr>
          <w:rFonts w:ascii="Arial" w:eastAsia="Times New Roman" w:hAnsi="Arial" w:cs="Arial"/>
          <w:color w:val="000000"/>
          <w:sz w:val="24"/>
          <w:szCs w:val="24"/>
          <w:lang w:eastAsia="ru-RU"/>
        </w:rPr>
        <w:t xml:space="preserve"> групп населения";</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11" w:tooltip="consultantplus://offline/ref=C2F0C7AB1E2D1D24D25BEFF03AF98D2F4BD7FBAFD9945D1EB9CD51A9EAKAG" w:history="1">
        <w:r w:rsidR="008659A8" w:rsidRPr="008659A8">
          <w:rPr>
            <w:rFonts w:ascii="Times New Roman" w:eastAsia="Times New Roman" w:hAnsi="Times New Roman" w:cs="Times New Roman"/>
            <w:color w:val="0000FF"/>
            <w:sz w:val="24"/>
            <w:szCs w:val="24"/>
            <w:u w:val="single"/>
            <w:lang w:eastAsia="ru-RU"/>
          </w:rPr>
          <w:t>СП 136.13330.2012</w:t>
        </w:r>
      </w:hyperlink>
      <w:r w:rsidR="008659A8" w:rsidRPr="008659A8">
        <w:rPr>
          <w:rFonts w:ascii="Arial" w:eastAsia="Times New Roman" w:hAnsi="Arial" w:cs="Arial"/>
          <w:color w:val="000000"/>
          <w:sz w:val="24"/>
          <w:szCs w:val="24"/>
          <w:lang w:eastAsia="ru-RU"/>
        </w:rPr>
        <w:t xml:space="preserve"> "Здания и сооружения. Общие положения проектирования с учетом доступности для </w:t>
      </w:r>
      <w:proofErr w:type="spellStart"/>
      <w:r w:rsidR="008659A8" w:rsidRPr="008659A8">
        <w:rPr>
          <w:rFonts w:ascii="Arial" w:eastAsia="Times New Roman" w:hAnsi="Arial" w:cs="Arial"/>
          <w:color w:val="000000"/>
          <w:sz w:val="24"/>
          <w:szCs w:val="24"/>
          <w:lang w:eastAsia="ru-RU"/>
        </w:rPr>
        <w:t>маломобильных</w:t>
      </w:r>
      <w:proofErr w:type="spellEnd"/>
      <w:r w:rsidR="008659A8" w:rsidRPr="008659A8">
        <w:rPr>
          <w:rFonts w:ascii="Arial" w:eastAsia="Times New Roman" w:hAnsi="Arial" w:cs="Arial"/>
          <w:color w:val="000000"/>
          <w:sz w:val="24"/>
          <w:szCs w:val="24"/>
          <w:lang w:eastAsia="ru-RU"/>
        </w:rPr>
        <w:t xml:space="preserve"> групп населения";</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12" w:tooltip="consultantplus://offline/ref=C2F0C7AB1E2D1D24D25BEFF03AF98D2F4BD7F9A9D4945D1EB9CD51A9EAKAG" w:history="1">
        <w:r w:rsidR="008659A8" w:rsidRPr="008659A8">
          <w:rPr>
            <w:rFonts w:ascii="Times New Roman" w:eastAsia="Times New Roman" w:hAnsi="Times New Roman" w:cs="Times New Roman"/>
            <w:color w:val="0000FF"/>
            <w:sz w:val="24"/>
            <w:szCs w:val="24"/>
            <w:u w:val="single"/>
            <w:lang w:eastAsia="ru-RU"/>
          </w:rPr>
          <w:t>СП 138.13330.2012</w:t>
        </w:r>
      </w:hyperlink>
      <w:r w:rsidR="008659A8" w:rsidRPr="008659A8">
        <w:rPr>
          <w:rFonts w:ascii="Arial" w:eastAsia="Times New Roman" w:hAnsi="Arial" w:cs="Arial"/>
          <w:color w:val="000000"/>
          <w:sz w:val="24"/>
          <w:szCs w:val="24"/>
          <w:lang w:eastAsia="ru-RU"/>
        </w:rPr>
        <w:t xml:space="preserve"> "Общественные здания и сооружения, доступные </w:t>
      </w:r>
      <w:proofErr w:type="spellStart"/>
      <w:r w:rsidR="008659A8" w:rsidRPr="008659A8">
        <w:rPr>
          <w:rFonts w:ascii="Arial" w:eastAsia="Times New Roman" w:hAnsi="Arial" w:cs="Arial"/>
          <w:color w:val="000000"/>
          <w:sz w:val="24"/>
          <w:szCs w:val="24"/>
          <w:lang w:eastAsia="ru-RU"/>
        </w:rPr>
        <w:t>маломобильным</w:t>
      </w:r>
      <w:proofErr w:type="spellEnd"/>
      <w:r w:rsidR="008659A8" w:rsidRPr="008659A8">
        <w:rPr>
          <w:rFonts w:ascii="Arial" w:eastAsia="Times New Roman" w:hAnsi="Arial" w:cs="Arial"/>
          <w:color w:val="000000"/>
          <w:sz w:val="24"/>
          <w:szCs w:val="24"/>
          <w:lang w:eastAsia="ru-RU"/>
        </w:rPr>
        <w:t xml:space="preserve"> группам населения. Правила проектирования";</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13" w:tooltip="consultantplus://offline/ref=C2F0C7AB1E2D1D24D25BEFF03AF98D2F4BD7FAA5DE945D1EB9CD51A9EAKAG" w:history="1">
        <w:r w:rsidR="008659A8" w:rsidRPr="008659A8">
          <w:rPr>
            <w:rFonts w:ascii="Times New Roman" w:eastAsia="Times New Roman" w:hAnsi="Times New Roman" w:cs="Times New Roman"/>
            <w:color w:val="0000FF"/>
            <w:sz w:val="24"/>
            <w:szCs w:val="24"/>
            <w:u w:val="single"/>
            <w:lang w:eastAsia="ru-RU"/>
          </w:rPr>
          <w:t>СП 137.13330.2012</w:t>
        </w:r>
      </w:hyperlink>
      <w:r w:rsidR="008659A8" w:rsidRPr="008659A8">
        <w:rPr>
          <w:rFonts w:ascii="Arial" w:eastAsia="Times New Roman" w:hAnsi="Arial" w:cs="Arial"/>
          <w:color w:val="000000"/>
          <w:sz w:val="24"/>
          <w:szCs w:val="24"/>
          <w:lang w:eastAsia="ru-RU"/>
        </w:rPr>
        <w:t xml:space="preserve"> "Жилая среда с планировочными элементами, доступными инвалидам. Правила проектирования";</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14" w:tooltip="consultantplus://offline/ref=C2F0C7AB1E2D1D24D25BEFF03AF98D2F48DEFBADDC945D1EB9CD51A9EAKAG" w:history="1">
        <w:r w:rsidR="008659A8" w:rsidRPr="008659A8">
          <w:rPr>
            <w:rFonts w:ascii="Times New Roman" w:eastAsia="Times New Roman" w:hAnsi="Times New Roman" w:cs="Times New Roman"/>
            <w:color w:val="0000FF"/>
            <w:sz w:val="24"/>
            <w:szCs w:val="24"/>
            <w:u w:val="single"/>
            <w:lang w:eastAsia="ru-RU"/>
          </w:rPr>
          <w:t>СП 32.13330.2012</w:t>
        </w:r>
      </w:hyperlink>
      <w:r w:rsidR="008659A8" w:rsidRPr="008659A8">
        <w:rPr>
          <w:rFonts w:ascii="Arial" w:eastAsia="Times New Roman" w:hAnsi="Arial" w:cs="Arial"/>
          <w:color w:val="000000"/>
          <w:sz w:val="24"/>
          <w:szCs w:val="24"/>
          <w:lang w:eastAsia="ru-RU"/>
        </w:rPr>
        <w:t xml:space="preserve"> "</w:t>
      </w:r>
      <w:proofErr w:type="spellStart"/>
      <w:r w:rsidR="008659A8" w:rsidRPr="008659A8">
        <w:rPr>
          <w:rFonts w:ascii="Arial" w:eastAsia="Times New Roman" w:hAnsi="Arial" w:cs="Arial"/>
          <w:color w:val="000000"/>
          <w:sz w:val="24"/>
          <w:szCs w:val="24"/>
          <w:lang w:eastAsia="ru-RU"/>
        </w:rPr>
        <w:t>СНиП</w:t>
      </w:r>
      <w:proofErr w:type="spellEnd"/>
      <w:r w:rsidR="008659A8" w:rsidRPr="008659A8">
        <w:rPr>
          <w:rFonts w:ascii="Arial" w:eastAsia="Times New Roman" w:hAnsi="Arial" w:cs="Arial"/>
          <w:color w:val="000000"/>
          <w:sz w:val="24"/>
          <w:szCs w:val="24"/>
          <w:lang w:eastAsia="ru-RU"/>
        </w:rPr>
        <w:t xml:space="preserve"> 2.04.03-85 Канализация. Наружные сети и сооружения";</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15" w:tooltip="consultantplus://offline/ref=C2F0C7AB1E2D1D24D25BEFF03AF98D2F48DEFBAAD4945D1EB9CD51A9EAKAG" w:history="1">
        <w:r w:rsidR="008659A8" w:rsidRPr="008659A8">
          <w:rPr>
            <w:rFonts w:ascii="Times New Roman" w:eastAsia="Times New Roman" w:hAnsi="Times New Roman" w:cs="Times New Roman"/>
            <w:color w:val="0000FF"/>
            <w:sz w:val="24"/>
            <w:szCs w:val="24"/>
            <w:u w:val="single"/>
            <w:lang w:eastAsia="ru-RU"/>
          </w:rPr>
          <w:t>СП 31.13330.2012</w:t>
        </w:r>
      </w:hyperlink>
      <w:r w:rsidR="008659A8" w:rsidRPr="008659A8">
        <w:rPr>
          <w:rFonts w:ascii="Arial" w:eastAsia="Times New Roman" w:hAnsi="Arial" w:cs="Arial"/>
          <w:color w:val="000000"/>
          <w:sz w:val="24"/>
          <w:szCs w:val="24"/>
          <w:lang w:eastAsia="ru-RU"/>
        </w:rPr>
        <w:t xml:space="preserve"> "</w:t>
      </w:r>
      <w:proofErr w:type="spellStart"/>
      <w:r w:rsidR="008659A8" w:rsidRPr="008659A8">
        <w:rPr>
          <w:rFonts w:ascii="Arial" w:eastAsia="Times New Roman" w:hAnsi="Arial" w:cs="Arial"/>
          <w:color w:val="000000"/>
          <w:sz w:val="24"/>
          <w:szCs w:val="24"/>
          <w:lang w:eastAsia="ru-RU"/>
        </w:rPr>
        <w:t>СНиП</w:t>
      </w:r>
      <w:proofErr w:type="spellEnd"/>
      <w:r w:rsidR="008659A8" w:rsidRPr="008659A8">
        <w:rPr>
          <w:rFonts w:ascii="Arial" w:eastAsia="Times New Roman" w:hAnsi="Arial" w:cs="Arial"/>
          <w:color w:val="000000"/>
          <w:sz w:val="24"/>
          <w:szCs w:val="24"/>
          <w:lang w:eastAsia="ru-RU"/>
        </w:rPr>
        <w:t xml:space="preserve"> 2.04.02-84* Водоснабжение. Наружные сети и сооружения";</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16" w:tooltip="consultantplus://offline/ref=C2F0C7AB1E2D1D24D25BEFF03AF98D2F48D1FFA8DC945D1EB9CD51A9EAKAG" w:history="1">
        <w:r w:rsidR="008659A8" w:rsidRPr="008659A8">
          <w:rPr>
            <w:rFonts w:ascii="Times New Roman" w:eastAsia="Times New Roman" w:hAnsi="Times New Roman" w:cs="Times New Roman"/>
            <w:color w:val="0000FF"/>
            <w:sz w:val="24"/>
            <w:szCs w:val="24"/>
            <w:u w:val="single"/>
            <w:lang w:eastAsia="ru-RU"/>
          </w:rPr>
          <w:t>СП 124.13330.2012</w:t>
        </w:r>
      </w:hyperlink>
      <w:r w:rsidR="008659A8" w:rsidRPr="008659A8">
        <w:rPr>
          <w:rFonts w:ascii="Arial" w:eastAsia="Times New Roman" w:hAnsi="Arial" w:cs="Arial"/>
          <w:color w:val="000000"/>
          <w:sz w:val="24"/>
          <w:szCs w:val="24"/>
          <w:lang w:eastAsia="ru-RU"/>
        </w:rPr>
        <w:t xml:space="preserve"> "</w:t>
      </w:r>
      <w:proofErr w:type="spellStart"/>
      <w:r w:rsidR="008659A8" w:rsidRPr="008659A8">
        <w:rPr>
          <w:rFonts w:ascii="Arial" w:eastAsia="Times New Roman" w:hAnsi="Arial" w:cs="Arial"/>
          <w:color w:val="000000"/>
          <w:sz w:val="24"/>
          <w:szCs w:val="24"/>
          <w:lang w:eastAsia="ru-RU"/>
        </w:rPr>
        <w:t>СНиП</w:t>
      </w:r>
      <w:proofErr w:type="spellEnd"/>
      <w:r w:rsidR="008659A8" w:rsidRPr="008659A8">
        <w:rPr>
          <w:rFonts w:ascii="Arial" w:eastAsia="Times New Roman" w:hAnsi="Arial" w:cs="Arial"/>
          <w:color w:val="000000"/>
          <w:sz w:val="24"/>
          <w:szCs w:val="24"/>
          <w:lang w:eastAsia="ru-RU"/>
        </w:rPr>
        <w:t xml:space="preserve"> 41-02-2003 Тепловые сети";</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17" w:tooltip="consultantplus://offline/ref=C2F0C7AB1E2D1D24D25BEFF03AF98D2F48D1FFAAD4945D1EB9CD51A9EAKAG" w:history="1">
        <w:r w:rsidR="008659A8" w:rsidRPr="008659A8">
          <w:rPr>
            <w:rFonts w:ascii="Times New Roman" w:eastAsia="Times New Roman" w:hAnsi="Times New Roman" w:cs="Times New Roman"/>
            <w:color w:val="0000FF"/>
            <w:sz w:val="24"/>
            <w:szCs w:val="24"/>
            <w:u w:val="single"/>
            <w:lang w:eastAsia="ru-RU"/>
          </w:rPr>
          <w:t>СП 34.13330.2012</w:t>
        </w:r>
      </w:hyperlink>
      <w:r w:rsidR="008659A8" w:rsidRPr="008659A8">
        <w:rPr>
          <w:rFonts w:ascii="Arial" w:eastAsia="Times New Roman" w:hAnsi="Arial" w:cs="Arial"/>
          <w:color w:val="000000"/>
          <w:sz w:val="24"/>
          <w:szCs w:val="24"/>
          <w:lang w:eastAsia="ru-RU"/>
        </w:rPr>
        <w:t xml:space="preserve"> "</w:t>
      </w:r>
      <w:proofErr w:type="spellStart"/>
      <w:r w:rsidR="008659A8" w:rsidRPr="008659A8">
        <w:rPr>
          <w:rFonts w:ascii="Arial" w:eastAsia="Times New Roman" w:hAnsi="Arial" w:cs="Arial"/>
          <w:color w:val="000000"/>
          <w:sz w:val="24"/>
          <w:szCs w:val="24"/>
          <w:lang w:eastAsia="ru-RU"/>
        </w:rPr>
        <w:t>СНиП</w:t>
      </w:r>
      <w:proofErr w:type="spellEnd"/>
      <w:r w:rsidR="008659A8" w:rsidRPr="008659A8">
        <w:rPr>
          <w:rFonts w:ascii="Arial" w:eastAsia="Times New Roman" w:hAnsi="Arial" w:cs="Arial"/>
          <w:color w:val="000000"/>
          <w:sz w:val="24"/>
          <w:szCs w:val="24"/>
          <w:lang w:eastAsia="ru-RU"/>
        </w:rPr>
        <w:t xml:space="preserve"> 2.05.02-85* Автомобильные дороги";</w:t>
      </w:r>
    </w:p>
    <w:p w:rsidR="008659A8" w:rsidRPr="008659A8" w:rsidRDefault="008659A8" w:rsidP="008659A8">
      <w:pPr>
        <w:spacing w:before="220"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СП 52.13330.2016 "</w:t>
      </w:r>
      <w:proofErr w:type="spellStart"/>
      <w:r w:rsidRPr="008659A8">
        <w:rPr>
          <w:rFonts w:ascii="Times New Roman" w:eastAsia="Times New Roman" w:hAnsi="Times New Roman" w:cs="Times New Roman"/>
          <w:color w:val="0000FF"/>
          <w:sz w:val="24"/>
          <w:szCs w:val="24"/>
          <w:u w:val="single"/>
          <w:lang w:eastAsia="ru-RU"/>
        </w:rPr>
        <w:t>СНиП</w:t>
      </w:r>
      <w:proofErr w:type="spellEnd"/>
      <w:r w:rsidRPr="008659A8">
        <w:rPr>
          <w:rFonts w:ascii="Times New Roman" w:eastAsia="Times New Roman" w:hAnsi="Times New Roman" w:cs="Times New Roman"/>
          <w:color w:val="0000FF"/>
          <w:sz w:val="24"/>
          <w:szCs w:val="24"/>
          <w:u w:val="single"/>
          <w:lang w:eastAsia="ru-RU"/>
        </w:rPr>
        <w:t xml:space="preserve"> 23-05-95*</w:t>
      </w:r>
      <w:r w:rsidRPr="008659A8">
        <w:rPr>
          <w:rFonts w:ascii="Arial" w:eastAsia="Times New Roman" w:hAnsi="Arial" w:cs="Arial"/>
          <w:color w:val="000000"/>
          <w:sz w:val="24"/>
          <w:szCs w:val="24"/>
          <w:lang w:eastAsia="ru-RU"/>
        </w:rPr>
        <w:t xml:space="preserve"> Естественное и искусственное освещение";</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18" w:tooltip="consultantplus://offline/ref=C2F0C7AB1E2D1D24D25BEFF03AF98D2F48D1FEAAD9945D1EB9CD51A9EAKAG" w:history="1">
        <w:r w:rsidR="008659A8" w:rsidRPr="008659A8">
          <w:rPr>
            <w:rFonts w:ascii="Times New Roman" w:eastAsia="Times New Roman" w:hAnsi="Times New Roman" w:cs="Times New Roman"/>
            <w:color w:val="0000FF"/>
            <w:sz w:val="24"/>
            <w:szCs w:val="24"/>
            <w:u w:val="single"/>
            <w:lang w:eastAsia="ru-RU"/>
          </w:rPr>
          <w:t>СП 50.13330.2012</w:t>
        </w:r>
      </w:hyperlink>
      <w:r w:rsidR="008659A8" w:rsidRPr="008659A8">
        <w:rPr>
          <w:rFonts w:ascii="Arial" w:eastAsia="Times New Roman" w:hAnsi="Arial" w:cs="Arial"/>
          <w:color w:val="000000"/>
          <w:sz w:val="24"/>
          <w:szCs w:val="24"/>
          <w:lang w:eastAsia="ru-RU"/>
        </w:rPr>
        <w:t xml:space="preserve"> "</w:t>
      </w:r>
      <w:proofErr w:type="spellStart"/>
      <w:r w:rsidR="008659A8" w:rsidRPr="008659A8">
        <w:rPr>
          <w:rFonts w:ascii="Arial" w:eastAsia="Times New Roman" w:hAnsi="Arial" w:cs="Arial"/>
          <w:color w:val="000000"/>
          <w:sz w:val="24"/>
          <w:szCs w:val="24"/>
          <w:lang w:eastAsia="ru-RU"/>
        </w:rPr>
        <w:t>СНиП</w:t>
      </w:r>
      <w:proofErr w:type="spellEnd"/>
      <w:r w:rsidR="008659A8" w:rsidRPr="008659A8">
        <w:rPr>
          <w:rFonts w:ascii="Arial" w:eastAsia="Times New Roman" w:hAnsi="Arial" w:cs="Arial"/>
          <w:color w:val="000000"/>
          <w:sz w:val="24"/>
          <w:szCs w:val="24"/>
          <w:lang w:eastAsia="ru-RU"/>
        </w:rPr>
        <w:t xml:space="preserve"> 23-02-2003 Тепловая защита зданий";</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19" w:tooltip="consultantplus://offline/ref=C2F0C7AB1E2D1D24D25BEFF03AF98D2F48D4FBADD5945D1EB9CD51A9EAKAG" w:history="1">
        <w:r w:rsidR="008659A8" w:rsidRPr="008659A8">
          <w:rPr>
            <w:rFonts w:ascii="Times New Roman" w:eastAsia="Times New Roman" w:hAnsi="Times New Roman" w:cs="Times New Roman"/>
            <w:color w:val="0000FF"/>
            <w:sz w:val="24"/>
            <w:szCs w:val="24"/>
            <w:u w:val="single"/>
            <w:lang w:eastAsia="ru-RU"/>
          </w:rPr>
          <w:t>СП 51.13330.2011</w:t>
        </w:r>
      </w:hyperlink>
      <w:r w:rsidR="008659A8" w:rsidRPr="008659A8">
        <w:rPr>
          <w:rFonts w:ascii="Arial" w:eastAsia="Times New Roman" w:hAnsi="Arial" w:cs="Arial"/>
          <w:color w:val="000000"/>
          <w:sz w:val="24"/>
          <w:szCs w:val="24"/>
          <w:lang w:eastAsia="ru-RU"/>
        </w:rPr>
        <w:t xml:space="preserve"> "</w:t>
      </w:r>
      <w:proofErr w:type="spellStart"/>
      <w:r w:rsidR="008659A8" w:rsidRPr="008659A8">
        <w:rPr>
          <w:rFonts w:ascii="Arial" w:eastAsia="Times New Roman" w:hAnsi="Arial" w:cs="Arial"/>
          <w:color w:val="000000"/>
          <w:sz w:val="24"/>
          <w:szCs w:val="24"/>
          <w:lang w:eastAsia="ru-RU"/>
        </w:rPr>
        <w:t>СНиП</w:t>
      </w:r>
      <w:proofErr w:type="spellEnd"/>
      <w:r w:rsidR="008659A8" w:rsidRPr="008659A8">
        <w:rPr>
          <w:rFonts w:ascii="Arial" w:eastAsia="Times New Roman" w:hAnsi="Arial" w:cs="Arial"/>
          <w:color w:val="000000"/>
          <w:sz w:val="24"/>
          <w:szCs w:val="24"/>
          <w:lang w:eastAsia="ru-RU"/>
        </w:rPr>
        <w:t xml:space="preserve"> 23-03-2003 Защита от шума";</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20" w:tooltip="consultantplus://offline/ref=C2F0C7AB1E2D1D24D25BEFF03AF98D2F48D4FBAAD5945D1EB9CD51A9EAKAG" w:history="1">
        <w:r w:rsidR="008659A8" w:rsidRPr="008659A8">
          <w:rPr>
            <w:rFonts w:ascii="Times New Roman" w:eastAsia="Times New Roman" w:hAnsi="Times New Roman" w:cs="Times New Roman"/>
            <w:color w:val="0000FF"/>
            <w:sz w:val="24"/>
            <w:szCs w:val="24"/>
            <w:u w:val="single"/>
            <w:lang w:eastAsia="ru-RU"/>
          </w:rPr>
          <w:t>СП 53.13330.2011</w:t>
        </w:r>
      </w:hyperlink>
      <w:r w:rsidR="008659A8" w:rsidRPr="008659A8">
        <w:rPr>
          <w:rFonts w:ascii="Arial" w:eastAsia="Times New Roman" w:hAnsi="Arial" w:cs="Arial"/>
          <w:color w:val="000000"/>
          <w:sz w:val="24"/>
          <w:szCs w:val="24"/>
          <w:lang w:eastAsia="ru-RU"/>
        </w:rPr>
        <w:t xml:space="preserve"> "</w:t>
      </w:r>
      <w:proofErr w:type="spellStart"/>
      <w:r w:rsidR="008659A8" w:rsidRPr="008659A8">
        <w:rPr>
          <w:rFonts w:ascii="Arial" w:eastAsia="Times New Roman" w:hAnsi="Arial" w:cs="Arial"/>
          <w:color w:val="000000"/>
          <w:sz w:val="24"/>
          <w:szCs w:val="24"/>
          <w:lang w:eastAsia="ru-RU"/>
        </w:rPr>
        <w:t>СНиП</w:t>
      </w:r>
      <w:proofErr w:type="spellEnd"/>
      <w:r w:rsidR="008659A8" w:rsidRPr="008659A8">
        <w:rPr>
          <w:rFonts w:ascii="Arial" w:eastAsia="Times New Roman" w:hAnsi="Arial" w:cs="Arial"/>
          <w:color w:val="000000"/>
          <w:sz w:val="24"/>
          <w:szCs w:val="24"/>
          <w:lang w:eastAsia="ru-RU"/>
        </w:rPr>
        <w:t xml:space="preserve"> 30-02-97* Планировка и застройка территорий садоводческих (дачных) объединений граждан, здания и сооружения";</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21" w:tooltip="consultantplus://offline/ref=C2F0C7AB1E2D1D24D25BEFF03AF98D2F4BD7F4AFD8945D1EB9CD51A9EAKAG" w:history="1">
        <w:r w:rsidR="008659A8" w:rsidRPr="008659A8">
          <w:rPr>
            <w:rFonts w:ascii="Times New Roman" w:eastAsia="Times New Roman" w:hAnsi="Times New Roman" w:cs="Times New Roman"/>
            <w:color w:val="0000FF"/>
            <w:sz w:val="24"/>
            <w:szCs w:val="24"/>
            <w:u w:val="single"/>
            <w:lang w:eastAsia="ru-RU"/>
          </w:rPr>
          <w:t>СП 118.13330.2012</w:t>
        </w:r>
      </w:hyperlink>
      <w:r w:rsidR="008659A8" w:rsidRPr="008659A8">
        <w:rPr>
          <w:rFonts w:ascii="Arial" w:eastAsia="Times New Roman" w:hAnsi="Arial" w:cs="Arial"/>
          <w:color w:val="000000"/>
          <w:sz w:val="24"/>
          <w:szCs w:val="24"/>
          <w:lang w:eastAsia="ru-RU"/>
        </w:rPr>
        <w:t xml:space="preserve"> "</w:t>
      </w:r>
      <w:proofErr w:type="spellStart"/>
      <w:r w:rsidR="008659A8" w:rsidRPr="008659A8">
        <w:rPr>
          <w:rFonts w:ascii="Arial" w:eastAsia="Times New Roman" w:hAnsi="Arial" w:cs="Arial"/>
          <w:color w:val="000000"/>
          <w:sz w:val="24"/>
          <w:szCs w:val="24"/>
          <w:lang w:eastAsia="ru-RU"/>
        </w:rPr>
        <w:t>СНиП</w:t>
      </w:r>
      <w:proofErr w:type="spellEnd"/>
      <w:r w:rsidR="008659A8" w:rsidRPr="008659A8">
        <w:rPr>
          <w:rFonts w:ascii="Arial" w:eastAsia="Times New Roman" w:hAnsi="Arial" w:cs="Arial"/>
          <w:color w:val="000000"/>
          <w:sz w:val="24"/>
          <w:szCs w:val="24"/>
          <w:lang w:eastAsia="ru-RU"/>
        </w:rPr>
        <w:t xml:space="preserve"> 31-06-2009 Общественные здания и сооружения";</w:t>
      </w:r>
    </w:p>
    <w:p w:rsidR="008659A8" w:rsidRPr="008659A8" w:rsidRDefault="008659A8" w:rsidP="008659A8">
      <w:pPr>
        <w:spacing w:before="220"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СП 54.13330.2012 "</w:t>
      </w:r>
      <w:proofErr w:type="spellStart"/>
      <w:r w:rsidRPr="008659A8">
        <w:rPr>
          <w:rFonts w:ascii="Times New Roman" w:eastAsia="Times New Roman" w:hAnsi="Times New Roman" w:cs="Times New Roman"/>
          <w:color w:val="0000FF"/>
          <w:sz w:val="24"/>
          <w:szCs w:val="24"/>
          <w:u w:val="single"/>
          <w:lang w:eastAsia="ru-RU"/>
        </w:rPr>
        <w:t>СНиП</w:t>
      </w:r>
      <w:proofErr w:type="spellEnd"/>
      <w:r w:rsidRPr="008659A8">
        <w:rPr>
          <w:rFonts w:ascii="Times New Roman" w:eastAsia="Times New Roman" w:hAnsi="Times New Roman" w:cs="Times New Roman"/>
          <w:color w:val="0000FF"/>
          <w:sz w:val="24"/>
          <w:szCs w:val="24"/>
          <w:u w:val="single"/>
          <w:lang w:eastAsia="ru-RU"/>
        </w:rPr>
        <w:t xml:space="preserve"> 31-01-2003</w:t>
      </w:r>
      <w:r w:rsidRPr="008659A8">
        <w:rPr>
          <w:rFonts w:ascii="Arial" w:eastAsia="Times New Roman" w:hAnsi="Arial" w:cs="Arial"/>
          <w:color w:val="000000"/>
          <w:sz w:val="24"/>
          <w:szCs w:val="24"/>
          <w:lang w:eastAsia="ru-RU"/>
        </w:rPr>
        <w:t xml:space="preserve"> Здания жилые многоквартирные";</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22" w:tooltip="consultantplus://offline/ref=C2F0C7AB1E2D1D24D25BEFF03AF98D2F4BD7FEA5DD945D1EB9CD51A9EAKAG" w:history="1">
        <w:r w:rsidR="008659A8" w:rsidRPr="008659A8">
          <w:rPr>
            <w:rFonts w:ascii="Times New Roman" w:eastAsia="Times New Roman" w:hAnsi="Times New Roman" w:cs="Times New Roman"/>
            <w:color w:val="0000FF"/>
            <w:sz w:val="24"/>
            <w:szCs w:val="24"/>
            <w:u w:val="single"/>
            <w:lang w:eastAsia="ru-RU"/>
          </w:rPr>
          <w:t>СП 251.1325800.2016</w:t>
        </w:r>
      </w:hyperlink>
      <w:r w:rsidR="008659A8" w:rsidRPr="008659A8">
        <w:rPr>
          <w:rFonts w:ascii="Arial" w:eastAsia="Times New Roman" w:hAnsi="Arial" w:cs="Arial"/>
          <w:color w:val="000000"/>
          <w:sz w:val="24"/>
          <w:szCs w:val="24"/>
          <w:lang w:eastAsia="ru-RU"/>
        </w:rPr>
        <w:t xml:space="preserve"> "Здания общеобразовательных организаций. Правила проектирования";</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23" w:tooltip="consultantplus://offline/ref=C2F0C7AB1E2D1D24D25BEFF03AF98D2F4BD7FEA5DE945D1EB9CD51A9EAKAG" w:history="1">
        <w:r w:rsidR="008659A8" w:rsidRPr="008659A8">
          <w:rPr>
            <w:rFonts w:ascii="Times New Roman" w:eastAsia="Times New Roman" w:hAnsi="Times New Roman" w:cs="Times New Roman"/>
            <w:color w:val="0000FF"/>
            <w:sz w:val="24"/>
            <w:szCs w:val="24"/>
            <w:u w:val="single"/>
            <w:lang w:eastAsia="ru-RU"/>
          </w:rPr>
          <w:t>СП 252.1325800.2016</w:t>
        </w:r>
      </w:hyperlink>
      <w:r w:rsidR="008659A8" w:rsidRPr="008659A8">
        <w:rPr>
          <w:rFonts w:ascii="Arial" w:eastAsia="Times New Roman" w:hAnsi="Arial" w:cs="Arial"/>
          <w:color w:val="000000"/>
          <w:sz w:val="24"/>
          <w:szCs w:val="24"/>
          <w:lang w:eastAsia="ru-RU"/>
        </w:rPr>
        <w:t xml:space="preserve"> "Здания дошкольных образовательных организаций. Правила проектирования";</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24" w:tooltip="consultantplus://offline/ref=C2F0C7AB1E2D1D24D25BEFF03AF98D2F48DEFCAADA945D1EB9CD51A9EAKAG" w:history="1">
        <w:r w:rsidR="008659A8" w:rsidRPr="008659A8">
          <w:rPr>
            <w:rFonts w:ascii="Times New Roman" w:eastAsia="Times New Roman" w:hAnsi="Times New Roman" w:cs="Times New Roman"/>
            <w:color w:val="0000FF"/>
            <w:sz w:val="24"/>
            <w:szCs w:val="24"/>
            <w:u w:val="single"/>
            <w:lang w:eastAsia="ru-RU"/>
          </w:rPr>
          <w:t>СП 113.13330.2012</w:t>
        </w:r>
      </w:hyperlink>
      <w:r w:rsidR="008659A8" w:rsidRPr="008659A8">
        <w:rPr>
          <w:rFonts w:ascii="Arial" w:eastAsia="Times New Roman" w:hAnsi="Arial" w:cs="Arial"/>
          <w:color w:val="000000"/>
          <w:sz w:val="24"/>
          <w:szCs w:val="24"/>
          <w:lang w:eastAsia="ru-RU"/>
        </w:rPr>
        <w:t xml:space="preserve"> "</w:t>
      </w:r>
      <w:proofErr w:type="spellStart"/>
      <w:r w:rsidR="008659A8" w:rsidRPr="008659A8">
        <w:rPr>
          <w:rFonts w:ascii="Arial" w:eastAsia="Times New Roman" w:hAnsi="Arial" w:cs="Arial"/>
          <w:color w:val="000000"/>
          <w:sz w:val="24"/>
          <w:szCs w:val="24"/>
          <w:lang w:eastAsia="ru-RU"/>
        </w:rPr>
        <w:t>СНиП</w:t>
      </w:r>
      <w:proofErr w:type="spellEnd"/>
      <w:r w:rsidR="008659A8" w:rsidRPr="008659A8">
        <w:rPr>
          <w:rFonts w:ascii="Arial" w:eastAsia="Times New Roman" w:hAnsi="Arial" w:cs="Arial"/>
          <w:color w:val="000000"/>
          <w:sz w:val="24"/>
          <w:szCs w:val="24"/>
          <w:lang w:eastAsia="ru-RU"/>
        </w:rPr>
        <w:t xml:space="preserve"> 21-02-99* Стоянки автомобилей";</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25" w:tooltip="consultantplus://offline/ref=C2F0C7AB1E2D1D24D25BEFF03AF98D2F48DFFCAFDB945D1EB9CD51A9EAKAG" w:history="1">
        <w:r w:rsidR="008659A8" w:rsidRPr="008659A8">
          <w:rPr>
            <w:rFonts w:ascii="Times New Roman" w:eastAsia="Times New Roman" w:hAnsi="Times New Roman" w:cs="Times New Roman"/>
            <w:color w:val="0000FF"/>
            <w:sz w:val="24"/>
            <w:szCs w:val="24"/>
            <w:u w:val="single"/>
            <w:lang w:eastAsia="ru-RU"/>
          </w:rPr>
          <w:t>СП 158.13330.2014</w:t>
        </w:r>
      </w:hyperlink>
      <w:r w:rsidR="008659A8" w:rsidRPr="008659A8">
        <w:rPr>
          <w:rFonts w:ascii="Arial" w:eastAsia="Times New Roman" w:hAnsi="Arial" w:cs="Arial"/>
          <w:color w:val="000000"/>
          <w:sz w:val="24"/>
          <w:szCs w:val="24"/>
          <w:lang w:eastAsia="ru-RU"/>
        </w:rPr>
        <w:t xml:space="preserve"> "Здания и помещения медицинских организаций. Правила проектирования";</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26" w:tooltip="consultantplus://offline/ref=C2F0C7AB1E2D1D24D25BEFF03AF98D2F4BD7F5A4D8945D1EB9CD51A9EAKAG" w:history="1">
        <w:r w:rsidR="008659A8" w:rsidRPr="008659A8">
          <w:rPr>
            <w:rFonts w:ascii="Times New Roman" w:eastAsia="Times New Roman" w:hAnsi="Times New Roman" w:cs="Times New Roman"/>
            <w:color w:val="0000FF"/>
            <w:sz w:val="24"/>
            <w:szCs w:val="24"/>
            <w:u w:val="single"/>
            <w:lang w:eastAsia="ru-RU"/>
          </w:rPr>
          <w:t>СП 35.13330.2011</w:t>
        </w:r>
      </w:hyperlink>
      <w:r w:rsidR="008659A8" w:rsidRPr="008659A8">
        <w:rPr>
          <w:rFonts w:ascii="Arial" w:eastAsia="Times New Roman" w:hAnsi="Arial" w:cs="Arial"/>
          <w:color w:val="000000"/>
          <w:sz w:val="24"/>
          <w:szCs w:val="24"/>
          <w:lang w:eastAsia="ru-RU"/>
        </w:rPr>
        <w:t xml:space="preserve"> "</w:t>
      </w:r>
      <w:proofErr w:type="spellStart"/>
      <w:r w:rsidR="008659A8" w:rsidRPr="008659A8">
        <w:rPr>
          <w:rFonts w:ascii="Arial" w:eastAsia="Times New Roman" w:hAnsi="Arial" w:cs="Arial"/>
          <w:color w:val="000000"/>
          <w:sz w:val="24"/>
          <w:szCs w:val="24"/>
          <w:lang w:eastAsia="ru-RU"/>
        </w:rPr>
        <w:t>СНиП</w:t>
      </w:r>
      <w:proofErr w:type="spellEnd"/>
      <w:r w:rsidR="008659A8" w:rsidRPr="008659A8">
        <w:rPr>
          <w:rFonts w:ascii="Arial" w:eastAsia="Times New Roman" w:hAnsi="Arial" w:cs="Arial"/>
          <w:color w:val="000000"/>
          <w:sz w:val="24"/>
          <w:szCs w:val="24"/>
          <w:lang w:eastAsia="ru-RU"/>
        </w:rPr>
        <w:t xml:space="preserve"> 2.05.03-84* Мосты и трубы";</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27" w:tooltip="consultantplus://offline/ref=C2F0C7AB1E2D1D24D25BEFF03AF98D2F48D2F5A5D5945D1EB9CD51A9EAKAG" w:history="1">
        <w:r w:rsidR="008659A8" w:rsidRPr="008659A8">
          <w:rPr>
            <w:rFonts w:ascii="Times New Roman" w:eastAsia="Times New Roman" w:hAnsi="Times New Roman" w:cs="Times New Roman"/>
            <w:color w:val="0000FF"/>
            <w:sz w:val="24"/>
            <w:szCs w:val="24"/>
            <w:u w:val="single"/>
            <w:lang w:eastAsia="ru-RU"/>
          </w:rPr>
          <w:t>СП 39.13330.2012</w:t>
        </w:r>
      </w:hyperlink>
      <w:r w:rsidR="008659A8" w:rsidRPr="008659A8">
        <w:rPr>
          <w:rFonts w:ascii="Arial" w:eastAsia="Times New Roman" w:hAnsi="Arial" w:cs="Arial"/>
          <w:color w:val="000000"/>
          <w:sz w:val="24"/>
          <w:szCs w:val="24"/>
          <w:lang w:eastAsia="ru-RU"/>
        </w:rPr>
        <w:t xml:space="preserve"> "</w:t>
      </w:r>
      <w:proofErr w:type="spellStart"/>
      <w:r w:rsidR="008659A8" w:rsidRPr="008659A8">
        <w:rPr>
          <w:rFonts w:ascii="Arial" w:eastAsia="Times New Roman" w:hAnsi="Arial" w:cs="Arial"/>
          <w:color w:val="000000"/>
          <w:sz w:val="24"/>
          <w:szCs w:val="24"/>
          <w:lang w:eastAsia="ru-RU"/>
        </w:rPr>
        <w:t>СНиП</w:t>
      </w:r>
      <w:proofErr w:type="spellEnd"/>
      <w:r w:rsidR="008659A8" w:rsidRPr="008659A8">
        <w:rPr>
          <w:rFonts w:ascii="Arial" w:eastAsia="Times New Roman" w:hAnsi="Arial" w:cs="Arial"/>
          <w:color w:val="000000"/>
          <w:sz w:val="24"/>
          <w:szCs w:val="24"/>
          <w:lang w:eastAsia="ru-RU"/>
        </w:rPr>
        <w:t xml:space="preserve"> 2.06.05-84* Плотины из грунтовых материалов";</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28" w:tooltip="consultantplus://offline/ref=C2F0C7AB1E2D1D24D25BEFF03AF98D2F48D2FFABD8945D1EB9CD51A9EAKAG" w:history="1">
        <w:r w:rsidR="008659A8" w:rsidRPr="008659A8">
          <w:rPr>
            <w:rFonts w:ascii="Times New Roman" w:eastAsia="Times New Roman" w:hAnsi="Times New Roman" w:cs="Times New Roman"/>
            <w:color w:val="0000FF"/>
            <w:sz w:val="24"/>
            <w:szCs w:val="24"/>
            <w:u w:val="single"/>
            <w:lang w:eastAsia="ru-RU"/>
          </w:rPr>
          <w:t>СП 40.13330.2012</w:t>
        </w:r>
      </w:hyperlink>
      <w:r w:rsidR="008659A8" w:rsidRPr="008659A8">
        <w:rPr>
          <w:rFonts w:ascii="Arial" w:eastAsia="Times New Roman" w:hAnsi="Arial" w:cs="Arial"/>
          <w:color w:val="000000"/>
          <w:sz w:val="24"/>
          <w:szCs w:val="24"/>
          <w:lang w:eastAsia="ru-RU"/>
        </w:rPr>
        <w:t xml:space="preserve"> "</w:t>
      </w:r>
      <w:proofErr w:type="spellStart"/>
      <w:r w:rsidR="008659A8" w:rsidRPr="008659A8">
        <w:rPr>
          <w:rFonts w:ascii="Arial" w:eastAsia="Times New Roman" w:hAnsi="Arial" w:cs="Arial"/>
          <w:color w:val="000000"/>
          <w:sz w:val="24"/>
          <w:szCs w:val="24"/>
          <w:lang w:eastAsia="ru-RU"/>
        </w:rPr>
        <w:t>СНиП</w:t>
      </w:r>
      <w:proofErr w:type="spellEnd"/>
      <w:r w:rsidR="008659A8" w:rsidRPr="008659A8">
        <w:rPr>
          <w:rFonts w:ascii="Arial" w:eastAsia="Times New Roman" w:hAnsi="Arial" w:cs="Arial"/>
          <w:color w:val="000000"/>
          <w:sz w:val="24"/>
          <w:szCs w:val="24"/>
          <w:lang w:eastAsia="ru-RU"/>
        </w:rPr>
        <w:t xml:space="preserve"> 2.06.06-85 Плотины бетонные и железобетонные";</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29" w:tooltip="consultantplus://offline/ref=C2F0C7AB1E2D1D24D25BEFF03AF98D2F48D2F5ABD5945D1EB9CD51A9EAKAG" w:history="1">
        <w:r w:rsidR="008659A8" w:rsidRPr="008659A8">
          <w:rPr>
            <w:rFonts w:ascii="Times New Roman" w:eastAsia="Times New Roman" w:hAnsi="Times New Roman" w:cs="Times New Roman"/>
            <w:color w:val="0000FF"/>
            <w:sz w:val="24"/>
            <w:szCs w:val="24"/>
            <w:u w:val="single"/>
            <w:lang w:eastAsia="ru-RU"/>
          </w:rPr>
          <w:t>СП 41.13330.2012</w:t>
        </w:r>
      </w:hyperlink>
      <w:r w:rsidR="008659A8" w:rsidRPr="008659A8">
        <w:rPr>
          <w:rFonts w:ascii="Arial" w:eastAsia="Times New Roman" w:hAnsi="Arial" w:cs="Arial"/>
          <w:color w:val="000000"/>
          <w:sz w:val="24"/>
          <w:szCs w:val="24"/>
          <w:lang w:eastAsia="ru-RU"/>
        </w:rPr>
        <w:t xml:space="preserve"> "</w:t>
      </w:r>
      <w:proofErr w:type="spellStart"/>
      <w:r w:rsidR="008659A8" w:rsidRPr="008659A8">
        <w:rPr>
          <w:rFonts w:ascii="Arial" w:eastAsia="Times New Roman" w:hAnsi="Arial" w:cs="Arial"/>
          <w:color w:val="000000"/>
          <w:sz w:val="24"/>
          <w:szCs w:val="24"/>
          <w:lang w:eastAsia="ru-RU"/>
        </w:rPr>
        <w:t>СНиП</w:t>
      </w:r>
      <w:proofErr w:type="spellEnd"/>
      <w:r w:rsidR="008659A8" w:rsidRPr="008659A8">
        <w:rPr>
          <w:rFonts w:ascii="Arial" w:eastAsia="Times New Roman" w:hAnsi="Arial" w:cs="Arial"/>
          <w:color w:val="000000"/>
          <w:sz w:val="24"/>
          <w:szCs w:val="24"/>
          <w:lang w:eastAsia="ru-RU"/>
        </w:rPr>
        <w:t xml:space="preserve"> 2.06.08-87 Бетонные и железобетонные конструкции гидротехнических сооружений";</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30" w:tooltip="consultantplus://offline/ref=C2F0C7AB1E2D1D24D25BF0E53FF98D2F48D6FBA4DA9E0014B1945DABADCB19C8B7C458427770F4A3EDKBG" w:history="1">
        <w:r w:rsidR="008659A8" w:rsidRPr="008659A8">
          <w:rPr>
            <w:rFonts w:ascii="Times New Roman" w:eastAsia="Times New Roman" w:hAnsi="Times New Roman" w:cs="Times New Roman"/>
            <w:color w:val="0000FF"/>
            <w:sz w:val="24"/>
            <w:szCs w:val="24"/>
            <w:u w:val="single"/>
            <w:lang w:eastAsia="ru-RU"/>
          </w:rPr>
          <w:t>СП 132.13330.2011</w:t>
        </w:r>
      </w:hyperlink>
      <w:r w:rsidR="008659A8" w:rsidRPr="008659A8">
        <w:rPr>
          <w:rFonts w:ascii="Arial" w:eastAsia="Times New Roman" w:hAnsi="Arial" w:cs="Arial"/>
          <w:color w:val="000000"/>
          <w:sz w:val="24"/>
          <w:szCs w:val="24"/>
          <w:lang w:eastAsia="ru-RU"/>
        </w:rPr>
        <w:t xml:space="preserve"> "Обеспечение антитеррористической защищенности зданий и сооружений. Общие требования проектирования";</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31" w:tooltip="consultantplus://offline/ref=C2F0C7AB1E2D1D24D25BEFF03AF98D2F4BD7FEA5DC945D1EB9CD51A9EAKAG" w:history="1">
        <w:r w:rsidR="008659A8" w:rsidRPr="008659A8">
          <w:rPr>
            <w:rFonts w:ascii="Times New Roman" w:eastAsia="Times New Roman" w:hAnsi="Times New Roman" w:cs="Times New Roman"/>
            <w:color w:val="0000FF"/>
            <w:sz w:val="24"/>
            <w:szCs w:val="24"/>
            <w:u w:val="single"/>
            <w:lang w:eastAsia="ru-RU"/>
          </w:rPr>
          <w:t>СП 254.1325800.2016</w:t>
        </w:r>
      </w:hyperlink>
      <w:r w:rsidR="008659A8" w:rsidRPr="008659A8">
        <w:rPr>
          <w:rFonts w:ascii="Arial" w:eastAsia="Times New Roman" w:hAnsi="Arial" w:cs="Arial"/>
          <w:color w:val="000000"/>
          <w:sz w:val="24"/>
          <w:szCs w:val="24"/>
          <w:lang w:eastAsia="ru-RU"/>
        </w:rPr>
        <w:t xml:space="preserve"> "Здания и территории. Правила проектирования защиты от производственного шума";</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32" w:tooltip="consultantplus://offline/ref=C2F0C7AB1E2D1D24D25BEFF03AF98D2F48DEFAA4D5945D1EB9CD51A9EAKAG" w:history="1">
        <w:r w:rsidR="008659A8" w:rsidRPr="008659A8">
          <w:rPr>
            <w:rFonts w:ascii="Times New Roman" w:eastAsia="Times New Roman" w:hAnsi="Times New Roman" w:cs="Times New Roman"/>
            <w:color w:val="0000FF"/>
            <w:sz w:val="24"/>
            <w:szCs w:val="24"/>
            <w:u w:val="single"/>
            <w:lang w:eastAsia="ru-RU"/>
          </w:rPr>
          <w:t>СП 19.13330.2011</w:t>
        </w:r>
      </w:hyperlink>
      <w:r w:rsidR="008659A8" w:rsidRPr="008659A8">
        <w:rPr>
          <w:rFonts w:ascii="Arial" w:eastAsia="Times New Roman" w:hAnsi="Arial" w:cs="Arial"/>
          <w:color w:val="000000"/>
          <w:sz w:val="24"/>
          <w:szCs w:val="24"/>
          <w:lang w:eastAsia="ru-RU"/>
        </w:rPr>
        <w:t xml:space="preserve"> "</w:t>
      </w:r>
      <w:proofErr w:type="spellStart"/>
      <w:r w:rsidR="008659A8" w:rsidRPr="008659A8">
        <w:rPr>
          <w:rFonts w:ascii="Arial" w:eastAsia="Times New Roman" w:hAnsi="Arial" w:cs="Arial"/>
          <w:color w:val="000000"/>
          <w:sz w:val="24"/>
          <w:szCs w:val="24"/>
          <w:lang w:eastAsia="ru-RU"/>
        </w:rPr>
        <w:t>СНиП</w:t>
      </w:r>
      <w:proofErr w:type="spellEnd"/>
      <w:r w:rsidR="008659A8" w:rsidRPr="008659A8">
        <w:rPr>
          <w:rFonts w:ascii="Arial" w:eastAsia="Times New Roman" w:hAnsi="Arial" w:cs="Arial"/>
          <w:color w:val="000000"/>
          <w:sz w:val="24"/>
          <w:szCs w:val="24"/>
          <w:lang w:eastAsia="ru-RU"/>
        </w:rPr>
        <w:t xml:space="preserve"> II-97-76 Генеральные планы сельскохозяйственных предприятий";</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33" w:tooltip="consultantplus://offline/ref=C2F0C7AB1E2D1D24D25BEFF03AF98D2F48D1FFABDA945D1EB9CD51A9EAKAG" w:history="1">
        <w:r w:rsidR="008659A8" w:rsidRPr="008659A8">
          <w:rPr>
            <w:rFonts w:ascii="Times New Roman" w:eastAsia="Times New Roman" w:hAnsi="Times New Roman" w:cs="Times New Roman"/>
            <w:color w:val="0000FF"/>
            <w:sz w:val="24"/>
            <w:szCs w:val="24"/>
            <w:u w:val="single"/>
            <w:lang w:eastAsia="ru-RU"/>
          </w:rPr>
          <w:t>СП 131.13330.2012</w:t>
        </w:r>
      </w:hyperlink>
      <w:r w:rsidR="008659A8" w:rsidRPr="008659A8">
        <w:rPr>
          <w:rFonts w:ascii="Arial" w:eastAsia="Times New Roman" w:hAnsi="Arial" w:cs="Arial"/>
          <w:color w:val="000000"/>
          <w:sz w:val="24"/>
          <w:szCs w:val="24"/>
          <w:lang w:eastAsia="ru-RU"/>
        </w:rPr>
        <w:t xml:space="preserve"> "</w:t>
      </w:r>
      <w:proofErr w:type="spellStart"/>
      <w:r w:rsidR="008659A8" w:rsidRPr="008659A8">
        <w:rPr>
          <w:rFonts w:ascii="Arial" w:eastAsia="Times New Roman" w:hAnsi="Arial" w:cs="Arial"/>
          <w:color w:val="000000"/>
          <w:sz w:val="24"/>
          <w:szCs w:val="24"/>
          <w:lang w:eastAsia="ru-RU"/>
        </w:rPr>
        <w:t>СНиП</w:t>
      </w:r>
      <w:proofErr w:type="spellEnd"/>
      <w:r w:rsidR="008659A8" w:rsidRPr="008659A8">
        <w:rPr>
          <w:rFonts w:ascii="Arial" w:eastAsia="Times New Roman" w:hAnsi="Arial" w:cs="Arial"/>
          <w:color w:val="000000"/>
          <w:sz w:val="24"/>
          <w:szCs w:val="24"/>
          <w:lang w:eastAsia="ru-RU"/>
        </w:rPr>
        <w:t xml:space="preserve"> 23-01-99* Строительная климатология";</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34" w:tooltip="consultantplus://offline/ref=C2F0C7AB1E2D1D24D25BEFF03AF98D2F48D5F8A8DD945D1EB9CD51A9EAKAG" w:history="1">
        <w:r w:rsidR="008659A8" w:rsidRPr="008659A8">
          <w:rPr>
            <w:rFonts w:ascii="Times New Roman" w:eastAsia="Times New Roman" w:hAnsi="Times New Roman" w:cs="Times New Roman"/>
            <w:color w:val="0000FF"/>
            <w:sz w:val="24"/>
            <w:szCs w:val="24"/>
            <w:u w:val="single"/>
            <w:lang w:eastAsia="ru-RU"/>
          </w:rPr>
          <w:t xml:space="preserve">ГОСТ </w:t>
        </w:r>
        <w:proofErr w:type="gramStart"/>
        <w:r w:rsidR="008659A8" w:rsidRPr="008659A8">
          <w:rPr>
            <w:rFonts w:ascii="Times New Roman" w:eastAsia="Times New Roman" w:hAnsi="Times New Roman" w:cs="Times New Roman"/>
            <w:color w:val="0000FF"/>
            <w:sz w:val="24"/>
            <w:szCs w:val="24"/>
            <w:u w:val="single"/>
            <w:lang w:eastAsia="ru-RU"/>
          </w:rPr>
          <w:t>Р</w:t>
        </w:r>
        <w:proofErr w:type="gramEnd"/>
        <w:r w:rsidR="008659A8" w:rsidRPr="008659A8">
          <w:rPr>
            <w:rFonts w:ascii="Times New Roman" w:eastAsia="Times New Roman" w:hAnsi="Times New Roman" w:cs="Times New Roman"/>
            <w:color w:val="0000FF"/>
            <w:sz w:val="24"/>
            <w:szCs w:val="24"/>
            <w:u w:val="single"/>
            <w:lang w:eastAsia="ru-RU"/>
          </w:rPr>
          <w:t xml:space="preserve"> 52024-2003</w:t>
        </w:r>
      </w:hyperlink>
      <w:r w:rsidR="008659A8" w:rsidRPr="008659A8">
        <w:rPr>
          <w:rFonts w:ascii="Arial" w:eastAsia="Times New Roman" w:hAnsi="Arial" w:cs="Arial"/>
          <w:color w:val="000000"/>
          <w:sz w:val="24"/>
          <w:szCs w:val="24"/>
          <w:lang w:eastAsia="ru-RU"/>
        </w:rPr>
        <w:t xml:space="preserve"> Услуги физкультурно-оздоровительные и спортивные. Общие требования;</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35" w:tooltip="consultantplus://offline/ref=C2F0C7AB1E2D1D24D25BF9FC38F98D2F4CD0FAA9DF9C0014B1945DABADECKBG" w:history="1">
        <w:r w:rsidR="008659A8" w:rsidRPr="008659A8">
          <w:rPr>
            <w:rFonts w:ascii="Times New Roman" w:eastAsia="Times New Roman" w:hAnsi="Times New Roman" w:cs="Times New Roman"/>
            <w:color w:val="0000FF"/>
            <w:sz w:val="24"/>
            <w:szCs w:val="24"/>
            <w:u w:val="single"/>
            <w:lang w:eastAsia="ru-RU"/>
          </w:rPr>
          <w:t xml:space="preserve">ГОСТ </w:t>
        </w:r>
        <w:proofErr w:type="gramStart"/>
        <w:r w:rsidR="008659A8" w:rsidRPr="008659A8">
          <w:rPr>
            <w:rFonts w:ascii="Times New Roman" w:eastAsia="Times New Roman" w:hAnsi="Times New Roman" w:cs="Times New Roman"/>
            <w:color w:val="0000FF"/>
            <w:sz w:val="24"/>
            <w:szCs w:val="24"/>
            <w:u w:val="single"/>
            <w:lang w:eastAsia="ru-RU"/>
          </w:rPr>
          <w:t>Р</w:t>
        </w:r>
        <w:proofErr w:type="gramEnd"/>
        <w:r w:rsidR="008659A8" w:rsidRPr="008659A8">
          <w:rPr>
            <w:rFonts w:ascii="Times New Roman" w:eastAsia="Times New Roman" w:hAnsi="Times New Roman" w:cs="Times New Roman"/>
            <w:color w:val="0000FF"/>
            <w:sz w:val="24"/>
            <w:szCs w:val="24"/>
            <w:u w:val="single"/>
            <w:lang w:eastAsia="ru-RU"/>
          </w:rPr>
          <w:t xml:space="preserve"> 52025-2003</w:t>
        </w:r>
      </w:hyperlink>
      <w:r w:rsidR="008659A8" w:rsidRPr="008659A8">
        <w:rPr>
          <w:rFonts w:ascii="Arial" w:eastAsia="Times New Roman" w:hAnsi="Arial" w:cs="Arial"/>
          <w:color w:val="000000"/>
          <w:sz w:val="24"/>
          <w:szCs w:val="24"/>
          <w:lang w:eastAsia="ru-RU"/>
        </w:rPr>
        <w:t xml:space="preserve"> Услуги физкультурно-оздоровительные и спортивные. Требования безопасности потребителей;</w:t>
      </w:r>
    </w:p>
    <w:p w:rsidR="008659A8" w:rsidRPr="008659A8" w:rsidRDefault="008659A8" w:rsidP="008659A8">
      <w:pPr>
        <w:spacing w:before="220"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ГОСТ </w:t>
      </w:r>
      <w:proofErr w:type="gramStart"/>
      <w:r w:rsidRPr="008659A8">
        <w:rPr>
          <w:rFonts w:ascii="Arial" w:eastAsia="Times New Roman" w:hAnsi="Arial" w:cs="Arial"/>
          <w:color w:val="000000"/>
          <w:sz w:val="24"/>
          <w:szCs w:val="24"/>
          <w:lang w:eastAsia="ru-RU"/>
        </w:rPr>
        <w:t>Р</w:t>
      </w:r>
      <w:proofErr w:type="gramEnd"/>
      <w:r w:rsidRPr="008659A8">
        <w:rPr>
          <w:rFonts w:ascii="Arial" w:eastAsia="Times New Roman" w:hAnsi="Arial" w:cs="Arial"/>
          <w:color w:val="000000"/>
          <w:sz w:val="24"/>
          <w:szCs w:val="24"/>
          <w:lang w:eastAsia="ru-RU"/>
        </w:rPr>
        <w:t xml:space="preserve"> 53102-2015 "Оборудование детских игровых площадок. Термины и определения";</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36" w:tooltip="consultantplus://offline/ref=C2F0C7AB1E2D1D24D25BF9FC38F98D2F4CDFFFAFDF960014B1945DABADECKBG" w:history="1">
        <w:r w:rsidR="008659A8" w:rsidRPr="008659A8">
          <w:rPr>
            <w:rFonts w:ascii="Times New Roman" w:eastAsia="Times New Roman" w:hAnsi="Times New Roman" w:cs="Times New Roman"/>
            <w:color w:val="0000FF"/>
            <w:sz w:val="24"/>
            <w:szCs w:val="24"/>
            <w:u w:val="single"/>
            <w:lang w:eastAsia="ru-RU"/>
          </w:rPr>
          <w:t xml:space="preserve">ГОСТ </w:t>
        </w:r>
        <w:proofErr w:type="gramStart"/>
        <w:r w:rsidR="008659A8" w:rsidRPr="008659A8">
          <w:rPr>
            <w:rFonts w:ascii="Times New Roman" w:eastAsia="Times New Roman" w:hAnsi="Times New Roman" w:cs="Times New Roman"/>
            <w:color w:val="0000FF"/>
            <w:sz w:val="24"/>
            <w:szCs w:val="24"/>
            <w:u w:val="single"/>
            <w:lang w:eastAsia="ru-RU"/>
          </w:rPr>
          <w:t>Р</w:t>
        </w:r>
        <w:proofErr w:type="gramEnd"/>
        <w:r w:rsidR="008659A8" w:rsidRPr="008659A8">
          <w:rPr>
            <w:rFonts w:ascii="Times New Roman" w:eastAsia="Times New Roman" w:hAnsi="Times New Roman" w:cs="Times New Roman"/>
            <w:color w:val="0000FF"/>
            <w:sz w:val="24"/>
            <w:szCs w:val="24"/>
            <w:u w:val="single"/>
            <w:lang w:eastAsia="ru-RU"/>
          </w:rPr>
          <w:t xml:space="preserve"> 52169-2012</w:t>
        </w:r>
      </w:hyperlink>
      <w:r w:rsidR="008659A8" w:rsidRPr="008659A8">
        <w:rPr>
          <w:rFonts w:ascii="Arial" w:eastAsia="Times New Roman" w:hAnsi="Arial" w:cs="Arial"/>
          <w:color w:val="000000"/>
          <w:sz w:val="24"/>
          <w:szCs w:val="24"/>
          <w:lang w:eastAsia="ru-RU"/>
        </w:rPr>
        <w:t xml:space="preserve"> Оборудование и покрытия детских игровых площадок. Безопасность конструкции и методы испытаний. Общие требования;</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37" w:tooltip="consultantplus://offline/ref=C2F0C7AB1E2D1D24D25BEFF03AF98D2F48D1FBABDA945D1EB9CD51A9EAKAG" w:history="1">
        <w:r w:rsidR="008659A8" w:rsidRPr="008659A8">
          <w:rPr>
            <w:rFonts w:ascii="Times New Roman" w:eastAsia="Times New Roman" w:hAnsi="Times New Roman" w:cs="Times New Roman"/>
            <w:color w:val="0000FF"/>
            <w:sz w:val="24"/>
            <w:szCs w:val="24"/>
            <w:u w:val="single"/>
            <w:lang w:eastAsia="ru-RU"/>
          </w:rPr>
          <w:t xml:space="preserve">ГОСТ </w:t>
        </w:r>
        <w:proofErr w:type="gramStart"/>
        <w:r w:rsidR="008659A8" w:rsidRPr="008659A8">
          <w:rPr>
            <w:rFonts w:ascii="Times New Roman" w:eastAsia="Times New Roman" w:hAnsi="Times New Roman" w:cs="Times New Roman"/>
            <w:color w:val="0000FF"/>
            <w:sz w:val="24"/>
            <w:szCs w:val="24"/>
            <w:u w:val="single"/>
            <w:lang w:eastAsia="ru-RU"/>
          </w:rPr>
          <w:t>Р</w:t>
        </w:r>
        <w:proofErr w:type="gramEnd"/>
        <w:r w:rsidR="008659A8" w:rsidRPr="008659A8">
          <w:rPr>
            <w:rFonts w:ascii="Times New Roman" w:eastAsia="Times New Roman" w:hAnsi="Times New Roman" w:cs="Times New Roman"/>
            <w:color w:val="0000FF"/>
            <w:sz w:val="24"/>
            <w:szCs w:val="24"/>
            <w:u w:val="single"/>
            <w:lang w:eastAsia="ru-RU"/>
          </w:rPr>
          <w:t xml:space="preserve"> 52167-2012</w:t>
        </w:r>
      </w:hyperlink>
      <w:r w:rsidR="008659A8" w:rsidRPr="008659A8">
        <w:rPr>
          <w:rFonts w:ascii="Arial" w:eastAsia="Times New Roman" w:hAnsi="Arial" w:cs="Arial"/>
          <w:color w:val="000000"/>
          <w:sz w:val="24"/>
          <w:szCs w:val="24"/>
          <w:lang w:eastAsia="ru-RU"/>
        </w:rPr>
        <w:t xml:space="preserve"> "Оборудование детских игровых площадок. Безопасность конструкции и методы испытаний качелей. Общие требования";</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38" w:tooltip="consultantplus://offline/ref=C2F0C7AB1E2D1D24D25BEFF03AF98D2F48D1FFAADB945D1EB9CD51A9EAKAG" w:history="1">
        <w:r w:rsidR="008659A8" w:rsidRPr="008659A8">
          <w:rPr>
            <w:rFonts w:ascii="Times New Roman" w:eastAsia="Times New Roman" w:hAnsi="Times New Roman" w:cs="Times New Roman"/>
            <w:color w:val="0000FF"/>
            <w:sz w:val="24"/>
            <w:szCs w:val="24"/>
            <w:u w:val="single"/>
            <w:lang w:eastAsia="ru-RU"/>
          </w:rPr>
          <w:t xml:space="preserve">ГОСТ </w:t>
        </w:r>
        <w:proofErr w:type="gramStart"/>
        <w:r w:rsidR="008659A8" w:rsidRPr="008659A8">
          <w:rPr>
            <w:rFonts w:ascii="Times New Roman" w:eastAsia="Times New Roman" w:hAnsi="Times New Roman" w:cs="Times New Roman"/>
            <w:color w:val="0000FF"/>
            <w:sz w:val="24"/>
            <w:szCs w:val="24"/>
            <w:u w:val="single"/>
            <w:lang w:eastAsia="ru-RU"/>
          </w:rPr>
          <w:t>Р</w:t>
        </w:r>
        <w:proofErr w:type="gramEnd"/>
        <w:r w:rsidR="008659A8" w:rsidRPr="008659A8">
          <w:rPr>
            <w:rFonts w:ascii="Times New Roman" w:eastAsia="Times New Roman" w:hAnsi="Times New Roman" w:cs="Times New Roman"/>
            <w:color w:val="0000FF"/>
            <w:sz w:val="24"/>
            <w:szCs w:val="24"/>
            <w:u w:val="single"/>
            <w:lang w:eastAsia="ru-RU"/>
          </w:rPr>
          <w:t xml:space="preserve"> 52168-2012</w:t>
        </w:r>
      </w:hyperlink>
      <w:r w:rsidR="008659A8" w:rsidRPr="008659A8">
        <w:rPr>
          <w:rFonts w:ascii="Arial" w:eastAsia="Times New Roman" w:hAnsi="Arial" w:cs="Arial"/>
          <w:color w:val="000000"/>
          <w:sz w:val="24"/>
          <w:szCs w:val="24"/>
          <w:lang w:eastAsia="ru-RU"/>
        </w:rPr>
        <w:t xml:space="preserve"> "Оборудование детских игровых площадок. Безопасность конструкции и методы испытаний горок. Общие требования";</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39" w:tooltip="consultantplus://offline/ref=C2F0C7AB1E2D1D24D25BEFF03AF98D2F48D0FBAAD8945D1EB9CD51A9EAKAG" w:history="1">
        <w:r w:rsidR="008659A8" w:rsidRPr="008659A8">
          <w:rPr>
            <w:rFonts w:ascii="Times New Roman" w:eastAsia="Times New Roman" w:hAnsi="Times New Roman" w:cs="Times New Roman"/>
            <w:color w:val="0000FF"/>
            <w:sz w:val="24"/>
            <w:szCs w:val="24"/>
            <w:u w:val="single"/>
            <w:lang w:eastAsia="ru-RU"/>
          </w:rPr>
          <w:t xml:space="preserve">ГОСТ </w:t>
        </w:r>
        <w:proofErr w:type="gramStart"/>
        <w:r w:rsidR="008659A8" w:rsidRPr="008659A8">
          <w:rPr>
            <w:rFonts w:ascii="Times New Roman" w:eastAsia="Times New Roman" w:hAnsi="Times New Roman" w:cs="Times New Roman"/>
            <w:color w:val="0000FF"/>
            <w:sz w:val="24"/>
            <w:szCs w:val="24"/>
            <w:u w:val="single"/>
            <w:lang w:eastAsia="ru-RU"/>
          </w:rPr>
          <w:t>Р</w:t>
        </w:r>
        <w:proofErr w:type="gramEnd"/>
        <w:r w:rsidR="008659A8" w:rsidRPr="008659A8">
          <w:rPr>
            <w:rFonts w:ascii="Times New Roman" w:eastAsia="Times New Roman" w:hAnsi="Times New Roman" w:cs="Times New Roman"/>
            <w:color w:val="0000FF"/>
            <w:sz w:val="24"/>
            <w:szCs w:val="24"/>
            <w:u w:val="single"/>
            <w:lang w:eastAsia="ru-RU"/>
          </w:rPr>
          <w:t xml:space="preserve"> 52299-2013</w:t>
        </w:r>
      </w:hyperlink>
      <w:r w:rsidR="008659A8" w:rsidRPr="008659A8">
        <w:rPr>
          <w:rFonts w:ascii="Arial" w:eastAsia="Times New Roman" w:hAnsi="Arial" w:cs="Arial"/>
          <w:color w:val="000000"/>
          <w:sz w:val="24"/>
          <w:szCs w:val="24"/>
          <w:lang w:eastAsia="ru-RU"/>
        </w:rPr>
        <w:t xml:space="preserve"> "Оборудование детских игровых площадок. Безопасность конструкции и методы испытаний качалок. Общие требования";</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40" w:tooltip="consultantplus://offline/ref=C2F0C7AB1E2D1D24D25BEFF03AF98D2F48D0FBAADF945D1EB9CD51A9EAKAG" w:history="1">
        <w:r w:rsidR="008659A8" w:rsidRPr="008659A8">
          <w:rPr>
            <w:rFonts w:ascii="Times New Roman" w:eastAsia="Times New Roman" w:hAnsi="Times New Roman" w:cs="Times New Roman"/>
            <w:color w:val="0000FF"/>
            <w:sz w:val="24"/>
            <w:szCs w:val="24"/>
            <w:u w:val="single"/>
            <w:lang w:eastAsia="ru-RU"/>
          </w:rPr>
          <w:t xml:space="preserve">ГОСТ </w:t>
        </w:r>
        <w:proofErr w:type="gramStart"/>
        <w:r w:rsidR="008659A8" w:rsidRPr="008659A8">
          <w:rPr>
            <w:rFonts w:ascii="Times New Roman" w:eastAsia="Times New Roman" w:hAnsi="Times New Roman" w:cs="Times New Roman"/>
            <w:color w:val="0000FF"/>
            <w:sz w:val="24"/>
            <w:szCs w:val="24"/>
            <w:u w:val="single"/>
            <w:lang w:eastAsia="ru-RU"/>
          </w:rPr>
          <w:t>Р</w:t>
        </w:r>
        <w:proofErr w:type="gramEnd"/>
        <w:r w:rsidR="008659A8" w:rsidRPr="008659A8">
          <w:rPr>
            <w:rFonts w:ascii="Times New Roman" w:eastAsia="Times New Roman" w:hAnsi="Times New Roman" w:cs="Times New Roman"/>
            <w:color w:val="0000FF"/>
            <w:sz w:val="24"/>
            <w:szCs w:val="24"/>
            <w:u w:val="single"/>
            <w:lang w:eastAsia="ru-RU"/>
          </w:rPr>
          <w:t xml:space="preserve"> 52300-2013</w:t>
        </w:r>
      </w:hyperlink>
      <w:r w:rsidR="008659A8" w:rsidRPr="008659A8">
        <w:rPr>
          <w:rFonts w:ascii="Arial" w:eastAsia="Times New Roman" w:hAnsi="Arial" w:cs="Arial"/>
          <w:color w:val="000000"/>
          <w:sz w:val="24"/>
          <w:szCs w:val="24"/>
          <w:lang w:eastAsia="ru-RU"/>
        </w:rPr>
        <w:t xml:space="preserve"> "Оборудование детских игровых площадок. Безопасность конструкции и методы испытаний каруселей. Общие требования";</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41" w:tooltip="consultantplus://offline/ref=C2F0C7AB1E2D1D24D25BF9FC38F98D2F4CDFFFAFDF960014B1945DABADECKBG" w:history="1">
        <w:r w:rsidR="008659A8" w:rsidRPr="008659A8">
          <w:rPr>
            <w:rFonts w:ascii="Times New Roman" w:eastAsia="Times New Roman" w:hAnsi="Times New Roman" w:cs="Times New Roman"/>
            <w:color w:val="0000FF"/>
            <w:sz w:val="24"/>
            <w:szCs w:val="24"/>
            <w:u w:val="single"/>
            <w:lang w:eastAsia="ru-RU"/>
          </w:rPr>
          <w:t xml:space="preserve">ГОСТ </w:t>
        </w:r>
        <w:proofErr w:type="gramStart"/>
        <w:r w:rsidR="008659A8" w:rsidRPr="008659A8">
          <w:rPr>
            <w:rFonts w:ascii="Times New Roman" w:eastAsia="Times New Roman" w:hAnsi="Times New Roman" w:cs="Times New Roman"/>
            <w:color w:val="0000FF"/>
            <w:sz w:val="24"/>
            <w:szCs w:val="24"/>
            <w:u w:val="single"/>
            <w:lang w:eastAsia="ru-RU"/>
          </w:rPr>
          <w:t>Р</w:t>
        </w:r>
        <w:proofErr w:type="gramEnd"/>
        <w:r w:rsidR="008659A8" w:rsidRPr="008659A8">
          <w:rPr>
            <w:rFonts w:ascii="Times New Roman" w:eastAsia="Times New Roman" w:hAnsi="Times New Roman" w:cs="Times New Roman"/>
            <w:color w:val="0000FF"/>
            <w:sz w:val="24"/>
            <w:szCs w:val="24"/>
            <w:u w:val="single"/>
            <w:lang w:eastAsia="ru-RU"/>
          </w:rPr>
          <w:t xml:space="preserve"> 52169-2012</w:t>
        </w:r>
      </w:hyperlink>
      <w:r w:rsidR="008659A8" w:rsidRPr="008659A8">
        <w:rPr>
          <w:rFonts w:ascii="Arial" w:eastAsia="Times New Roman" w:hAnsi="Arial" w:cs="Arial"/>
          <w:color w:val="000000"/>
          <w:sz w:val="24"/>
          <w:szCs w:val="24"/>
          <w:lang w:eastAsia="ru-RU"/>
        </w:rPr>
        <w:t xml:space="preserve"> "Оборудование и покрытия детских игровых площадок. Безопасность конструкции и методы испытаний. Общие требования";</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42" w:tooltip="consultantplus://offline/ref=C2F0C7AB1E2D1D24D25BEFF03AF98D2F48D0FBAAD9945D1EB9CD51A9EAKAG" w:history="1">
        <w:r w:rsidR="008659A8" w:rsidRPr="008659A8">
          <w:rPr>
            <w:rFonts w:ascii="Times New Roman" w:eastAsia="Times New Roman" w:hAnsi="Times New Roman" w:cs="Times New Roman"/>
            <w:color w:val="0000FF"/>
            <w:sz w:val="24"/>
            <w:szCs w:val="24"/>
            <w:u w:val="single"/>
            <w:lang w:eastAsia="ru-RU"/>
          </w:rPr>
          <w:t xml:space="preserve">ГОСТ </w:t>
        </w:r>
        <w:proofErr w:type="gramStart"/>
        <w:r w:rsidR="008659A8" w:rsidRPr="008659A8">
          <w:rPr>
            <w:rFonts w:ascii="Times New Roman" w:eastAsia="Times New Roman" w:hAnsi="Times New Roman" w:cs="Times New Roman"/>
            <w:color w:val="0000FF"/>
            <w:sz w:val="24"/>
            <w:szCs w:val="24"/>
            <w:u w:val="single"/>
            <w:lang w:eastAsia="ru-RU"/>
          </w:rPr>
          <w:t>Р</w:t>
        </w:r>
        <w:proofErr w:type="gramEnd"/>
        <w:r w:rsidR="008659A8" w:rsidRPr="008659A8">
          <w:rPr>
            <w:rFonts w:ascii="Times New Roman" w:eastAsia="Times New Roman" w:hAnsi="Times New Roman" w:cs="Times New Roman"/>
            <w:color w:val="0000FF"/>
            <w:sz w:val="24"/>
            <w:szCs w:val="24"/>
            <w:u w:val="single"/>
            <w:lang w:eastAsia="ru-RU"/>
          </w:rPr>
          <w:t xml:space="preserve"> 52301-2013</w:t>
        </w:r>
      </w:hyperlink>
      <w:r w:rsidR="008659A8" w:rsidRPr="008659A8">
        <w:rPr>
          <w:rFonts w:ascii="Arial" w:eastAsia="Times New Roman" w:hAnsi="Arial" w:cs="Arial"/>
          <w:color w:val="000000"/>
          <w:sz w:val="24"/>
          <w:szCs w:val="24"/>
          <w:lang w:eastAsia="ru-RU"/>
        </w:rPr>
        <w:t xml:space="preserve"> "Оборудование детских игровых площадок. Безопасность при эксплуатации. Общие требования";</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43" w:tooltip="consultantplus://offline/ref=C2F0C7AB1E2D1D24D25BEFF03AF98D2F48D0FBAFDE945D1EB9CD51A9EAKAG" w:history="1">
        <w:r w:rsidR="008659A8" w:rsidRPr="008659A8">
          <w:rPr>
            <w:rFonts w:ascii="Times New Roman" w:eastAsia="Times New Roman" w:hAnsi="Times New Roman" w:cs="Times New Roman"/>
            <w:color w:val="0000FF"/>
            <w:sz w:val="24"/>
            <w:szCs w:val="24"/>
            <w:u w:val="single"/>
            <w:lang w:eastAsia="ru-RU"/>
          </w:rPr>
          <w:t xml:space="preserve">ГОСТ </w:t>
        </w:r>
        <w:proofErr w:type="gramStart"/>
        <w:r w:rsidR="008659A8" w:rsidRPr="008659A8">
          <w:rPr>
            <w:rFonts w:ascii="Times New Roman" w:eastAsia="Times New Roman" w:hAnsi="Times New Roman" w:cs="Times New Roman"/>
            <w:color w:val="0000FF"/>
            <w:sz w:val="24"/>
            <w:szCs w:val="24"/>
            <w:u w:val="single"/>
            <w:lang w:eastAsia="ru-RU"/>
          </w:rPr>
          <w:t>Р</w:t>
        </w:r>
        <w:proofErr w:type="gramEnd"/>
        <w:r w:rsidR="008659A8" w:rsidRPr="008659A8">
          <w:rPr>
            <w:rFonts w:ascii="Times New Roman" w:eastAsia="Times New Roman" w:hAnsi="Times New Roman" w:cs="Times New Roman"/>
            <w:color w:val="0000FF"/>
            <w:sz w:val="24"/>
            <w:szCs w:val="24"/>
            <w:u w:val="single"/>
            <w:lang w:eastAsia="ru-RU"/>
          </w:rPr>
          <w:t xml:space="preserve"> ЕН 1177-2013</w:t>
        </w:r>
      </w:hyperlink>
      <w:r w:rsidR="008659A8" w:rsidRPr="008659A8">
        <w:rPr>
          <w:rFonts w:ascii="Arial" w:eastAsia="Times New Roman" w:hAnsi="Arial" w:cs="Arial"/>
          <w:color w:val="000000"/>
          <w:sz w:val="24"/>
          <w:szCs w:val="24"/>
          <w:lang w:eastAsia="ru-RU"/>
        </w:rPr>
        <w:t xml:space="preserve"> "</w:t>
      </w:r>
      <w:proofErr w:type="spellStart"/>
      <w:r w:rsidR="008659A8" w:rsidRPr="008659A8">
        <w:rPr>
          <w:rFonts w:ascii="Arial" w:eastAsia="Times New Roman" w:hAnsi="Arial" w:cs="Arial"/>
          <w:color w:val="000000"/>
          <w:sz w:val="24"/>
          <w:szCs w:val="24"/>
          <w:lang w:eastAsia="ru-RU"/>
        </w:rPr>
        <w:t>Ударопоглощающие</w:t>
      </w:r>
      <w:proofErr w:type="spellEnd"/>
      <w:r w:rsidR="008659A8" w:rsidRPr="008659A8">
        <w:rPr>
          <w:rFonts w:ascii="Arial" w:eastAsia="Times New Roman" w:hAnsi="Arial" w:cs="Arial"/>
          <w:color w:val="000000"/>
          <w:sz w:val="24"/>
          <w:szCs w:val="24"/>
          <w:lang w:eastAsia="ru-RU"/>
        </w:rPr>
        <w:t xml:space="preserve"> покрытия детских игровых площадок. Требования безопасности и методы испытаний";</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44" w:tooltip="consultantplus://offline/ref=C2F0C7AB1E2D1D24D25BEFF03AF98D2F48DFFAAFDD945D1EB9CD51A9EAKAG" w:history="1">
        <w:r w:rsidR="008659A8" w:rsidRPr="008659A8">
          <w:rPr>
            <w:rFonts w:ascii="Times New Roman" w:eastAsia="Times New Roman" w:hAnsi="Times New Roman" w:cs="Times New Roman"/>
            <w:color w:val="0000FF"/>
            <w:sz w:val="24"/>
            <w:szCs w:val="24"/>
            <w:u w:val="single"/>
            <w:lang w:eastAsia="ru-RU"/>
          </w:rPr>
          <w:t xml:space="preserve">ГОСТ </w:t>
        </w:r>
        <w:proofErr w:type="gramStart"/>
        <w:r w:rsidR="008659A8" w:rsidRPr="008659A8">
          <w:rPr>
            <w:rFonts w:ascii="Times New Roman" w:eastAsia="Times New Roman" w:hAnsi="Times New Roman" w:cs="Times New Roman"/>
            <w:color w:val="0000FF"/>
            <w:sz w:val="24"/>
            <w:szCs w:val="24"/>
            <w:u w:val="single"/>
            <w:lang w:eastAsia="ru-RU"/>
          </w:rPr>
          <w:t>Р</w:t>
        </w:r>
        <w:proofErr w:type="gramEnd"/>
        <w:r w:rsidR="008659A8" w:rsidRPr="008659A8">
          <w:rPr>
            <w:rFonts w:ascii="Times New Roman" w:eastAsia="Times New Roman" w:hAnsi="Times New Roman" w:cs="Times New Roman"/>
            <w:color w:val="0000FF"/>
            <w:sz w:val="24"/>
            <w:szCs w:val="24"/>
            <w:u w:val="single"/>
            <w:lang w:eastAsia="ru-RU"/>
          </w:rPr>
          <w:t xml:space="preserve"> 55677-2013</w:t>
        </w:r>
      </w:hyperlink>
      <w:r w:rsidR="008659A8" w:rsidRPr="008659A8">
        <w:rPr>
          <w:rFonts w:ascii="Arial" w:eastAsia="Times New Roman" w:hAnsi="Arial" w:cs="Arial"/>
          <w:color w:val="000000"/>
          <w:sz w:val="24"/>
          <w:szCs w:val="24"/>
          <w:lang w:eastAsia="ru-RU"/>
        </w:rPr>
        <w:t xml:space="preserve"> "Оборудование детских спортивных площадок. Безопасность конструкций и методы испытания. Общие требования";</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45" w:tooltip="consultantplus://offline/ref=C2F0C7AB1E2D1D24D25BEFF03AF98D2F48DFFAACDE945D1EB9CD51A9EAKAG" w:history="1">
        <w:r w:rsidR="008659A8" w:rsidRPr="008659A8">
          <w:rPr>
            <w:rFonts w:ascii="Times New Roman" w:eastAsia="Times New Roman" w:hAnsi="Times New Roman" w:cs="Times New Roman"/>
            <w:color w:val="0000FF"/>
            <w:sz w:val="24"/>
            <w:szCs w:val="24"/>
            <w:u w:val="single"/>
            <w:lang w:eastAsia="ru-RU"/>
          </w:rPr>
          <w:t xml:space="preserve">ГОСТ </w:t>
        </w:r>
        <w:proofErr w:type="gramStart"/>
        <w:r w:rsidR="008659A8" w:rsidRPr="008659A8">
          <w:rPr>
            <w:rFonts w:ascii="Times New Roman" w:eastAsia="Times New Roman" w:hAnsi="Times New Roman" w:cs="Times New Roman"/>
            <w:color w:val="0000FF"/>
            <w:sz w:val="24"/>
            <w:szCs w:val="24"/>
            <w:u w:val="single"/>
            <w:lang w:eastAsia="ru-RU"/>
          </w:rPr>
          <w:t>Р</w:t>
        </w:r>
        <w:proofErr w:type="gramEnd"/>
        <w:r w:rsidR="008659A8" w:rsidRPr="008659A8">
          <w:rPr>
            <w:rFonts w:ascii="Times New Roman" w:eastAsia="Times New Roman" w:hAnsi="Times New Roman" w:cs="Times New Roman"/>
            <w:color w:val="0000FF"/>
            <w:sz w:val="24"/>
            <w:szCs w:val="24"/>
            <w:u w:val="single"/>
            <w:lang w:eastAsia="ru-RU"/>
          </w:rPr>
          <w:t xml:space="preserve"> 55678-2013</w:t>
        </w:r>
      </w:hyperlink>
      <w:r w:rsidR="008659A8" w:rsidRPr="008659A8">
        <w:rPr>
          <w:rFonts w:ascii="Arial" w:eastAsia="Times New Roman" w:hAnsi="Arial" w:cs="Arial"/>
          <w:color w:val="000000"/>
          <w:sz w:val="24"/>
          <w:szCs w:val="24"/>
          <w:lang w:eastAsia="ru-RU"/>
        </w:rPr>
        <w:t xml:space="preserve"> "Оборудование детских спортивных площадок. Безопасность конструкций и методы испытания спортивно-развивающего оборудования";</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46" w:tooltip="consultantplus://offline/ref=C2F0C7AB1E2D1D24D25BEFF03AF98D2F48DFFAACDD945D1EB9CD51A9EAKAG" w:history="1">
        <w:r w:rsidR="008659A8" w:rsidRPr="008659A8">
          <w:rPr>
            <w:rFonts w:ascii="Times New Roman" w:eastAsia="Times New Roman" w:hAnsi="Times New Roman" w:cs="Times New Roman"/>
            <w:color w:val="0000FF"/>
            <w:sz w:val="24"/>
            <w:szCs w:val="24"/>
            <w:u w:val="single"/>
            <w:lang w:eastAsia="ru-RU"/>
          </w:rPr>
          <w:t xml:space="preserve">ГОСТ </w:t>
        </w:r>
        <w:proofErr w:type="gramStart"/>
        <w:r w:rsidR="008659A8" w:rsidRPr="008659A8">
          <w:rPr>
            <w:rFonts w:ascii="Times New Roman" w:eastAsia="Times New Roman" w:hAnsi="Times New Roman" w:cs="Times New Roman"/>
            <w:color w:val="0000FF"/>
            <w:sz w:val="24"/>
            <w:szCs w:val="24"/>
            <w:u w:val="single"/>
            <w:lang w:eastAsia="ru-RU"/>
          </w:rPr>
          <w:t>Р</w:t>
        </w:r>
        <w:proofErr w:type="gramEnd"/>
        <w:r w:rsidR="008659A8" w:rsidRPr="008659A8">
          <w:rPr>
            <w:rFonts w:ascii="Times New Roman" w:eastAsia="Times New Roman" w:hAnsi="Times New Roman" w:cs="Times New Roman"/>
            <w:color w:val="0000FF"/>
            <w:sz w:val="24"/>
            <w:szCs w:val="24"/>
            <w:u w:val="single"/>
            <w:lang w:eastAsia="ru-RU"/>
          </w:rPr>
          <w:t xml:space="preserve"> 55679-2013</w:t>
        </w:r>
      </w:hyperlink>
      <w:r w:rsidR="008659A8" w:rsidRPr="008659A8">
        <w:rPr>
          <w:rFonts w:ascii="Arial" w:eastAsia="Times New Roman" w:hAnsi="Arial" w:cs="Arial"/>
          <w:color w:val="000000"/>
          <w:sz w:val="24"/>
          <w:szCs w:val="24"/>
          <w:lang w:eastAsia="ru-RU"/>
        </w:rPr>
        <w:t xml:space="preserve"> Оборудование детских спортивных площадок. Безопасность при эксплуатации;</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47" w:tooltip="consultantplus://offline/ref=C2F0C7AB1E2D1D24D25BEFF03AF98D2F48D0F9ADDA945D1EB9CD51A9EAKAG" w:history="1">
        <w:r w:rsidR="008659A8" w:rsidRPr="008659A8">
          <w:rPr>
            <w:rFonts w:ascii="Times New Roman" w:eastAsia="Times New Roman" w:hAnsi="Times New Roman" w:cs="Times New Roman"/>
            <w:color w:val="0000FF"/>
            <w:sz w:val="24"/>
            <w:szCs w:val="24"/>
            <w:u w:val="single"/>
            <w:lang w:eastAsia="ru-RU"/>
          </w:rPr>
          <w:t xml:space="preserve">ГОСТ </w:t>
        </w:r>
        <w:proofErr w:type="gramStart"/>
        <w:r w:rsidR="008659A8" w:rsidRPr="008659A8">
          <w:rPr>
            <w:rFonts w:ascii="Times New Roman" w:eastAsia="Times New Roman" w:hAnsi="Times New Roman" w:cs="Times New Roman"/>
            <w:color w:val="0000FF"/>
            <w:sz w:val="24"/>
            <w:szCs w:val="24"/>
            <w:u w:val="single"/>
            <w:lang w:eastAsia="ru-RU"/>
          </w:rPr>
          <w:t>Р</w:t>
        </w:r>
        <w:proofErr w:type="gramEnd"/>
        <w:r w:rsidR="008659A8" w:rsidRPr="008659A8">
          <w:rPr>
            <w:rFonts w:ascii="Times New Roman" w:eastAsia="Times New Roman" w:hAnsi="Times New Roman" w:cs="Times New Roman"/>
            <w:color w:val="0000FF"/>
            <w:sz w:val="24"/>
            <w:szCs w:val="24"/>
            <w:u w:val="single"/>
            <w:lang w:eastAsia="ru-RU"/>
          </w:rPr>
          <w:t xml:space="preserve"> 52766-2007</w:t>
        </w:r>
      </w:hyperlink>
      <w:r w:rsidR="008659A8" w:rsidRPr="008659A8">
        <w:rPr>
          <w:rFonts w:ascii="Arial" w:eastAsia="Times New Roman" w:hAnsi="Arial" w:cs="Arial"/>
          <w:color w:val="000000"/>
          <w:sz w:val="24"/>
          <w:szCs w:val="24"/>
          <w:lang w:eastAsia="ru-RU"/>
        </w:rPr>
        <w:t xml:space="preserve"> "Дороги автомобильные общего пользования. Элементы обустройства";</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48" w:tooltip="consultantplus://offline/ref=C2F0C7AB1E2D1D24D25BF0E53FF98D2F48D1FFACD4990014B1945DABADECKBG" w:history="1">
        <w:r w:rsidR="008659A8" w:rsidRPr="008659A8">
          <w:rPr>
            <w:rFonts w:ascii="Times New Roman" w:eastAsia="Times New Roman" w:hAnsi="Times New Roman" w:cs="Times New Roman"/>
            <w:color w:val="0000FF"/>
            <w:sz w:val="24"/>
            <w:szCs w:val="24"/>
            <w:u w:val="single"/>
            <w:lang w:eastAsia="ru-RU"/>
          </w:rPr>
          <w:t xml:space="preserve">ГОСТ </w:t>
        </w:r>
        <w:proofErr w:type="gramStart"/>
        <w:r w:rsidR="008659A8" w:rsidRPr="008659A8">
          <w:rPr>
            <w:rFonts w:ascii="Times New Roman" w:eastAsia="Times New Roman" w:hAnsi="Times New Roman" w:cs="Times New Roman"/>
            <w:color w:val="0000FF"/>
            <w:sz w:val="24"/>
            <w:szCs w:val="24"/>
            <w:u w:val="single"/>
            <w:lang w:eastAsia="ru-RU"/>
          </w:rPr>
          <w:t>Р</w:t>
        </w:r>
        <w:proofErr w:type="gramEnd"/>
        <w:r w:rsidR="008659A8" w:rsidRPr="008659A8">
          <w:rPr>
            <w:rFonts w:ascii="Times New Roman" w:eastAsia="Times New Roman" w:hAnsi="Times New Roman" w:cs="Times New Roman"/>
            <w:color w:val="0000FF"/>
            <w:sz w:val="24"/>
            <w:szCs w:val="24"/>
            <w:u w:val="single"/>
            <w:lang w:eastAsia="ru-RU"/>
          </w:rPr>
          <w:t xml:space="preserve"> 52289-2004</w:t>
        </w:r>
      </w:hyperlink>
      <w:r w:rsidR="008659A8" w:rsidRPr="008659A8">
        <w:rPr>
          <w:rFonts w:ascii="Arial" w:eastAsia="Times New Roman" w:hAnsi="Arial" w:cs="Arial"/>
          <w:color w:val="000000"/>
          <w:sz w:val="24"/>
          <w:szCs w:val="24"/>
          <w:lang w:eastAsia="ru-RU"/>
        </w:rPr>
        <w:t>.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49" w:tooltip="consultantplus://offline/ref=C2F0C7AB1E2D1D24D25BEFF03AF98D2F48DFF4A8DE945D1EB9CD51A9EAKAG" w:history="1">
        <w:r w:rsidR="008659A8" w:rsidRPr="008659A8">
          <w:rPr>
            <w:rFonts w:ascii="Times New Roman" w:eastAsia="Times New Roman" w:hAnsi="Times New Roman" w:cs="Times New Roman"/>
            <w:color w:val="0000FF"/>
            <w:sz w:val="24"/>
            <w:szCs w:val="24"/>
            <w:u w:val="single"/>
            <w:lang w:eastAsia="ru-RU"/>
          </w:rPr>
          <w:t>ГОСТ 33127-2014</w:t>
        </w:r>
      </w:hyperlink>
      <w:r w:rsidR="008659A8" w:rsidRPr="008659A8">
        <w:rPr>
          <w:rFonts w:ascii="Arial" w:eastAsia="Times New Roman" w:hAnsi="Arial" w:cs="Arial"/>
          <w:color w:val="000000"/>
          <w:sz w:val="24"/>
          <w:szCs w:val="24"/>
          <w:lang w:eastAsia="ru-RU"/>
        </w:rPr>
        <w:t xml:space="preserve"> "Дороги автомобильные общего пользования. Ограждения дорожные. Классификация";</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50" w:tooltip="consultantplus://offline/ref=C2F0C7AB1E2D1D24D25BEFF03AF98D2F48D3FEADDF945D1EB9CD51A9EAKAG" w:history="1">
        <w:r w:rsidR="008659A8" w:rsidRPr="008659A8">
          <w:rPr>
            <w:rFonts w:ascii="Times New Roman" w:eastAsia="Times New Roman" w:hAnsi="Times New Roman" w:cs="Times New Roman"/>
            <w:color w:val="0000FF"/>
            <w:sz w:val="24"/>
            <w:szCs w:val="24"/>
            <w:u w:val="single"/>
            <w:lang w:eastAsia="ru-RU"/>
          </w:rPr>
          <w:t xml:space="preserve">ГОСТ </w:t>
        </w:r>
        <w:proofErr w:type="gramStart"/>
        <w:r w:rsidR="008659A8" w:rsidRPr="008659A8">
          <w:rPr>
            <w:rFonts w:ascii="Times New Roman" w:eastAsia="Times New Roman" w:hAnsi="Times New Roman" w:cs="Times New Roman"/>
            <w:color w:val="0000FF"/>
            <w:sz w:val="24"/>
            <w:szCs w:val="24"/>
            <w:u w:val="single"/>
            <w:lang w:eastAsia="ru-RU"/>
          </w:rPr>
          <w:t>Р</w:t>
        </w:r>
        <w:proofErr w:type="gramEnd"/>
        <w:r w:rsidR="008659A8" w:rsidRPr="008659A8">
          <w:rPr>
            <w:rFonts w:ascii="Times New Roman" w:eastAsia="Times New Roman" w:hAnsi="Times New Roman" w:cs="Times New Roman"/>
            <w:color w:val="0000FF"/>
            <w:sz w:val="24"/>
            <w:szCs w:val="24"/>
            <w:u w:val="single"/>
            <w:lang w:eastAsia="ru-RU"/>
          </w:rPr>
          <w:t xml:space="preserve"> 52607-2006</w:t>
        </w:r>
      </w:hyperlink>
      <w:r w:rsidR="008659A8" w:rsidRPr="008659A8">
        <w:rPr>
          <w:rFonts w:ascii="Arial" w:eastAsia="Times New Roman" w:hAnsi="Arial" w:cs="Arial"/>
          <w:color w:val="000000"/>
          <w:sz w:val="24"/>
          <w:szCs w:val="24"/>
          <w:lang w:eastAsia="ru-RU"/>
        </w:rPr>
        <w:t xml:space="preserve">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51" w:tooltip="consultantplus://offline/ref=C2F0C7AB1E2D1D24D25BEFF03AF98D2F48D0F8A4DB945D1EB9CD51A9EAKAG" w:history="1">
        <w:r w:rsidR="008659A8" w:rsidRPr="008659A8">
          <w:rPr>
            <w:rFonts w:ascii="Times New Roman" w:eastAsia="Times New Roman" w:hAnsi="Times New Roman" w:cs="Times New Roman"/>
            <w:color w:val="0000FF"/>
            <w:sz w:val="24"/>
            <w:szCs w:val="24"/>
            <w:u w:val="single"/>
            <w:lang w:eastAsia="ru-RU"/>
          </w:rPr>
          <w:t>ГОСТ 26213-91</w:t>
        </w:r>
      </w:hyperlink>
      <w:r w:rsidR="008659A8" w:rsidRPr="008659A8">
        <w:rPr>
          <w:rFonts w:ascii="Arial" w:eastAsia="Times New Roman" w:hAnsi="Arial" w:cs="Arial"/>
          <w:color w:val="000000"/>
          <w:sz w:val="24"/>
          <w:szCs w:val="24"/>
          <w:lang w:eastAsia="ru-RU"/>
        </w:rPr>
        <w:t xml:space="preserve"> Почвы. Методы определения органического вещества;</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52" w:tooltip="consultantplus://offline/ref=C2F0C7AB1E2D1D24D25BF3F026F98D2F4DD5F4A5D7C95716E0C153EAKEG" w:history="1">
        <w:r w:rsidR="008659A8" w:rsidRPr="008659A8">
          <w:rPr>
            <w:rFonts w:ascii="Times New Roman" w:eastAsia="Times New Roman" w:hAnsi="Times New Roman" w:cs="Times New Roman"/>
            <w:color w:val="0000FF"/>
            <w:sz w:val="24"/>
            <w:szCs w:val="24"/>
            <w:u w:val="single"/>
            <w:lang w:eastAsia="ru-RU"/>
          </w:rPr>
          <w:t xml:space="preserve">ГОСТ </w:t>
        </w:r>
        <w:proofErr w:type="gramStart"/>
        <w:r w:rsidR="008659A8" w:rsidRPr="008659A8">
          <w:rPr>
            <w:rFonts w:ascii="Times New Roman" w:eastAsia="Times New Roman" w:hAnsi="Times New Roman" w:cs="Times New Roman"/>
            <w:color w:val="0000FF"/>
            <w:sz w:val="24"/>
            <w:szCs w:val="24"/>
            <w:u w:val="single"/>
            <w:lang w:eastAsia="ru-RU"/>
          </w:rPr>
          <w:t>Р</w:t>
        </w:r>
        <w:proofErr w:type="gramEnd"/>
        <w:r w:rsidR="008659A8" w:rsidRPr="008659A8">
          <w:rPr>
            <w:rFonts w:ascii="Times New Roman" w:eastAsia="Times New Roman" w:hAnsi="Times New Roman" w:cs="Times New Roman"/>
            <w:color w:val="0000FF"/>
            <w:sz w:val="24"/>
            <w:szCs w:val="24"/>
            <w:u w:val="single"/>
            <w:lang w:eastAsia="ru-RU"/>
          </w:rPr>
          <w:t xml:space="preserve"> 53381-2009</w:t>
        </w:r>
      </w:hyperlink>
      <w:r w:rsidR="008659A8" w:rsidRPr="008659A8">
        <w:rPr>
          <w:rFonts w:ascii="Arial" w:eastAsia="Times New Roman" w:hAnsi="Arial" w:cs="Arial"/>
          <w:color w:val="000000"/>
          <w:sz w:val="24"/>
          <w:szCs w:val="24"/>
          <w:lang w:eastAsia="ru-RU"/>
        </w:rPr>
        <w:t>. Почвы и грунты. Грунты питательные. Технические условия";</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53" w:tooltip="consultantplus://offline/ref=C2F0C7AB1E2D1D24D25BF3F026F98D2F4BD0FCAED7C95716E0C153EAKEG" w:history="1">
        <w:r w:rsidR="008659A8" w:rsidRPr="008659A8">
          <w:rPr>
            <w:rFonts w:ascii="Times New Roman" w:eastAsia="Times New Roman" w:hAnsi="Times New Roman" w:cs="Times New Roman"/>
            <w:color w:val="0000FF"/>
            <w:sz w:val="24"/>
            <w:szCs w:val="24"/>
            <w:u w:val="single"/>
            <w:lang w:eastAsia="ru-RU"/>
          </w:rPr>
          <w:t>ГОСТ 17.4.3.04-85</w:t>
        </w:r>
      </w:hyperlink>
      <w:r w:rsidR="008659A8" w:rsidRPr="008659A8">
        <w:rPr>
          <w:rFonts w:ascii="Arial" w:eastAsia="Times New Roman" w:hAnsi="Arial" w:cs="Arial"/>
          <w:color w:val="000000"/>
          <w:sz w:val="24"/>
          <w:szCs w:val="24"/>
          <w:lang w:eastAsia="ru-RU"/>
        </w:rPr>
        <w:t xml:space="preserve"> "Охрана природы. Почвы. Общие требования к контролю и охране от загрязнения";</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54" w:tooltip="consultantplus://offline/ref=C2F0C7AB1E2D1D24D25BEFF03AF98D2F48D2F5AED9945D1EB9CD51A9EAKAG" w:history="1">
        <w:r w:rsidR="008659A8" w:rsidRPr="008659A8">
          <w:rPr>
            <w:rFonts w:ascii="Times New Roman" w:eastAsia="Times New Roman" w:hAnsi="Times New Roman" w:cs="Times New Roman"/>
            <w:color w:val="0000FF"/>
            <w:sz w:val="24"/>
            <w:szCs w:val="24"/>
            <w:u w:val="single"/>
            <w:lang w:eastAsia="ru-RU"/>
          </w:rPr>
          <w:t>ГОСТ 17.5.3.06-85</w:t>
        </w:r>
      </w:hyperlink>
      <w:r w:rsidR="008659A8" w:rsidRPr="008659A8">
        <w:rPr>
          <w:rFonts w:ascii="Arial" w:eastAsia="Times New Roman" w:hAnsi="Arial" w:cs="Arial"/>
          <w:color w:val="000000"/>
          <w:sz w:val="24"/>
          <w:szCs w:val="24"/>
          <w:lang w:eastAsia="ru-RU"/>
        </w:rPr>
        <w:t xml:space="preserve"> Охрана природы. Земли. Требования к определению норм снятия плодородного слоя почвы при производстве земляных работ;</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55" w:tooltip="consultantplus://offline/ref=C2F0C7AB1E2D1D24D25BEFF03AF98D2F48D0F4A9DD945D1EB9CD51A9EAKAG" w:history="1">
        <w:r w:rsidR="008659A8" w:rsidRPr="008659A8">
          <w:rPr>
            <w:rFonts w:ascii="Times New Roman" w:eastAsia="Times New Roman" w:hAnsi="Times New Roman" w:cs="Times New Roman"/>
            <w:color w:val="0000FF"/>
            <w:sz w:val="24"/>
            <w:szCs w:val="24"/>
            <w:u w:val="single"/>
            <w:lang w:eastAsia="ru-RU"/>
          </w:rPr>
          <w:t>ГОСТ 32110-2013</w:t>
        </w:r>
      </w:hyperlink>
      <w:r w:rsidR="008659A8" w:rsidRPr="008659A8">
        <w:rPr>
          <w:rFonts w:ascii="Arial" w:eastAsia="Times New Roman" w:hAnsi="Arial" w:cs="Arial"/>
          <w:color w:val="000000"/>
          <w:sz w:val="24"/>
          <w:szCs w:val="24"/>
          <w:lang w:eastAsia="ru-RU"/>
        </w:rPr>
        <w:t xml:space="preserve"> "Шум машин. Испытания на шум бытовых и профессиональных газонокосилок с двигателем, газонных и садовых тракторов с устройствами для кошения";</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56" w:tooltip="consultantplus://offline/ref=C2F0C7AB1E2D1D24D25BEFF03AF98D2F41D3FAAAD7C95716E0C153EAKEG" w:history="1">
        <w:r w:rsidR="008659A8" w:rsidRPr="008659A8">
          <w:rPr>
            <w:rFonts w:ascii="Times New Roman" w:eastAsia="Times New Roman" w:hAnsi="Times New Roman" w:cs="Times New Roman"/>
            <w:color w:val="0000FF"/>
            <w:sz w:val="24"/>
            <w:szCs w:val="24"/>
            <w:u w:val="single"/>
            <w:lang w:eastAsia="ru-RU"/>
          </w:rPr>
          <w:t xml:space="preserve">ГОСТ </w:t>
        </w:r>
        <w:proofErr w:type="gramStart"/>
        <w:r w:rsidR="008659A8" w:rsidRPr="008659A8">
          <w:rPr>
            <w:rFonts w:ascii="Times New Roman" w:eastAsia="Times New Roman" w:hAnsi="Times New Roman" w:cs="Times New Roman"/>
            <w:color w:val="0000FF"/>
            <w:sz w:val="24"/>
            <w:szCs w:val="24"/>
            <w:u w:val="single"/>
            <w:lang w:eastAsia="ru-RU"/>
          </w:rPr>
          <w:t>Р</w:t>
        </w:r>
        <w:proofErr w:type="gramEnd"/>
        <w:r w:rsidR="008659A8" w:rsidRPr="008659A8">
          <w:rPr>
            <w:rFonts w:ascii="Times New Roman" w:eastAsia="Times New Roman" w:hAnsi="Times New Roman" w:cs="Times New Roman"/>
            <w:color w:val="0000FF"/>
            <w:sz w:val="24"/>
            <w:szCs w:val="24"/>
            <w:u w:val="single"/>
            <w:lang w:eastAsia="ru-RU"/>
          </w:rPr>
          <w:t xml:space="preserve"> 17.4.3.07-2001</w:t>
        </w:r>
      </w:hyperlink>
      <w:r w:rsidR="008659A8" w:rsidRPr="008659A8">
        <w:rPr>
          <w:rFonts w:ascii="Arial" w:eastAsia="Times New Roman" w:hAnsi="Arial" w:cs="Arial"/>
          <w:color w:val="000000"/>
          <w:sz w:val="24"/>
          <w:szCs w:val="24"/>
          <w:lang w:eastAsia="ru-RU"/>
        </w:rPr>
        <w:t xml:space="preserve"> "Охрана природы. Почвы. Требования к свойствам осадков сточных вод при использовании их в качестве удобрения";</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57" w:tooltip="consultantplus://offline/ref=C2F0C7AB1E2D1D24D25BF3F026F98D2F4BD6FDADD7C95716E0C153EAKEG" w:history="1">
        <w:r w:rsidR="008659A8" w:rsidRPr="008659A8">
          <w:rPr>
            <w:rFonts w:ascii="Times New Roman" w:eastAsia="Times New Roman" w:hAnsi="Times New Roman" w:cs="Times New Roman"/>
            <w:color w:val="0000FF"/>
            <w:sz w:val="24"/>
            <w:szCs w:val="24"/>
            <w:u w:val="single"/>
            <w:lang w:eastAsia="ru-RU"/>
          </w:rPr>
          <w:t>ГОСТ 24835-81</w:t>
        </w:r>
      </w:hyperlink>
      <w:r w:rsidR="008659A8" w:rsidRPr="008659A8">
        <w:rPr>
          <w:rFonts w:ascii="Arial" w:eastAsia="Times New Roman" w:hAnsi="Arial" w:cs="Arial"/>
          <w:color w:val="000000"/>
          <w:sz w:val="24"/>
          <w:szCs w:val="24"/>
          <w:lang w:eastAsia="ru-RU"/>
        </w:rPr>
        <w:t xml:space="preserve"> Саженцы деревьев и кустарников. Технические условия;</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58" w:tooltip="consultantplus://offline/ref=C2F0C7AB1E2D1D24D25BF3F026F98D2F4DD1F5ADD7C95716E0C153EAKEG" w:history="1">
        <w:r w:rsidR="008659A8" w:rsidRPr="008659A8">
          <w:rPr>
            <w:rFonts w:ascii="Times New Roman" w:eastAsia="Times New Roman" w:hAnsi="Times New Roman" w:cs="Times New Roman"/>
            <w:color w:val="0000FF"/>
            <w:sz w:val="24"/>
            <w:szCs w:val="24"/>
            <w:u w:val="single"/>
            <w:lang w:eastAsia="ru-RU"/>
          </w:rPr>
          <w:t>ГОСТ 24909-81</w:t>
        </w:r>
      </w:hyperlink>
      <w:r w:rsidR="008659A8" w:rsidRPr="008659A8">
        <w:rPr>
          <w:rFonts w:ascii="Arial" w:eastAsia="Times New Roman" w:hAnsi="Arial" w:cs="Arial"/>
          <w:color w:val="000000"/>
          <w:sz w:val="24"/>
          <w:szCs w:val="24"/>
          <w:lang w:eastAsia="ru-RU"/>
        </w:rPr>
        <w:t xml:space="preserve"> Саженцы деревьев декоративных лиственных пород. Технические условия;</w:t>
      </w:r>
    </w:p>
    <w:p w:rsidR="008659A8" w:rsidRPr="008659A8" w:rsidRDefault="008659A8" w:rsidP="008659A8">
      <w:pPr>
        <w:spacing w:before="220"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ГОСТ 2874-73 "Вода питьевая";</w:t>
      </w:r>
    </w:p>
    <w:p w:rsidR="008659A8" w:rsidRPr="008659A8" w:rsidRDefault="008659A8" w:rsidP="008659A8">
      <w:pPr>
        <w:spacing w:before="220"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ГОСТ 17.1.3.03-77 "Охрана природы. Гидросфера. Правила выбора и оценка качества источников централизованного хозяйственно-питьевого водоснабжения";</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59" w:tooltip="consultantplus://offline/ref=C2F0C7AB1E2D1D24D25BEFF03AF98D2F48DEFCADD4945D1EB9CD51A9EAKAG" w:history="1">
        <w:r w:rsidR="008659A8" w:rsidRPr="008659A8">
          <w:rPr>
            <w:rFonts w:ascii="Times New Roman" w:eastAsia="Times New Roman" w:hAnsi="Times New Roman" w:cs="Times New Roman"/>
            <w:color w:val="0000FF"/>
            <w:sz w:val="24"/>
            <w:szCs w:val="24"/>
            <w:u w:val="single"/>
            <w:lang w:eastAsia="ru-RU"/>
          </w:rPr>
          <w:t xml:space="preserve">ГОСТ </w:t>
        </w:r>
        <w:proofErr w:type="gramStart"/>
        <w:r w:rsidR="008659A8" w:rsidRPr="008659A8">
          <w:rPr>
            <w:rFonts w:ascii="Times New Roman" w:eastAsia="Times New Roman" w:hAnsi="Times New Roman" w:cs="Times New Roman"/>
            <w:color w:val="0000FF"/>
            <w:sz w:val="24"/>
            <w:szCs w:val="24"/>
            <w:u w:val="single"/>
            <w:lang w:eastAsia="ru-RU"/>
          </w:rPr>
          <w:t>Р</w:t>
        </w:r>
        <w:proofErr w:type="gramEnd"/>
        <w:r w:rsidR="008659A8" w:rsidRPr="008659A8">
          <w:rPr>
            <w:rFonts w:ascii="Times New Roman" w:eastAsia="Times New Roman" w:hAnsi="Times New Roman" w:cs="Times New Roman"/>
            <w:color w:val="0000FF"/>
            <w:sz w:val="24"/>
            <w:szCs w:val="24"/>
            <w:u w:val="single"/>
            <w:lang w:eastAsia="ru-RU"/>
          </w:rPr>
          <w:t xml:space="preserve"> 55935-2013</w:t>
        </w:r>
      </w:hyperlink>
      <w:r w:rsidR="008659A8" w:rsidRPr="008659A8">
        <w:rPr>
          <w:rFonts w:ascii="Arial" w:eastAsia="Times New Roman" w:hAnsi="Arial" w:cs="Arial"/>
          <w:color w:val="000000"/>
          <w:sz w:val="24"/>
          <w:szCs w:val="24"/>
          <w:lang w:eastAsia="ru-RU"/>
        </w:rPr>
        <w:t xml:space="preserve">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60" w:tooltip="consultantplus://offline/ref=C2F0C7AB1E2D1D24D25BEFF03AF98D2F48DEFCADDD945D1EB9CD51A9EAKAG" w:history="1">
        <w:r w:rsidR="008659A8" w:rsidRPr="008659A8">
          <w:rPr>
            <w:rFonts w:ascii="Times New Roman" w:eastAsia="Times New Roman" w:hAnsi="Times New Roman" w:cs="Times New Roman"/>
            <w:color w:val="0000FF"/>
            <w:sz w:val="24"/>
            <w:szCs w:val="24"/>
            <w:u w:val="single"/>
            <w:lang w:eastAsia="ru-RU"/>
          </w:rPr>
          <w:t xml:space="preserve">ГОСТ </w:t>
        </w:r>
        <w:proofErr w:type="gramStart"/>
        <w:r w:rsidR="008659A8" w:rsidRPr="008659A8">
          <w:rPr>
            <w:rFonts w:ascii="Times New Roman" w:eastAsia="Times New Roman" w:hAnsi="Times New Roman" w:cs="Times New Roman"/>
            <w:color w:val="0000FF"/>
            <w:sz w:val="24"/>
            <w:szCs w:val="24"/>
            <w:u w:val="single"/>
            <w:lang w:eastAsia="ru-RU"/>
          </w:rPr>
          <w:t>Р</w:t>
        </w:r>
        <w:proofErr w:type="gramEnd"/>
        <w:r w:rsidR="008659A8" w:rsidRPr="008659A8">
          <w:rPr>
            <w:rFonts w:ascii="Times New Roman" w:eastAsia="Times New Roman" w:hAnsi="Times New Roman" w:cs="Times New Roman"/>
            <w:color w:val="0000FF"/>
            <w:sz w:val="24"/>
            <w:szCs w:val="24"/>
            <w:u w:val="single"/>
            <w:lang w:eastAsia="ru-RU"/>
          </w:rPr>
          <w:t xml:space="preserve"> 55627-2013</w:t>
        </w:r>
      </w:hyperlink>
      <w:r w:rsidR="008659A8" w:rsidRPr="008659A8">
        <w:rPr>
          <w:rFonts w:ascii="Arial" w:eastAsia="Times New Roman" w:hAnsi="Arial" w:cs="Arial"/>
          <w:color w:val="000000"/>
          <w:sz w:val="24"/>
          <w:szCs w:val="24"/>
          <w:lang w:eastAsia="ru-RU"/>
        </w:rPr>
        <w:t xml:space="preserve"> Археологические изыскания в составе работ по реставрации, консервации, ремонту и приспособлению объектов культурного наследия;</w:t>
      </w:r>
    </w:p>
    <w:p w:rsidR="008659A8" w:rsidRPr="008659A8" w:rsidRDefault="00960394" w:rsidP="008659A8">
      <w:pPr>
        <w:spacing w:before="220" w:after="0" w:line="240" w:lineRule="auto"/>
        <w:ind w:firstLine="540"/>
        <w:jc w:val="both"/>
        <w:rPr>
          <w:rFonts w:ascii="Times New Roman" w:eastAsia="Times New Roman" w:hAnsi="Times New Roman" w:cs="Times New Roman"/>
          <w:sz w:val="24"/>
          <w:szCs w:val="24"/>
          <w:lang w:eastAsia="ru-RU"/>
        </w:rPr>
      </w:pPr>
      <w:hyperlink r:id="rId61" w:tooltip="consultantplus://offline/ref=C2F0C7AB1E2D1D24D25BEFF03AF98D2F4CD3FCA5D7C95716E0C153EAKEG" w:history="1">
        <w:r w:rsidR="008659A8" w:rsidRPr="008659A8">
          <w:rPr>
            <w:rFonts w:ascii="Times New Roman" w:eastAsia="Times New Roman" w:hAnsi="Times New Roman" w:cs="Times New Roman"/>
            <w:color w:val="0000FF"/>
            <w:sz w:val="24"/>
            <w:szCs w:val="24"/>
            <w:u w:val="single"/>
            <w:lang w:eastAsia="ru-RU"/>
          </w:rPr>
          <w:t>ГОСТ 23407-78</w:t>
        </w:r>
      </w:hyperlink>
      <w:r w:rsidR="008659A8" w:rsidRPr="008659A8">
        <w:rPr>
          <w:rFonts w:ascii="Arial" w:eastAsia="Times New Roman" w:hAnsi="Arial" w:cs="Arial"/>
          <w:color w:val="000000"/>
          <w:sz w:val="24"/>
          <w:szCs w:val="24"/>
          <w:lang w:eastAsia="ru-RU"/>
        </w:rPr>
        <w:t xml:space="preserve"> "Ограждения инвентарные строительных площадок и участков производства строительно-монтажных работ";</w:t>
      </w:r>
    </w:p>
    <w:p w:rsidR="008659A8" w:rsidRPr="008659A8" w:rsidRDefault="008659A8" w:rsidP="008659A8">
      <w:pPr>
        <w:spacing w:before="220"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Иные своды правил и стандарты, принятые и вступившие в действие в установленном порядке.</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1.1. </w:t>
      </w:r>
      <w:proofErr w:type="gramStart"/>
      <w:r w:rsidRPr="008659A8">
        <w:rPr>
          <w:rFonts w:ascii="Arial" w:eastAsia="Times New Roman" w:hAnsi="Arial" w:cs="Arial"/>
          <w:color w:val="000000"/>
          <w:sz w:val="24"/>
          <w:szCs w:val="24"/>
          <w:lang w:eastAsia="ru-RU"/>
        </w:rPr>
        <w:t>Правила благоу</w:t>
      </w:r>
      <w:r w:rsidR="004676BA">
        <w:rPr>
          <w:rFonts w:ascii="Arial" w:eastAsia="Times New Roman" w:hAnsi="Arial" w:cs="Arial"/>
          <w:color w:val="000000"/>
          <w:sz w:val="24"/>
          <w:szCs w:val="24"/>
          <w:lang w:eastAsia="ru-RU"/>
        </w:rPr>
        <w:t>стройства территории  Краснозавод</w:t>
      </w:r>
      <w:r w:rsidRPr="008659A8">
        <w:rPr>
          <w:rFonts w:ascii="Arial" w:eastAsia="Times New Roman" w:hAnsi="Arial" w:cs="Arial"/>
          <w:color w:val="000000"/>
          <w:sz w:val="24"/>
          <w:szCs w:val="24"/>
          <w:lang w:eastAsia="ru-RU"/>
        </w:rPr>
        <w:t xml:space="preserve">ского сельсовета устанавливают требования в сфере благоустройства территории </w:t>
      </w:r>
      <w:r w:rsidR="004676BA">
        <w:rPr>
          <w:rFonts w:ascii="Arial" w:eastAsia="Times New Roman" w:hAnsi="Arial" w:cs="Arial"/>
          <w:color w:val="000000"/>
          <w:sz w:val="24"/>
          <w:szCs w:val="24"/>
          <w:lang w:eastAsia="ru-RU"/>
        </w:rPr>
        <w:t>Краснозавод</w:t>
      </w:r>
      <w:r w:rsidR="004676BA" w:rsidRPr="008659A8">
        <w:rPr>
          <w:rFonts w:ascii="Arial" w:eastAsia="Times New Roman" w:hAnsi="Arial" w:cs="Arial"/>
          <w:color w:val="000000"/>
          <w:sz w:val="24"/>
          <w:szCs w:val="24"/>
          <w:lang w:eastAsia="ru-RU"/>
        </w:rPr>
        <w:t>ского</w:t>
      </w:r>
      <w:r w:rsidRPr="008659A8">
        <w:rPr>
          <w:rFonts w:ascii="Arial" w:eastAsia="Times New Roman" w:hAnsi="Arial" w:cs="Arial"/>
          <w:color w:val="000000"/>
          <w:sz w:val="24"/>
          <w:szCs w:val="24"/>
          <w:lang w:eastAsia="ru-RU"/>
        </w:rPr>
        <w:t xml:space="preserve"> сельсовета (далее – сельсовета),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основные положения, регулирующие организацию благоустройства территории сельсовета</w:t>
      </w:r>
      <w:proofErr w:type="gramEnd"/>
      <w:r w:rsidRPr="008659A8">
        <w:rPr>
          <w:rFonts w:ascii="Arial" w:eastAsia="Times New Roman" w:hAnsi="Arial" w:cs="Arial"/>
          <w:color w:val="000000"/>
          <w:sz w:val="24"/>
          <w:szCs w:val="24"/>
          <w:lang w:eastAsia="ru-RU"/>
        </w:rPr>
        <w:t xml:space="preserve"> (включая освещение улиц, озеленение территории, установку указателей с наименованиями улиц и номерами домов, вывесок, организацию стоков, ливневых вод, порядок проведения земляных работ, размещение и содержание малых архитектурных форм).</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lastRenderedPageBreak/>
        <w:t xml:space="preserve">1.1.2. </w:t>
      </w:r>
      <w:proofErr w:type="gramStart"/>
      <w:r w:rsidRPr="008659A8">
        <w:rPr>
          <w:rFonts w:ascii="Arial" w:eastAsia="Times New Roman" w:hAnsi="Arial" w:cs="Arial"/>
          <w:color w:val="000000"/>
          <w:sz w:val="24"/>
          <w:szCs w:val="24"/>
          <w:lang w:eastAsia="ru-RU"/>
        </w:rPr>
        <w:t xml:space="preserve">Организация благоустройства территории </w:t>
      </w:r>
      <w:r w:rsidR="009F1990">
        <w:rPr>
          <w:rFonts w:ascii="Arial" w:eastAsia="Times New Roman" w:hAnsi="Arial" w:cs="Arial"/>
          <w:color w:val="000000"/>
          <w:sz w:val="24"/>
          <w:szCs w:val="24"/>
          <w:lang w:eastAsia="ru-RU"/>
        </w:rPr>
        <w:t>Краснозавод</w:t>
      </w:r>
      <w:r w:rsidR="009F1990" w:rsidRPr="008659A8">
        <w:rPr>
          <w:rFonts w:ascii="Arial" w:eastAsia="Times New Roman" w:hAnsi="Arial" w:cs="Arial"/>
          <w:color w:val="000000"/>
          <w:sz w:val="24"/>
          <w:szCs w:val="24"/>
          <w:lang w:eastAsia="ru-RU"/>
        </w:rPr>
        <w:t>ского</w:t>
      </w:r>
      <w:r w:rsidRPr="008659A8">
        <w:rPr>
          <w:rFonts w:ascii="Arial" w:eastAsia="Times New Roman" w:hAnsi="Arial" w:cs="Arial"/>
          <w:color w:val="000000"/>
          <w:sz w:val="24"/>
          <w:szCs w:val="24"/>
          <w:lang w:eastAsia="ru-RU"/>
        </w:rPr>
        <w:t xml:space="preserve"> сельсовета осуществляется в соответствии с требованиями альбомов архитектурных решений по благоустройству общественных пространств, стандартов благоустройства улиц </w:t>
      </w:r>
      <w:r w:rsidR="009F1990">
        <w:rPr>
          <w:rFonts w:ascii="Arial" w:eastAsia="Times New Roman" w:hAnsi="Arial" w:cs="Arial"/>
          <w:color w:val="000000"/>
          <w:sz w:val="24"/>
          <w:szCs w:val="24"/>
          <w:lang w:eastAsia="ru-RU"/>
        </w:rPr>
        <w:t>Краснозавод</w:t>
      </w:r>
      <w:r w:rsidR="009F1990" w:rsidRPr="008659A8">
        <w:rPr>
          <w:rFonts w:ascii="Arial" w:eastAsia="Times New Roman" w:hAnsi="Arial" w:cs="Arial"/>
          <w:color w:val="000000"/>
          <w:sz w:val="24"/>
          <w:szCs w:val="24"/>
          <w:lang w:eastAsia="ru-RU"/>
        </w:rPr>
        <w:t>ского</w:t>
      </w:r>
      <w:r w:rsidRPr="008659A8">
        <w:rPr>
          <w:rFonts w:ascii="Arial" w:eastAsia="Times New Roman" w:hAnsi="Arial" w:cs="Arial"/>
          <w:color w:val="000000"/>
          <w:sz w:val="24"/>
          <w:szCs w:val="24"/>
          <w:lang w:eastAsia="ru-RU"/>
        </w:rPr>
        <w:t xml:space="preserve"> сельсовета, а также иных документов, регламентирующих требования к выбору элементов благоустройства, утвержденных местной администрацией.</w:t>
      </w:r>
      <w:proofErr w:type="gramEnd"/>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1.2. Настоящие Правила являются обязательными для исполнения физическими и юридическими лицами в границах муниципального образования </w:t>
      </w:r>
      <w:r w:rsidR="009F1990">
        <w:rPr>
          <w:rFonts w:ascii="Arial" w:eastAsia="Times New Roman" w:hAnsi="Arial" w:cs="Arial"/>
          <w:color w:val="000000"/>
          <w:sz w:val="24"/>
          <w:szCs w:val="24"/>
          <w:lang w:eastAsia="ru-RU"/>
        </w:rPr>
        <w:t>Краснозаводской</w:t>
      </w:r>
      <w:r w:rsidRPr="008659A8">
        <w:rPr>
          <w:rFonts w:ascii="Arial" w:eastAsia="Times New Roman" w:hAnsi="Arial" w:cs="Arial"/>
          <w:color w:val="000000"/>
          <w:sz w:val="24"/>
          <w:szCs w:val="24"/>
          <w:lang w:eastAsia="ru-RU"/>
        </w:rPr>
        <w:t xml:space="preserve"> сельсовет</w:t>
      </w:r>
      <w:r w:rsidRPr="008659A8">
        <w:rPr>
          <w:rFonts w:ascii="Arial" w:eastAsia="Times New Roman" w:hAnsi="Arial" w:cs="Arial"/>
          <w:i/>
          <w:iCs/>
          <w:color w:val="000000"/>
          <w:sz w:val="24"/>
          <w:szCs w:val="24"/>
          <w:lang w:eastAsia="ru-RU"/>
        </w:rPr>
        <w:t>.</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color w:val="000000"/>
          <w:sz w:val="28"/>
          <w:szCs w:val="28"/>
          <w:lang w:eastAsia="ru-RU"/>
        </w:rPr>
        <w:t>1.3. К деятельности по благоустройству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Благоустройство территорий должно быть основано на стратегии развития муниципального образования </w:t>
      </w:r>
      <w:r w:rsidR="009F1990">
        <w:rPr>
          <w:rFonts w:ascii="Arial" w:eastAsia="Times New Roman" w:hAnsi="Arial" w:cs="Arial"/>
          <w:color w:val="000000"/>
          <w:sz w:val="24"/>
          <w:szCs w:val="24"/>
          <w:lang w:eastAsia="ru-RU"/>
        </w:rPr>
        <w:t>Краснозаводской</w:t>
      </w:r>
      <w:r w:rsidRPr="008659A8">
        <w:rPr>
          <w:rFonts w:ascii="Arial" w:eastAsia="Times New Roman" w:hAnsi="Arial" w:cs="Arial"/>
          <w:color w:val="000000"/>
          <w:sz w:val="24"/>
          <w:szCs w:val="24"/>
          <w:lang w:eastAsia="ru-RU"/>
        </w:rPr>
        <w:t xml:space="preserve"> сельсовет и концепции, отражающей потребности жителей муниципального образования </w:t>
      </w:r>
      <w:r w:rsidR="009F1990">
        <w:rPr>
          <w:rFonts w:ascii="Arial" w:eastAsia="Times New Roman" w:hAnsi="Arial" w:cs="Arial"/>
          <w:color w:val="000000"/>
          <w:sz w:val="24"/>
          <w:szCs w:val="24"/>
          <w:lang w:eastAsia="ru-RU"/>
        </w:rPr>
        <w:t>Краснозавод</w:t>
      </w:r>
      <w:r w:rsidR="009F1990" w:rsidRPr="008659A8">
        <w:rPr>
          <w:rFonts w:ascii="Arial" w:eastAsia="Times New Roman" w:hAnsi="Arial" w:cs="Arial"/>
          <w:color w:val="000000"/>
          <w:sz w:val="24"/>
          <w:szCs w:val="24"/>
          <w:lang w:eastAsia="ru-RU"/>
        </w:rPr>
        <w:t>ского</w:t>
      </w:r>
      <w:r w:rsidRPr="008659A8">
        <w:rPr>
          <w:rFonts w:ascii="Arial" w:eastAsia="Times New Roman" w:hAnsi="Arial" w:cs="Arial"/>
          <w:color w:val="000000"/>
          <w:sz w:val="24"/>
          <w:szCs w:val="24"/>
          <w:lang w:eastAsia="ru-RU"/>
        </w:rPr>
        <w:t xml:space="preserve"> сельсовета. Предлагаемые по благоустройству решения необходимо готовить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1.4. Администрация </w:t>
      </w:r>
      <w:r w:rsidR="009F1990">
        <w:rPr>
          <w:rFonts w:ascii="Arial" w:eastAsia="Times New Roman" w:hAnsi="Arial" w:cs="Arial"/>
          <w:color w:val="000000"/>
          <w:sz w:val="24"/>
          <w:szCs w:val="24"/>
          <w:lang w:eastAsia="ru-RU"/>
        </w:rPr>
        <w:t>Краснозавод</w:t>
      </w:r>
      <w:r w:rsidR="009F1990" w:rsidRPr="008659A8">
        <w:rPr>
          <w:rFonts w:ascii="Arial" w:eastAsia="Times New Roman" w:hAnsi="Arial" w:cs="Arial"/>
          <w:color w:val="000000"/>
          <w:sz w:val="24"/>
          <w:szCs w:val="24"/>
          <w:lang w:eastAsia="ru-RU"/>
        </w:rPr>
        <w:t>ского</w:t>
      </w:r>
      <w:r w:rsidRPr="008659A8">
        <w:rPr>
          <w:rFonts w:ascii="Arial" w:eastAsia="Times New Roman" w:hAnsi="Arial" w:cs="Arial"/>
          <w:color w:val="000000"/>
          <w:sz w:val="20"/>
          <w:szCs w:val="20"/>
          <w:lang w:eastAsia="ru-RU"/>
        </w:rPr>
        <w:t> </w:t>
      </w:r>
      <w:r w:rsidRPr="008659A8">
        <w:rPr>
          <w:rFonts w:ascii="Arial" w:eastAsia="Times New Roman" w:hAnsi="Arial" w:cs="Arial"/>
          <w:color w:val="000000"/>
          <w:sz w:val="24"/>
          <w:szCs w:val="24"/>
          <w:lang w:eastAsia="ru-RU"/>
        </w:rPr>
        <w:t>сельсовета осуществляет организацию благоустройства территории сельсовета</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1.5. В настоящих Правилах благоустройства применяются следующие термины с соответствующими определениями:</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before="100" w:after="100" w:line="240" w:lineRule="auto"/>
        <w:ind w:firstLine="709"/>
        <w:jc w:val="both"/>
        <w:rPr>
          <w:rFonts w:ascii="Times New Roman" w:eastAsia="Times New Roman" w:hAnsi="Times New Roman" w:cs="Times New Roman"/>
          <w:sz w:val="24"/>
          <w:szCs w:val="24"/>
          <w:lang w:eastAsia="ru-RU"/>
        </w:rPr>
      </w:pPr>
      <w:proofErr w:type="gramStart"/>
      <w:r w:rsidRPr="008659A8">
        <w:rPr>
          <w:rFonts w:ascii="Arial" w:eastAsia="Times New Roman" w:hAnsi="Arial" w:cs="Arial"/>
          <w:color w:val="000000"/>
          <w:sz w:val="24"/>
          <w:szCs w:val="24"/>
          <w:lang w:eastAsia="ru-RU"/>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w:t>
      </w:r>
      <w:proofErr w:type="gramEnd"/>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8659A8">
        <w:rPr>
          <w:rFonts w:ascii="Arial" w:eastAsia="Times New Roman" w:hAnsi="Arial" w:cs="Arial"/>
          <w:color w:val="000000"/>
          <w:sz w:val="24"/>
          <w:szCs w:val="24"/>
          <w:lang w:eastAsia="ru-RU"/>
        </w:rPr>
        <w:t>границы</w:t>
      </w:r>
      <w:proofErr w:type="gramEnd"/>
      <w:r w:rsidRPr="008659A8">
        <w:rPr>
          <w:rFonts w:ascii="Arial" w:eastAsia="Times New Roman" w:hAnsi="Arial" w:cs="Arial"/>
          <w:color w:val="000000"/>
          <w:sz w:val="24"/>
          <w:szCs w:val="24"/>
          <w:lang w:eastAsia="ru-RU"/>
        </w:rPr>
        <w:t xml:space="preserve">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ab/>
        <w:t>общественные пространства -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ab/>
        <w:t xml:space="preserve">среда» применяется к любым видам муниципальных образований.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lastRenderedPageBreak/>
        <w:tab/>
        <w:t>нестационарный объект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общественные пространства - территории населенного пункта, которые постоянно и без платы за посещение доступны для населения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детские площадки, спортивные и другие площадки отдыха и досуга;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площадки автостоянок;</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улицы и дороги;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парки, иные зеленые зоны;</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площади другие территории;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 технические зоны транспортных, инженерных коммуникаций, </w:t>
      </w:r>
      <w:proofErr w:type="spellStart"/>
      <w:r w:rsidRPr="008659A8">
        <w:rPr>
          <w:rFonts w:ascii="Arial" w:eastAsia="Times New Roman" w:hAnsi="Arial" w:cs="Arial"/>
          <w:color w:val="000000"/>
          <w:sz w:val="24"/>
          <w:szCs w:val="24"/>
          <w:lang w:eastAsia="ru-RU"/>
        </w:rPr>
        <w:t>водоохранные</w:t>
      </w:r>
      <w:proofErr w:type="spellEnd"/>
      <w:r w:rsidRPr="008659A8">
        <w:rPr>
          <w:rFonts w:ascii="Arial" w:eastAsia="Times New Roman" w:hAnsi="Arial" w:cs="Arial"/>
          <w:color w:val="000000"/>
          <w:sz w:val="24"/>
          <w:szCs w:val="24"/>
          <w:lang w:eastAsia="ru-RU"/>
        </w:rPr>
        <w:t xml:space="preserve"> зоны;</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контейнерные площадки и площадки для складирования отдельных групп коммунальных отходов;</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proofErr w:type="gramStart"/>
      <w:r w:rsidRPr="008659A8">
        <w:rPr>
          <w:rFonts w:ascii="Arial" w:eastAsia="Times New Roman" w:hAnsi="Arial" w:cs="Arial"/>
          <w:color w:val="000000"/>
          <w:sz w:val="24"/>
          <w:szCs w:val="24"/>
          <w:lang w:eastAsia="ru-RU"/>
        </w:rPr>
        <w:t>ордер на проведение земляных работ - разрешение на проведение на землях и земельных участках, находящихся в муниципальной собственности, или на землях и земельных участках, государственная собственность на которые не разграничена, земляных работ при строительстве, ремонте, реконструкции инженерных коммуникаций, а также иных земляных работ, в результате которых могут быть повреждены инженерные коммуникации, на территории муниципального образования;</w:t>
      </w:r>
      <w:proofErr w:type="gramEnd"/>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приватное пространство - территория с ограниченным доступом посторонних лиц;</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проект благоустройства - </w:t>
      </w:r>
      <w:proofErr w:type="gramStart"/>
      <w:r w:rsidRPr="008659A8">
        <w:rPr>
          <w:rFonts w:ascii="Arial" w:eastAsia="Times New Roman" w:hAnsi="Arial" w:cs="Arial"/>
          <w:color w:val="000000"/>
          <w:sz w:val="24"/>
          <w:szCs w:val="24"/>
          <w:lang w:eastAsia="ru-RU"/>
        </w:rPr>
        <w:t>архитектурный проект</w:t>
      </w:r>
      <w:proofErr w:type="gramEnd"/>
      <w:r w:rsidRPr="008659A8">
        <w:rPr>
          <w:rFonts w:ascii="Arial" w:eastAsia="Times New Roman" w:hAnsi="Arial" w:cs="Arial"/>
          <w:color w:val="000000"/>
          <w:sz w:val="24"/>
          <w:szCs w:val="24"/>
          <w:lang w:eastAsia="ru-RU"/>
        </w:rPr>
        <w:t xml:space="preserve"> в виде документации, содержащей материалы в текстовой и графической форме и определяющей проектные решения по благоустройству конкретной территории населенного пункта;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проектирование - разработка проекта благоустройства;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проектное решение - воплощенный в проекте благоустройства авторский замысел относительно внешнего и внутреннего облика, пространственной, планировочной и функциональной организации проектируемого архитектурного объекта;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территория общего пользования - территория, которой беспрепятственно пользуется неограниченный круг лиц (в том числе площади, улицы, проезды);</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уборка территорий - деятельность, связанная со сбором, вывозом в специально отведенные места отходов производства и потребления, других отходов,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функциональные зоны общественных пространств - части территории муниципального образования,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proofErr w:type="gramStart"/>
      <w:r w:rsidRPr="008659A8">
        <w:rPr>
          <w:rFonts w:ascii="Arial" w:eastAsia="Times New Roman" w:hAnsi="Arial" w:cs="Arial"/>
          <w:color w:val="000000"/>
          <w:sz w:val="24"/>
          <w:szCs w:val="24"/>
          <w:lang w:eastAsia="ru-RU"/>
        </w:rPr>
        <w:t xml:space="preserve">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w:t>
      </w:r>
      <w:r w:rsidRPr="008659A8">
        <w:rPr>
          <w:rFonts w:ascii="Arial" w:eastAsia="Times New Roman" w:hAnsi="Arial" w:cs="Arial"/>
          <w:color w:val="000000"/>
          <w:sz w:val="24"/>
          <w:szCs w:val="24"/>
          <w:lang w:eastAsia="ru-RU"/>
        </w:rPr>
        <w:lastRenderedPageBreak/>
        <w:t xml:space="preserve">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w:t>
      </w:r>
      <w:proofErr w:type="gramEnd"/>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элементы озеленения;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покрытия;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ограждения (заборы);</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водные устройства;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уличное коммунально-бытовое и техническое оборудование;</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игровое и спортивное оборудование;</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элементы освещения;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средства размещения информации и рекламные конструкции;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малые архитектурные формы и уличная мебель;</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нестационарные объекты;</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элементы объектов капитального строительства.</w:t>
      </w:r>
    </w:p>
    <w:p w:rsidR="008659A8" w:rsidRPr="008659A8" w:rsidRDefault="008659A8" w:rsidP="008659A8">
      <w:pPr>
        <w:spacing w:after="0" w:line="240" w:lineRule="auto"/>
        <w:ind w:firstLine="709"/>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1.6. Необходимо обеспечивать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8659A8" w:rsidRPr="008659A8" w:rsidRDefault="008659A8" w:rsidP="008659A8">
      <w:pPr>
        <w:spacing w:after="0" w:line="240" w:lineRule="auto"/>
        <w:ind w:firstLine="709"/>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2.1. Благоустройство территорий общественного назначения</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2.1.1. Территории сельсовета, удобно расположенные и </w:t>
      </w:r>
      <w:proofErr w:type="gramStart"/>
      <w:r w:rsidRPr="008659A8">
        <w:rPr>
          <w:rFonts w:ascii="Arial" w:eastAsia="Times New Roman" w:hAnsi="Arial" w:cs="Arial"/>
          <w:color w:val="000000"/>
          <w:sz w:val="24"/>
          <w:szCs w:val="24"/>
          <w:lang w:eastAsia="ru-RU"/>
        </w:rPr>
        <w:t>легко доступные</w:t>
      </w:r>
      <w:proofErr w:type="gramEnd"/>
      <w:r w:rsidRPr="008659A8">
        <w:rPr>
          <w:rFonts w:ascii="Arial" w:eastAsia="Times New Roman" w:hAnsi="Arial" w:cs="Arial"/>
          <w:color w:val="000000"/>
          <w:sz w:val="24"/>
          <w:szCs w:val="24"/>
          <w:lang w:eastAsia="ru-RU"/>
        </w:rPr>
        <w:t xml:space="preserve"> для большого числа жителей, должны использоваться с максимальной эффективностью, на протяжении как можно более длительного времени и в любой сезон.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2.1.2. На территориях общественного назначения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w:t>
      </w:r>
      <w:proofErr w:type="spellStart"/>
      <w:r w:rsidRPr="008659A8">
        <w:rPr>
          <w:rFonts w:ascii="Arial" w:eastAsia="Times New Roman" w:hAnsi="Arial" w:cs="Arial"/>
          <w:color w:val="000000"/>
          <w:sz w:val="24"/>
          <w:szCs w:val="24"/>
          <w:lang w:eastAsia="ru-RU"/>
        </w:rPr>
        <w:t>маломобильные</w:t>
      </w:r>
      <w:proofErr w:type="spellEnd"/>
      <w:r w:rsidRPr="008659A8">
        <w:rPr>
          <w:rFonts w:ascii="Arial" w:eastAsia="Times New Roman" w:hAnsi="Arial" w:cs="Arial"/>
          <w:color w:val="000000"/>
          <w:sz w:val="24"/>
          <w:szCs w:val="24"/>
          <w:lang w:eastAsia="ru-RU"/>
        </w:rPr>
        <w:t xml:space="preserve">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2.1.3. Под проектной документацией по благоустройству понимается пакет документации, основанной на стратегии развития сельсовета и концепции, отражающей потребности жителей сельсовета, который содержит материалы в текстовой и графической форме и определяет проектные решения по благоустройству территории.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2.1.4. Концепция благоустройства создается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w:t>
      </w:r>
      <w:r w:rsidRPr="008659A8">
        <w:rPr>
          <w:rFonts w:ascii="Arial" w:eastAsia="Times New Roman" w:hAnsi="Arial" w:cs="Arial"/>
          <w:color w:val="000000"/>
          <w:sz w:val="24"/>
          <w:szCs w:val="24"/>
          <w:lang w:eastAsia="ru-RU"/>
        </w:rPr>
        <w:lastRenderedPageBreak/>
        <w:t xml:space="preserve">стратегических задач </w:t>
      </w:r>
      <w:proofErr w:type="gramStart"/>
      <w:r w:rsidRPr="008659A8">
        <w:rPr>
          <w:rFonts w:ascii="Arial" w:eastAsia="Times New Roman" w:hAnsi="Arial" w:cs="Arial"/>
          <w:color w:val="000000"/>
          <w:sz w:val="24"/>
          <w:szCs w:val="24"/>
          <w:lang w:eastAsia="ru-RU"/>
        </w:rPr>
        <w:t>комплексного устойчивого</w:t>
      </w:r>
      <w:proofErr w:type="gramEnd"/>
      <w:r w:rsidRPr="008659A8">
        <w:rPr>
          <w:rFonts w:ascii="Arial" w:eastAsia="Times New Roman" w:hAnsi="Arial" w:cs="Arial"/>
          <w:color w:val="000000"/>
          <w:sz w:val="24"/>
          <w:szCs w:val="24"/>
          <w:lang w:eastAsia="ru-RU"/>
        </w:rPr>
        <w:t xml:space="preserve"> развития сельской среды, в том числе формирования возможности для создания новых связей, взаимодействия отдельных граждан и сообществ, их участия в проектировании и реализации проектов по развитию территории, содержанию объектов благоустройства  и для других форм взаимодействия жителей населенного пункта.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2.1.5. Проекты благоустройства территорий общественных простран</w:t>
      </w:r>
      <w:proofErr w:type="gramStart"/>
      <w:r w:rsidRPr="008659A8">
        <w:rPr>
          <w:rFonts w:ascii="Arial" w:eastAsia="Times New Roman" w:hAnsi="Arial" w:cs="Arial"/>
          <w:color w:val="000000"/>
          <w:sz w:val="24"/>
          <w:szCs w:val="24"/>
          <w:lang w:eastAsia="ru-RU"/>
        </w:rPr>
        <w:t>ств сл</w:t>
      </w:r>
      <w:proofErr w:type="gramEnd"/>
      <w:r w:rsidRPr="008659A8">
        <w:rPr>
          <w:rFonts w:ascii="Arial" w:eastAsia="Times New Roman" w:hAnsi="Arial" w:cs="Arial"/>
          <w:color w:val="000000"/>
          <w:sz w:val="24"/>
          <w:szCs w:val="24"/>
          <w:lang w:eastAsia="ru-RU"/>
        </w:rPr>
        <w:t xml:space="preserve">едует разрабатывать на основании предварительных </w:t>
      </w:r>
      <w:proofErr w:type="spellStart"/>
      <w:r w:rsidRPr="008659A8">
        <w:rPr>
          <w:rFonts w:ascii="Arial" w:eastAsia="Times New Roman" w:hAnsi="Arial" w:cs="Arial"/>
          <w:color w:val="000000"/>
          <w:sz w:val="24"/>
          <w:szCs w:val="24"/>
          <w:lang w:eastAsia="ru-RU"/>
        </w:rPr>
        <w:t>предпроектных</w:t>
      </w:r>
      <w:proofErr w:type="spellEnd"/>
      <w:r w:rsidRPr="008659A8">
        <w:rPr>
          <w:rFonts w:ascii="Arial" w:eastAsia="Times New Roman" w:hAnsi="Arial" w:cs="Arial"/>
          <w:color w:val="000000"/>
          <w:sz w:val="24"/>
          <w:szCs w:val="24"/>
          <w:lang w:eastAsia="ru-RU"/>
        </w:rPr>
        <w:t xml:space="preserve">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2.1.6. Как правило, перечень конструктивных элементов внешнего благоустройства на территории общественных пространств сельсовета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2.2. Благоустройство территорий жилого назначения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2.2.1. В целях настоящих Правил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w:t>
      </w:r>
      <w:proofErr w:type="spellStart"/>
      <w:proofErr w:type="gramStart"/>
      <w:r w:rsidRPr="008659A8">
        <w:rPr>
          <w:rFonts w:ascii="Arial" w:eastAsia="Times New Roman" w:hAnsi="Arial" w:cs="Arial"/>
          <w:color w:val="000000"/>
          <w:sz w:val="24"/>
          <w:szCs w:val="24"/>
          <w:lang w:eastAsia="ru-RU"/>
        </w:rPr>
        <w:t>жилые</w:t>
      </w:r>
      <w:proofErr w:type="spellEnd"/>
      <w:proofErr w:type="gramEnd"/>
      <w:r w:rsidRPr="008659A8">
        <w:rPr>
          <w:rFonts w:ascii="Arial" w:eastAsia="Times New Roman" w:hAnsi="Arial" w:cs="Arial"/>
          <w:color w:val="000000"/>
          <w:sz w:val="24"/>
          <w:szCs w:val="24"/>
          <w:lang w:eastAsia="ru-RU"/>
        </w:rPr>
        <w:t xml:space="preserve"> районы.</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2.2.2. Общественные пространства на территориях жилого назначения формируются системой пешеходных коммуникаций, участков учреждений обслуживания жилых районов</w:t>
      </w:r>
      <w:r w:rsidRPr="008659A8">
        <w:rPr>
          <w:rFonts w:ascii="Arial" w:eastAsia="Times New Roman" w:hAnsi="Arial" w:cs="Arial"/>
          <w:i/>
          <w:iCs/>
          <w:color w:val="000000"/>
          <w:sz w:val="24"/>
          <w:szCs w:val="24"/>
          <w:lang w:eastAsia="ru-RU"/>
        </w:rPr>
        <w:t> </w:t>
      </w:r>
      <w:r w:rsidRPr="008659A8">
        <w:rPr>
          <w:rFonts w:ascii="Arial" w:eastAsia="Times New Roman" w:hAnsi="Arial" w:cs="Arial"/>
          <w:color w:val="000000"/>
          <w:sz w:val="24"/>
          <w:szCs w:val="24"/>
          <w:lang w:eastAsia="ru-RU"/>
        </w:rPr>
        <w:t>и озелененных территорий общего пользования.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2.2.3. Перечень элементов благоустройства на территории пешеходных коммуникаций и участков учреждений обслуживания включает: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твердые виды покрытия;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элементы сопряжения поверхностей;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урны;</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малые контейнеры для мусора;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осветительное оборудование;</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 носители информации.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Возможно размещение средств наружной рекламы, некапитальных нестационарных сооружений.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2.2.4. Территория общественных пространств на территориях жилого назначения подразделяется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приоритетными в использовании территории являются рекреационные функции. При этом для решения транспортной функции применяются </w:t>
      </w:r>
      <w:r w:rsidRPr="008659A8">
        <w:rPr>
          <w:rFonts w:ascii="Arial" w:eastAsia="Times New Roman" w:hAnsi="Arial" w:cs="Arial"/>
          <w:color w:val="000000"/>
          <w:sz w:val="24"/>
          <w:szCs w:val="24"/>
          <w:lang w:eastAsia="ru-RU"/>
        </w:rPr>
        <w:lastRenderedPageBreak/>
        <w:t>специальные инженерно-технические сооружения (подземные/надземные паркинги).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2.2.5.Безопасность общественных пространств на территориях жилого назначения должна обеспечиваться их </w:t>
      </w:r>
      <w:proofErr w:type="spellStart"/>
      <w:r w:rsidRPr="008659A8">
        <w:rPr>
          <w:rFonts w:ascii="Arial" w:eastAsia="Times New Roman" w:hAnsi="Arial" w:cs="Arial"/>
          <w:color w:val="000000"/>
          <w:sz w:val="24"/>
          <w:szCs w:val="24"/>
          <w:lang w:eastAsia="ru-RU"/>
        </w:rPr>
        <w:t>просматриваемостью</w:t>
      </w:r>
      <w:proofErr w:type="spellEnd"/>
      <w:r w:rsidRPr="008659A8">
        <w:rPr>
          <w:rFonts w:ascii="Arial" w:eastAsia="Times New Roman" w:hAnsi="Arial" w:cs="Arial"/>
          <w:color w:val="000000"/>
          <w:sz w:val="24"/>
          <w:szCs w:val="24"/>
          <w:lang w:eastAsia="ru-RU"/>
        </w:rPr>
        <w:t xml:space="preserve"> со стороны окон жилых домов, а также со стороны прилегающих общественных пространств в сочетании с освещенностью.</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2.2.6. Проектирование благоустройства участков жилой застройки должна производиться с учетом коллективного или индивидуального характера пользования придомовой территорией. Кроме того, должны учитываться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2.2.7. </w:t>
      </w:r>
      <w:proofErr w:type="gramStart"/>
      <w:r w:rsidRPr="008659A8">
        <w:rPr>
          <w:rFonts w:ascii="Arial" w:eastAsia="Times New Roman" w:hAnsi="Arial" w:cs="Arial"/>
          <w:color w:val="000000"/>
          <w:sz w:val="24"/>
          <w:szCs w:val="24"/>
          <w:lang w:eastAsia="ru-RU"/>
        </w:rPr>
        <w:t>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sidRPr="008659A8">
        <w:rPr>
          <w:rFonts w:ascii="Arial" w:eastAsia="Times New Roman" w:hAnsi="Arial" w:cs="Arial"/>
          <w:color w:val="000000"/>
          <w:sz w:val="24"/>
          <w:szCs w:val="24"/>
          <w:lang w:eastAsia="ru-RU"/>
        </w:rPr>
        <w:t xml:space="preserve"> Если размеры территории участка позволяют, в границах участка следует учитывать размещение спортивных площадок и площадок для игр детей школьного возраста, площадок для выгула собак.</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2.2.8. Следует включать в перечень элементов благоустройства на территории участка жилой застройки коллективного пользования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2.2.9. При озеленении территории детских садов и школ не допускается использование растений с ядовитыми плодами, а также с колючками и шипами.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2.2.10. В перечень элементов благоустройства на участке длительного и кратковременного хранения автотранспортных средств, следует включать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2.2.11. Благоустройство участка территории, автостоянок представляется твердым видом покрытия дорожек и проездов, осветительным оборудованием.</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2.3. Благоустройство территорий рекреационного назначения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2.3.1. 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2.3.2. Благоустройство памятников истории и архитектуры, включает реконструкцию или реставрацию их исторического облика, планировки, озеленения, включая воссоздание ассортимента растений.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2.3.3. На территориях, предназначенных и обустроенных для организации активного массового отдыха, купания и рекреации (далее - зона отдыха) необходимо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2.3.4. </w:t>
      </w:r>
      <w:proofErr w:type="gramStart"/>
      <w:r w:rsidRPr="008659A8">
        <w:rPr>
          <w:rFonts w:ascii="Arial" w:eastAsia="Times New Roman" w:hAnsi="Arial" w:cs="Arial"/>
          <w:color w:val="000000"/>
          <w:sz w:val="24"/>
          <w:szCs w:val="24"/>
          <w:lang w:eastAsia="ru-RU"/>
        </w:rPr>
        <w:t xml:space="preserve">Перечень элементов благоустройства на территории зоны отдыха, как правило, включает: твердые виды покрытия проезда, комбинированные - дорожки </w:t>
      </w:r>
      <w:r w:rsidRPr="008659A8">
        <w:rPr>
          <w:rFonts w:ascii="Arial" w:eastAsia="Times New Roman" w:hAnsi="Arial" w:cs="Arial"/>
          <w:color w:val="000000"/>
          <w:sz w:val="24"/>
          <w:szCs w:val="24"/>
          <w:lang w:eastAsia="ru-RU"/>
        </w:rPr>
        <w:lastRenderedPageBreak/>
        <w:t>(плитка, утопленная в газон), озеленение, скамьи, урны, малые контейнеры для мусора, оборудование пляжа (навесы от солнца, лежаки, кабинки для переодевания), туалетные кабины.</w:t>
      </w:r>
      <w:proofErr w:type="gramEnd"/>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2.3.5. При проектировании озеленения территории объектов следует:</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произвести оценку существующей растительности, состояния древесных растений и травянистого покрова;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произвести выявление сухих поврежденных вредителями древесных растений, разработать мероприятия по их удалению с объектов;</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обеспечивать сохранение травяного покрова, древесно-кустарниковой и прибрежной растительности не менее</w:t>
      </w:r>
      <w:proofErr w:type="gramStart"/>
      <w:r w:rsidRPr="008659A8">
        <w:rPr>
          <w:rFonts w:ascii="Arial" w:eastAsia="Times New Roman" w:hAnsi="Arial" w:cs="Arial"/>
          <w:color w:val="000000"/>
          <w:sz w:val="24"/>
          <w:szCs w:val="24"/>
          <w:lang w:eastAsia="ru-RU"/>
        </w:rPr>
        <w:t>,</w:t>
      </w:r>
      <w:proofErr w:type="gramEnd"/>
      <w:r w:rsidRPr="008659A8">
        <w:rPr>
          <w:rFonts w:ascii="Arial" w:eastAsia="Times New Roman" w:hAnsi="Arial" w:cs="Arial"/>
          <w:color w:val="000000"/>
          <w:sz w:val="24"/>
          <w:szCs w:val="24"/>
          <w:lang w:eastAsia="ru-RU"/>
        </w:rPr>
        <w:t xml:space="preserve"> чем на 80% общей площади зоны отдыха;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обеспечивать озеленение берегов водоема;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На территории рекреационного назначения возможно размещение ограждения, уличного технического оборудования, некапитальных нестационарных сооружений мелкорозничной торговли и питания, туалетных кабин.</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2.3.6. На территории сельсовета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 По ландшафтно-климатическим условиям - парки на пересеченном рельефе, парки по берегам водоемов, рек, парки на территориях, занятых лесными насаждениями.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2.4. Благоустройство территорий</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транспортной и инженерной инфраструктуры</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2.4.1. Объектами благоустройства на территориях транспортных коммуникаций населенного пункта является улично-дорожная сеть (УДС) населенного пункта в границах красных линий, пешеходные переходы различных типов.</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2.4.2. Перечень элементов благоустройства на территории улиц и дорог включает: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твердые виды покрытия дорожного полотна и тротуаров;</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элементы сопряжения поверхностей;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озеленение вдоль улиц и дорог;</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ограждения опасных мест;</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осветительное оборудование;</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носители информации дорожного движения (дорожные знаки, разметка, светофорные устройства).</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2.5. Оформление муниципального образования и информация</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709"/>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shd w:val="clear" w:color="auto" w:fill="FFFFFF"/>
          <w:lang w:eastAsia="ru-RU"/>
        </w:rPr>
        <w:t xml:space="preserve">2.5.1. Размещение средств наружной рекламы и информации на территории сельсовета производить согласно ГОСТ </w:t>
      </w:r>
      <w:proofErr w:type="gramStart"/>
      <w:r w:rsidRPr="008659A8">
        <w:rPr>
          <w:rFonts w:ascii="Arial" w:eastAsia="Times New Roman" w:hAnsi="Arial" w:cs="Arial"/>
          <w:color w:val="000000"/>
          <w:sz w:val="24"/>
          <w:szCs w:val="24"/>
          <w:shd w:val="clear" w:color="auto" w:fill="FFFFFF"/>
          <w:lang w:eastAsia="ru-RU"/>
        </w:rPr>
        <w:t>Р</w:t>
      </w:r>
      <w:proofErr w:type="gramEnd"/>
      <w:r w:rsidRPr="008659A8">
        <w:rPr>
          <w:rFonts w:ascii="Arial" w:eastAsia="Times New Roman" w:hAnsi="Arial" w:cs="Arial"/>
          <w:color w:val="000000"/>
          <w:sz w:val="24"/>
          <w:szCs w:val="24"/>
          <w:shd w:val="clear" w:color="auto" w:fill="FFFFFF"/>
          <w:lang w:eastAsia="ru-RU"/>
        </w:rPr>
        <w:t xml:space="preserve"> 52044.</w:t>
      </w:r>
    </w:p>
    <w:p w:rsidR="008659A8" w:rsidRPr="008659A8" w:rsidRDefault="008659A8" w:rsidP="008659A8">
      <w:pPr>
        <w:spacing w:after="0" w:line="23" w:lineRule="atLeast"/>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        2.5.2. Каждое строение, жилой дом оборудуются табличкой с указанием присвоенного почтового адреса (улицы и номера дома) установленного образца. Установка информационных указателей производится в пределах средств </w:t>
      </w:r>
      <w:r w:rsidRPr="008659A8">
        <w:rPr>
          <w:rFonts w:ascii="Arial" w:eastAsia="Times New Roman" w:hAnsi="Arial" w:cs="Arial"/>
          <w:color w:val="000000"/>
          <w:sz w:val="24"/>
          <w:szCs w:val="24"/>
          <w:lang w:eastAsia="ru-RU"/>
        </w:rPr>
        <w:lastRenderedPageBreak/>
        <w:t>бюджета Боготольского сельсовета на соответствующий финансовый год и плановый период.</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        2.5.3. Для информирования населения местная администрация  осуществляет установку досок объявлений в местах наибольшего скопления граждан (остановки общественного транспорта, магазины и </w:t>
      </w:r>
      <w:proofErr w:type="spellStart"/>
      <w:proofErr w:type="gramStart"/>
      <w:r w:rsidRPr="008659A8">
        <w:rPr>
          <w:rFonts w:ascii="Arial" w:eastAsia="Times New Roman" w:hAnsi="Arial" w:cs="Arial"/>
          <w:color w:val="000000"/>
          <w:sz w:val="24"/>
          <w:szCs w:val="24"/>
          <w:lang w:eastAsia="ru-RU"/>
        </w:rPr>
        <w:t>пр</w:t>
      </w:r>
      <w:proofErr w:type="spellEnd"/>
      <w:proofErr w:type="gramEnd"/>
      <w:r w:rsidRPr="008659A8">
        <w:rPr>
          <w:rFonts w:ascii="Arial" w:eastAsia="Times New Roman" w:hAnsi="Arial" w:cs="Arial"/>
          <w:color w:val="000000"/>
          <w:sz w:val="24"/>
          <w:szCs w:val="24"/>
          <w:lang w:eastAsia="ru-RU"/>
        </w:rPr>
        <w:t>).</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 xml:space="preserve">2.6. Общие требования </w:t>
      </w:r>
      <w:proofErr w:type="gramStart"/>
      <w:r w:rsidRPr="008659A8">
        <w:rPr>
          <w:rFonts w:ascii="Arial" w:eastAsia="Times New Roman" w:hAnsi="Arial" w:cs="Arial"/>
          <w:b/>
          <w:bCs/>
          <w:color w:val="000000"/>
          <w:sz w:val="24"/>
          <w:szCs w:val="24"/>
          <w:lang w:eastAsia="ru-RU"/>
        </w:rPr>
        <w:t>к</w:t>
      </w:r>
      <w:proofErr w:type="gramEnd"/>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отдельным объектам благоустройства и их элементам</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2.6.1. Элементы озеленения.</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2.6.1.1. При создании элементов озеленения следует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2.6.1.2. Озеленение - составная и необходимая часть благоустройства и ландшафтной организации территории, обеспечивающая формирование устойчивой сельской среды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2.6.1.3.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2.6.1.4. Работы по озеленению следует проводить по предварительно разработанному и утвержденному проекту благоустройства.</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2.6.2. Виды покрытий.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2.6.2.1. При создании и благоустройстве покрытий следует учитывать принцип организации комфортной пешеходной среды в части поддержания и развития удобных и безопасных пешеходных коммуникаций.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2.6.2.2. Покрытия поверхности обеспечивают на территории населенного пункта условия безопасного и комфортного передвижения.</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2.6.2.3. Применяемый в проекте благоустройства вид покрытия должен быть прочным, </w:t>
      </w:r>
      <w:proofErr w:type="spellStart"/>
      <w:r w:rsidRPr="008659A8">
        <w:rPr>
          <w:rFonts w:ascii="Arial" w:eastAsia="Times New Roman" w:hAnsi="Arial" w:cs="Arial"/>
          <w:color w:val="000000"/>
          <w:sz w:val="24"/>
          <w:szCs w:val="24"/>
          <w:lang w:eastAsia="ru-RU"/>
        </w:rPr>
        <w:t>ремонтопригодным</w:t>
      </w:r>
      <w:proofErr w:type="spellEnd"/>
      <w:r w:rsidRPr="008659A8">
        <w:rPr>
          <w:rFonts w:ascii="Arial" w:eastAsia="Times New Roman" w:hAnsi="Arial" w:cs="Arial"/>
          <w:color w:val="000000"/>
          <w:sz w:val="24"/>
          <w:szCs w:val="24"/>
          <w:lang w:eastAsia="ru-RU"/>
        </w:rPr>
        <w:t xml:space="preserve">, </w:t>
      </w:r>
      <w:proofErr w:type="spellStart"/>
      <w:r w:rsidRPr="008659A8">
        <w:rPr>
          <w:rFonts w:ascii="Arial" w:eastAsia="Times New Roman" w:hAnsi="Arial" w:cs="Arial"/>
          <w:color w:val="000000"/>
          <w:sz w:val="24"/>
          <w:szCs w:val="24"/>
          <w:lang w:eastAsia="ru-RU"/>
        </w:rPr>
        <w:t>экологичным</w:t>
      </w:r>
      <w:proofErr w:type="spellEnd"/>
      <w:r w:rsidRPr="008659A8">
        <w:rPr>
          <w:rFonts w:ascii="Arial" w:eastAsia="Times New Roman" w:hAnsi="Arial" w:cs="Arial"/>
          <w:color w:val="000000"/>
          <w:sz w:val="24"/>
          <w:szCs w:val="24"/>
          <w:lang w:eastAsia="ru-RU"/>
        </w:rPr>
        <w:t>, не допускающим скольжения. Выбор видов покрытия осуществляется в соответствии с их целевым назначением.</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2.6.3. Ограждения.</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2.6.3.1. При создании и благоустройстве ограждений следует учитывать принципы функционального разнообразия, организации комфортной пешеходной среды, гармонии с природой в части удовлетворения потребности жителей в приватных пространствах,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2.6.3.2. На территориях общественного, жилого, рекреационного назначения необходимо применять декоративные ажурные металлические ограждения. Для многоквартирных домов не допускается применение сплошных, глухих и железобетонных ограждений.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2.6.3.3. В случае произрастания деревьев в зонах интенсивного пешеходного движения или в зонах производства строительных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lastRenderedPageBreak/>
        <w:t>2.6.3.4. При создании и благоустройстве ограждений следует учитывать необходимость:</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1) разграничения зеленой зоны с маршрутами пешеходов и транспорта;</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 проектирования дорожек и тротуаров с учетом потоков людей и маршрутов;</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3) использования бордюрного камня;</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 замены зеленых зон мощением в случаях, когда ограждение не имеет смысла ввиду небольшого объема зоны или архитектурных особенностей места;</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5) использования (в особенности на границах зеленых зон) многолетних всесезонных кустистых растений;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6) использования по возможности светоотражающих фасадных конструкций для затененных участков газонов;</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proofErr w:type="gramStart"/>
      <w:r w:rsidRPr="008659A8">
        <w:rPr>
          <w:rFonts w:ascii="Arial" w:eastAsia="Times New Roman" w:hAnsi="Arial" w:cs="Arial"/>
          <w:color w:val="000000"/>
          <w:sz w:val="24"/>
          <w:szCs w:val="24"/>
          <w:lang w:eastAsia="ru-RU"/>
        </w:rPr>
        <w:t xml:space="preserve">7) использования </w:t>
      </w:r>
      <w:proofErr w:type="spellStart"/>
      <w:r w:rsidRPr="008659A8">
        <w:rPr>
          <w:rFonts w:ascii="Arial" w:eastAsia="Times New Roman" w:hAnsi="Arial" w:cs="Arial"/>
          <w:color w:val="000000"/>
          <w:sz w:val="24"/>
          <w:szCs w:val="24"/>
          <w:lang w:eastAsia="ru-RU"/>
        </w:rPr>
        <w:t>цвето-графического</w:t>
      </w:r>
      <w:proofErr w:type="spellEnd"/>
      <w:r w:rsidRPr="008659A8">
        <w:rPr>
          <w:rFonts w:ascii="Arial" w:eastAsia="Times New Roman" w:hAnsi="Arial" w:cs="Arial"/>
          <w:color w:val="000000"/>
          <w:sz w:val="24"/>
          <w:szCs w:val="24"/>
          <w:lang w:eastAsia="ru-RU"/>
        </w:rPr>
        <w:t xml:space="preserve"> оформления ограждений согласно палитре цветовых решений с учетом натуральных цветов материалов (камень, металл, дерево и подобные), нейтральных цветов (черный, белый, серый, темные оттенки других цветов).</w:t>
      </w:r>
      <w:proofErr w:type="gramEnd"/>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2.6.4. Водные устройства.</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2.6.4.1. К водным устройствам относятся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2.6.5. Уличное коммунально-бытовое оборудование.</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2.6.5.1. </w:t>
      </w:r>
      <w:proofErr w:type="gramStart"/>
      <w:r w:rsidRPr="008659A8">
        <w:rPr>
          <w:rFonts w:ascii="Arial" w:eastAsia="Times New Roman" w:hAnsi="Arial" w:cs="Arial"/>
          <w:color w:val="000000"/>
          <w:sz w:val="24"/>
          <w:szCs w:val="24"/>
          <w:lang w:eastAsia="ru-RU"/>
        </w:rPr>
        <w:t>В рамках решения задачи обеспечения качества сельской среды при создании и благоустройстве уличного коммунально-бытового оборудования следует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roofErr w:type="gramEnd"/>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2.6.5.2. Состав уличного коммунально-бытового оборудования может включать в себя различные виды мусоросборников -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2.6.5.3. Для складирования коммунальных отходов на территории общего пользования необходимо применять контейнеры и (или) урны. На территории объектов рекреации расстановку контейнеров и урн следует предусматривать у скамей, нестационарных объектов и уличного технического оборудования, ориентированных на продажу продуктов питания. Урны необходимо устанавливать на остановках общественного транспорта. Во всех случаях расстановка уличного коммунально-бытового оборудования не должна препятствовать передвижению пешеходов, проезду инвалидных и детских колясок.</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2.6.6. Уличное техническое оборудование.</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2.6.6.1. </w:t>
      </w:r>
      <w:proofErr w:type="gramStart"/>
      <w:r w:rsidRPr="008659A8">
        <w:rPr>
          <w:rFonts w:ascii="Arial" w:eastAsia="Times New Roman" w:hAnsi="Arial" w:cs="Arial"/>
          <w:color w:val="000000"/>
          <w:sz w:val="24"/>
          <w:szCs w:val="24"/>
          <w:lang w:eastAsia="ru-RU"/>
        </w:rPr>
        <w:t>В рамках решения задачи обеспечения качества сельской среды при создании и благоустройстве уличного технического оборудования (укрытия таксофонов, банкоматы, смотровые люки и другое аналогичное оборудование) следует учитывать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roofErr w:type="gramEnd"/>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lastRenderedPageBreak/>
        <w:t>2.6.6.2. Размещение уличного технического оборудования не должно нарушать уровень благоустройства формируемой среды и ухудшать условия передвижения.</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2.6.6.3. Размещение крышек люков смотровых колодцев, расположенных на территории пешеходных коммуникаций (в том числе уличных переходов), должно быть на одном уровне с покрытием прилегающей поверхности.</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2.6.7. Игровое и спортивное оборудование.</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2.6.7.1. </w:t>
      </w:r>
      <w:proofErr w:type="gramStart"/>
      <w:r w:rsidRPr="008659A8">
        <w:rPr>
          <w:rFonts w:ascii="Arial" w:eastAsia="Times New Roman" w:hAnsi="Arial" w:cs="Arial"/>
          <w:color w:val="000000"/>
          <w:sz w:val="24"/>
          <w:szCs w:val="24"/>
          <w:lang w:eastAsia="ru-RU"/>
        </w:rPr>
        <w:t>В рамках решения задачи обеспечения качества сельской среды при создании и благоустройстве игрового и спортивного оборудования следует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roofErr w:type="gramEnd"/>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2.6.7.2. Игровое и спортивное оборудование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2.6.8. Осветительное оборудование.</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2.6.8.1. </w:t>
      </w:r>
      <w:proofErr w:type="gramStart"/>
      <w:r w:rsidRPr="008659A8">
        <w:rPr>
          <w:rFonts w:ascii="Arial" w:eastAsia="Times New Roman" w:hAnsi="Arial" w:cs="Arial"/>
          <w:color w:val="000000"/>
          <w:sz w:val="24"/>
          <w:szCs w:val="24"/>
          <w:lang w:eastAsia="ru-RU"/>
        </w:rPr>
        <w:t>В рамках решения задачи обеспечения качества сельской среды при создании и благоустройстве освещения и осветительного оборудования следует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roofErr w:type="gramEnd"/>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1) экономичность и </w:t>
      </w:r>
      <w:proofErr w:type="spellStart"/>
      <w:r w:rsidRPr="008659A8">
        <w:rPr>
          <w:rFonts w:ascii="Arial" w:eastAsia="Times New Roman" w:hAnsi="Arial" w:cs="Arial"/>
          <w:color w:val="000000"/>
          <w:sz w:val="24"/>
          <w:szCs w:val="24"/>
          <w:lang w:eastAsia="ru-RU"/>
        </w:rPr>
        <w:t>энергоэффективность</w:t>
      </w:r>
      <w:proofErr w:type="spellEnd"/>
      <w:r w:rsidRPr="008659A8">
        <w:rPr>
          <w:rFonts w:ascii="Arial" w:eastAsia="Times New Roman" w:hAnsi="Arial" w:cs="Arial"/>
          <w:color w:val="000000"/>
          <w:sz w:val="24"/>
          <w:szCs w:val="24"/>
          <w:lang w:eastAsia="ru-RU"/>
        </w:rPr>
        <w:t xml:space="preserve"> применяемых установок, рациональное распределение и использование электрической энергии;</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 эстетику элементов осветительных установок, их дизайн, качество материалов и изделий с учетом восприятия в дневное и ночное время;</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3) удобство обслуживания и управления при разных режимах работы установок.</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2.6.9. Малые архитектурные формы, уличная мебель.</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2.6.9.1. </w:t>
      </w:r>
      <w:proofErr w:type="gramStart"/>
      <w:r w:rsidRPr="008659A8">
        <w:rPr>
          <w:rFonts w:ascii="Arial" w:eastAsia="Times New Roman" w:hAnsi="Arial" w:cs="Arial"/>
          <w:color w:val="000000"/>
          <w:sz w:val="24"/>
          <w:szCs w:val="24"/>
          <w:lang w:eastAsia="ru-RU"/>
        </w:rPr>
        <w:t xml:space="preserve">В рамках решения задачи обеспечения качества сельской среды при создании и благоустройстве малых архитектурных форм, уличной мебели следует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sidRPr="008659A8">
        <w:rPr>
          <w:rFonts w:ascii="Arial" w:eastAsia="Times New Roman" w:hAnsi="Arial" w:cs="Arial"/>
          <w:color w:val="000000"/>
          <w:sz w:val="24"/>
          <w:szCs w:val="24"/>
          <w:lang w:eastAsia="ru-RU"/>
        </w:rPr>
        <w:t>экологичных</w:t>
      </w:r>
      <w:proofErr w:type="spellEnd"/>
      <w:r w:rsidRPr="008659A8">
        <w:rPr>
          <w:rFonts w:ascii="Arial" w:eastAsia="Times New Roman" w:hAnsi="Arial" w:cs="Arial"/>
          <w:color w:val="000000"/>
          <w:sz w:val="24"/>
          <w:szCs w:val="24"/>
          <w:lang w:eastAsia="ru-RU"/>
        </w:rPr>
        <w:t xml:space="preserve"> материалов, привлечения людей к активному и здоровому времяпрепровождению на территории с зелеными насаждениями.</w:t>
      </w:r>
      <w:proofErr w:type="gramEnd"/>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2.6.9.2. При проектировании, выборе малых архитектурных форм, уличной мебели необходимо учитывать:</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1) соответствие материалов и конструкции климату и назначению;</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lastRenderedPageBreak/>
        <w:t>2) антивандальную защищенность - от разрушения, оклейки, нанесения надписей и изображений;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3) возможность ремонта или замены деталей;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 защиту от образования наледи и снежных заносов, обеспечение стока воды;</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5) удобство обслуживания, а также механизированной и ручной очистки территории рядом и под конструкцией;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6) эргономичность конструкций (высоту и наклон спинки, высоту урн и прочее);</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7) расцветку, не диссонирующую с окружением;</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8) безопасность для потенциальных пользователей;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9) стилистическое сочетание с другими малыми архитектурными формами, объектами уличной мебели и окружающей архитектурой;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10) соответствие характеристикам зоны расположения: утилитарный, </w:t>
      </w:r>
      <w:proofErr w:type="spellStart"/>
      <w:r w:rsidRPr="008659A8">
        <w:rPr>
          <w:rFonts w:ascii="Arial" w:eastAsia="Times New Roman" w:hAnsi="Arial" w:cs="Arial"/>
          <w:color w:val="000000"/>
          <w:sz w:val="24"/>
          <w:szCs w:val="24"/>
          <w:lang w:eastAsia="ru-RU"/>
        </w:rPr>
        <w:t>минималистический</w:t>
      </w:r>
      <w:proofErr w:type="spellEnd"/>
      <w:r w:rsidRPr="008659A8">
        <w:rPr>
          <w:rFonts w:ascii="Arial" w:eastAsia="Times New Roman" w:hAnsi="Arial" w:cs="Arial"/>
          <w:color w:val="000000"/>
          <w:sz w:val="24"/>
          <w:szCs w:val="24"/>
          <w:lang w:eastAsia="ru-RU"/>
        </w:rPr>
        <w:t xml:space="preserve"> дизайн для тротуаров дорог; более сложный, с элементами декора - для рекреационных зон и дворов.</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2.6.9.3. Общие требования к установке малых архитектурных форм, уличной мебели:</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1) расположение, не создающее препятствий для пешеходов;</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 компактная установка на минимальной площади в местах большого скопления людей;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3) устойчивость конструкции;</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 надежная фиксация или обеспечение возможности перемещения в зависимости от условий расположения;</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5) соответствие назначения объекта месту его размещения.</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2.6.9.4. Требования к установке урн:</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1) достаточная высота (максимальная до 100 см) и объем;</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 наличие рельефного </w:t>
      </w:r>
      <w:proofErr w:type="spellStart"/>
      <w:r w:rsidRPr="008659A8">
        <w:rPr>
          <w:rFonts w:ascii="Arial" w:eastAsia="Times New Roman" w:hAnsi="Arial" w:cs="Arial"/>
          <w:color w:val="000000"/>
          <w:sz w:val="24"/>
          <w:szCs w:val="24"/>
          <w:lang w:eastAsia="ru-RU"/>
        </w:rPr>
        <w:t>текстурирования</w:t>
      </w:r>
      <w:proofErr w:type="spellEnd"/>
      <w:r w:rsidRPr="008659A8">
        <w:rPr>
          <w:rFonts w:ascii="Arial" w:eastAsia="Times New Roman" w:hAnsi="Arial" w:cs="Arial"/>
          <w:color w:val="000000"/>
          <w:sz w:val="24"/>
          <w:szCs w:val="24"/>
          <w:lang w:eastAsia="ru-RU"/>
        </w:rPr>
        <w:t xml:space="preserve"> или перфорирования для защиты от графического вандализма;</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3) защита от дождя и снега;</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 использование и аккуратное расположение вставных ведер и мусорных мешков.</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2.6.9.5. Требования к установке цветочниц (вазонов), в том числе навесных:</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1) высота цветочниц (вазонов) обеспечивает предотвращение случайного наезда автомобилей и попадания мусора;</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 дизайн (цвет, форма) цветочниц (вазонов) не отвлекает внимание от растений;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2.6.9.6. При установке ограждений необходимо учитывать:</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1) прочность, обеспечивающая защиту пешеходов от наезда автомобилей;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 модульность, позволяющую создавать конструкции любой формы;</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3) наличие светоотражающих элементов в местах возможного наезда автомобиля;</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2.6.9.7. На тротуарах автомобильных дорог допускается использовать следующие малые архитектурные формы:</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1) скамейки без спинки с местом для сумок;</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 опоры у скамеек для людей с ограниченными возможностями;</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3) заграждения, обеспечивающие защиту пешеходов от наезда автомобилей;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 навесные кашпо, навесные цветочницы и вазоны;</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5) высокие цветочницы (вазоны) и урны.</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2.6.9.8. Для пешеходных зон допускается использовать следующие малые архитектурные формы:</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1) уличные фонари, высота которых соотносима с ростом человека;</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lastRenderedPageBreak/>
        <w:t>2) скамейки, предполагающие длительное сидение;</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3) цветочницы и кашпо (вазоны);</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 информационные стенды;</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5) защитные ограждения;</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6) столы для игр.</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2.6.9.9.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1) установку скамей необходимо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следует выполнять не </w:t>
      </w:r>
      <w:proofErr w:type="gramStart"/>
      <w:r w:rsidRPr="008659A8">
        <w:rPr>
          <w:rFonts w:ascii="Arial" w:eastAsia="Times New Roman" w:hAnsi="Arial" w:cs="Arial"/>
          <w:color w:val="000000"/>
          <w:sz w:val="24"/>
          <w:szCs w:val="24"/>
          <w:lang w:eastAsia="ru-RU"/>
        </w:rPr>
        <w:t>выступающими</w:t>
      </w:r>
      <w:proofErr w:type="gramEnd"/>
      <w:r w:rsidRPr="008659A8">
        <w:rPr>
          <w:rFonts w:ascii="Arial" w:eastAsia="Times New Roman" w:hAnsi="Arial" w:cs="Arial"/>
          <w:color w:val="000000"/>
          <w:sz w:val="24"/>
          <w:szCs w:val="24"/>
          <w:lang w:eastAsia="ru-RU"/>
        </w:rPr>
        <w:t xml:space="preserve"> над поверхностью земли;</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3) для рекреационных зон скамьи и столы допускается выполнять из древесных пней-срубов, бревен и плах, не имеющих сколов и острых углов.</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2.6.9.10. Для защиты малых архитектурных форм, уличной мебели от вандализма следует использовать:</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1) легко очищающиеся и не боящиеся абразивных и растворяющих веществ материалы;</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 перфорирование или рельефное </w:t>
      </w:r>
      <w:proofErr w:type="spellStart"/>
      <w:r w:rsidRPr="008659A8">
        <w:rPr>
          <w:rFonts w:ascii="Arial" w:eastAsia="Times New Roman" w:hAnsi="Arial" w:cs="Arial"/>
          <w:color w:val="000000"/>
          <w:sz w:val="24"/>
          <w:szCs w:val="24"/>
          <w:lang w:eastAsia="ru-RU"/>
        </w:rPr>
        <w:t>текстурирование</w:t>
      </w:r>
      <w:proofErr w:type="spellEnd"/>
      <w:r w:rsidRPr="008659A8">
        <w:rPr>
          <w:rFonts w:ascii="Arial" w:eastAsia="Times New Roman" w:hAnsi="Arial" w:cs="Arial"/>
          <w:color w:val="000000"/>
          <w:sz w:val="24"/>
          <w:szCs w:val="24"/>
          <w:lang w:eastAsia="ru-RU"/>
        </w:rPr>
        <w:t xml:space="preserve"> на плоских поверхностях;</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3) темные тона окраски или материалов;</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 группировку объектов "бок к боку", "спиной к спине" или к стене здания, в том числе объектов, стоящих на небольшом расстоянии друг от друга (например, банкоматы).</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2.6.9.11. Окраску малых архитектурных форм, уличной мебели следует выполнять в максимально нейтральном к среде цвете (например, использование нейтрального цвета - черного, серого, белого, возможны также темные оттенки других цветов).</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2.6.9.12. При проектировании или выборе объектов малых архитектурных форм, уличной мебели необходимо учитывать условия использования данных объектов и места их размещения, в том числе уборки и ремонта.</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2.6.10. Нестационарные объекты.</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2.6.10.1. </w:t>
      </w:r>
      <w:proofErr w:type="gramStart"/>
      <w:r w:rsidRPr="008659A8">
        <w:rPr>
          <w:rFonts w:ascii="Arial" w:eastAsia="Times New Roman" w:hAnsi="Arial" w:cs="Arial"/>
          <w:color w:val="000000"/>
          <w:sz w:val="24"/>
          <w:szCs w:val="24"/>
          <w:lang w:eastAsia="ru-RU"/>
        </w:rPr>
        <w:t>В рамках решения задачи обеспечения качества сельской среды при создании и благоустройстве нестационарных объектов (объекты мелкорозничной торговли, бытового обслуживания, общественного питания, остановочные павильоны и другие объекты некапитального характера) следует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roofErr w:type="gramEnd"/>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2.6.10.2. При создании нестационарных объектов следует применять отделочные материалы, соответствующие архитектурно-художественным требованиям дизайна и освещения, характеру сложившейся городской среды и условиям долговременной эксплуатации.</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2.6.10.3. При остеклении витрин необходимо применять безосколочные, </w:t>
      </w:r>
      <w:proofErr w:type="spellStart"/>
      <w:r w:rsidRPr="008659A8">
        <w:rPr>
          <w:rFonts w:ascii="Arial" w:eastAsia="Times New Roman" w:hAnsi="Arial" w:cs="Arial"/>
          <w:color w:val="000000"/>
          <w:sz w:val="24"/>
          <w:szCs w:val="24"/>
          <w:lang w:eastAsia="ru-RU"/>
        </w:rPr>
        <w:t>ударостойкие</w:t>
      </w:r>
      <w:proofErr w:type="spellEnd"/>
      <w:r w:rsidRPr="008659A8">
        <w:rPr>
          <w:rFonts w:ascii="Arial" w:eastAsia="Times New Roman" w:hAnsi="Arial" w:cs="Arial"/>
          <w:color w:val="000000"/>
          <w:sz w:val="24"/>
          <w:szCs w:val="24"/>
          <w:lang w:eastAsia="ru-RU"/>
        </w:rPr>
        <w:t xml:space="preserve"> материалы, безопасные упрочняющие многослойные пленочные покрытия, поликарбонатные стекла.</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lastRenderedPageBreak/>
        <w:t>2.6.10.4. Нестационарные объекты необходимо размещать таким образом, чтобы не мешать пешеходному движению, не ухудшать визуальное восприятие сельской среды.</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2.6.11. Требования к оформлению и оборудованию зданий и сооружений.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2.6.11.1. Проектирование оформления и оборудования зданий и сооружений включает: колористическое решение внешних поверхностей стен, отделку крыши, конструктивных элементов, размещение антенн, водосточных труб, </w:t>
      </w:r>
      <w:proofErr w:type="spellStart"/>
      <w:r w:rsidRPr="008659A8">
        <w:rPr>
          <w:rFonts w:ascii="Arial" w:eastAsia="Times New Roman" w:hAnsi="Arial" w:cs="Arial"/>
          <w:color w:val="000000"/>
          <w:sz w:val="24"/>
          <w:szCs w:val="24"/>
          <w:lang w:eastAsia="ru-RU"/>
        </w:rPr>
        <w:t>отмостки</w:t>
      </w:r>
      <w:proofErr w:type="spellEnd"/>
      <w:r w:rsidRPr="008659A8">
        <w:rPr>
          <w:rFonts w:ascii="Arial" w:eastAsia="Times New Roman" w:hAnsi="Arial" w:cs="Arial"/>
          <w:color w:val="000000"/>
          <w:sz w:val="24"/>
          <w:szCs w:val="24"/>
          <w:lang w:eastAsia="ru-RU"/>
        </w:rPr>
        <w:t>, домовых знаков, защитных сеток.</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2.6.11.2. Колористическое решение зданий и сооружений следует проектировать с учетом концепции общего цветового решения застройки улиц и территорий населенного пункта.</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2.6.11.3. Замена рам, окраска стен зданий не должны нарушать архитектурный облик улиц и территорий населенного пункта.</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2.6.11.4. Участки входов в здания, входные группы зданий жилого и общественного назначения должны быть обеспечены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w:t>
      </w:r>
      <w:proofErr w:type="spellStart"/>
      <w:r w:rsidRPr="008659A8">
        <w:rPr>
          <w:rFonts w:ascii="Arial" w:eastAsia="Times New Roman" w:hAnsi="Arial" w:cs="Arial"/>
          <w:color w:val="000000"/>
          <w:sz w:val="24"/>
          <w:szCs w:val="24"/>
          <w:lang w:eastAsia="ru-RU"/>
        </w:rPr>
        <w:t>маломобильных</w:t>
      </w:r>
      <w:proofErr w:type="spellEnd"/>
      <w:r w:rsidRPr="008659A8">
        <w:rPr>
          <w:rFonts w:ascii="Arial" w:eastAsia="Times New Roman" w:hAnsi="Arial" w:cs="Arial"/>
          <w:color w:val="000000"/>
          <w:sz w:val="24"/>
          <w:szCs w:val="24"/>
          <w:lang w:eastAsia="ru-RU"/>
        </w:rPr>
        <w:t xml:space="preserve"> групп населения (пандусы, перила).</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2.6.12. Требования к организации детских площадок.</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2.6.12.1. Детские площадки предназначены для игр и активного отдыха детей разных возрастов. Такие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допускается организация спортивно-игровых комплексов (</w:t>
      </w:r>
      <w:proofErr w:type="spellStart"/>
      <w:r w:rsidRPr="008659A8">
        <w:rPr>
          <w:rFonts w:ascii="Arial" w:eastAsia="Times New Roman" w:hAnsi="Arial" w:cs="Arial"/>
          <w:color w:val="000000"/>
          <w:sz w:val="24"/>
          <w:szCs w:val="24"/>
          <w:lang w:eastAsia="ru-RU"/>
        </w:rPr>
        <w:t>микро-скалодромы</w:t>
      </w:r>
      <w:proofErr w:type="spellEnd"/>
      <w:r w:rsidRPr="008659A8">
        <w:rPr>
          <w:rFonts w:ascii="Arial" w:eastAsia="Times New Roman" w:hAnsi="Arial" w:cs="Arial"/>
          <w:color w:val="000000"/>
          <w:sz w:val="24"/>
          <w:szCs w:val="24"/>
          <w:lang w:eastAsia="ru-RU"/>
        </w:rPr>
        <w:t>, велодромы) и оборудование специальных мест для катания на самокатах, роликовых досках и коньках.</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2.6.12.2.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транспортных средств. Подходы к детским площадкам не следует организовывать с проезжей части.</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2.6.12.3.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2.6.13. Требования к организации площадок для отдыха и досуга.</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2.6.13.1. Площадки для отдыха и проведения досуга взрослого населения следует размещать на участках жилой застройки.</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2.6.13.2.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2.6.14. Требования к организации спортивных площадок.</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2.6.14.1. Спортивные площадки предназначены для занятий физкультурой и спортом всех возрастных групп населения, их следует размещать на территориях жилого и рекреационного назначения, участков спортивных сооружений.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2.6.14.2. Озеленение спортивных площадок необходимо размещать по периметру. При этом для озеленения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площадок допускается применять вертикальное озеленение.</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lastRenderedPageBreak/>
        <w:t>2.6.15. Требования к организации площадок для установки контейнеров для сборки твердых коммунальных отходов.</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2.6.15.1. Площадки для установки контейнеров для сборки твердых коммунальных отходов (далее - контейнерные площадки) - специально оборудованные места, предназначенные для складирования коммунальных отходов.</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2.6.15.2. Контейнерные площадки необходимо предусматривать в составе территорий и участков любого функционального назначения, где могут накапливаться коммунальные отходы.</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2.6.15.3. Определять размер контейнерной </w:t>
      </w:r>
      <w:proofErr w:type="gramStart"/>
      <w:r w:rsidRPr="008659A8">
        <w:rPr>
          <w:rFonts w:ascii="Arial" w:eastAsia="Times New Roman" w:hAnsi="Arial" w:cs="Arial"/>
          <w:color w:val="000000"/>
          <w:sz w:val="24"/>
          <w:szCs w:val="24"/>
          <w:lang w:eastAsia="ru-RU"/>
        </w:rPr>
        <w:t>площадки</w:t>
      </w:r>
      <w:proofErr w:type="gramEnd"/>
      <w:r w:rsidRPr="008659A8">
        <w:rPr>
          <w:rFonts w:ascii="Arial" w:eastAsia="Times New Roman" w:hAnsi="Arial" w:cs="Arial"/>
          <w:color w:val="000000"/>
          <w:sz w:val="24"/>
          <w:szCs w:val="24"/>
          <w:lang w:eastAsia="ru-RU"/>
        </w:rPr>
        <w:t xml:space="preserve"> необходимо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2.6.15.4. Контейнерные площадки необходимо совмещать с площадками для складирования отдельных групп коммунальных отходов, в том числе для складирования крупногабаритных отходов.</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2.6.15.5. Контейнерные площадки следует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при необходимости информацией, предостерегающей владельцев транспортных средств о недопустимости загромождения подъезда специализированного транспорта, разгружающего контейнеры.</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2.6.16. Требования к организации площадок для выгула домашних животных.</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2.6.16.1. Площадки для выгула домашних животных следует размещать на территориях общего пользования, за пределами санитарной зоны источников водоснабжения первого и второго поясов.</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2.6.17. Требования к организации площадок для хранения автомобилей.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2.6.17.1. Площадки для хранения автомобилей оборудуются твердыми видами покрытия, элементами сопряжения поверхностей, разделительными элементами, осветительным и информационным оборудованием. </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2.6.17.2. Разделительные элементы на площадках для хранения автомобилей могут быть выполнены в виде разметки (белых полос), озелененных полос (газонов), контейнерного озеленения.</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2.6.17.3. При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2.6.18. Требования к организации пешеходных коммуникаций.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2.6.18.1. При создании и благоустройстве пешеходных коммуникаций (тротуаров, аллей, дорожек, тропинок), обеспечивающих пешеходные связи и передвижение по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w:t>
      </w:r>
      <w:proofErr w:type="spellStart"/>
      <w:r w:rsidRPr="008659A8">
        <w:rPr>
          <w:rFonts w:ascii="Arial" w:eastAsia="Times New Roman" w:hAnsi="Arial" w:cs="Arial"/>
          <w:color w:val="000000"/>
          <w:sz w:val="24"/>
          <w:szCs w:val="24"/>
          <w:lang w:eastAsia="ru-RU"/>
        </w:rPr>
        <w:t>маломобильные</w:t>
      </w:r>
      <w:proofErr w:type="spellEnd"/>
      <w:r w:rsidRPr="008659A8">
        <w:rPr>
          <w:rFonts w:ascii="Arial" w:eastAsia="Times New Roman" w:hAnsi="Arial" w:cs="Arial"/>
          <w:color w:val="000000"/>
          <w:sz w:val="24"/>
          <w:szCs w:val="24"/>
          <w:lang w:eastAsia="ru-RU"/>
        </w:rPr>
        <w:t xml:space="preserve"> группы населения, высокий уровень благоустройства и озеленения.</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2.6.18.2. При проектировании пешеходных тротуаров необходимо учитывать фактически сложившиеся пешеходные маршруты и упорядоченные пешеходные маршруты, соединяющие основные точки притяжения людей.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lastRenderedPageBreak/>
        <w:t xml:space="preserve">2.6.18.3. При планировочной организации пешеходных коммуникаций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w:t>
      </w:r>
      <w:proofErr w:type="spellStart"/>
      <w:r w:rsidRPr="008659A8">
        <w:rPr>
          <w:rFonts w:ascii="Arial" w:eastAsia="Times New Roman" w:hAnsi="Arial" w:cs="Arial"/>
          <w:color w:val="000000"/>
          <w:sz w:val="24"/>
          <w:szCs w:val="24"/>
          <w:lang w:eastAsia="ru-RU"/>
        </w:rPr>
        <w:t>маломобильных</w:t>
      </w:r>
      <w:proofErr w:type="spellEnd"/>
      <w:r w:rsidRPr="008659A8">
        <w:rPr>
          <w:rFonts w:ascii="Arial" w:eastAsia="Times New Roman" w:hAnsi="Arial" w:cs="Arial"/>
          <w:color w:val="000000"/>
          <w:sz w:val="24"/>
          <w:szCs w:val="24"/>
          <w:lang w:eastAsia="ru-RU"/>
        </w:rPr>
        <w:t xml:space="preserve"> групп населения.</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2.6.18.4. В случае выявления потребности в более высоком уровне безопасности и комфорта для пешеходов на уже сложившихся пешеходных маршрутах допускается перенос пешеходных переходов и создание искусственных препятствий для использования пешеходами опасных маршрутов.</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2.6.18.5. Пешеходные коммуникации в составе активно используемых общественных пространств необходимо проектировать шириной, позволяющей избежать образования толпы.</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2.6.18.7. Пешеходные маршруты в составе общественных и приватных пространств необходимо проектировать хорошо </w:t>
      </w:r>
      <w:proofErr w:type="gramStart"/>
      <w:r w:rsidRPr="008659A8">
        <w:rPr>
          <w:rFonts w:ascii="Arial" w:eastAsia="Times New Roman" w:hAnsi="Arial" w:cs="Arial"/>
          <w:color w:val="000000"/>
          <w:sz w:val="24"/>
          <w:szCs w:val="24"/>
          <w:lang w:eastAsia="ru-RU"/>
        </w:rPr>
        <w:t>просматриваемыми</w:t>
      </w:r>
      <w:proofErr w:type="gramEnd"/>
      <w:r w:rsidRPr="008659A8">
        <w:rPr>
          <w:rFonts w:ascii="Arial" w:eastAsia="Times New Roman" w:hAnsi="Arial" w:cs="Arial"/>
          <w:color w:val="000000"/>
          <w:sz w:val="24"/>
          <w:szCs w:val="24"/>
          <w:lang w:eastAsia="ru-RU"/>
        </w:rPr>
        <w:t xml:space="preserve"> на всем протяжении из окон жилых домов.</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2.6.18.9.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 На территории второстепенных пешеходных коммуникаций допускаются различные виды покрытия.</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 xml:space="preserve">3. Особые требования к доступности сельской среды для </w:t>
      </w:r>
      <w:proofErr w:type="spellStart"/>
      <w:r w:rsidRPr="008659A8">
        <w:rPr>
          <w:rFonts w:ascii="Arial" w:eastAsia="Times New Roman" w:hAnsi="Arial" w:cs="Arial"/>
          <w:b/>
          <w:bCs/>
          <w:color w:val="000000"/>
          <w:sz w:val="24"/>
          <w:szCs w:val="24"/>
          <w:lang w:eastAsia="ru-RU"/>
        </w:rPr>
        <w:t>маломобильных</w:t>
      </w:r>
      <w:proofErr w:type="spellEnd"/>
      <w:r w:rsidRPr="008659A8">
        <w:rPr>
          <w:rFonts w:ascii="Arial" w:eastAsia="Times New Roman" w:hAnsi="Arial" w:cs="Arial"/>
          <w:b/>
          <w:bCs/>
          <w:color w:val="000000"/>
          <w:sz w:val="24"/>
          <w:szCs w:val="24"/>
          <w:lang w:eastAsia="ru-RU"/>
        </w:rPr>
        <w:t xml:space="preserve"> групп населения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3.1.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w:t>
      </w:r>
      <w:proofErr w:type="spellStart"/>
      <w:r w:rsidRPr="008659A8">
        <w:rPr>
          <w:rFonts w:ascii="Arial" w:eastAsia="Times New Roman" w:hAnsi="Arial" w:cs="Arial"/>
          <w:color w:val="000000"/>
          <w:sz w:val="24"/>
          <w:szCs w:val="24"/>
          <w:lang w:eastAsia="ru-RU"/>
        </w:rPr>
        <w:t>маломобильных</w:t>
      </w:r>
      <w:proofErr w:type="spellEnd"/>
      <w:r w:rsidRPr="008659A8">
        <w:rPr>
          <w:rFonts w:ascii="Arial" w:eastAsia="Times New Roman" w:hAnsi="Arial" w:cs="Arial"/>
          <w:color w:val="000000"/>
          <w:sz w:val="24"/>
          <w:szCs w:val="24"/>
          <w:lang w:eastAsia="ru-RU"/>
        </w:rPr>
        <w:t xml:space="preserve"> групп населения, в том числе оснащение этих объектов элементами и техническими средствами, способствующими передвижению </w:t>
      </w:r>
      <w:proofErr w:type="spellStart"/>
      <w:r w:rsidRPr="008659A8">
        <w:rPr>
          <w:rFonts w:ascii="Arial" w:eastAsia="Times New Roman" w:hAnsi="Arial" w:cs="Arial"/>
          <w:color w:val="000000"/>
          <w:sz w:val="24"/>
          <w:szCs w:val="24"/>
          <w:lang w:eastAsia="ru-RU"/>
        </w:rPr>
        <w:t>маломобильных</w:t>
      </w:r>
      <w:proofErr w:type="spellEnd"/>
      <w:r w:rsidRPr="008659A8">
        <w:rPr>
          <w:rFonts w:ascii="Arial" w:eastAsia="Times New Roman" w:hAnsi="Arial" w:cs="Arial"/>
          <w:color w:val="000000"/>
          <w:sz w:val="24"/>
          <w:szCs w:val="24"/>
          <w:lang w:eastAsia="ru-RU"/>
        </w:rPr>
        <w:t xml:space="preserve"> групп населения.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3.2. Проектирование, строительство, установка технических средств и оборудования, способствующих передвижению </w:t>
      </w:r>
      <w:proofErr w:type="spellStart"/>
      <w:r w:rsidRPr="008659A8">
        <w:rPr>
          <w:rFonts w:ascii="Arial" w:eastAsia="Times New Roman" w:hAnsi="Arial" w:cs="Arial"/>
          <w:color w:val="000000"/>
          <w:sz w:val="24"/>
          <w:szCs w:val="24"/>
          <w:lang w:eastAsia="ru-RU"/>
        </w:rPr>
        <w:t>маломобильных</w:t>
      </w:r>
      <w:proofErr w:type="spellEnd"/>
      <w:r w:rsidRPr="008659A8">
        <w:rPr>
          <w:rFonts w:ascii="Arial" w:eastAsia="Times New Roman" w:hAnsi="Arial" w:cs="Arial"/>
          <w:color w:val="000000"/>
          <w:sz w:val="24"/>
          <w:szCs w:val="24"/>
          <w:lang w:eastAsia="ru-RU"/>
        </w:rPr>
        <w:t xml:space="preserve"> групп населения, осуществляется при новом строительстве заказчиком в соответствии с утвержденной проектной документацией.</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4. Порядок содержания и эксплуатации объектов благоустройства</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4.1. Уборка территории</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4.1.2. </w:t>
      </w:r>
      <w:proofErr w:type="gramStart"/>
      <w:r w:rsidRPr="008659A8">
        <w:rPr>
          <w:rFonts w:ascii="Arial" w:eastAsia="Times New Roman" w:hAnsi="Arial" w:cs="Arial"/>
          <w:color w:val="000000"/>
          <w:sz w:val="24"/>
          <w:szCs w:val="24"/>
          <w:lang w:eastAsia="ru-RU"/>
        </w:rPr>
        <w:t>Привлечение к осуществлению уборки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территории путем включения в договор аренды требований об уборке прилегающей территории и определения ее границ, а также через соглашения с собственниками земельных участков.</w:t>
      </w:r>
      <w:proofErr w:type="gramEnd"/>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4.1.2.1. Границы прилегающих территорий </w:t>
      </w:r>
      <w:proofErr w:type="gramStart"/>
      <w:r w:rsidRPr="008659A8">
        <w:rPr>
          <w:rFonts w:ascii="Arial" w:eastAsia="Times New Roman" w:hAnsi="Arial" w:cs="Arial"/>
          <w:color w:val="000000"/>
          <w:sz w:val="24"/>
          <w:szCs w:val="24"/>
          <w:lang w:eastAsia="ru-RU"/>
        </w:rPr>
        <w:t>в</w:t>
      </w:r>
      <w:proofErr w:type="gramEnd"/>
      <w:r w:rsidRPr="008659A8">
        <w:rPr>
          <w:rFonts w:ascii="Arial" w:eastAsia="Times New Roman" w:hAnsi="Arial" w:cs="Arial"/>
          <w:color w:val="000000"/>
          <w:sz w:val="24"/>
          <w:szCs w:val="24"/>
          <w:lang w:eastAsia="ru-RU"/>
        </w:rPr>
        <w:t xml:space="preserve"> </w:t>
      </w:r>
      <w:proofErr w:type="gramStart"/>
      <w:r w:rsidR="009F1990">
        <w:rPr>
          <w:rFonts w:ascii="Arial" w:eastAsia="Times New Roman" w:hAnsi="Arial" w:cs="Arial"/>
          <w:color w:val="000000"/>
          <w:sz w:val="24"/>
          <w:szCs w:val="24"/>
          <w:lang w:eastAsia="ru-RU"/>
        </w:rPr>
        <w:t>Краснозаводском</w:t>
      </w:r>
      <w:proofErr w:type="gramEnd"/>
      <w:r w:rsidRPr="008659A8">
        <w:rPr>
          <w:rFonts w:ascii="Arial" w:eastAsia="Times New Roman" w:hAnsi="Arial" w:cs="Arial"/>
          <w:color w:val="000000"/>
          <w:sz w:val="24"/>
          <w:szCs w:val="24"/>
          <w:lang w:eastAsia="ru-RU"/>
        </w:rPr>
        <w:t xml:space="preserve"> сельсовете определяются в порядке, предусмотренном Законом Красноярского края от </w:t>
      </w:r>
      <w:r w:rsidRPr="008659A8">
        <w:rPr>
          <w:rFonts w:ascii="Arial" w:eastAsia="Times New Roman" w:hAnsi="Arial" w:cs="Arial"/>
          <w:color w:val="000000"/>
          <w:sz w:val="24"/>
          <w:szCs w:val="24"/>
          <w:lang w:eastAsia="ru-RU"/>
        </w:rPr>
        <w:lastRenderedPageBreak/>
        <w:t>23.05.2019 № 7-2784 «О порядке определения границ прилегающих территорий в Красноярском крае» в отношении:</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        - индивидуальных жилых домов, находящихся на земельном участке, </w:t>
      </w:r>
      <w:proofErr w:type="gramStart"/>
      <w:r w:rsidRPr="008659A8">
        <w:rPr>
          <w:rFonts w:ascii="Arial" w:eastAsia="Times New Roman" w:hAnsi="Arial" w:cs="Arial"/>
          <w:color w:val="000000"/>
          <w:sz w:val="24"/>
          <w:szCs w:val="24"/>
          <w:lang w:eastAsia="ru-RU"/>
        </w:rPr>
        <w:t>сведения</w:t>
      </w:r>
      <w:proofErr w:type="gramEnd"/>
      <w:r w:rsidRPr="008659A8">
        <w:rPr>
          <w:rFonts w:ascii="Arial" w:eastAsia="Times New Roman" w:hAnsi="Arial" w:cs="Arial"/>
          <w:color w:val="000000"/>
          <w:sz w:val="24"/>
          <w:szCs w:val="24"/>
          <w:lang w:eastAsia="ru-RU"/>
        </w:rPr>
        <w:t xml:space="preserve"> о местоположении границ которого внесены в Единый государственный реестр недвижимости, на расстоянии 10 метров от границ земельного участка по его периметру. В иных не предусмотренных настоящим абзацем случаях граница прилегающей территории определяется на расстоянии 15 метров от границ зданий по их периметру;</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 многоквартирных домов, находящихся на земельном участке, </w:t>
      </w:r>
      <w:proofErr w:type="gramStart"/>
      <w:r w:rsidRPr="008659A8">
        <w:rPr>
          <w:rFonts w:ascii="Arial" w:eastAsia="Times New Roman" w:hAnsi="Arial" w:cs="Arial"/>
          <w:color w:val="000000"/>
          <w:sz w:val="24"/>
          <w:szCs w:val="24"/>
          <w:lang w:eastAsia="ru-RU"/>
        </w:rPr>
        <w:t>сведения</w:t>
      </w:r>
      <w:proofErr w:type="gramEnd"/>
      <w:r w:rsidRPr="008659A8">
        <w:rPr>
          <w:rFonts w:ascii="Arial" w:eastAsia="Times New Roman" w:hAnsi="Arial" w:cs="Arial"/>
          <w:color w:val="000000"/>
          <w:sz w:val="24"/>
          <w:szCs w:val="24"/>
          <w:lang w:eastAsia="ru-RU"/>
        </w:rPr>
        <w:t xml:space="preserve"> о местоположении границ которого внесены в Единый государственный реестр недвижимости, на расстоянии 5 метров от границ земельного участка по его периметру; </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 отдельно стоящих нежилых зданий, строений, сооружений, находящихся на земельном участке, </w:t>
      </w:r>
      <w:proofErr w:type="gramStart"/>
      <w:r w:rsidRPr="008659A8">
        <w:rPr>
          <w:rFonts w:ascii="Arial" w:eastAsia="Times New Roman" w:hAnsi="Arial" w:cs="Arial"/>
          <w:color w:val="000000"/>
          <w:sz w:val="24"/>
          <w:szCs w:val="24"/>
          <w:lang w:eastAsia="ru-RU"/>
        </w:rPr>
        <w:t>сведения</w:t>
      </w:r>
      <w:proofErr w:type="gramEnd"/>
      <w:r w:rsidRPr="008659A8">
        <w:rPr>
          <w:rFonts w:ascii="Arial" w:eastAsia="Times New Roman" w:hAnsi="Arial" w:cs="Arial"/>
          <w:color w:val="000000"/>
          <w:sz w:val="24"/>
          <w:szCs w:val="24"/>
          <w:lang w:eastAsia="ru-RU"/>
        </w:rPr>
        <w:t xml:space="preserve"> о местоположении границ которого внесены в Единый государственный реестр недвижимости, на расстоянии 10 метров от границ земельного участка по его периметру. В иных не предусмотренных настоящим абзацем случаях граница прилегающей территории определяется на расстоянии 15 метров от границ зданий, строений и сооружений по их периметру;</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 объектов социального назначения, находящихся на земельном участке, </w:t>
      </w:r>
      <w:proofErr w:type="gramStart"/>
      <w:r w:rsidRPr="008659A8">
        <w:rPr>
          <w:rFonts w:ascii="Arial" w:eastAsia="Times New Roman" w:hAnsi="Arial" w:cs="Arial"/>
          <w:color w:val="000000"/>
          <w:sz w:val="24"/>
          <w:szCs w:val="24"/>
          <w:lang w:eastAsia="ru-RU"/>
        </w:rPr>
        <w:t>сведения</w:t>
      </w:r>
      <w:proofErr w:type="gramEnd"/>
      <w:r w:rsidRPr="008659A8">
        <w:rPr>
          <w:rFonts w:ascii="Arial" w:eastAsia="Times New Roman" w:hAnsi="Arial" w:cs="Arial"/>
          <w:color w:val="000000"/>
          <w:sz w:val="24"/>
          <w:szCs w:val="24"/>
          <w:lang w:eastAsia="ru-RU"/>
        </w:rPr>
        <w:t xml:space="preserve"> о местоположении границ которого внесены в Единый государственный реестр недвижимости, на расстоянии 10 метров от границ земельного участка по его периметру. В иных не предусмотренных настоящим абзацем случаях граница прилегающей территории определяется на расстоянии 15 метров от границ зданий, строений и сооружений по их периметру;</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парков, скверов на расстоянии 5 метров от границ земельного участка по его периметру;</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color w:val="000000"/>
          <w:sz w:val="24"/>
          <w:szCs w:val="24"/>
          <w:lang w:eastAsia="ru-RU"/>
        </w:rPr>
        <w:t xml:space="preserve">- </w:t>
      </w:r>
      <w:r w:rsidRPr="008659A8">
        <w:rPr>
          <w:rFonts w:ascii="Arial" w:eastAsia="Times New Roman" w:hAnsi="Arial" w:cs="Arial"/>
          <w:color w:val="000000"/>
          <w:sz w:val="24"/>
          <w:szCs w:val="24"/>
          <w:lang w:eastAsia="ru-RU"/>
        </w:rPr>
        <w:t xml:space="preserve">земельных участков строительных площадок, </w:t>
      </w:r>
      <w:proofErr w:type="gramStart"/>
      <w:r w:rsidRPr="008659A8">
        <w:rPr>
          <w:rFonts w:ascii="Arial" w:eastAsia="Times New Roman" w:hAnsi="Arial" w:cs="Arial"/>
          <w:color w:val="000000"/>
          <w:sz w:val="24"/>
          <w:szCs w:val="24"/>
          <w:lang w:eastAsia="ru-RU"/>
        </w:rPr>
        <w:t>сведения</w:t>
      </w:r>
      <w:proofErr w:type="gramEnd"/>
      <w:r w:rsidRPr="008659A8">
        <w:rPr>
          <w:rFonts w:ascii="Arial" w:eastAsia="Times New Roman" w:hAnsi="Arial" w:cs="Arial"/>
          <w:color w:val="000000"/>
          <w:sz w:val="24"/>
          <w:szCs w:val="24"/>
          <w:lang w:eastAsia="ru-RU"/>
        </w:rPr>
        <w:t xml:space="preserve"> о местоположении границ которых внесены в Единый государственный реестр недвижимости, на расстоянии 10 метров от границ земельного участка по его периметру.</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6"/>
          <w:szCs w:val="26"/>
          <w:lang w:eastAsia="ru-RU"/>
        </w:rPr>
        <w:t xml:space="preserve">4.1.2.2. </w:t>
      </w:r>
      <w:proofErr w:type="gramStart"/>
      <w:r w:rsidRPr="008659A8">
        <w:rPr>
          <w:rFonts w:ascii="Arial" w:eastAsia="Times New Roman" w:hAnsi="Arial" w:cs="Arial"/>
          <w:color w:val="000000"/>
          <w:sz w:val="26"/>
          <w:szCs w:val="26"/>
          <w:lang w:eastAsia="ru-RU"/>
        </w:rPr>
        <w:t>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участвуют в содержании прилегающих территорий путем обеспечения уборки указанной территории за счет собственных средств в порядке определенном подразделами 4.1 - 4.3 настоящих Правил.</w:t>
      </w:r>
      <w:proofErr w:type="gramEnd"/>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6"/>
          <w:szCs w:val="26"/>
          <w:lang w:eastAsia="ru-RU"/>
        </w:rPr>
        <w:t>4.1.2.3. Форма описания границ прилегающей территории установлена в соответствии с приложением к настоящим Правилам и представляет собой текстовую часть и графическое изображение границ прилегающей территории.</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6"/>
          <w:szCs w:val="26"/>
          <w:lang w:eastAsia="ru-RU"/>
        </w:rPr>
        <w:t xml:space="preserve">4.1.2.4. Подготовка описаний границ прилегающих территорий осуществляется Администрацией </w:t>
      </w:r>
      <w:r w:rsidR="009F1990">
        <w:rPr>
          <w:rFonts w:ascii="Arial" w:eastAsia="Times New Roman" w:hAnsi="Arial" w:cs="Arial"/>
          <w:color w:val="000000"/>
          <w:sz w:val="24"/>
          <w:szCs w:val="24"/>
          <w:lang w:eastAsia="ru-RU"/>
        </w:rPr>
        <w:t>Краснозавод</w:t>
      </w:r>
      <w:r w:rsidR="009F1990" w:rsidRPr="008659A8">
        <w:rPr>
          <w:rFonts w:ascii="Arial" w:eastAsia="Times New Roman" w:hAnsi="Arial" w:cs="Arial"/>
          <w:color w:val="000000"/>
          <w:sz w:val="24"/>
          <w:szCs w:val="24"/>
          <w:lang w:eastAsia="ru-RU"/>
        </w:rPr>
        <w:t>ского</w:t>
      </w:r>
      <w:r w:rsidRPr="008659A8">
        <w:rPr>
          <w:rFonts w:ascii="Arial" w:eastAsia="Times New Roman" w:hAnsi="Arial" w:cs="Arial"/>
          <w:color w:val="000000"/>
          <w:sz w:val="26"/>
          <w:szCs w:val="26"/>
          <w:lang w:eastAsia="ru-RU"/>
        </w:rPr>
        <w:t xml:space="preserve"> сельсовета на основе сведений государственного кадастра недвижимости об определенной территории (кадастрового плана территории), за счет средств местного бюджета в порядке, установленном бюджетным законодательством</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6"/>
          <w:szCs w:val="26"/>
          <w:lang w:eastAsia="ru-RU"/>
        </w:rPr>
        <w:t>При подготовке описания границ прилегающей территории учитываются материалы и сведения:</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6"/>
          <w:szCs w:val="26"/>
          <w:lang w:eastAsia="ru-RU"/>
        </w:rPr>
        <w:t>утвержденных документов территориального планирования;</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6"/>
          <w:szCs w:val="26"/>
          <w:lang w:eastAsia="ru-RU"/>
        </w:rPr>
        <w:lastRenderedPageBreak/>
        <w:t>правил землепользования и застройки;</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6"/>
          <w:szCs w:val="26"/>
          <w:lang w:eastAsia="ru-RU"/>
        </w:rPr>
        <w:t>проектов планировки территории;</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6"/>
          <w:szCs w:val="26"/>
          <w:lang w:eastAsia="ru-RU"/>
        </w:rPr>
        <w:t>землеустроительной документации;</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6"/>
          <w:szCs w:val="26"/>
          <w:lang w:eastAsia="ru-RU"/>
        </w:rPr>
        <w:t>положения об особо охраняемой природной территории;</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6"/>
          <w:szCs w:val="26"/>
          <w:lang w:eastAsia="ru-RU"/>
        </w:rPr>
        <w:t>о зонах с особыми условиями использования территории;</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6"/>
          <w:szCs w:val="26"/>
          <w:lang w:eastAsia="ru-RU"/>
        </w:rPr>
        <w:t>о земельных участках общего пользования и территориях общего пользования, красных линиях;</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6"/>
          <w:szCs w:val="26"/>
          <w:lang w:eastAsia="ru-RU"/>
        </w:rPr>
        <w:t>о местоположении границ прилегающих земельных участков;</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6"/>
          <w:szCs w:val="26"/>
          <w:lang w:eastAsia="ru-RU"/>
        </w:rPr>
        <w:t>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Красноярского края, адресными инвестиционными программами), объектов незавершенного строительства.</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6"/>
          <w:szCs w:val="26"/>
          <w:lang w:eastAsia="ru-RU"/>
        </w:rPr>
        <w:t>Подготовка описания границ прилегающей территории осуществляется с использованием технологических и программных средств.</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6"/>
          <w:szCs w:val="26"/>
          <w:lang w:eastAsia="ru-RU"/>
        </w:rPr>
        <w:t>Содержание описания границ прилегающей территории в форме электронного документа должно соответствовать содержанию схемы границ прилегающей территории в форме документа на бумажном носителе.</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6"/>
          <w:szCs w:val="26"/>
          <w:lang w:eastAsia="ru-RU"/>
        </w:rPr>
        <w:t>В текстовой части описания границ прилегающей территории приводятся:</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proofErr w:type="gramStart"/>
      <w:r w:rsidRPr="008659A8">
        <w:rPr>
          <w:rFonts w:ascii="Arial" w:eastAsia="Times New Roman" w:hAnsi="Arial" w:cs="Arial"/>
          <w:color w:val="000000"/>
          <w:sz w:val="26"/>
          <w:szCs w:val="26"/>
          <w:lang w:eastAsia="ru-RU"/>
        </w:rPr>
        <w:t>1) местоположение прилегающей территории, кадастровый номер объекта, в отношении которого устанавливаются границы прилегающей территории (адрес здания, строения, сооружения, земельного участка (при его наличии), либо обозначение места расположения данных объектов с указанием наименования (наименований) и вида (видов) объекта (объектов);</w:t>
      </w:r>
      <w:proofErr w:type="gramEnd"/>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proofErr w:type="gramStart"/>
      <w:r w:rsidRPr="008659A8">
        <w:rPr>
          <w:rFonts w:ascii="Arial" w:eastAsia="Times New Roman" w:hAnsi="Arial" w:cs="Arial"/>
          <w:color w:val="000000"/>
          <w:sz w:val="26"/>
          <w:szCs w:val="26"/>
          <w:lang w:eastAsia="ru-RU"/>
        </w:rPr>
        <w:t>2) сведения о собственнике и (или) ином законном владельце здания, строения, сооружения, земельного участка, а также уполномоченном лице (наименование (для юридического лица), фамилия имя, отчество (если имеется) (для индивидуального предпринимателя, физического лица), место нахождения, почтовый адрес, контактные телефоны);</w:t>
      </w:r>
      <w:proofErr w:type="gramEnd"/>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6"/>
          <w:szCs w:val="26"/>
          <w:lang w:eastAsia="ru-RU"/>
        </w:rPr>
        <w:t>3) список координат характерных точек границы каждой образуемой в соответствии со схемой границ прилегающей территории в системе координат, применяемой при ведении государственного кадастра недвижимости;</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6"/>
          <w:szCs w:val="26"/>
          <w:lang w:eastAsia="ru-RU"/>
        </w:rPr>
        <w:t>4) изображение границ прилегающей территории, условные обозначения, примененные при подготовке изображения;</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6"/>
          <w:szCs w:val="26"/>
          <w:lang w:eastAsia="ru-RU"/>
        </w:rPr>
        <w:t>5) сведения об утверждении описания границ прилегающей территории: в случае утверждения описания границ прилегающей территории решением уполномоченного органа указываются наименование вида документа об утверждении описания границ прилегающей территории, наименование уполномоченного органа, дата, номер документа об утверждении описания границ прилегающей территории.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6"/>
          <w:szCs w:val="26"/>
          <w:lang w:eastAsia="ru-RU"/>
        </w:rPr>
        <w:t xml:space="preserve">Графическая часть описания границ прилегающей территории составляется в масштабе 1:500 или 1:1000 с использованием системы </w:t>
      </w:r>
      <w:r w:rsidRPr="008659A8">
        <w:rPr>
          <w:rFonts w:ascii="Arial" w:eastAsia="Times New Roman" w:hAnsi="Arial" w:cs="Arial"/>
          <w:color w:val="000000"/>
          <w:sz w:val="26"/>
          <w:szCs w:val="26"/>
          <w:lang w:eastAsia="ru-RU"/>
        </w:rPr>
        <w:lastRenderedPageBreak/>
        <w:t>координат, применяемой при ведении Единого государственного реестра недвижимости.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4.1.3.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4.1.4. На территории сельсовета запрещается накапливать и размещать отходы производства и потребления в несанкционированных местах.</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w:t>
      </w:r>
      <w:hyperlink r:id="rId62" w:tooltip="consultantplus://offline/ref=740D0E4968F96D1AFACDF12EE401C2A487D50597B68718DE7FA8BC44408DE542576F02F7F4F0DA9140A6I" w:history="1">
        <w:r w:rsidRPr="008659A8">
          <w:rPr>
            <w:rFonts w:ascii="Arial" w:eastAsia="Times New Roman" w:hAnsi="Arial" w:cs="Arial"/>
            <w:color w:val="0000FF"/>
            <w:sz w:val="24"/>
            <w:szCs w:val="24"/>
            <w:u w:val="single"/>
            <w:lang w:eastAsia="ru-RU"/>
          </w:rPr>
          <w:t xml:space="preserve">пунктом 4.1.1. </w:t>
        </w:r>
      </w:hyperlink>
      <w:r w:rsidRPr="008659A8">
        <w:rPr>
          <w:rFonts w:ascii="Arial" w:eastAsia="Times New Roman" w:hAnsi="Arial" w:cs="Arial"/>
          <w:color w:val="000000"/>
          <w:sz w:val="24"/>
          <w:szCs w:val="24"/>
          <w:lang w:eastAsia="ru-RU"/>
        </w:rPr>
        <w:t>настоящих Правил благоустройства.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4.1.5. На территории общего пользования сельсовета запрещается сжигание отходов производства и потребления.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4.1.6. 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осуществляются указанными организациями и домовладельцами, самостоятельно либо на основании договоров со специализированными организациями.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4.1.7. Вывоз отходов, образовавшихся во время ремонта, осуществляется в специально отведенные для этого места лицом, производившим этот ремонт, самостоятельно.</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Запрещается складирование отходов, образовавшихся во время ремонта, в местах временного хранения отходов.</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4.1.8. Вывоз отходов необходимо осуществлять способами, исключающими возможность их потери при перевозке, создания аварийной ситуации, причинения отходами вреда здоровью людей и окружающей среде.</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4.1.9. Установка устройств наливных помоек, разлив помоев и нечистот за территорией домов и улиц, вынос отходов на уличные проезды запрещается.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4.1.10. </w:t>
      </w:r>
      <w:proofErr w:type="gramStart"/>
      <w:r w:rsidRPr="008659A8">
        <w:rPr>
          <w:rFonts w:ascii="Arial" w:eastAsia="Times New Roman" w:hAnsi="Arial" w:cs="Arial"/>
          <w:color w:val="000000"/>
          <w:sz w:val="24"/>
          <w:szCs w:val="24"/>
          <w:lang w:eastAsia="ru-RU"/>
        </w:rPr>
        <w:t xml:space="preserve">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объектов недвижимости, ответственного за уборку территорий в соответствии с </w:t>
      </w:r>
      <w:hyperlink r:id="rId63" w:tooltip="consultantplus://offline/ref=740D0E4968F96D1AFACDF12EE401C2A487D50597B68718DE7FA8BC44408DE542576F02F7F4F0DA9040A1I" w:history="1">
        <w:r w:rsidRPr="008659A8">
          <w:rPr>
            <w:rFonts w:ascii="Arial" w:eastAsia="Times New Roman" w:hAnsi="Arial" w:cs="Arial"/>
            <w:color w:val="0000FF"/>
            <w:sz w:val="24"/>
            <w:szCs w:val="24"/>
            <w:u w:val="single"/>
            <w:lang w:eastAsia="ru-RU"/>
          </w:rPr>
          <w:t>разделом</w:t>
        </w:r>
        <w:proofErr w:type="gramEnd"/>
        <w:r w:rsidRPr="008659A8">
          <w:rPr>
            <w:rFonts w:ascii="Arial" w:eastAsia="Times New Roman" w:hAnsi="Arial" w:cs="Arial"/>
            <w:color w:val="0000FF"/>
            <w:sz w:val="24"/>
            <w:szCs w:val="24"/>
            <w:u w:val="single"/>
            <w:lang w:eastAsia="ru-RU"/>
          </w:rPr>
          <w:t xml:space="preserve"> 4</w:t>
        </w:r>
      </w:hyperlink>
      <w:r w:rsidRPr="008659A8">
        <w:rPr>
          <w:rFonts w:ascii="Arial" w:eastAsia="Times New Roman" w:hAnsi="Arial" w:cs="Arial"/>
          <w:color w:val="000000"/>
          <w:sz w:val="24"/>
          <w:szCs w:val="24"/>
          <w:lang w:eastAsia="ru-RU"/>
        </w:rPr>
        <w:t xml:space="preserve"> настоящих Правил благоустройства.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4.1.11.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Установку ёмкостей для временного хранения отходов производства и потребления и их очистку осуществляют лица,</w:t>
      </w:r>
      <w:r w:rsidRPr="008659A8">
        <w:rPr>
          <w:rFonts w:ascii="Arial" w:eastAsia="Times New Roman" w:hAnsi="Arial" w:cs="Arial"/>
          <w:i/>
          <w:iCs/>
          <w:color w:val="000000"/>
          <w:sz w:val="24"/>
          <w:szCs w:val="24"/>
          <w:lang w:eastAsia="ru-RU"/>
        </w:rPr>
        <w:t> </w:t>
      </w:r>
      <w:r w:rsidRPr="008659A8">
        <w:rPr>
          <w:rFonts w:ascii="Arial" w:eastAsia="Times New Roman" w:hAnsi="Arial" w:cs="Arial"/>
          <w:color w:val="000000"/>
          <w:sz w:val="24"/>
          <w:szCs w:val="24"/>
          <w:lang w:eastAsia="ru-RU"/>
        </w:rPr>
        <w:t xml:space="preserve">ответственные за уборку соответствующей территории в соответствии с </w:t>
      </w:r>
      <w:hyperlink r:id="rId64" w:tooltip="consultantplus://offline/ref=740D0E4968F96D1AFACDF12EE401C2A487D50597B68718DE7FA8BC44408DE542576F02F7F4F0DA9140A6I" w:history="1">
        <w:r w:rsidRPr="008659A8">
          <w:rPr>
            <w:rFonts w:ascii="Arial" w:eastAsia="Times New Roman" w:hAnsi="Arial" w:cs="Arial"/>
            <w:color w:val="0000FF"/>
            <w:sz w:val="24"/>
            <w:szCs w:val="24"/>
            <w:u w:val="single"/>
            <w:lang w:eastAsia="ru-RU"/>
          </w:rPr>
          <w:t>пунктом 4.1.1</w:t>
        </w:r>
      </w:hyperlink>
      <w:r w:rsidRPr="008659A8">
        <w:rPr>
          <w:rFonts w:ascii="Arial" w:eastAsia="Times New Roman" w:hAnsi="Arial" w:cs="Arial"/>
          <w:color w:val="000000"/>
          <w:sz w:val="24"/>
          <w:szCs w:val="24"/>
          <w:lang w:eastAsia="ru-RU"/>
        </w:rPr>
        <w:t xml:space="preserve"> настоящих Правил благоустройства.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4.1.12.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8659A8">
        <w:rPr>
          <w:rFonts w:ascii="Arial" w:eastAsia="Times New Roman" w:hAnsi="Arial" w:cs="Arial"/>
          <w:color w:val="000000"/>
          <w:sz w:val="24"/>
          <w:szCs w:val="24"/>
          <w:lang w:eastAsia="ru-RU"/>
        </w:rPr>
        <w:t>мусоровозный</w:t>
      </w:r>
      <w:proofErr w:type="spellEnd"/>
      <w:r w:rsidRPr="008659A8">
        <w:rPr>
          <w:rFonts w:ascii="Arial" w:eastAsia="Times New Roman" w:hAnsi="Arial" w:cs="Arial"/>
          <w:color w:val="000000"/>
          <w:sz w:val="24"/>
          <w:szCs w:val="24"/>
          <w:lang w:eastAsia="ru-RU"/>
        </w:rPr>
        <w:t xml:space="preserve"> транспорт, должно осуществляться работниками организации,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lastRenderedPageBreak/>
        <w:t xml:space="preserve">4.1.13. Площадки для установки </w:t>
      </w:r>
      <w:proofErr w:type="spellStart"/>
      <w:r w:rsidRPr="008659A8">
        <w:rPr>
          <w:rFonts w:ascii="Arial" w:eastAsia="Times New Roman" w:hAnsi="Arial" w:cs="Arial"/>
          <w:color w:val="000000"/>
          <w:sz w:val="24"/>
          <w:szCs w:val="24"/>
          <w:lang w:eastAsia="ru-RU"/>
        </w:rPr>
        <w:t>мусоросборных</w:t>
      </w:r>
      <w:proofErr w:type="spellEnd"/>
      <w:r w:rsidRPr="008659A8">
        <w:rPr>
          <w:rFonts w:ascii="Arial" w:eastAsia="Times New Roman" w:hAnsi="Arial" w:cs="Arial"/>
          <w:color w:val="000000"/>
          <w:sz w:val="24"/>
          <w:szCs w:val="24"/>
          <w:lang w:eastAsia="ru-RU"/>
        </w:rPr>
        <w:t xml:space="preserve"> контейнеров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4.1.14.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Вывоз опасных, токсичных отходов осуществляется организациями, имеющими лицензию, в соответствии с требованиями законодательства Российской Федерации.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4.1.15. При уборке в ночное время следует принимать меры, предупреждающие шум.</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4.1.16. Уборка и очистка автобусных остановок осуществляется организациями, в обязанность которых входит уборка территорий улиц, на которых расположены эти остановки.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4.1.17. Уборка и очистка конечных автобусных остановок, обеспечивает организация, эксплуатирующая данные объекты.</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Уборка и очистка остановок, на которых расположены некапитальные объекты торговли, осуществляется владельцами некапитальных объектов торговли,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4.1.18.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организацию, в чьей собственности находятся колонки.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4.1.19. Организация работы по очистке и уборке территорий рынков возлагается на администрацию рынков в соответствии с действующими санитарными нормами и правилами торговли на рынках.</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4.1.20. Содержание и уборка зеленых насаждений, находящихся в собственности организаций, собственников помещений, производится силами и средствами этих организаций, собственниками помещений самостоятельно или по договорам со специализированными организациями под контролем администрации сельсовета.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4.1.21. Уборка мостов, </w:t>
      </w:r>
      <w:proofErr w:type="gramStart"/>
      <w:r w:rsidRPr="008659A8">
        <w:rPr>
          <w:rFonts w:ascii="Arial" w:eastAsia="Times New Roman" w:hAnsi="Arial" w:cs="Arial"/>
          <w:color w:val="000000"/>
          <w:sz w:val="24"/>
          <w:szCs w:val="24"/>
          <w:lang w:eastAsia="ru-RU"/>
        </w:rPr>
        <w:t>пешеходных переходов, прилегающих к ним территорий производится</w:t>
      </w:r>
      <w:proofErr w:type="gramEnd"/>
      <w:r w:rsidRPr="008659A8">
        <w:rPr>
          <w:rFonts w:ascii="Arial" w:eastAsia="Times New Roman" w:hAnsi="Arial" w:cs="Arial"/>
          <w:color w:val="000000"/>
          <w:sz w:val="24"/>
          <w:szCs w:val="24"/>
          <w:lang w:eastAsia="ru-RU"/>
        </w:rPr>
        <w:t xml:space="preserve"> лицами, ответственными за уборку соответствующей территории в соответствии с пунктом 4.1.1 настоящих Правил благоустройства.</w:t>
      </w:r>
    </w:p>
    <w:p w:rsidR="008659A8" w:rsidRPr="008659A8" w:rsidRDefault="009F1990" w:rsidP="008659A8">
      <w:pPr>
        <w:spacing w:after="0" w:line="240" w:lineRule="auto"/>
        <w:ind w:firstLine="540"/>
        <w:jc w:val="both"/>
        <w:rPr>
          <w:rFonts w:ascii="Times New Roman" w:eastAsia="Times New Roman" w:hAnsi="Times New Roman" w:cs="Times New Roman"/>
          <w:sz w:val="24"/>
          <w:szCs w:val="24"/>
          <w:lang w:eastAsia="ru-RU"/>
        </w:rPr>
      </w:pPr>
      <w:r>
        <w:rPr>
          <w:rFonts w:ascii="Arial" w:eastAsia="Times New Roman" w:hAnsi="Arial" w:cs="Arial"/>
          <w:color w:val="000000"/>
          <w:sz w:val="24"/>
          <w:szCs w:val="24"/>
          <w:lang w:eastAsia="ru-RU"/>
        </w:rPr>
        <w:t xml:space="preserve">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4.1.22.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4.1.23. Жидкие нечистоты необходимо вывозить по договорам или разовым заявкам организациям, имеющим специальный транспорт.</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4.1.24. Собственники помещений обязаны обеспечить круглогодичный подъезд непосредственно к мусоросборникам и выгребным ямам.</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4.1.25. Очистка и уборка водосточных канав, лотков, труб, дренажей, предназначенных для отвода поверхностных и грунтовых вод из дворов, производиться лицами, </w:t>
      </w:r>
      <w:proofErr w:type="gramStart"/>
      <w:r w:rsidRPr="008659A8">
        <w:rPr>
          <w:rFonts w:ascii="Arial" w:eastAsia="Times New Roman" w:hAnsi="Arial" w:cs="Arial"/>
          <w:color w:val="000000"/>
          <w:sz w:val="24"/>
          <w:szCs w:val="24"/>
          <w:lang w:eastAsia="ru-RU"/>
        </w:rPr>
        <w:t>указанным</w:t>
      </w:r>
      <w:proofErr w:type="gramEnd"/>
      <w:r w:rsidRPr="008659A8">
        <w:rPr>
          <w:rFonts w:ascii="Arial" w:eastAsia="Times New Roman" w:hAnsi="Arial" w:cs="Arial"/>
          <w:color w:val="000000"/>
          <w:sz w:val="24"/>
          <w:szCs w:val="24"/>
          <w:lang w:eastAsia="ru-RU"/>
        </w:rPr>
        <w:t xml:space="preserve"> в </w:t>
      </w:r>
      <w:hyperlink r:id="rId65" w:tooltip="consultantplus://offline/ref=740D0E4968F96D1AFACDF12EE401C2A487D50597B68718DE7FA8BC44408DE542576F02F7F4F0DA9140A6I" w:history="1">
        <w:r w:rsidRPr="008659A8">
          <w:rPr>
            <w:rFonts w:ascii="Arial" w:eastAsia="Times New Roman" w:hAnsi="Arial" w:cs="Arial"/>
            <w:color w:val="0000FF"/>
            <w:sz w:val="24"/>
            <w:szCs w:val="24"/>
            <w:u w:val="single"/>
            <w:lang w:eastAsia="ru-RU"/>
          </w:rPr>
          <w:t>пункте 4.1.1</w:t>
        </w:r>
      </w:hyperlink>
      <w:r w:rsidRPr="008659A8">
        <w:rPr>
          <w:rFonts w:ascii="Arial" w:eastAsia="Times New Roman" w:hAnsi="Arial" w:cs="Arial"/>
          <w:color w:val="000000"/>
          <w:sz w:val="24"/>
          <w:szCs w:val="24"/>
          <w:lang w:eastAsia="ru-RU"/>
        </w:rPr>
        <w:t xml:space="preserve"> настоящих Правил благоустройства.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lastRenderedPageBreak/>
        <w:t>4.1.26. Запрещается производить слив воды на тротуары, проезжую часть дороги.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4.1.27. Содержание и эксплуатация санкционированных мест хранения и утилизации отходов производства и потребления осуществляется в порядке, установленном законодательством.</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4.1.28. Уборка и очистка территорий, отведенных для размещения и эксплуатации линий электропередач,  водопроводных и тепловых сетей, осуществляться силами и средствами организаций, эксплуатирующих указанные сети и линии электропередач.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4.1.29.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Запрещается складирование нечистот на проезжую часть улиц, тротуары и газоны.</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4.1.30. Сбор брошенных на улицах предметов, создающих помехи дорожному движению, возлагается на организации, обслуживающие данные объекты.</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4.1.31. Органы местного самоуправления могут на добровольной основе привлекать граждан для выполнения работ по уборке, благоустройству и озеленению сельсовета.</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Привлечение граждан к выполнению работ по уборке, благоустройству и озеленению территории сельсовета осуществляется на основании постановления администрации сельсовета в порядке, предусмотренном действующим законодательством.</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Для проведения повсеместной, добровольной, общественной уборки, благоустройству и озеленению территории сельсовета устанавливается единый санитарный день – (третья пятница апреля). Из-за природно-климатических условий сроки могут быть изменены постановлением администрации сельсовета.</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Домовладельцы и руководители предприятий, организаций, учебных заведений, жилищно-коммунальных органов и ведомств, руководители торговых, культурно-бытовых предприятий, транспортных, строительных и иных организаций в этот день обязаны организовать и произвести на прилегающей территории уборку и вывезти собранный мусор.</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4.2. Особенности уборки территории в весенне-летний период</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4.2.1. Весенне-летняя уборка территории производится с 15 апреля по 15 октября.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4.2.2.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необходимо  осуществлять выкос сорной травы.</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4.3. Особенности уборки территории в осенне-зимний период</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4.3.1. Осенне-зимняя уборка территории проводится с 15 октября по 15 апреля и предусматривает уборку и вывоз мусора, снега и льда, грязи, посыпку улиц песком.</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В зависимости от климатических условий постановлением администрации сельсовета период осенне-зимней уборки может быть изменен.</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4.3.2. Укладка свежевыпавшего снега в валы и кучи разрешатся на всех улицах, площадях.</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lastRenderedPageBreak/>
        <w:t xml:space="preserve">Складирование снега на территории зеленых насаждений, если это </w:t>
      </w:r>
      <w:proofErr w:type="gramStart"/>
      <w:r w:rsidRPr="008659A8">
        <w:rPr>
          <w:rFonts w:ascii="Arial" w:eastAsia="Times New Roman" w:hAnsi="Arial" w:cs="Arial"/>
          <w:color w:val="000000"/>
          <w:sz w:val="24"/>
          <w:szCs w:val="24"/>
          <w:lang w:eastAsia="ru-RU"/>
        </w:rPr>
        <w:t>наносит ущерб зеленым насаждениям запрещается</w:t>
      </w:r>
      <w:proofErr w:type="gramEnd"/>
      <w:r w:rsidRPr="008659A8">
        <w:rPr>
          <w:rFonts w:ascii="Arial" w:eastAsia="Times New Roman" w:hAnsi="Arial" w:cs="Arial"/>
          <w:color w:val="000000"/>
          <w:sz w:val="24"/>
          <w:szCs w:val="24"/>
          <w:lang w:eastAsia="ru-RU"/>
        </w:rPr>
        <w:t>.</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4.3.3.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2.3.4. Посыпка песком, осуществляется немедленно с начала снегопада или появления гололеда.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В первую очередь при гололеде посыпаются спуски, подъемы, перекрестки, места остановок общественного транспорта, пешеходные переходы.</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4.3.5.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Снег, сброшенный с крыш, подлежит немедленному вывозу.</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На проездах, убираемых специализированными организациями, снег сбрасывается с крыш до вывозки снега, сметенного с дорожных покрытий, и укладываться в общий с ними вал.</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4.3.6. Вывоз снега разрешается только на специально отведенные места отвала, установленные администрацией сельсовета.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Места отвала снега должны обеспечиваться удобными подъездами, необходимыми механизмами для складирования снега.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4.4. Порядок содержания элементов благоустройства</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4.4.1. Содержание элементов благоустройства, включая работы по восстановлению и ремонту памятников, необходимо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4.4.2. Строительство и установка оград, заборов,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нормативными правовыми актами Красноярского края, муниципальными нормативными правовыми актами органов местного самоуправления.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4.4.3.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Проезды должны выходить на второстепенные улицы и оборудоваться шлагбаумами или воротами.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На строительных площадках должны быть предусмотрены у каждого выезда оборудованием для очистки колес транспортных средств.</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4.4.4. Физические или юридические лица при содержании малых архитектурных форм производят их ремонт и окраску.</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4.4.5.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w:t>
      </w:r>
      <w:proofErr w:type="gramStart"/>
      <w:r w:rsidRPr="008659A8">
        <w:rPr>
          <w:rFonts w:ascii="Arial" w:eastAsia="Times New Roman" w:hAnsi="Arial" w:cs="Arial"/>
          <w:color w:val="000000"/>
          <w:sz w:val="24"/>
          <w:szCs w:val="24"/>
          <w:lang w:eastAsia="ru-RU"/>
        </w:rPr>
        <w:t>производится</w:t>
      </w:r>
      <w:proofErr w:type="gramEnd"/>
      <w:r w:rsidRPr="008659A8">
        <w:rPr>
          <w:rFonts w:ascii="Arial" w:eastAsia="Times New Roman" w:hAnsi="Arial" w:cs="Arial"/>
          <w:color w:val="000000"/>
          <w:sz w:val="24"/>
          <w:szCs w:val="24"/>
          <w:lang w:eastAsia="ru-RU"/>
        </w:rPr>
        <w:t xml:space="preserve"> не реже одного раза в год.</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lastRenderedPageBreak/>
        <w:t>4.4.6.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по мере необходимости.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4.4.7. Эксплуатация зданий и сооружений, их ремонт производится в соответствии с установленными правилами и нормами технической эксплуатации.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4.4.8. Текущий и капитальный ремонт, окраска фасадов зданий и сооружений производится в зависимости от их технического состояния собственником здания и сооружения либо иными лицами с согласия собственника.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4.4.9. Запрещается самовольное возведение хозяйственных и вспомогательных построек (дровяных сараев, будок, гаражей, голубятен) без получения соответствующего разрешения администрации сельсовета.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4.4.10.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4.5. Работы по озеленению территории и содержанию зеленых насаждений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39"/>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4.5.1. Работы по содержанию и восстановлению зеленых зон, содержание и </w:t>
      </w:r>
      <w:proofErr w:type="spellStart"/>
      <w:proofErr w:type="gramStart"/>
      <w:r w:rsidRPr="008659A8">
        <w:rPr>
          <w:rFonts w:ascii="Arial" w:eastAsia="Times New Roman" w:hAnsi="Arial" w:cs="Arial"/>
          <w:color w:val="000000"/>
          <w:sz w:val="24"/>
          <w:szCs w:val="24"/>
          <w:lang w:eastAsia="ru-RU"/>
        </w:rPr>
        <w:t>и</w:t>
      </w:r>
      <w:proofErr w:type="spellEnd"/>
      <w:proofErr w:type="gramEnd"/>
      <w:r w:rsidRPr="008659A8">
        <w:rPr>
          <w:rFonts w:ascii="Arial" w:eastAsia="Times New Roman" w:hAnsi="Arial" w:cs="Arial"/>
          <w:color w:val="000000"/>
          <w:sz w:val="24"/>
          <w:szCs w:val="24"/>
          <w:lang w:eastAsia="ru-RU"/>
        </w:rPr>
        <w:t xml:space="preserve"> природных зон осуществляются специализированным организациям, имеющим соответствующие лицензии и право на проведение работ по уходу за зелеными насаждениями. Органами местного самоуправления поддерживается инициатива населения и других заинтересованных лиц по поддержанию и улучшению зеленых зон и других элементов природной среды в сельсовете.</w:t>
      </w:r>
    </w:p>
    <w:p w:rsidR="008659A8" w:rsidRPr="008659A8" w:rsidRDefault="008659A8" w:rsidP="008659A8">
      <w:pPr>
        <w:spacing w:after="0" w:line="240" w:lineRule="auto"/>
        <w:ind w:firstLine="539"/>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Соответствующие работы осуществляются по договорам с администрацией сельсовета в пределах средств, предусмотренных в бюджете сельсовета на эти цели.</w:t>
      </w:r>
    </w:p>
    <w:p w:rsidR="008659A8" w:rsidRPr="008659A8" w:rsidRDefault="008659A8" w:rsidP="008659A8">
      <w:pPr>
        <w:spacing w:after="0" w:line="240" w:lineRule="auto"/>
        <w:ind w:firstLine="539"/>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4.5.2.  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4.5.3. Работы по реконструкции объектов, новые посадки деревьев и кустарников на территориях улиц, площадей производятся в соответствии с проектами, согласованными с администрацией сельсовета.</w:t>
      </w:r>
    </w:p>
    <w:p w:rsidR="008659A8" w:rsidRPr="008659A8" w:rsidRDefault="008659A8" w:rsidP="008659A8">
      <w:pPr>
        <w:spacing w:after="0" w:line="240" w:lineRule="auto"/>
        <w:ind w:firstLine="539"/>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4.5.4. Лицам, ответственным за </w:t>
      </w:r>
      <w:r w:rsidRPr="008659A8">
        <w:rPr>
          <w:rFonts w:ascii="Arial" w:eastAsia="Times New Roman" w:hAnsi="Arial" w:cs="Arial"/>
          <w:b/>
          <w:bCs/>
          <w:color w:val="000000"/>
          <w:sz w:val="24"/>
          <w:szCs w:val="24"/>
          <w:lang w:eastAsia="ru-RU"/>
        </w:rPr>
        <w:t>озеленение и содержание зеленых насаждений</w:t>
      </w:r>
      <w:r w:rsidRPr="008659A8">
        <w:rPr>
          <w:rFonts w:ascii="Arial" w:eastAsia="Times New Roman" w:hAnsi="Arial" w:cs="Arial"/>
          <w:color w:val="000000"/>
          <w:sz w:val="24"/>
          <w:szCs w:val="24"/>
          <w:lang w:eastAsia="ru-RU"/>
        </w:rPr>
        <w:t xml:space="preserve"> на соответствующей территории, необходимо:</w:t>
      </w:r>
    </w:p>
    <w:p w:rsidR="008659A8" w:rsidRPr="008659A8" w:rsidRDefault="008659A8" w:rsidP="008659A8">
      <w:pPr>
        <w:spacing w:after="0" w:line="240" w:lineRule="auto"/>
        <w:ind w:firstLine="539"/>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8659A8" w:rsidRPr="008659A8" w:rsidRDefault="008659A8" w:rsidP="008659A8">
      <w:pPr>
        <w:spacing w:after="0" w:line="240" w:lineRule="auto"/>
        <w:ind w:firstLine="539"/>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8659A8" w:rsidRPr="008659A8" w:rsidRDefault="008659A8" w:rsidP="008659A8">
      <w:pPr>
        <w:spacing w:after="0" w:line="240" w:lineRule="auto"/>
        <w:ind w:firstLine="539"/>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8659A8" w:rsidRPr="008659A8" w:rsidRDefault="008659A8" w:rsidP="008659A8">
      <w:pPr>
        <w:spacing w:after="0" w:line="240" w:lineRule="auto"/>
        <w:ind w:firstLine="539"/>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проводить своевременный ремонт ограждений зеленых насаждений.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4.5.5. Запрещается на площадях зеленых насаждений: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ходить и лежать на газонах и в молодых лесных посадках;</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ломать деревья, кустарники, сучья и ветви, срывать листья и цветы, сбивать и собирать плоды;</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разбивать палатки и разводить костры;</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засорять газоны, цветники, дорожки и водоемы;</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lastRenderedPageBreak/>
        <w:t>- портить скульптуры, скамейки, ограды;</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ездить на велосипедах, мотоциклах, лошадях, тракторах и автомашинах;</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мыть автотранспортные средства, стирать белье, а также купать животных в водоемах, расположенных на территории зеленых насаждений;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парковать автотранспортные средства на газонах;</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осуществлять выпас скота;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производить строительные и ремонтные работы без ограждений насаждений щитами, гарантирующими защиту их от повреждений;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обнажать корни деревьев на расстоянии ближе 1,5 м от ствола и засыпать шейки деревьев землей или строительным мусором;</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добывать растительную землю, песок и производить другие раскопки;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выгуливать и отпускать с поводка собак;</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сжигать листву и мусор на территории общего пользования сельсовета.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4.5.6. Запрещается самовольная вырубка деревьев и кустарников.</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4.5.7.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сельсовета, производится только по письменному разрешению администрации сельсовета.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4.5.8. За вынужденный снос крупномерных деревьев и кустарников, связанных с застройкой или прокладкой подземных коммуникаций, берётся восстановительная стоимость.</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4.5.9. Выдача разрешения на снос деревьев и кустарников производится после оплаты восстановительной стоимости.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Если указанные насаждения подлежат пересадке, выдача разрешения производится без уплаты восстановительной стоимости.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Размер восстановительной стоимости зеленых насаждений и место посадок определяются администрацией сельсовета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Восстановительная стоимость зеленых насаждений зачисляется в бюджет сельсовета.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4.5.10.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4.5.11.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сельсовета.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4.5.12. За незаконную вырубку или повреждение деревьев на территории сельсовета виновным лицам следует возмещать убытки.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lastRenderedPageBreak/>
        <w:t>4.5.13.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сельсовета для принятия необходимых мер.</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4.5.14. Снос деревьев, кроме ценных пород деревьев, и кустарников в зоне индивидуальной застройки осуществляется собственниками земельных участков самостоятельно за счет собственных средств.</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4.6. Содержание и эксплуатация дорог</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4.6.1. </w:t>
      </w:r>
      <w:proofErr w:type="gramStart"/>
      <w:r w:rsidRPr="008659A8">
        <w:rPr>
          <w:rFonts w:ascii="Arial" w:eastAsia="Times New Roman" w:hAnsi="Arial" w:cs="Arial"/>
          <w:color w:val="000000"/>
          <w:sz w:val="24"/>
          <w:szCs w:val="24"/>
          <w:lang w:eastAsia="ru-RU"/>
        </w:rP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сельсовета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 организациями по договорам с администрацией сельсовета в соответствии с планом капитальных вложений.</w:t>
      </w:r>
      <w:proofErr w:type="gramEnd"/>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4.6.2. Эксплуатация, текущий и капитальный ремонт дорожных знаков, разметки и иных объектов обеспечения безопасности уличного движения осуществляется специализированной организацией по договорам с администрацией сельсовета.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4.6.3.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Крышки люков, колодцев, расположенные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организацией, в ведении которой находятся данные коммуникации.</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Arial" w:eastAsia="Times New Roman" w:hAnsi="Arial" w:cs="Arial"/>
          <w:color w:val="FF0000"/>
          <w:sz w:val="24"/>
          <w:szCs w:val="24"/>
          <w:lang w:eastAsia="ru-RU"/>
        </w:rPr>
        <w:br/>
        <w:t> </w:t>
      </w:r>
      <w:r w:rsidRPr="008659A8">
        <w:rPr>
          <w:rFonts w:ascii="Arial" w:eastAsia="Times New Roman" w:hAnsi="Arial" w:cs="Arial"/>
          <w:b/>
          <w:bCs/>
          <w:color w:val="000000"/>
          <w:sz w:val="24"/>
          <w:szCs w:val="24"/>
          <w:lang w:eastAsia="ru-RU"/>
        </w:rPr>
        <w:t>4.7. Освещение территории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4.7.1. Улицы, дороги, общественные и рекреационные территории, территории промышленных и коммунальных организаций, дорожные знаки и указатели, элементы информации о населенных пунктах должны освещаться в темное время суток по расписанию, утвержденному администрацией сельсовета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Обязанность по освещению данных объектов возлагается на их собственников или уполномоченных собственником лиц.</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4.7.2. Освещение территории сельсовета осуществляется </w:t>
      </w:r>
      <w:proofErr w:type="spellStart"/>
      <w:r w:rsidRPr="008659A8">
        <w:rPr>
          <w:rFonts w:ascii="Arial" w:eastAsia="Times New Roman" w:hAnsi="Arial" w:cs="Arial"/>
          <w:color w:val="000000"/>
          <w:sz w:val="24"/>
          <w:szCs w:val="24"/>
          <w:lang w:eastAsia="ru-RU"/>
        </w:rPr>
        <w:t>энергоснабжающей</w:t>
      </w:r>
      <w:proofErr w:type="spellEnd"/>
      <w:r w:rsidRPr="008659A8">
        <w:rPr>
          <w:rFonts w:ascii="Arial" w:eastAsia="Times New Roman" w:hAnsi="Arial" w:cs="Arial"/>
          <w:color w:val="000000"/>
          <w:sz w:val="24"/>
          <w:szCs w:val="24"/>
          <w:lang w:eastAsia="ru-RU"/>
        </w:rPr>
        <w:t xml:space="preserve"> организацией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4.7.3. Строительство, эксплуатацию, текущий и капитальный ремонт сетей наружного освещения улиц осуществляется специализированной организацией по договорам с администрацией сельсовета.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4.8. Проведение работ при строительстве, ремонте,</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реконструкции коммуникаций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4.8.1.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w:t>
      </w:r>
      <w:r w:rsidRPr="008659A8">
        <w:rPr>
          <w:rFonts w:ascii="Arial" w:eastAsia="Times New Roman" w:hAnsi="Arial" w:cs="Arial"/>
          <w:color w:val="000000"/>
          <w:sz w:val="24"/>
          <w:szCs w:val="24"/>
          <w:lang w:eastAsia="ru-RU"/>
        </w:rPr>
        <w:lastRenderedPageBreak/>
        <w:t>при наличии письменного разрешения (ордера на проведение земляных работ), выданного администрацией сельсовета.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Аварийные работы должны начинаться владельцем сетей по телефонограмме или по уведомлению администрации сельсовета с последующим оформлением разрешения в 3-дневный срок.</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4.8.2. Разрешение на производство работ по строительству, реконструкции, ремонту коммуникаций выдается администрацией сельсовета при предъявлении: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проекта проведения работ, согласованного с заинтересованными службами, отвечающими за сохранность инженерных коммуникаций;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схемы движения транспорта и пешеходов, согласованной с государственной инспекцией по безопасности дорожного движения;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условий производства работ, согласованных с администрацией сельсовета;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При производстве работ, связанных с необходимостью восстановления покрытия дорог, тротуаров,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4.8.3. К прокладке подземных коммуникаций под проезжей частью улиц, проездами, а также под тротуарами должны допускаться соответствующие организации при условии восстановления проезжей части автодороги (тротуара) на полную ширину, независимо от ширины траншеи.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Не допускается применение кирпича в конструкциях, подземных коммуникациях, расположенных под проезжей частью.</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4.8.4. 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должны сообщить в администрацию сельсовета о намеченных работах по прокладке коммуникаций с указанием предполагаемых сроков производства работ.</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4.8.5.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организацией, получившей разрешение на производство работ, в сроки, согласованные с администрацией сельсовета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4.8.6. До начала производства работ по разрытию необходимо:</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установить дорожные знаки в соответствии с согласованной схемой;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Ограждение должно содержаться в опрятном виде, при производстве работ вблизи проезжей части должно быть обеспечено видимость для водителей и пешеходов, в темное время суток - обозначено красными сигнальными фонарями.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Ограждение должно быть сплошным и надежным, предотвращающим попадание посторонних на стройплощадку.</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На направлениях массовых пешеходных потоков через траншеи следует устраивать мостки на расстоянии не более чем 200 метров друг от друга.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lastRenderedPageBreak/>
        <w:t>4.8.7.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4.8.8. Разрешение на производство работ следует хранить на месте работ и предъявлять по первому требованию лиц, осуществляющих </w:t>
      </w:r>
      <w:proofErr w:type="gramStart"/>
      <w:r w:rsidRPr="008659A8">
        <w:rPr>
          <w:rFonts w:ascii="Arial" w:eastAsia="Times New Roman" w:hAnsi="Arial" w:cs="Arial"/>
          <w:color w:val="000000"/>
          <w:sz w:val="24"/>
          <w:szCs w:val="24"/>
          <w:lang w:eastAsia="ru-RU"/>
        </w:rPr>
        <w:t>контроль за</w:t>
      </w:r>
      <w:proofErr w:type="gramEnd"/>
      <w:r w:rsidRPr="008659A8">
        <w:rPr>
          <w:rFonts w:ascii="Arial" w:eastAsia="Times New Roman" w:hAnsi="Arial" w:cs="Arial"/>
          <w:color w:val="000000"/>
          <w:sz w:val="24"/>
          <w:szCs w:val="24"/>
          <w:lang w:eastAsia="ru-RU"/>
        </w:rPr>
        <w:t xml:space="preserve"> выполнением Правил эксплуатации.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4.8.9. В разрешении необходимо устанавливать сроки и условия производства работ.</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4.8.10.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Особые условия подлежат неукоснительному соблюдению строительной организацией, производящей земляные работы.</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4.8.11.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w:t>
      </w:r>
      <w:proofErr w:type="spellStart"/>
      <w:r w:rsidRPr="008659A8">
        <w:rPr>
          <w:rFonts w:ascii="Arial" w:eastAsia="Times New Roman" w:hAnsi="Arial" w:cs="Arial"/>
          <w:color w:val="000000"/>
          <w:sz w:val="24"/>
          <w:szCs w:val="24"/>
          <w:lang w:eastAsia="ru-RU"/>
        </w:rPr>
        <w:t>топооснове</w:t>
      </w:r>
      <w:proofErr w:type="spellEnd"/>
      <w:r w:rsidRPr="008659A8">
        <w:rPr>
          <w:rFonts w:ascii="Arial" w:eastAsia="Times New Roman" w:hAnsi="Arial" w:cs="Arial"/>
          <w:color w:val="000000"/>
          <w:sz w:val="24"/>
          <w:szCs w:val="24"/>
          <w:lang w:eastAsia="ru-RU"/>
        </w:rPr>
        <w:t>.</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4.8.12. При производстве работ на проезжей части улиц асфальт и щебень в пределах траншеи должен быть разобран и вывозиться производителем работ в специально отведенное место.</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Бордюр разбирается, складируется на месте производства работ для дальнейшей установки.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При производстве работ на улицах, застроенных территориях грунт должен немедленно вывозиться.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При необходимости строительная организация может обеспечивать планировку грунта на отвале.</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4.8.13. Траншеи под проезжей частью и тротуарами должны засыпаться песком и песчаным фундаментом с послойным уплотнением и поливкой водой.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Траншеи на газонах необходимо засыпать местным грунтом с уплотнением, восстановлением плодородного слоя и посевом травы.</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4.8.14. Не допускается засыпка траншеи до выполнения геодезической съемки. Организации, получившей разрешение на проведение земляных работ, до окончания работ следует произвести геодезическую съемку.</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4.8.15.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4.8.16. При засыпке траншеи некондиционным грунтом без необходимого уплотнения или иных нарушениях правил производства земляных </w:t>
      </w:r>
      <w:proofErr w:type="gramStart"/>
      <w:r w:rsidRPr="008659A8">
        <w:rPr>
          <w:rFonts w:ascii="Arial" w:eastAsia="Times New Roman" w:hAnsi="Arial" w:cs="Arial"/>
          <w:color w:val="000000"/>
          <w:sz w:val="24"/>
          <w:szCs w:val="24"/>
          <w:lang w:eastAsia="ru-RU"/>
        </w:rPr>
        <w:t>работ</w:t>
      </w:r>
      <w:proofErr w:type="gramEnd"/>
      <w:r w:rsidRPr="008659A8">
        <w:rPr>
          <w:rFonts w:ascii="Arial" w:eastAsia="Times New Roman" w:hAnsi="Arial" w:cs="Arial"/>
          <w:color w:val="000000"/>
          <w:sz w:val="24"/>
          <w:szCs w:val="24"/>
          <w:lang w:eastAsia="ru-RU"/>
        </w:rPr>
        <w:t xml:space="preserve">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4.8.17.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устраняться организациями, получившим разрешение на производство работ, в течение суток.</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Наледи, образовавшиеся из-за аварий на подземных коммуникациях, должны ликвидировать организации - владельцы коммуникаций либо на основании договора специализированным организациям за счет владельцев коммуникаций.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lastRenderedPageBreak/>
        <w:t>4.8.18.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4.8.1. Содержание домашнего скота</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w:t>
      </w:r>
      <w:r w:rsidR="00121D18">
        <w:rPr>
          <w:rFonts w:ascii="Arial" w:eastAsia="Times New Roman" w:hAnsi="Arial" w:cs="Arial"/>
          <w:color w:val="000000"/>
          <w:sz w:val="24"/>
          <w:szCs w:val="24"/>
          <w:lang w:eastAsia="ru-RU"/>
        </w:rPr>
        <w:t>8.</w:t>
      </w:r>
      <w:r w:rsidRPr="008659A8">
        <w:rPr>
          <w:rFonts w:ascii="Arial" w:eastAsia="Times New Roman" w:hAnsi="Arial" w:cs="Arial"/>
          <w:color w:val="000000"/>
          <w:sz w:val="24"/>
          <w:szCs w:val="24"/>
          <w:lang w:eastAsia="ru-RU"/>
        </w:rPr>
        <w:t>1. Выпас домашнего скота (далее крупный рогатый скот, лошади, овцы, козы – домашний скот) на территориях улиц, в рекреационных зонах запрещается.</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4.9. Праздничное оформление территории сельсовета</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4.9.1. Праздничное оформление территории сельсовета осуществляется по решению администрации сельсовета на период проведения государственных праздников и праздников (сельсовета), мероприятий, связанных со знаменательными событиями.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Оформление зданий, сооружений осуществляется их владельцами в рамках концепции праздничного оформления территории сельсовета.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4.9.2.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сельсовета в пределах средств, предусмотренных на эти цели в бюджете сельсовета.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4.9.3. </w:t>
      </w:r>
      <w:proofErr w:type="gramStart"/>
      <w:r w:rsidRPr="008659A8">
        <w:rPr>
          <w:rFonts w:ascii="Arial" w:eastAsia="Times New Roman" w:hAnsi="Arial" w:cs="Arial"/>
          <w:color w:val="000000"/>
          <w:sz w:val="24"/>
          <w:szCs w:val="24"/>
          <w:lang w:eastAsia="ru-RU"/>
        </w:rPr>
        <w:t>Праздничное оформление может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4.9.4.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8659A8">
        <w:rPr>
          <w:rFonts w:ascii="Arial" w:eastAsia="Times New Roman" w:hAnsi="Arial" w:cs="Arial"/>
          <w:color w:val="000000"/>
          <w:sz w:val="24"/>
          <w:szCs w:val="24"/>
          <w:lang w:eastAsia="ru-RU"/>
        </w:rPr>
        <w:t>утверждаемыми</w:t>
      </w:r>
      <w:proofErr w:type="gramEnd"/>
      <w:r w:rsidRPr="008659A8">
        <w:rPr>
          <w:rFonts w:ascii="Arial" w:eastAsia="Times New Roman" w:hAnsi="Arial" w:cs="Arial"/>
          <w:color w:val="000000"/>
          <w:sz w:val="24"/>
          <w:szCs w:val="24"/>
          <w:lang w:eastAsia="ru-RU"/>
        </w:rPr>
        <w:t xml:space="preserve"> администрацией сельсовета.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4.9.5.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 xml:space="preserve">5. Порядок </w:t>
      </w:r>
      <w:proofErr w:type="gramStart"/>
      <w:r w:rsidRPr="008659A8">
        <w:rPr>
          <w:rFonts w:ascii="Arial" w:eastAsia="Times New Roman" w:hAnsi="Arial" w:cs="Arial"/>
          <w:b/>
          <w:bCs/>
          <w:color w:val="000000"/>
          <w:sz w:val="24"/>
          <w:szCs w:val="24"/>
          <w:lang w:eastAsia="ru-RU"/>
        </w:rPr>
        <w:t>контроля за</w:t>
      </w:r>
      <w:proofErr w:type="gramEnd"/>
      <w:r w:rsidRPr="008659A8">
        <w:rPr>
          <w:rFonts w:ascii="Arial" w:eastAsia="Times New Roman" w:hAnsi="Arial" w:cs="Arial"/>
          <w:b/>
          <w:bCs/>
          <w:color w:val="000000"/>
          <w:sz w:val="24"/>
          <w:szCs w:val="24"/>
          <w:lang w:eastAsia="ru-RU"/>
        </w:rPr>
        <w:t xml:space="preserve"> соблюдением правил благоустройства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5.1. </w:t>
      </w:r>
      <w:proofErr w:type="gramStart"/>
      <w:r w:rsidRPr="008659A8">
        <w:rPr>
          <w:rFonts w:ascii="Arial" w:eastAsia="Times New Roman" w:hAnsi="Arial" w:cs="Arial"/>
          <w:color w:val="000000"/>
          <w:sz w:val="24"/>
          <w:szCs w:val="24"/>
          <w:lang w:eastAsia="ru-RU"/>
        </w:rPr>
        <w:t>Контроль за</w:t>
      </w:r>
      <w:proofErr w:type="gramEnd"/>
      <w:r w:rsidRPr="008659A8">
        <w:rPr>
          <w:rFonts w:ascii="Arial" w:eastAsia="Times New Roman" w:hAnsi="Arial" w:cs="Arial"/>
          <w:color w:val="000000"/>
          <w:sz w:val="24"/>
          <w:szCs w:val="24"/>
          <w:lang w:eastAsia="ru-RU"/>
        </w:rPr>
        <w:t xml:space="preserve"> соблюдением настоящих Правил осуществляется Администрацией </w:t>
      </w:r>
      <w:r w:rsidR="009F1990">
        <w:rPr>
          <w:rFonts w:ascii="Arial" w:eastAsia="Times New Roman" w:hAnsi="Arial" w:cs="Arial"/>
          <w:color w:val="000000"/>
          <w:sz w:val="24"/>
          <w:szCs w:val="24"/>
          <w:lang w:eastAsia="ru-RU"/>
        </w:rPr>
        <w:t>Краснозавод</w:t>
      </w:r>
      <w:r w:rsidR="009F1990" w:rsidRPr="008659A8">
        <w:rPr>
          <w:rFonts w:ascii="Arial" w:eastAsia="Times New Roman" w:hAnsi="Arial" w:cs="Arial"/>
          <w:color w:val="000000"/>
          <w:sz w:val="24"/>
          <w:szCs w:val="24"/>
          <w:lang w:eastAsia="ru-RU"/>
        </w:rPr>
        <w:t>ского</w:t>
      </w:r>
      <w:r w:rsidRPr="008659A8">
        <w:rPr>
          <w:rFonts w:ascii="Arial" w:eastAsia="Times New Roman" w:hAnsi="Arial" w:cs="Arial"/>
          <w:color w:val="000000"/>
          <w:sz w:val="24"/>
          <w:szCs w:val="24"/>
          <w:lang w:eastAsia="ru-RU"/>
        </w:rPr>
        <w:t xml:space="preserve"> сельсовета в соответствии с административным регламентом осуществления муниципального контроля в сфере благоустройства.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5.2. </w:t>
      </w:r>
      <w:proofErr w:type="gramStart"/>
      <w:r w:rsidRPr="008659A8">
        <w:rPr>
          <w:rFonts w:ascii="Arial" w:eastAsia="Times New Roman" w:hAnsi="Arial" w:cs="Arial"/>
          <w:color w:val="000000"/>
          <w:sz w:val="24"/>
          <w:szCs w:val="24"/>
          <w:lang w:eastAsia="ru-RU"/>
        </w:rPr>
        <w:t>Полномочия по осуществлению муниципального контроля в сфере благоустройства осуществляются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иными федеральными законами и принятыми в соответствии с ними законами и иными нормативными правовыми актами Красноярского края, муниципальными нормативными правовыми актами.</w:t>
      </w:r>
      <w:proofErr w:type="gramEnd"/>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5.1 Физические и юридические лица обязаны соблюдать чистоту и порядок на территории сельсовета.</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5.2. Юридические лица и индивидуальные предприниматели обязаны заключить соглашения с органом местного самоуправления муниципального образования </w:t>
      </w:r>
      <w:r w:rsidR="009F1990">
        <w:rPr>
          <w:rFonts w:ascii="Arial" w:eastAsia="Times New Roman" w:hAnsi="Arial" w:cs="Arial"/>
          <w:color w:val="000000"/>
          <w:sz w:val="24"/>
          <w:szCs w:val="24"/>
          <w:lang w:eastAsia="ru-RU"/>
        </w:rPr>
        <w:t>Краснозавод</w:t>
      </w:r>
      <w:r w:rsidR="009F1990" w:rsidRPr="008659A8">
        <w:rPr>
          <w:rFonts w:ascii="Arial" w:eastAsia="Times New Roman" w:hAnsi="Arial" w:cs="Arial"/>
          <w:color w:val="000000"/>
          <w:sz w:val="24"/>
          <w:szCs w:val="24"/>
          <w:lang w:eastAsia="ru-RU"/>
        </w:rPr>
        <w:t>ского</w:t>
      </w:r>
      <w:r w:rsidRPr="008659A8">
        <w:rPr>
          <w:rFonts w:ascii="Arial" w:eastAsia="Times New Roman" w:hAnsi="Arial" w:cs="Arial"/>
          <w:color w:val="000000"/>
          <w:sz w:val="24"/>
          <w:szCs w:val="24"/>
          <w:lang w:eastAsia="ru-RU"/>
        </w:rPr>
        <w:t xml:space="preserve"> сельсовет</w:t>
      </w:r>
      <w:r w:rsidR="009F1990">
        <w:rPr>
          <w:rFonts w:ascii="Arial" w:eastAsia="Times New Roman" w:hAnsi="Arial" w:cs="Arial"/>
          <w:color w:val="000000"/>
          <w:sz w:val="24"/>
          <w:szCs w:val="24"/>
          <w:lang w:eastAsia="ru-RU"/>
        </w:rPr>
        <w:t>а</w:t>
      </w:r>
      <w:r w:rsidRPr="008659A8">
        <w:rPr>
          <w:rFonts w:ascii="Arial" w:eastAsia="Times New Roman" w:hAnsi="Arial" w:cs="Arial"/>
          <w:color w:val="000000"/>
          <w:sz w:val="24"/>
          <w:szCs w:val="24"/>
          <w:lang w:eastAsia="ru-RU"/>
        </w:rPr>
        <w:t xml:space="preserve"> о благоустройстве объектов недвижимого имущества (включая объекты незавершенного строительства) и земельных участков, находящихся в их собственност</w:t>
      </w:r>
      <w:r w:rsidR="00BB3EF4">
        <w:rPr>
          <w:rFonts w:ascii="Arial" w:eastAsia="Times New Roman" w:hAnsi="Arial" w:cs="Arial"/>
          <w:color w:val="000000"/>
          <w:sz w:val="24"/>
          <w:szCs w:val="24"/>
          <w:lang w:eastAsia="ru-RU"/>
        </w:rPr>
        <w:t>и (пользовании), не позднее 2021</w:t>
      </w:r>
      <w:r w:rsidRPr="008659A8">
        <w:rPr>
          <w:rFonts w:ascii="Arial" w:eastAsia="Times New Roman" w:hAnsi="Arial" w:cs="Arial"/>
          <w:color w:val="000000"/>
          <w:sz w:val="24"/>
          <w:szCs w:val="24"/>
          <w:lang w:eastAsia="ru-RU"/>
        </w:rPr>
        <w:t xml:space="preserve"> года за счет средств указанных лиц;</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lastRenderedPageBreak/>
        <w:t xml:space="preserve">5.3. Собственники (пользователи) индивидуальных жилых домов и земельных участков, предоставленных для их размещения, обязаны заключить соглашения с органом местного самоуправления муниципального образования </w:t>
      </w:r>
      <w:r w:rsidR="009F1990">
        <w:rPr>
          <w:rFonts w:ascii="Arial" w:eastAsia="Times New Roman" w:hAnsi="Arial" w:cs="Arial"/>
          <w:color w:val="000000"/>
          <w:sz w:val="24"/>
          <w:szCs w:val="24"/>
          <w:lang w:eastAsia="ru-RU"/>
        </w:rPr>
        <w:t>Краснозаводской</w:t>
      </w:r>
      <w:r w:rsidRPr="008659A8">
        <w:rPr>
          <w:rFonts w:ascii="Arial" w:eastAsia="Times New Roman" w:hAnsi="Arial" w:cs="Arial"/>
          <w:color w:val="000000"/>
          <w:sz w:val="24"/>
          <w:szCs w:val="24"/>
          <w:lang w:eastAsia="ru-RU"/>
        </w:rPr>
        <w:t xml:space="preserve"> сельсовет об их </w:t>
      </w:r>
      <w:r w:rsidR="009F1990">
        <w:rPr>
          <w:rFonts w:ascii="Arial" w:eastAsia="Times New Roman" w:hAnsi="Arial" w:cs="Arial"/>
          <w:color w:val="000000"/>
          <w:sz w:val="24"/>
          <w:szCs w:val="24"/>
          <w:lang w:eastAsia="ru-RU"/>
        </w:rPr>
        <w:t>благоустройстве  не позднее 2021</w:t>
      </w:r>
      <w:r w:rsidRPr="008659A8">
        <w:rPr>
          <w:rFonts w:ascii="Arial" w:eastAsia="Times New Roman" w:hAnsi="Arial" w:cs="Arial"/>
          <w:color w:val="000000"/>
          <w:sz w:val="24"/>
          <w:szCs w:val="24"/>
          <w:lang w:eastAsia="ru-RU"/>
        </w:rPr>
        <w:t xml:space="preserve"> года в соответствии с требованиями настоящих правил благоустройства.</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5.4. В случае выявления фактов нарушений настоящих Правил благоустройства, уполномоченные должностные лица вправе:</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составить протокол об административном правонарушении в порядке, установленном действующим законодательством;</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 обратиться в суд с заявлением (исковым заявлением) о признании </w:t>
      </w:r>
      <w:proofErr w:type="gramStart"/>
      <w:r w:rsidRPr="008659A8">
        <w:rPr>
          <w:rFonts w:ascii="Arial" w:eastAsia="Times New Roman" w:hAnsi="Arial" w:cs="Arial"/>
          <w:color w:val="000000"/>
          <w:sz w:val="24"/>
          <w:szCs w:val="24"/>
          <w:lang w:eastAsia="ru-RU"/>
        </w:rPr>
        <w:t>незаконными</w:t>
      </w:r>
      <w:proofErr w:type="gramEnd"/>
      <w:r w:rsidRPr="008659A8">
        <w:rPr>
          <w:rFonts w:ascii="Arial" w:eastAsia="Times New Roman" w:hAnsi="Arial" w:cs="Arial"/>
          <w:color w:val="000000"/>
          <w:sz w:val="24"/>
          <w:szCs w:val="24"/>
          <w:lang w:eastAsia="ru-RU"/>
        </w:rPr>
        <w:t xml:space="preserve"> действий (бездействия) физических и (или) юридических лиц, нарушающих настоящие Правил благоустройства, и о возмещении ущерба.</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5.5. Лица, допустившие нарушение настоящих Правил благоустройства, несут ответственность в соответствии с действующим законодательством.</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Вред, причиненный в результате нарушения настоящих Правил благоустройства, возмещается виновными лицами в порядке, установленном действующим законодательством.</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5.6. 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 другими законодательными актами Российской Федерации, Законом Красноярского края от 02.10.2008 № 7-2161 «Об административных правонарушениях».</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 xml:space="preserve">6. Порядок и механизмы общественного участия </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в процессе благоустройства</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6.1. В целях обеспечения вовлеченности в процесс принятия решений, реализации проектов и учета мнения всех участников деятельности по благоустройству, осуществляется открытое обсуждение проектов благоустройства территорий,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6.2 Информирование о задачах и проектах в сфере благоустройства и комплексного развития сельской среды осуществляется по средствам размещения соответствующей информации на   официальном сайте  Боготольского района </w:t>
      </w:r>
      <w:hyperlink r:id="rId66" w:tooltip="http://www.bogotol-" w:history="1">
        <w:r w:rsidRPr="008659A8">
          <w:rPr>
            <w:rFonts w:ascii="Arial" w:eastAsia="Times New Roman" w:hAnsi="Arial" w:cs="Arial"/>
            <w:color w:val="0000FF"/>
            <w:sz w:val="24"/>
            <w:szCs w:val="24"/>
            <w:u w:val="single"/>
            <w:lang w:eastAsia="ru-RU"/>
          </w:rPr>
          <w:t>www.bogotol-</w:t>
        </w:r>
      </w:hyperlink>
      <w:r w:rsidRPr="008659A8">
        <w:rPr>
          <w:rFonts w:ascii="Arial" w:eastAsia="Times New Roman" w:hAnsi="Arial" w:cs="Arial"/>
          <w:color w:val="000000"/>
          <w:sz w:val="24"/>
          <w:szCs w:val="24"/>
          <w:lang w:eastAsia="ru-RU"/>
        </w:rPr>
        <w:t xml:space="preserve">  </w:t>
      </w:r>
      <w:proofErr w:type="spellStart"/>
      <w:r w:rsidRPr="008659A8">
        <w:rPr>
          <w:rFonts w:ascii="Arial" w:eastAsia="Times New Roman" w:hAnsi="Arial" w:cs="Arial"/>
          <w:color w:val="000000"/>
          <w:sz w:val="24"/>
          <w:szCs w:val="24"/>
          <w:lang w:eastAsia="ru-RU"/>
        </w:rPr>
        <w:t>r.ru</w:t>
      </w:r>
      <w:proofErr w:type="spellEnd"/>
      <w:r w:rsidRPr="008659A8">
        <w:rPr>
          <w:rFonts w:ascii="Arial" w:eastAsia="Times New Roman" w:hAnsi="Arial" w:cs="Arial"/>
          <w:color w:val="000000"/>
          <w:sz w:val="24"/>
          <w:szCs w:val="24"/>
          <w:lang w:eastAsia="ru-RU"/>
        </w:rPr>
        <w:t>. на странице </w:t>
      </w:r>
      <w:r w:rsidR="009F1990">
        <w:rPr>
          <w:rFonts w:ascii="Arial" w:eastAsia="Times New Roman" w:hAnsi="Arial" w:cs="Arial"/>
          <w:color w:val="000000"/>
          <w:sz w:val="24"/>
          <w:szCs w:val="24"/>
          <w:lang w:eastAsia="ru-RU"/>
        </w:rPr>
        <w:t>Краснозаводского</w:t>
      </w:r>
      <w:r w:rsidR="009F1990" w:rsidRPr="008659A8">
        <w:rPr>
          <w:rFonts w:ascii="Arial" w:eastAsia="Times New Roman" w:hAnsi="Arial" w:cs="Arial"/>
          <w:color w:val="000000"/>
          <w:sz w:val="24"/>
          <w:szCs w:val="24"/>
          <w:lang w:eastAsia="ru-RU"/>
        </w:rPr>
        <w:t xml:space="preserve">  </w:t>
      </w:r>
      <w:r w:rsidRPr="008659A8">
        <w:rPr>
          <w:rFonts w:ascii="Arial" w:eastAsia="Times New Roman" w:hAnsi="Arial" w:cs="Arial"/>
          <w:color w:val="000000"/>
          <w:sz w:val="24"/>
          <w:szCs w:val="24"/>
          <w:lang w:eastAsia="ru-RU"/>
        </w:rPr>
        <w:t>сельсовета.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6.3. В сети Интернет размещается в свободном доступе проектную и конкурсную документацию с возможностью публичного комментирования и обсуждения материалов проектов</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6.4.Общественное участие в процессе благоустройства территории реализуется в следующих формах:</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а) совместное определение целей и задач по развитию территории, инвентаризация проблем и потенциалов среды;</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б) определение основных видов активностей;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г) консультации в выборе типов покрытий, с учетом функционального зонирования территории;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proofErr w:type="spellStart"/>
      <w:r w:rsidRPr="008659A8">
        <w:rPr>
          <w:rFonts w:ascii="Arial" w:eastAsia="Times New Roman" w:hAnsi="Arial" w:cs="Arial"/>
          <w:color w:val="000000"/>
          <w:sz w:val="24"/>
          <w:szCs w:val="24"/>
          <w:lang w:eastAsia="ru-RU"/>
        </w:rPr>
        <w:t>д</w:t>
      </w:r>
      <w:proofErr w:type="spellEnd"/>
      <w:r w:rsidRPr="008659A8">
        <w:rPr>
          <w:rFonts w:ascii="Arial" w:eastAsia="Times New Roman" w:hAnsi="Arial" w:cs="Arial"/>
          <w:color w:val="000000"/>
          <w:sz w:val="24"/>
          <w:szCs w:val="24"/>
          <w:lang w:eastAsia="ru-RU"/>
        </w:rPr>
        <w:t>) консультации по предполагаемым типам озеленения;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lastRenderedPageBreak/>
        <w:t>е) консультации по предполагаемым типам освещения и осветительного оборудования;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proofErr w:type="spellStart"/>
      <w:r w:rsidRPr="008659A8">
        <w:rPr>
          <w:rFonts w:ascii="Arial" w:eastAsia="Times New Roman" w:hAnsi="Arial" w:cs="Arial"/>
          <w:color w:val="000000"/>
          <w:sz w:val="24"/>
          <w:szCs w:val="24"/>
          <w:lang w:eastAsia="ru-RU"/>
        </w:rPr>
        <w:t>з</w:t>
      </w:r>
      <w:proofErr w:type="spellEnd"/>
      <w:r w:rsidRPr="008659A8">
        <w:rPr>
          <w:rFonts w:ascii="Arial" w:eastAsia="Times New Roman" w:hAnsi="Arial" w:cs="Arial"/>
          <w:color w:val="000000"/>
          <w:sz w:val="24"/>
          <w:szCs w:val="24"/>
          <w:lang w:eastAsia="ru-RU"/>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6.5. При реализации проектов осуществляется информирование общественности о планирующихся изменениях и возможности участия в этом процессе.</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Информирование осуществляется путем:</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а) использования информационного </w:t>
      </w:r>
      <w:proofErr w:type="spellStart"/>
      <w:r w:rsidRPr="008659A8">
        <w:rPr>
          <w:rFonts w:ascii="Arial" w:eastAsia="Times New Roman" w:hAnsi="Arial" w:cs="Arial"/>
          <w:color w:val="000000"/>
          <w:sz w:val="24"/>
          <w:szCs w:val="24"/>
          <w:lang w:eastAsia="ru-RU"/>
        </w:rPr>
        <w:t>интернет-ресурса</w:t>
      </w:r>
      <w:proofErr w:type="spellEnd"/>
      <w:r w:rsidRPr="008659A8">
        <w:rPr>
          <w:rFonts w:ascii="Arial" w:eastAsia="Times New Roman" w:hAnsi="Arial" w:cs="Arial"/>
          <w:color w:val="000000"/>
          <w:sz w:val="24"/>
          <w:szCs w:val="24"/>
          <w:lang w:eastAsia="ru-RU"/>
        </w:rPr>
        <w:t xml:space="preserve"> на официальном сайте  Боготольского района </w:t>
      </w:r>
      <w:hyperlink r:id="rId67" w:tooltip="http://www.bogotol-" w:history="1">
        <w:r w:rsidRPr="008659A8">
          <w:rPr>
            <w:rFonts w:ascii="Arial" w:eastAsia="Times New Roman" w:hAnsi="Arial" w:cs="Arial"/>
            <w:color w:val="0000FF"/>
            <w:sz w:val="24"/>
            <w:szCs w:val="24"/>
            <w:u w:val="single"/>
            <w:lang w:eastAsia="ru-RU"/>
          </w:rPr>
          <w:t>www.bogotol-</w:t>
        </w:r>
      </w:hyperlink>
      <w:r w:rsidRPr="008659A8">
        <w:rPr>
          <w:rFonts w:ascii="Arial" w:eastAsia="Times New Roman" w:hAnsi="Arial" w:cs="Arial"/>
          <w:color w:val="000000"/>
          <w:sz w:val="24"/>
          <w:szCs w:val="24"/>
          <w:lang w:eastAsia="ru-RU"/>
        </w:rPr>
        <w:t xml:space="preserve">  </w:t>
      </w:r>
      <w:proofErr w:type="spellStart"/>
      <w:r w:rsidRPr="008659A8">
        <w:rPr>
          <w:rFonts w:ascii="Arial" w:eastAsia="Times New Roman" w:hAnsi="Arial" w:cs="Arial"/>
          <w:color w:val="000000"/>
          <w:sz w:val="24"/>
          <w:szCs w:val="24"/>
          <w:lang w:eastAsia="ru-RU"/>
        </w:rPr>
        <w:t>r.ru</w:t>
      </w:r>
      <w:proofErr w:type="spellEnd"/>
      <w:r w:rsidRPr="008659A8">
        <w:rPr>
          <w:rFonts w:ascii="Arial" w:eastAsia="Times New Roman" w:hAnsi="Arial" w:cs="Arial"/>
          <w:color w:val="000000"/>
          <w:sz w:val="24"/>
          <w:szCs w:val="24"/>
          <w:lang w:eastAsia="ru-RU"/>
        </w:rPr>
        <w:t xml:space="preserve">. на странице </w:t>
      </w:r>
      <w:r w:rsidR="009F1990">
        <w:rPr>
          <w:rFonts w:ascii="Arial" w:eastAsia="Times New Roman" w:hAnsi="Arial" w:cs="Arial"/>
          <w:color w:val="000000"/>
          <w:sz w:val="24"/>
          <w:szCs w:val="24"/>
          <w:lang w:eastAsia="ru-RU"/>
        </w:rPr>
        <w:t>Краснозаводского</w:t>
      </w:r>
      <w:r w:rsidR="009F1990" w:rsidRPr="008659A8">
        <w:rPr>
          <w:rFonts w:ascii="Arial" w:eastAsia="Times New Roman" w:hAnsi="Arial" w:cs="Arial"/>
          <w:color w:val="000000"/>
          <w:sz w:val="24"/>
          <w:szCs w:val="24"/>
          <w:lang w:eastAsia="ru-RU"/>
        </w:rPr>
        <w:t> </w:t>
      </w:r>
      <w:r w:rsidRPr="008659A8">
        <w:rPr>
          <w:rFonts w:ascii="Arial" w:eastAsia="Times New Roman" w:hAnsi="Arial" w:cs="Arial"/>
          <w:color w:val="000000"/>
          <w:sz w:val="24"/>
          <w:szCs w:val="24"/>
          <w:lang w:eastAsia="ru-RU"/>
        </w:rPr>
        <w:t xml:space="preserve"> сельсовета в целях сбора информации и регулярном информировании о ходе проекта, с публикацией отчетов по итогам проведения общественных обсуждений;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б) трансляции и (или) опубликования информации средствами массовой информации;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proofErr w:type="spellStart"/>
      <w:r w:rsidRPr="008659A8">
        <w:rPr>
          <w:rFonts w:ascii="Arial" w:eastAsia="Times New Roman" w:hAnsi="Arial" w:cs="Arial"/>
          <w:color w:val="000000"/>
          <w:sz w:val="24"/>
          <w:szCs w:val="24"/>
          <w:lang w:eastAsia="ru-RU"/>
        </w:rPr>
        <w:t>д</w:t>
      </w:r>
      <w:proofErr w:type="spellEnd"/>
      <w:r w:rsidRPr="008659A8">
        <w:rPr>
          <w:rFonts w:ascii="Arial" w:eastAsia="Times New Roman" w:hAnsi="Arial" w:cs="Arial"/>
          <w:color w:val="000000"/>
          <w:sz w:val="24"/>
          <w:szCs w:val="24"/>
          <w:lang w:eastAsia="ru-RU"/>
        </w:rPr>
        <w:t>) индивидуальных приглашений участников встречи лично, по электронной почте или по телефону;</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ж) использование социальных сетей и </w:t>
      </w:r>
      <w:proofErr w:type="spellStart"/>
      <w:r w:rsidRPr="008659A8">
        <w:rPr>
          <w:rFonts w:ascii="Arial" w:eastAsia="Times New Roman" w:hAnsi="Arial" w:cs="Arial"/>
          <w:color w:val="000000"/>
          <w:sz w:val="24"/>
          <w:szCs w:val="24"/>
          <w:lang w:eastAsia="ru-RU"/>
        </w:rPr>
        <w:t>интернет-ресурсов</w:t>
      </w:r>
      <w:proofErr w:type="spellEnd"/>
      <w:r w:rsidRPr="008659A8">
        <w:rPr>
          <w:rFonts w:ascii="Arial" w:eastAsia="Times New Roman" w:hAnsi="Arial" w:cs="Arial"/>
          <w:color w:val="000000"/>
          <w:sz w:val="24"/>
          <w:szCs w:val="24"/>
          <w:lang w:eastAsia="ru-RU"/>
        </w:rPr>
        <w:t xml:space="preserve"> для обеспечения донесения информации до различных общественных объединений и профессиональных сообществ;</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proofErr w:type="spellStart"/>
      <w:r w:rsidRPr="008659A8">
        <w:rPr>
          <w:rFonts w:ascii="Arial" w:eastAsia="Times New Roman" w:hAnsi="Arial" w:cs="Arial"/>
          <w:color w:val="000000"/>
          <w:sz w:val="24"/>
          <w:szCs w:val="24"/>
          <w:lang w:eastAsia="ru-RU"/>
        </w:rPr>
        <w:t>з</w:t>
      </w:r>
      <w:proofErr w:type="spellEnd"/>
      <w:r w:rsidRPr="008659A8">
        <w:rPr>
          <w:rFonts w:ascii="Arial" w:eastAsia="Times New Roman" w:hAnsi="Arial" w:cs="Arial"/>
          <w:color w:val="000000"/>
          <w:sz w:val="24"/>
          <w:szCs w:val="24"/>
          <w:lang w:eastAsia="ru-RU"/>
        </w:rPr>
        <w:t xml:space="preserve">) установки специальных информационных стендов в местах с большой проходимостью, на территории самого объекта проектирования (дворовой </w:t>
      </w:r>
      <w:r w:rsidRPr="008659A8">
        <w:rPr>
          <w:rFonts w:ascii="Arial" w:eastAsia="Times New Roman" w:hAnsi="Arial" w:cs="Arial"/>
          <w:color w:val="000000"/>
          <w:sz w:val="24"/>
          <w:szCs w:val="24"/>
          <w:lang w:eastAsia="ru-RU"/>
        </w:rPr>
        <w:lastRenderedPageBreak/>
        <w:t>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6.6. Обсуждение проектов следует проводить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 № 212-ФЗ «Об основах общественного контроля в Российской Федерации».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6.7. </w:t>
      </w:r>
      <w:proofErr w:type="gramStart"/>
      <w:r w:rsidRPr="008659A8">
        <w:rPr>
          <w:rFonts w:ascii="Arial" w:eastAsia="Times New Roman" w:hAnsi="Arial" w:cs="Arial"/>
          <w:color w:val="000000"/>
          <w:sz w:val="24"/>
          <w:szCs w:val="24"/>
          <w:lang w:eastAsia="ru-RU"/>
        </w:rPr>
        <w:t xml:space="preserve">На каждом этапе проектирования используются оптимальные для конкретной ситуации механизмы, наиболее простые и понятные для всех заинтересованных в проекте сторон, среди которых: анкетирование, опросы, интервьюирование, картирование, проведение </w:t>
      </w:r>
      <w:proofErr w:type="spellStart"/>
      <w:r w:rsidRPr="008659A8">
        <w:rPr>
          <w:rFonts w:ascii="Arial" w:eastAsia="Times New Roman" w:hAnsi="Arial" w:cs="Arial"/>
          <w:color w:val="000000"/>
          <w:sz w:val="24"/>
          <w:szCs w:val="24"/>
          <w:lang w:eastAsia="ru-RU"/>
        </w:rPr>
        <w:t>фокус-групп</w:t>
      </w:r>
      <w:proofErr w:type="spellEnd"/>
      <w:r w:rsidRPr="008659A8">
        <w:rPr>
          <w:rFonts w:ascii="Arial" w:eastAsia="Times New Roman" w:hAnsi="Arial" w:cs="Arial"/>
          <w:color w:val="000000"/>
          <w:sz w:val="24"/>
          <w:szCs w:val="24"/>
          <w:lang w:eastAsia="ru-RU"/>
        </w:rPr>
        <w:t>, работа с отдельными группами пользователей, организация проектных семинаров, организация проектных мастерских (</w:t>
      </w:r>
      <w:proofErr w:type="spellStart"/>
      <w:r w:rsidRPr="008659A8">
        <w:rPr>
          <w:rFonts w:ascii="Arial" w:eastAsia="Times New Roman" w:hAnsi="Arial" w:cs="Arial"/>
          <w:color w:val="000000"/>
          <w:sz w:val="24"/>
          <w:szCs w:val="24"/>
          <w:lang w:eastAsia="ru-RU"/>
        </w:rPr>
        <w:t>воркшопов</w:t>
      </w:r>
      <w:proofErr w:type="spellEnd"/>
      <w:r w:rsidRPr="008659A8">
        <w:rPr>
          <w:rFonts w:ascii="Arial" w:eastAsia="Times New Roman" w:hAnsi="Arial" w:cs="Arial"/>
          <w:color w:val="000000"/>
          <w:sz w:val="24"/>
          <w:szCs w:val="24"/>
          <w:lang w:eastAsia="ru-RU"/>
        </w:rPr>
        <w:t xml:space="preserve">), проведение общественных обсуждений, проведение </w:t>
      </w:r>
      <w:proofErr w:type="spellStart"/>
      <w:r w:rsidRPr="008659A8">
        <w:rPr>
          <w:rFonts w:ascii="Arial" w:eastAsia="Times New Roman" w:hAnsi="Arial" w:cs="Arial"/>
          <w:color w:val="000000"/>
          <w:sz w:val="24"/>
          <w:szCs w:val="24"/>
          <w:lang w:eastAsia="ru-RU"/>
        </w:rPr>
        <w:t>дизайн-игр</w:t>
      </w:r>
      <w:proofErr w:type="spellEnd"/>
      <w:r w:rsidRPr="008659A8">
        <w:rPr>
          <w:rFonts w:ascii="Arial" w:eastAsia="Times New Roman" w:hAnsi="Arial" w:cs="Arial"/>
          <w:color w:val="000000"/>
          <w:sz w:val="24"/>
          <w:szCs w:val="24"/>
          <w:lang w:eastAsia="ru-RU"/>
        </w:rPr>
        <w:t xml:space="preserve"> с участием взрослых и детей, организация проектных мастерских со школьниками и студентами, школьные проекты (рисунки</w:t>
      </w:r>
      <w:proofErr w:type="gramEnd"/>
      <w:r w:rsidRPr="008659A8">
        <w:rPr>
          <w:rFonts w:ascii="Arial" w:eastAsia="Times New Roman" w:hAnsi="Arial" w:cs="Arial"/>
          <w:color w:val="000000"/>
          <w:sz w:val="24"/>
          <w:szCs w:val="24"/>
          <w:lang w:eastAsia="ru-RU"/>
        </w:rPr>
        <w:t>, сочинения, пожелания, макеты), проведение оценки эксплуатации территории.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6.8. В целях проведения общественных обсуждений используются известные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6.9. Общественный контроль является одним из механизмов общественного участия.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sidRPr="008659A8">
        <w:rPr>
          <w:rFonts w:ascii="Arial" w:eastAsia="Times New Roman" w:hAnsi="Arial" w:cs="Arial"/>
          <w:color w:val="000000"/>
          <w:sz w:val="24"/>
          <w:szCs w:val="24"/>
          <w:lang w:eastAsia="ru-RU"/>
        </w:rPr>
        <w:t>о-</w:t>
      </w:r>
      <w:proofErr w:type="gramEnd"/>
      <w:r w:rsidRPr="008659A8">
        <w:rPr>
          <w:rFonts w:ascii="Arial" w:eastAsia="Times New Roman" w:hAnsi="Arial" w:cs="Arial"/>
          <w:color w:val="000000"/>
          <w:sz w:val="24"/>
          <w:szCs w:val="24"/>
          <w:lang w:eastAsia="ru-RU"/>
        </w:rPr>
        <w:t xml:space="preserve">, </w:t>
      </w:r>
      <w:proofErr w:type="spellStart"/>
      <w:r w:rsidRPr="008659A8">
        <w:rPr>
          <w:rFonts w:ascii="Arial" w:eastAsia="Times New Roman" w:hAnsi="Arial" w:cs="Arial"/>
          <w:color w:val="000000"/>
          <w:sz w:val="24"/>
          <w:szCs w:val="24"/>
          <w:lang w:eastAsia="ru-RU"/>
        </w:rPr>
        <w:t>видеофиксации</w:t>
      </w:r>
      <w:proofErr w:type="spellEnd"/>
      <w:r w:rsidRPr="008659A8">
        <w:rPr>
          <w:rFonts w:ascii="Arial" w:eastAsia="Times New Roman" w:hAnsi="Arial" w:cs="Arial"/>
          <w:color w:val="000000"/>
          <w:sz w:val="24"/>
          <w:szCs w:val="24"/>
          <w:lang w:eastAsia="ru-RU"/>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или на интерактивный портал в сети Интернет.</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9F1990" w:rsidRDefault="009F1990" w:rsidP="008659A8">
      <w:pPr>
        <w:spacing w:after="0" w:line="240" w:lineRule="auto"/>
        <w:ind w:firstLine="540"/>
        <w:jc w:val="both"/>
        <w:rPr>
          <w:rFonts w:ascii="Times New Roman" w:eastAsia="Times New Roman" w:hAnsi="Times New Roman" w:cs="Times New Roman"/>
          <w:sz w:val="24"/>
          <w:szCs w:val="24"/>
          <w:lang w:eastAsia="ru-RU"/>
        </w:rPr>
      </w:pPr>
    </w:p>
    <w:p w:rsidR="009F1990" w:rsidRDefault="009F1990" w:rsidP="008659A8">
      <w:pPr>
        <w:spacing w:after="0" w:line="240" w:lineRule="auto"/>
        <w:ind w:firstLine="540"/>
        <w:jc w:val="both"/>
        <w:rPr>
          <w:rFonts w:ascii="Times New Roman" w:eastAsia="Times New Roman" w:hAnsi="Times New Roman" w:cs="Times New Roman"/>
          <w:sz w:val="24"/>
          <w:szCs w:val="24"/>
          <w:lang w:eastAsia="ru-RU"/>
        </w:rPr>
      </w:pPr>
    </w:p>
    <w:p w:rsidR="009F1990" w:rsidRDefault="009F1990" w:rsidP="008659A8">
      <w:pPr>
        <w:spacing w:after="0" w:line="240" w:lineRule="auto"/>
        <w:ind w:firstLine="540"/>
        <w:jc w:val="both"/>
        <w:rPr>
          <w:rFonts w:ascii="Times New Roman" w:eastAsia="Times New Roman" w:hAnsi="Times New Roman" w:cs="Times New Roman"/>
          <w:sz w:val="24"/>
          <w:szCs w:val="24"/>
          <w:lang w:eastAsia="ru-RU"/>
        </w:rPr>
      </w:pPr>
    </w:p>
    <w:p w:rsidR="009F1990" w:rsidRDefault="009F1990" w:rsidP="008659A8">
      <w:pPr>
        <w:spacing w:after="0" w:line="240" w:lineRule="auto"/>
        <w:ind w:firstLine="540"/>
        <w:jc w:val="both"/>
        <w:rPr>
          <w:rFonts w:ascii="Times New Roman" w:eastAsia="Times New Roman" w:hAnsi="Times New Roman" w:cs="Times New Roman"/>
          <w:sz w:val="24"/>
          <w:szCs w:val="24"/>
          <w:lang w:eastAsia="ru-RU"/>
        </w:rPr>
      </w:pPr>
    </w:p>
    <w:p w:rsidR="009F1990" w:rsidRDefault="009F1990" w:rsidP="008659A8">
      <w:pPr>
        <w:spacing w:after="0" w:line="240" w:lineRule="auto"/>
        <w:ind w:firstLine="540"/>
        <w:jc w:val="both"/>
        <w:rPr>
          <w:rFonts w:ascii="Times New Roman" w:eastAsia="Times New Roman" w:hAnsi="Times New Roman" w:cs="Times New Roman"/>
          <w:sz w:val="24"/>
          <w:szCs w:val="24"/>
          <w:lang w:eastAsia="ru-RU"/>
        </w:rPr>
      </w:pPr>
    </w:p>
    <w:p w:rsidR="009F1990" w:rsidRDefault="009F1990" w:rsidP="008659A8">
      <w:pPr>
        <w:spacing w:after="0" w:line="240" w:lineRule="auto"/>
        <w:ind w:firstLine="540"/>
        <w:jc w:val="both"/>
        <w:rPr>
          <w:rFonts w:ascii="Times New Roman" w:eastAsia="Times New Roman" w:hAnsi="Times New Roman" w:cs="Times New Roman"/>
          <w:sz w:val="24"/>
          <w:szCs w:val="24"/>
          <w:lang w:eastAsia="ru-RU"/>
        </w:rPr>
      </w:pPr>
    </w:p>
    <w:p w:rsidR="009F1990" w:rsidRDefault="009F1990" w:rsidP="008659A8">
      <w:pPr>
        <w:spacing w:after="0" w:line="240" w:lineRule="auto"/>
        <w:ind w:firstLine="540"/>
        <w:jc w:val="both"/>
        <w:rPr>
          <w:rFonts w:ascii="Times New Roman" w:eastAsia="Times New Roman" w:hAnsi="Times New Roman" w:cs="Times New Roman"/>
          <w:sz w:val="24"/>
          <w:szCs w:val="24"/>
          <w:lang w:eastAsia="ru-RU"/>
        </w:rPr>
      </w:pPr>
    </w:p>
    <w:p w:rsidR="009F1990" w:rsidRDefault="009F1990" w:rsidP="008659A8">
      <w:pPr>
        <w:spacing w:after="0" w:line="240" w:lineRule="auto"/>
        <w:ind w:firstLine="540"/>
        <w:jc w:val="both"/>
        <w:rPr>
          <w:rFonts w:ascii="Times New Roman" w:eastAsia="Times New Roman" w:hAnsi="Times New Roman" w:cs="Times New Roman"/>
          <w:sz w:val="24"/>
          <w:szCs w:val="24"/>
          <w:lang w:eastAsia="ru-RU"/>
        </w:rPr>
      </w:pPr>
    </w:p>
    <w:p w:rsidR="009F1990" w:rsidRDefault="009F1990" w:rsidP="008659A8">
      <w:pPr>
        <w:spacing w:after="0" w:line="240" w:lineRule="auto"/>
        <w:ind w:firstLine="540"/>
        <w:jc w:val="both"/>
        <w:rPr>
          <w:rFonts w:ascii="Times New Roman" w:eastAsia="Times New Roman" w:hAnsi="Times New Roman" w:cs="Times New Roman"/>
          <w:sz w:val="24"/>
          <w:szCs w:val="24"/>
          <w:lang w:eastAsia="ru-RU"/>
        </w:rPr>
      </w:pPr>
    </w:p>
    <w:p w:rsidR="009F1990" w:rsidRDefault="009F1990" w:rsidP="008659A8">
      <w:pPr>
        <w:spacing w:after="0" w:line="240" w:lineRule="auto"/>
        <w:ind w:firstLine="540"/>
        <w:jc w:val="both"/>
        <w:rPr>
          <w:rFonts w:ascii="Times New Roman" w:eastAsia="Times New Roman" w:hAnsi="Times New Roman" w:cs="Times New Roman"/>
          <w:sz w:val="24"/>
          <w:szCs w:val="24"/>
          <w:lang w:eastAsia="ru-RU"/>
        </w:rPr>
      </w:pPr>
    </w:p>
    <w:p w:rsidR="009F1990" w:rsidRDefault="009F1990" w:rsidP="008659A8">
      <w:pPr>
        <w:spacing w:after="0" w:line="240" w:lineRule="auto"/>
        <w:ind w:firstLine="540"/>
        <w:jc w:val="both"/>
        <w:rPr>
          <w:rFonts w:ascii="Times New Roman" w:eastAsia="Times New Roman" w:hAnsi="Times New Roman" w:cs="Times New Roman"/>
          <w:sz w:val="24"/>
          <w:szCs w:val="24"/>
          <w:lang w:eastAsia="ru-RU"/>
        </w:rPr>
      </w:pPr>
    </w:p>
    <w:p w:rsidR="009F1990" w:rsidRDefault="009F1990" w:rsidP="008659A8">
      <w:pPr>
        <w:spacing w:after="0" w:line="240" w:lineRule="auto"/>
        <w:ind w:firstLine="540"/>
        <w:jc w:val="both"/>
        <w:rPr>
          <w:rFonts w:ascii="Times New Roman" w:eastAsia="Times New Roman" w:hAnsi="Times New Roman" w:cs="Times New Roman"/>
          <w:sz w:val="24"/>
          <w:szCs w:val="24"/>
          <w:lang w:eastAsia="ru-RU"/>
        </w:rPr>
      </w:pPr>
    </w:p>
    <w:p w:rsidR="009F1990" w:rsidRDefault="009F1990" w:rsidP="008659A8">
      <w:pPr>
        <w:spacing w:after="0" w:line="240" w:lineRule="auto"/>
        <w:ind w:firstLine="540"/>
        <w:jc w:val="both"/>
        <w:rPr>
          <w:rFonts w:ascii="Times New Roman" w:eastAsia="Times New Roman" w:hAnsi="Times New Roman" w:cs="Times New Roman"/>
          <w:sz w:val="24"/>
          <w:szCs w:val="24"/>
          <w:lang w:eastAsia="ru-RU"/>
        </w:rPr>
      </w:pPr>
    </w:p>
    <w:p w:rsidR="009F1990" w:rsidRDefault="009F1990" w:rsidP="008659A8">
      <w:pPr>
        <w:spacing w:after="0" w:line="240" w:lineRule="auto"/>
        <w:ind w:firstLine="540"/>
        <w:jc w:val="both"/>
        <w:rPr>
          <w:rFonts w:ascii="Times New Roman" w:eastAsia="Times New Roman" w:hAnsi="Times New Roman" w:cs="Times New Roman"/>
          <w:sz w:val="24"/>
          <w:szCs w:val="24"/>
          <w:lang w:eastAsia="ru-RU"/>
        </w:rPr>
      </w:pPr>
    </w:p>
    <w:p w:rsidR="009F1990" w:rsidRDefault="009F1990" w:rsidP="008659A8">
      <w:pPr>
        <w:spacing w:after="0" w:line="240" w:lineRule="auto"/>
        <w:ind w:firstLine="540"/>
        <w:jc w:val="both"/>
        <w:rPr>
          <w:rFonts w:ascii="Times New Roman" w:eastAsia="Times New Roman" w:hAnsi="Times New Roman" w:cs="Times New Roman"/>
          <w:sz w:val="24"/>
          <w:szCs w:val="24"/>
          <w:lang w:eastAsia="ru-RU"/>
        </w:rPr>
      </w:pPr>
    </w:p>
    <w:p w:rsidR="009F1990" w:rsidRDefault="009F1990" w:rsidP="008659A8">
      <w:pPr>
        <w:spacing w:after="0" w:line="240" w:lineRule="auto"/>
        <w:ind w:firstLine="540"/>
        <w:jc w:val="both"/>
        <w:rPr>
          <w:rFonts w:ascii="Times New Roman" w:eastAsia="Times New Roman" w:hAnsi="Times New Roman" w:cs="Times New Roman"/>
          <w:sz w:val="24"/>
          <w:szCs w:val="24"/>
          <w:lang w:eastAsia="ru-RU"/>
        </w:rPr>
      </w:pPr>
    </w:p>
    <w:p w:rsidR="009F1990" w:rsidRDefault="009F1990" w:rsidP="008659A8">
      <w:pPr>
        <w:spacing w:after="0" w:line="240" w:lineRule="auto"/>
        <w:ind w:firstLine="540"/>
        <w:jc w:val="both"/>
        <w:rPr>
          <w:rFonts w:ascii="Times New Roman" w:eastAsia="Times New Roman" w:hAnsi="Times New Roman" w:cs="Times New Roman"/>
          <w:sz w:val="24"/>
          <w:szCs w:val="24"/>
          <w:lang w:eastAsia="ru-RU"/>
        </w:rPr>
      </w:pPr>
    </w:p>
    <w:p w:rsidR="009F1990" w:rsidRPr="008659A8" w:rsidRDefault="009F1990" w:rsidP="008659A8">
      <w:pPr>
        <w:spacing w:after="0" w:line="240" w:lineRule="auto"/>
        <w:ind w:firstLine="540"/>
        <w:jc w:val="both"/>
        <w:rPr>
          <w:rFonts w:ascii="Times New Roman" w:eastAsia="Times New Roman" w:hAnsi="Times New Roman" w:cs="Times New Roman"/>
          <w:sz w:val="24"/>
          <w:szCs w:val="24"/>
          <w:lang w:eastAsia="ru-RU"/>
        </w:rPr>
      </w:pPr>
    </w:p>
    <w:p w:rsidR="008659A8" w:rsidRPr="008659A8" w:rsidRDefault="008659A8" w:rsidP="008659A8">
      <w:pPr>
        <w:tabs>
          <w:tab w:val="left" w:pos="6522"/>
        </w:tabs>
        <w:spacing w:after="0" w:line="240" w:lineRule="auto"/>
        <w:ind w:left="5103"/>
        <w:jc w:val="both"/>
        <w:rPr>
          <w:rFonts w:ascii="Times New Roman" w:eastAsia="Times New Roman" w:hAnsi="Times New Roman" w:cs="Times New Roman"/>
          <w:sz w:val="24"/>
          <w:szCs w:val="24"/>
          <w:lang w:eastAsia="ru-RU"/>
        </w:rPr>
      </w:pPr>
      <w:r w:rsidRPr="008659A8">
        <w:rPr>
          <w:rFonts w:ascii="Arial" w:eastAsia="Times New Roman" w:hAnsi="Arial" w:cs="Arial"/>
          <w:color w:val="000000"/>
          <w:lang w:eastAsia="ru-RU"/>
        </w:rPr>
        <w:lastRenderedPageBreak/>
        <w:t xml:space="preserve">Приложение к Правилам благоустройства территории Боготольского сельсовета, утвержденных  Решением </w:t>
      </w:r>
      <w:r w:rsidR="009F1990">
        <w:rPr>
          <w:rFonts w:ascii="Arial" w:eastAsia="Times New Roman" w:hAnsi="Arial" w:cs="Arial"/>
          <w:color w:val="000000"/>
          <w:sz w:val="24"/>
          <w:szCs w:val="24"/>
          <w:lang w:eastAsia="ru-RU"/>
        </w:rPr>
        <w:t>Краснозаводского</w:t>
      </w:r>
      <w:r w:rsidR="009F1990" w:rsidRPr="008659A8">
        <w:rPr>
          <w:rFonts w:ascii="Arial" w:eastAsia="Times New Roman" w:hAnsi="Arial" w:cs="Arial"/>
          <w:color w:val="000000"/>
          <w:sz w:val="24"/>
          <w:szCs w:val="24"/>
          <w:lang w:eastAsia="ru-RU"/>
        </w:rPr>
        <w:t> </w:t>
      </w:r>
      <w:r w:rsidRPr="008659A8">
        <w:rPr>
          <w:rFonts w:ascii="Arial" w:eastAsia="Times New Roman" w:hAnsi="Arial" w:cs="Arial"/>
          <w:color w:val="000000"/>
          <w:lang w:eastAsia="ru-RU"/>
        </w:rPr>
        <w:t xml:space="preserve"> сельского Совета депутатов </w:t>
      </w:r>
      <w:r w:rsidR="00A55627">
        <w:rPr>
          <w:rFonts w:ascii="Arial" w:eastAsia="Times New Roman" w:hAnsi="Arial" w:cs="Arial"/>
          <w:color w:val="000000"/>
          <w:lang w:eastAsia="ru-RU"/>
        </w:rPr>
        <w:t>от 22.11.2021 № 16-55</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Arial" w:eastAsia="Times New Roman" w:hAnsi="Arial" w:cs="Arial"/>
          <w:color w:val="000000"/>
          <w:sz w:val="28"/>
          <w:szCs w:val="28"/>
          <w:lang w:eastAsia="ru-RU"/>
        </w:rPr>
        <w:t>Форма описания границ прилегающей территории</w:t>
      </w:r>
    </w:p>
    <w:p w:rsidR="008659A8" w:rsidRPr="008659A8" w:rsidRDefault="008659A8" w:rsidP="008659A8">
      <w:pPr>
        <w:widowControl w:val="0"/>
        <w:spacing w:after="0" w:line="240" w:lineRule="auto"/>
        <w:ind w:left="2410"/>
        <w:jc w:val="both"/>
        <w:rPr>
          <w:rFonts w:ascii="Times New Roman" w:eastAsia="Times New Roman" w:hAnsi="Times New Roman" w:cs="Times New Roman"/>
          <w:sz w:val="24"/>
          <w:szCs w:val="24"/>
          <w:lang w:eastAsia="ru-RU"/>
        </w:rPr>
      </w:pPr>
      <w:bookmarkStart w:id="0" w:name="_Hlk16585328"/>
      <w:r w:rsidRPr="008659A8">
        <w:rPr>
          <w:rFonts w:ascii="Arial" w:eastAsia="Times New Roman" w:hAnsi="Arial" w:cs="Arial"/>
          <w:color w:val="000000"/>
          <w:sz w:val="24"/>
          <w:szCs w:val="24"/>
          <w:lang w:eastAsia="ru-RU"/>
        </w:rPr>
        <w:t>                                    Утверждена</w:t>
      </w:r>
    </w:p>
    <w:p w:rsidR="008659A8" w:rsidRPr="008659A8" w:rsidRDefault="008659A8" w:rsidP="008659A8">
      <w:pPr>
        <w:widowControl w:val="0"/>
        <w:spacing w:after="0" w:line="240" w:lineRule="auto"/>
        <w:ind w:left="241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_______________________________________</w:t>
      </w:r>
    </w:p>
    <w:p w:rsidR="008659A8" w:rsidRPr="008659A8" w:rsidRDefault="008659A8" w:rsidP="008659A8">
      <w:pPr>
        <w:widowControl w:val="0"/>
        <w:spacing w:after="0" w:line="240" w:lineRule="auto"/>
        <w:ind w:left="241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                                      (наименование документа об утверждении)              </w:t>
      </w:r>
    </w:p>
    <w:p w:rsidR="008659A8" w:rsidRPr="008659A8" w:rsidRDefault="008659A8" w:rsidP="008659A8">
      <w:pPr>
        <w:widowControl w:val="0"/>
        <w:spacing w:after="0" w:line="240" w:lineRule="auto"/>
        <w:ind w:left="241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от __________________ N _______________</w:t>
      </w:r>
    </w:p>
    <w:p w:rsidR="008659A8" w:rsidRPr="008659A8" w:rsidRDefault="008659A8" w:rsidP="008659A8">
      <w:pPr>
        <w:widowControl w:val="0"/>
        <w:spacing w:after="0" w:line="240" w:lineRule="auto"/>
        <w:ind w:left="241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          </w:t>
      </w:r>
      <w:r w:rsidRPr="008659A8">
        <w:rPr>
          <w:rFonts w:ascii="Arial" w:eastAsia="Times New Roman" w:hAnsi="Arial" w:cs="Arial"/>
          <w:color w:val="000000"/>
          <w:sz w:val="24"/>
          <w:szCs w:val="24"/>
          <w:lang w:eastAsia="ru-RU"/>
        </w:rPr>
        <w:tab/>
      </w:r>
      <w:r w:rsidRPr="008659A8">
        <w:rPr>
          <w:rFonts w:ascii="Arial" w:eastAsia="Times New Roman" w:hAnsi="Arial" w:cs="Arial"/>
          <w:color w:val="000000"/>
          <w:sz w:val="24"/>
          <w:szCs w:val="24"/>
          <w:lang w:eastAsia="ru-RU"/>
        </w:rPr>
        <w:tab/>
      </w:r>
      <w:r w:rsidRPr="008659A8">
        <w:rPr>
          <w:rFonts w:ascii="Arial" w:eastAsia="Times New Roman" w:hAnsi="Arial" w:cs="Arial"/>
          <w:color w:val="000000"/>
          <w:sz w:val="24"/>
          <w:szCs w:val="24"/>
          <w:lang w:eastAsia="ru-RU"/>
        </w:rPr>
        <w:tab/>
        <w:t>Описание прилегающей территории _________________________</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1. Местоположение прилегающей территории (адресные ориентиры) _____________</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___________________________________________________________________________</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  Кадастровый  номер  объекта,  по  отношению  к которому устанавливается</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прилегающая территория ____________________________________________________</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3.  Сведения  о  собственнике  и  (или)  ином  законном  владельце  здания,</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строения, сооружения, земельного участка, а также </w:t>
      </w:r>
      <w:proofErr w:type="gramStart"/>
      <w:r w:rsidRPr="008659A8">
        <w:rPr>
          <w:rFonts w:ascii="Arial" w:eastAsia="Times New Roman" w:hAnsi="Arial" w:cs="Arial"/>
          <w:color w:val="000000"/>
          <w:sz w:val="24"/>
          <w:szCs w:val="24"/>
          <w:lang w:eastAsia="ru-RU"/>
        </w:rPr>
        <w:t>уполномоченном</w:t>
      </w:r>
      <w:proofErr w:type="gramEnd"/>
      <w:r w:rsidRPr="008659A8">
        <w:rPr>
          <w:rFonts w:ascii="Arial" w:eastAsia="Times New Roman" w:hAnsi="Arial" w:cs="Arial"/>
          <w:color w:val="000000"/>
          <w:sz w:val="24"/>
          <w:szCs w:val="24"/>
          <w:lang w:eastAsia="ru-RU"/>
        </w:rPr>
        <w:t xml:space="preserve"> лице: ____</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__________________________________________________________________________ </w:t>
      </w:r>
    </w:p>
    <w:p w:rsidR="008659A8" w:rsidRPr="008659A8" w:rsidRDefault="008659A8" w:rsidP="008659A8">
      <w:pPr>
        <w:widowControl w:val="0"/>
        <w:pBdr>
          <w:bottom w:val="single" w:sz="12" w:space="0" w:color="000000"/>
        </w:pBd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 Площадь прилегающей территории: ____________ (кв. м)</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tblPr>
      <w:tblGrid>
        <w:gridCol w:w="3175"/>
        <w:gridCol w:w="2948"/>
        <w:gridCol w:w="2948"/>
      </w:tblGrid>
      <w:tr w:rsidR="008659A8" w:rsidRPr="008659A8" w:rsidTr="008659A8">
        <w:trPr>
          <w:tblCellSpacing w:w="0" w:type="dxa"/>
        </w:trPr>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Обозначение характерных точек границ</w:t>
            </w:r>
          </w:p>
        </w:tc>
        <w:tc>
          <w:tcPr>
            <w:tcW w:w="58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Координаты, </w:t>
            </w:r>
            <w:proofErr w:type="gramStart"/>
            <w:r w:rsidRPr="008659A8">
              <w:rPr>
                <w:rFonts w:ascii="Arial" w:eastAsia="Times New Roman" w:hAnsi="Arial" w:cs="Arial"/>
                <w:color w:val="000000"/>
                <w:sz w:val="24"/>
                <w:szCs w:val="24"/>
                <w:lang w:eastAsia="ru-RU"/>
              </w:rPr>
              <w:t>м</w:t>
            </w:r>
            <w:proofErr w:type="gramEnd"/>
            <w:r w:rsidRPr="008659A8">
              <w:rPr>
                <w:rFonts w:ascii="Arial" w:eastAsia="Times New Roman" w:hAnsi="Arial" w:cs="Arial"/>
                <w:color w:val="000000"/>
                <w:sz w:val="24"/>
                <w:szCs w:val="24"/>
                <w:lang w:eastAsia="ru-RU"/>
              </w:rPr>
              <w:t xml:space="preserve"> (с точностью до двух знаков после запятой)</w:t>
            </w:r>
          </w:p>
        </w:tc>
      </w:tr>
      <w:tr w:rsidR="008659A8" w:rsidRPr="008659A8" w:rsidTr="008659A8">
        <w:trPr>
          <w:tblCellSpacing w:w="0" w:type="dxa"/>
        </w:trPr>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Х</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Y</w:t>
            </w:r>
          </w:p>
        </w:tc>
      </w:tr>
      <w:tr w:rsidR="008659A8" w:rsidRPr="008659A8" w:rsidTr="008659A8">
        <w:trPr>
          <w:tblCellSpacing w:w="0" w:type="dxa"/>
        </w:trPr>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tc>
      </w:tr>
      <w:tr w:rsidR="008659A8" w:rsidRPr="008659A8" w:rsidTr="008659A8">
        <w:trPr>
          <w:tblCellSpacing w:w="0" w:type="dxa"/>
        </w:trPr>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tc>
      </w:tr>
      <w:tr w:rsidR="008659A8" w:rsidRPr="008659A8" w:rsidTr="008659A8">
        <w:trPr>
          <w:tblCellSpacing w:w="0" w:type="dxa"/>
        </w:trPr>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tc>
      </w:tr>
    </w:tbl>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0"/>
          <w:szCs w:val="20"/>
          <w:lang w:eastAsia="ru-RU"/>
        </w:rPr>
        <w:t xml:space="preserve">                            </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0"/>
          <w:szCs w:val="20"/>
          <w:lang w:eastAsia="ru-RU"/>
        </w:rPr>
        <w:t>Графическая часть</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0"/>
          <w:szCs w:val="20"/>
          <w:lang w:eastAsia="ru-RU"/>
        </w:rPr>
        <w:t>    ┌──────────────────────────────────────────────────────────────┐</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0"/>
          <w:szCs w:val="20"/>
          <w:lang w:eastAsia="ru-RU"/>
        </w:rPr>
        <w:t>    │                                                              │</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0"/>
          <w:szCs w:val="20"/>
          <w:lang w:eastAsia="ru-RU"/>
        </w:rPr>
        <w:t>    │                                                              │</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0"/>
          <w:szCs w:val="20"/>
          <w:lang w:eastAsia="ru-RU"/>
        </w:rPr>
        <w:t>    │                                                              │</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0"/>
          <w:szCs w:val="20"/>
          <w:lang w:eastAsia="ru-RU"/>
        </w:rPr>
        <w:t>    │                                                              │</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0"/>
          <w:szCs w:val="20"/>
          <w:lang w:eastAsia="ru-RU"/>
        </w:rPr>
        <w:t>    │                                                              │</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0"/>
          <w:szCs w:val="20"/>
          <w:lang w:eastAsia="ru-RU"/>
        </w:rPr>
        <w:t>    │                                                              │</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0"/>
          <w:szCs w:val="20"/>
          <w:lang w:eastAsia="ru-RU"/>
        </w:rPr>
        <w:t>    │                                                              │</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0"/>
          <w:szCs w:val="20"/>
          <w:lang w:eastAsia="ru-RU"/>
        </w:rPr>
        <w:t>    │      Масштаб 1:500 (1:1000)                                  │</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0"/>
          <w:szCs w:val="20"/>
          <w:lang w:eastAsia="ru-RU"/>
        </w:rPr>
        <w:lastRenderedPageBreak/>
        <w:t>    │                                                              │</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0"/>
          <w:szCs w:val="20"/>
          <w:lang w:eastAsia="ru-RU"/>
        </w:rPr>
        <w:t>    └──────────────────────────────────────────────────────────────┘</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0"/>
          <w:szCs w:val="20"/>
          <w:lang w:eastAsia="ru-RU"/>
        </w:rPr>
        <w:t>Условные обозначения:</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tblPr>
      <w:tblGrid>
        <w:gridCol w:w="2268"/>
        <w:gridCol w:w="6803"/>
      </w:tblGrid>
      <w:tr w:rsidR="008659A8" w:rsidRPr="008659A8" w:rsidTr="008659A8">
        <w:trPr>
          <w:tblCellSpacing w:w="0" w:type="dxa"/>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keepNext/>
              <w:keepLines/>
              <w:widowControl w:val="0"/>
              <w:spacing w:before="200"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____________</w:t>
            </w:r>
          </w:p>
        </w:tc>
        <w:tc>
          <w:tcPr>
            <w:tcW w:w="6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keepNext/>
              <w:keepLines/>
              <w:widowControl w:val="0"/>
              <w:spacing w:before="200" w:after="0" w:line="240" w:lineRule="auto"/>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граница прилегающей территории (отображается оранжевым цветом)</w:t>
            </w:r>
          </w:p>
        </w:tc>
      </w:tr>
      <w:tr w:rsidR="008659A8" w:rsidRPr="008659A8" w:rsidTr="008659A8">
        <w:trPr>
          <w:tblCellSpacing w:w="0" w:type="dxa"/>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960394" w:rsidP="008659A8">
            <w:pPr>
              <w:keepNext/>
              <w:keepLines/>
              <w:widowControl w:val="0"/>
              <w:spacing w:before="200" w:after="0" w:line="240" w:lineRule="auto"/>
              <w:jc w:val="center"/>
              <w:rPr>
                <w:rFonts w:ascii="Times New Roman" w:eastAsia="Times New Roman" w:hAnsi="Times New Roman" w:cs="Times New Roman"/>
                <w:sz w:val="24"/>
                <w:szCs w:val="24"/>
                <w:lang w:eastAsia="ru-RU"/>
              </w:rPr>
            </w:pPr>
            <w:r w:rsidRPr="00960394">
              <w:rPr>
                <w:rFonts w:ascii="Arial" w:eastAsia="Times New Roman" w:hAnsi="Arial" w:cs="Arial"/>
                <w:color w:val="000000"/>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5pt;height:10.5pt"/>
              </w:pict>
            </w:r>
          </w:p>
        </w:tc>
        <w:tc>
          <w:tcPr>
            <w:tcW w:w="6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поворотная точка границ прилегающей территории (отображается оранжевым цветом)</w:t>
            </w:r>
          </w:p>
        </w:tc>
      </w:tr>
      <w:tr w:rsidR="008659A8" w:rsidRPr="008659A8" w:rsidTr="008659A8">
        <w:trPr>
          <w:tblCellSpacing w:w="0" w:type="dxa"/>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34:хх</w:t>
            </w:r>
            <w:proofErr w:type="gramStart"/>
            <w:r w:rsidRPr="008659A8">
              <w:rPr>
                <w:rFonts w:ascii="Arial" w:eastAsia="Times New Roman" w:hAnsi="Arial" w:cs="Arial"/>
                <w:color w:val="000000"/>
                <w:sz w:val="24"/>
                <w:szCs w:val="24"/>
                <w:lang w:eastAsia="ru-RU"/>
              </w:rPr>
              <w:t>:х</w:t>
            </w:r>
            <w:proofErr w:type="gramEnd"/>
            <w:r w:rsidRPr="008659A8">
              <w:rPr>
                <w:rFonts w:ascii="Arial" w:eastAsia="Times New Roman" w:hAnsi="Arial" w:cs="Arial"/>
                <w:color w:val="000000"/>
                <w:sz w:val="24"/>
                <w:szCs w:val="24"/>
                <w:lang w:eastAsia="ru-RU"/>
              </w:rPr>
              <w:t>ххххх:хх</w:t>
            </w:r>
          </w:p>
        </w:tc>
        <w:tc>
          <w:tcPr>
            <w:tcW w:w="6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кадастровый номер земельного участка (объекта недвижимости), по отношению к которому устанавливается прилегающая территория (отображается сиреневым цветом)</w:t>
            </w:r>
          </w:p>
        </w:tc>
      </w:tr>
      <w:tr w:rsidR="008659A8" w:rsidRPr="008659A8" w:rsidTr="008659A8">
        <w:trPr>
          <w:tblCellSpacing w:w="0" w:type="dxa"/>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34:хх</w:t>
            </w:r>
            <w:proofErr w:type="gramStart"/>
            <w:r w:rsidRPr="008659A8">
              <w:rPr>
                <w:rFonts w:ascii="Arial" w:eastAsia="Times New Roman" w:hAnsi="Arial" w:cs="Arial"/>
                <w:color w:val="000000"/>
                <w:sz w:val="24"/>
                <w:szCs w:val="24"/>
                <w:lang w:eastAsia="ru-RU"/>
              </w:rPr>
              <w:t>:х</w:t>
            </w:r>
            <w:proofErr w:type="gramEnd"/>
            <w:r w:rsidRPr="008659A8">
              <w:rPr>
                <w:rFonts w:ascii="Arial" w:eastAsia="Times New Roman" w:hAnsi="Arial" w:cs="Arial"/>
                <w:color w:val="000000"/>
                <w:sz w:val="24"/>
                <w:szCs w:val="24"/>
                <w:lang w:eastAsia="ru-RU"/>
              </w:rPr>
              <w:t>хххххх</w:t>
            </w:r>
          </w:p>
        </w:tc>
        <w:tc>
          <w:tcPr>
            <w:tcW w:w="6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кадастровый квартал (отображается голубым цветом)</w:t>
            </w:r>
          </w:p>
        </w:tc>
      </w:tr>
      <w:tr w:rsidR="008659A8" w:rsidRPr="008659A8" w:rsidTr="008659A8">
        <w:trPr>
          <w:tblCellSpacing w:w="0" w:type="dxa"/>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____________</w:t>
            </w:r>
          </w:p>
        </w:tc>
        <w:tc>
          <w:tcPr>
            <w:tcW w:w="6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граница кадастрового квартала (отображается голубым цветом)</w:t>
            </w:r>
          </w:p>
        </w:tc>
      </w:tr>
      <w:tr w:rsidR="008659A8" w:rsidRPr="008659A8" w:rsidTr="008659A8">
        <w:trPr>
          <w:tblCellSpacing w:w="0" w:type="dxa"/>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 - - - - -</w:t>
            </w:r>
          </w:p>
        </w:tc>
        <w:tc>
          <w:tcPr>
            <w:tcW w:w="6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границы объектов, расположенных на прилегающей территории (отображается черным цветом)</w:t>
            </w:r>
          </w:p>
        </w:tc>
      </w:tr>
    </w:tbl>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709"/>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bookmarkEnd w:id="0"/>
    <w:p w:rsidR="007B2D6C" w:rsidRDefault="007B2D6C"/>
    <w:sectPr w:rsidR="007B2D6C" w:rsidSect="007B2D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31EFF"/>
    <w:multiLevelType w:val="multilevel"/>
    <w:tmpl w:val="1EBA0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59A8"/>
    <w:rsid w:val="00121D18"/>
    <w:rsid w:val="002C1096"/>
    <w:rsid w:val="00354C8D"/>
    <w:rsid w:val="004676BA"/>
    <w:rsid w:val="004941D9"/>
    <w:rsid w:val="00726EFC"/>
    <w:rsid w:val="0076560B"/>
    <w:rsid w:val="007B2D6C"/>
    <w:rsid w:val="008659A8"/>
    <w:rsid w:val="00960394"/>
    <w:rsid w:val="009F1990"/>
    <w:rsid w:val="00A55627"/>
    <w:rsid w:val="00BB3EF4"/>
    <w:rsid w:val="00D3116E"/>
    <w:rsid w:val="00D634B6"/>
    <w:rsid w:val="00E80D82"/>
    <w:rsid w:val="00EC4D67"/>
    <w:rsid w:val="00F56586"/>
    <w:rsid w:val="00F860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D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452983,bqiaagaaeyqcaaagiaiaaaoo1wyabs3dbgaaaaaaaaaaaaaaaaaaaaaaaaaaaaaaaaaaaaaaaaaaaaaaaaaaaaaaaaaaaaaaaaaaaaaaaaaaaaaaaaaaaaaaaaaaaaaaaaaaaaaaaaaaaaaaaaaaaaaaaaaaaaaaaaaaaaaaaaaaaaaaaaaaaaaaaaaaaaaaaaaaaaaaaaaaaaaaaaaaaaaaaaaaaaaaaaaaaa"/>
    <w:basedOn w:val="a"/>
    <w:rsid w:val="008659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8659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659A8"/>
    <w:rPr>
      <w:color w:val="0000FF"/>
      <w:u w:val="single"/>
    </w:rPr>
  </w:style>
  <w:style w:type="character" w:styleId="a5">
    <w:name w:val="FollowedHyperlink"/>
    <w:basedOn w:val="a0"/>
    <w:uiPriority w:val="99"/>
    <w:semiHidden/>
    <w:unhideWhenUsed/>
    <w:rsid w:val="008659A8"/>
    <w:rPr>
      <w:color w:val="800080"/>
      <w:u w:val="single"/>
    </w:rPr>
  </w:style>
  <w:style w:type="paragraph" w:styleId="a6">
    <w:name w:val="Balloon Text"/>
    <w:basedOn w:val="a"/>
    <w:link w:val="a7"/>
    <w:uiPriority w:val="99"/>
    <w:semiHidden/>
    <w:unhideWhenUsed/>
    <w:rsid w:val="002C109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C10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969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2F0C7AB1E2D1D24D25BEFF03AF98D2F4BD7FAA5DE945D1EB9CD51A9EAKAG" TargetMode="External"/><Relationship Id="rId18" Type="http://schemas.openxmlformats.org/officeDocument/2006/relationships/hyperlink" Target="consultantplus://offline/ref=C2F0C7AB1E2D1D24D25BEFF03AF98D2F48D1FEAAD9945D1EB9CD51A9EAKAG" TargetMode="External"/><Relationship Id="rId26" Type="http://schemas.openxmlformats.org/officeDocument/2006/relationships/hyperlink" Target="consultantplus://offline/ref=C2F0C7AB1E2D1D24D25BEFF03AF98D2F4BD7F5A4D8945D1EB9CD51A9EAKAG" TargetMode="External"/><Relationship Id="rId39" Type="http://schemas.openxmlformats.org/officeDocument/2006/relationships/hyperlink" Target="consultantplus://offline/ref=C2F0C7AB1E2D1D24D25BEFF03AF98D2F48D0FBAAD8945D1EB9CD51A9EAKAG" TargetMode="External"/><Relationship Id="rId21" Type="http://schemas.openxmlformats.org/officeDocument/2006/relationships/hyperlink" Target="consultantplus://offline/ref=C2F0C7AB1E2D1D24D25BEFF03AF98D2F4BD7F4AFD8945D1EB9CD51A9EAKAG" TargetMode="External"/><Relationship Id="rId34" Type="http://schemas.openxmlformats.org/officeDocument/2006/relationships/hyperlink" Target="consultantplus://offline/ref=C2F0C7AB1E2D1D24D25BEFF03AF98D2F48D5F8A8DD945D1EB9CD51A9EAKAG" TargetMode="External"/><Relationship Id="rId42" Type="http://schemas.openxmlformats.org/officeDocument/2006/relationships/hyperlink" Target="consultantplus://offline/ref=C2F0C7AB1E2D1D24D25BEFF03AF98D2F48D0FBAAD9945D1EB9CD51A9EAKAG" TargetMode="External"/><Relationship Id="rId47" Type="http://schemas.openxmlformats.org/officeDocument/2006/relationships/hyperlink" Target="consultantplus://offline/ref=C2F0C7AB1E2D1D24D25BEFF03AF98D2F48D0F9ADDA945D1EB9CD51A9EAKAG" TargetMode="External"/><Relationship Id="rId50" Type="http://schemas.openxmlformats.org/officeDocument/2006/relationships/hyperlink" Target="consultantplus://offline/ref=C2F0C7AB1E2D1D24D25BEFF03AF98D2F48D3FEADDF945D1EB9CD51A9EAKAG" TargetMode="External"/><Relationship Id="rId55" Type="http://schemas.openxmlformats.org/officeDocument/2006/relationships/hyperlink" Target="consultantplus://offline/ref=C2F0C7AB1E2D1D24D25BEFF03AF98D2F48D0F4A9DD945D1EB9CD51A9EAKAG" TargetMode="External"/><Relationship Id="rId63" Type="http://schemas.openxmlformats.org/officeDocument/2006/relationships/hyperlink" Target="consultantplus://offline/ref=740D0E4968F96D1AFACDF12EE401C2A487D50597B68718DE7FA8BC44408DE542576F02F7F4F0DA9040A1I" TargetMode="External"/><Relationship Id="rId68" Type="http://schemas.openxmlformats.org/officeDocument/2006/relationships/fontTable" Target="fontTable.xml"/><Relationship Id="rId7" Type="http://schemas.openxmlformats.org/officeDocument/2006/relationships/hyperlink" Target="consultantplus://offline/ref=C2F0C7AB1E2D1D24D25BEFF03AF98D2F48D2FEACDB945D1EB9CD51A9EAKAG" TargetMode="External"/><Relationship Id="rId2" Type="http://schemas.openxmlformats.org/officeDocument/2006/relationships/numbering" Target="numbering.xml"/><Relationship Id="rId16" Type="http://schemas.openxmlformats.org/officeDocument/2006/relationships/hyperlink" Target="consultantplus://offline/ref=C2F0C7AB1E2D1D24D25BEFF03AF98D2F48D1FFA8DC945D1EB9CD51A9EAKAG" TargetMode="External"/><Relationship Id="rId29" Type="http://schemas.openxmlformats.org/officeDocument/2006/relationships/hyperlink" Target="consultantplus://offline/ref=C2F0C7AB1E2D1D24D25BEFF03AF98D2F48D2F5ABD5945D1EB9CD51A9EAKAG" TargetMode="External"/><Relationship Id="rId1" Type="http://schemas.openxmlformats.org/officeDocument/2006/relationships/customXml" Target="../customXml/item1.xml"/><Relationship Id="rId6" Type="http://schemas.openxmlformats.org/officeDocument/2006/relationships/hyperlink" Target="http://www.bogotol-" TargetMode="External"/><Relationship Id="rId11" Type="http://schemas.openxmlformats.org/officeDocument/2006/relationships/hyperlink" Target="consultantplus://offline/ref=C2F0C7AB1E2D1D24D25BEFF03AF98D2F4BD7FBAFD9945D1EB9CD51A9EAKAG" TargetMode="External"/><Relationship Id="rId24" Type="http://schemas.openxmlformats.org/officeDocument/2006/relationships/hyperlink" Target="consultantplus://offline/ref=C2F0C7AB1E2D1D24D25BEFF03AF98D2F48DEFCAADA945D1EB9CD51A9EAKAG" TargetMode="External"/><Relationship Id="rId32" Type="http://schemas.openxmlformats.org/officeDocument/2006/relationships/hyperlink" Target="consultantplus://offline/ref=C2F0C7AB1E2D1D24D25BEFF03AF98D2F48DEFAA4D5945D1EB9CD51A9EAKAG" TargetMode="External"/><Relationship Id="rId37" Type="http://schemas.openxmlformats.org/officeDocument/2006/relationships/hyperlink" Target="consultantplus://offline/ref=C2F0C7AB1E2D1D24D25BEFF03AF98D2F48D1FBABDA945D1EB9CD51A9EAKAG" TargetMode="External"/><Relationship Id="rId40" Type="http://schemas.openxmlformats.org/officeDocument/2006/relationships/hyperlink" Target="consultantplus://offline/ref=C2F0C7AB1E2D1D24D25BEFF03AF98D2F48D0FBAADF945D1EB9CD51A9EAKAG" TargetMode="External"/><Relationship Id="rId45" Type="http://schemas.openxmlformats.org/officeDocument/2006/relationships/hyperlink" Target="consultantplus://offline/ref=C2F0C7AB1E2D1D24D25BEFF03AF98D2F48DFFAACDE945D1EB9CD51A9EAKAG" TargetMode="External"/><Relationship Id="rId53" Type="http://schemas.openxmlformats.org/officeDocument/2006/relationships/hyperlink" Target="consultantplus://offline/ref=C2F0C7AB1E2D1D24D25BF3F026F98D2F4BD0FCAED7C95716E0C153EAKEG" TargetMode="External"/><Relationship Id="rId58" Type="http://schemas.openxmlformats.org/officeDocument/2006/relationships/hyperlink" Target="consultantplus://offline/ref=C2F0C7AB1E2D1D24D25BF3F026F98D2F4DD1F5ADD7C95716E0C153EAKEG" TargetMode="External"/><Relationship Id="rId66" Type="http://schemas.openxmlformats.org/officeDocument/2006/relationships/hyperlink" Target="http://www.bogotol-" TargetMode="External"/><Relationship Id="rId5" Type="http://schemas.openxmlformats.org/officeDocument/2006/relationships/webSettings" Target="webSettings.xml"/><Relationship Id="rId15" Type="http://schemas.openxmlformats.org/officeDocument/2006/relationships/hyperlink" Target="consultantplus://offline/ref=C2F0C7AB1E2D1D24D25BEFF03AF98D2F48DEFBAAD4945D1EB9CD51A9EAKAG" TargetMode="External"/><Relationship Id="rId23" Type="http://schemas.openxmlformats.org/officeDocument/2006/relationships/hyperlink" Target="consultantplus://offline/ref=C2F0C7AB1E2D1D24D25BEFF03AF98D2F4BD7FEA5DE945D1EB9CD51A9EAKAG" TargetMode="External"/><Relationship Id="rId28" Type="http://schemas.openxmlformats.org/officeDocument/2006/relationships/hyperlink" Target="consultantplus://offline/ref=C2F0C7AB1E2D1D24D25BEFF03AF98D2F48D2FFABD8945D1EB9CD51A9EAKAG" TargetMode="External"/><Relationship Id="rId36" Type="http://schemas.openxmlformats.org/officeDocument/2006/relationships/hyperlink" Target="consultantplus://offline/ref=C2F0C7AB1E2D1D24D25BF9FC38F98D2F4CDFFFAFDF960014B1945DABADECKBG" TargetMode="External"/><Relationship Id="rId49" Type="http://schemas.openxmlformats.org/officeDocument/2006/relationships/hyperlink" Target="consultantplus://offline/ref=C2F0C7AB1E2D1D24D25BEFF03AF98D2F48DFF4A8DE945D1EB9CD51A9EAKAG" TargetMode="External"/><Relationship Id="rId57" Type="http://schemas.openxmlformats.org/officeDocument/2006/relationships/hyperlink" Target="consultantplus://offline/ref=C2F0C7AB1E2D1D24D25BF3F026F98D2F4BD6FDADD7C95716E0C153EAKEG" TargetMode="External"/><Relationship Id="rId61" Type="http://schemas.openxmlformats.org/officeDocument/2006/relationships/hyperlink" Target="consultantplus://offline/ref=C2F0C7AB1E2D1D24D25BEFF03AF98D2F4CD3FCA5D7C95716E0C153EAKEG" TargetMode="External"/><Relationship Id="rId10" Type="http://schemas.openxmlformats.org/officeDocument/2006/relationships/hyperlink" Target="consultantplus://offline/ref=C2F0C7AB1E2D1D24D25BEFF03AF98D2F4BD7FBAED5945D1EB9CD51A9EAKAG" TargetMode="External"/><Relationship Id="rId19" Type="http://schemas.openxmlformats.org/officeDocument/2006/relationships/hyperlink" Target="consultantplus://offline/ref=C2F0C7AB1E2D1D24D25BEFF03AF98D2F48D4FBADD5945D1EB9CD51A9EAKAG" TargetMode="External"/><Relationship Id="rId31" Type="http://schemas.openxmlformats.org/officeDocument/2006/relationships/hyperlink" Target="consultantplus://offline/ref=C2F0C7AB1E2D1D24D25BEFF03AF98D2F4BD7FEA5DC945D1EB9CD51A9EAKAG" TargetMode="External"/><Relationship Id="rId44" Type="http://schemas.openxmlformats.org/officeDocument/2006/relationships/hyperlink" Target="consultantplus://offline/ref=C2F0C7AB1E2D1D24D25BEFF03AF98D2F48DFFAAFDD945D1EB9CD51A9EAKAG" TargetMode="External"/><Relationship Id="rId52" Type="http://schemas.openxmlformats.org/officeDocument/2006/relationships/hyperlink" Target="consultantplus://offline/ref=C2F0C7AB1E2D1D24D25BF3F026F98D2F4DD5F4A5D7C95716E0C153EAKEG" TargetMode="External"/><Relationship Id="rId60" Type="http://schemas.openxmlformats.org/officeDocument/2006/relationships/hyperlink" Target="consultantplus://offline/ref=C2F0C7AB1E2D1D24D25BEFF03AF98D2F48DEFCADDD945D1EB9CD51A9EAKAG" TargetMode="External"/><Relationship Id="rId65" Type="http://schemas.openxmlformats.org/officeDocument/2006/relationships/hyperlink" Target="consultantplus://offline/ref=740D0E4968F96D1AFACDF12EE401C2A487D50597B68718DE7FA8BC44408DE542576F02F7F4F0DA9140A6I" TargetMode="External"/><Relationship Id="rId4" Type="http://schemas.openxmlformats.org/officeDocument/2006/relationships/settings" Target="settings.xml"/><Relationship Id="rId9" Type="http://schemas.openxmlformats.org/officeDocument/2006/relationships/hyperlink" Target="consultantplus://offline/ref=C2F0C7AB1E2D1D24D25BEFF03AF98D2F48D1FCACDE945D1EB9CD51A9EAKAG" TargetMode="External"/><Relationship Id="rId14" Type="http://schemas.openxmlformats.org/officeDocument/2006/relationships/hyperlink" Target="consultantplus://offline/ref=C2F0C7AB1E2D1D24D25BEFF03AF98D2F48DEFBADDC945D1EB9CD51A9EAKAG" TargetMode="External"/><Relationship Id="rId22" Type="http://schemas.openxmlformats.org/officeDocument/2006/relationships/hyperlink" Target="consultantplus://offline/ref=C2F0C7AB1E2D1D24D25BEFF03AF98D2F4BD7FEA5DD945D1EB9CD51A9EAKAG" TargetMode="External"/><Relationship Id="rId27" Type="http://schemas.openxmlformats.org/officeDocument/2006/relationships/hyperlink" Target="consultantplus://offline/ref=C2F0C7AB1E2D1D24D25BEFF03AF98D2F48D2F5A5D5945D1EB9CD51A9EAKAG" TargetMode="External"/><Relationship Id="rId30" Type="http://schemas.openxmlformats.org/officeDocument/2006/relationships/hyperlink" Target="consultantplus://offline/ref=C2F0C7AB1E2D1D24D25BF0E53FF98D2F48D6FBA4DA9E0014B1945DABADCB19C8B7C458427770F4A3EDKBG" TargetMode="External"/><Relationship Id="rId35" Type="http://schemas.openxmlformats.org/officeDocument/2006/relationships/hyperlink" Target="consultantplus://offline/ref=C2F0C7AB1E2D1D24D25BF9FC38F98D2F4CD0FAA9DF9C0014B1945DABADECKBG" TargetMode="External"/><Relationship Id="rId43" Type="http://schemas.openxmlformats.org/officeDocument/2006/relationships/hyperlink" Target="consultantplus://offline/ref=C2F0C7AB1E2D1D24D25BEFF03AF98D2F48D0FBAFDE945D1EB9CD51A9EAKAG" TargetMode="External"/><Relationship Id="rId48" Type="http://schemas.openxmlformats.org/officeDocument/2006/relationships/hyperlink" Target="consultantplus://offline/ref=C2F0C7AB1E2D1D24D25BF0E53FF98D2F48D1FFACD4990014B1945DABADECKBG" TargetMode="External"/><Relationship Id="rId56" Type="http://schemas.openxmlformats.org/officeDocument/2006/relationships/hyperlink" Target="consultantplus://offline/ref=C2F0C7AB1E2D1D24D25BEFF03AF98D2F41D3FAAAD7C95716E0C153EAKEG" TargetMode="External"/><Relationship Id="rId64" Type="http://schemas.openxmlformats.org/officeDocument/2006/relationships/hyperlink" Target="consultantplus://offline/ref=740D0E4968F96D1AFACDF12EE401C2A487D50597B68718DE7FA8BC44408DE542576F02F7F4F0DA9140A6I" TargetMode="External"/><Relationship Id="rId69" Type="http://schemas.openxmlformats.org/officeDocument/2006/relationships/theme" Target="theme/theme1.xml"/><Relationship Id="rId8" Type="http://schemas.openxmlformats.org/officeDocument/2006/relationships/hyperlink" Target="consultantplus://offline/ref=C2F0C7AB1E2D1D24D25BEFF03AF98D2F4BD7FAAFDF945D1EB9CD51A9EAKAG" TargetMode="External"/><Relationship Id="rId51" Type="http://schemas.openxmlformats.org/officeDocument/2006/relationships/hyperlink" Target="consultantplus://offline/ref=C2F0C7AB1E2D1D24D25BEFF03AF98D2F48D0F8A4DB945D1EB9CD51A9EAKAG" TargetMode="External"/><Relationship Id="rId3" Type="http://schemas.openxmlformats.org/officeDocument/2006/relationships/styles" Target="styles.xml"/><Relationship Id="rId12" Type="http://schemas.openxmlformats.org/officeDocument/2006/relationships/hyperlink" Target="consultantplus://offline/ref=C2F0C7AB1E2D1D24D25BEFF03AF98D2F4BD7F9A9D4945D1EB9CD51A9EAKAG" TargetMode="External"/><Relationship Id="rId17" Type="http://schemas.openxmlformats.org/officeDocument/2006/relationships/hyperlink" Target="consultantplus://offline/ref=C2F0C7AB1E2D1D24D25BEFF03AF98D2F48D1FFAAD4945D1EB9CD51A9EAKAG" TargetMode="External"/><Relationship Id="rId25" Type="http://schemas.openxmlformats.org/officeDocument/2006/relationships/hyperlink" Target="consultantplus://offline/ref=C2F0C7AB1E2D1D24D25BEFF03AF98D2F48DFFCAFDB945D1EB9CD51A9EAKAG" TargetMode="External"/><Relationship Id="rId33" Type="http://schemas.openxmlformats.org/officeDocument/2006/relationships/hyperlink" Target="consultantplus://offline/ref=C2F0C7AB1E2D1D24D25BEFF03AF98D2F48D1FFABDA945D1EB9CD51A9EAKAG" TargetMode="External"/><Relationship Id="rId38" Type="http://schemas.openxmlformats.org/officeDocument/2006/relationships/hyperlink" Target="consultantplus://offline/ref=C2F0C7AB1E2D1D24D25BEFF03AF98D2F48D1FFAADB945D1EB9CD51A9EAKAG" TargetMode="External"/><Relationship Id="rId46" Type="http://schemas.openxmlformats.org/officeDocument/2006/relationships/hyperlink" Target="consultantplus://offline/ref=C2F0C7AB1E2D1D24D25BEFF03AF98D2F48DFFAACDD945D1EB9CD51A9EAKAG" TargetMode="External"/><Relationship Id="rId59" Type="http://schemas.openxmlformats.org/officeDocument/2006/relationships/hyperlink" Target="consultantplus://offline/ref=C2F0C7AB1E2D1D24D25BEFF03AF98D2F48DEFCADD4945D1EB9CD51A9EAKAG" TargetMode="External"/><Relationship Id="rId67" Type="http://schemas.openxmlformats.org/officeDocument/2006/relationships/hyperlink" Target="http://www.bogotol-" TargetMode="External"/><Relationship Id="rId20" Type="http://schemas.openxmlformats.org/officeDocument/2006/relationships/hyperlink" Target="consultantplus://offline/ref=C2F0C7AB1E2D1D24D25BEFF03AF98D2F48D4FBAAD5945D1EB9CD51A9EAKAG" TargetMode="External"/><Relationship Id="rId41" Type="http://schemas.openxmlformats.org/officeDocument/2006/relationships/hyperlink" Target="consultantplus://offline/ref=C2F0C7AB1E2D1D24D25BF9FC38F98D2F4CDFFFAFDF960014B1945DABADECKBG" TargetMode="External"/><Relationship Id="rId54" Type="http://schemas.openxmlformats.org/officeDocument/2006/relationships/hyperlink" Target="consultantplus://offline/ref=C2F0C7AB1E2D1D24D25BEFF03AF98D2F48D2F5AED9945D1EB9CD51A9EAKAG" TargetMode="External"/><Relationship Id="rId62" Type="http://schemas.openxmlformats.org/officeDocument/2006/relationships/hyperlink" Target="consultantplus://offline/ref=740D0E4968F96D1AFACDF12EE401C2A487D50597B68718DE7FA8BC44408DE542576F02F7F4F0DA9140A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B18F7-4112-420B-B968-4D4EF686E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36</Pages>
  <Words>16465</Words>
  <Characters>93855</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ГЛАВБУХ</dc:creator>
  <cp:keywords/>
  <dc:description/>
  <cp:lastModifiedBy>Windows User</cp:lastModifiedBy>
  <cp:revision>12</cp:revision>
  <cp:lastPrinted>2021-11-23T07:05:00Z</cp:lastPrinted>
  <dcterms:created xsi:type="dcterms:W3CDTF">2021-11-16T06:40:00Z</dcterms:created>
  <dcterms:modified xsi:type="dcterms:W3CDTF">2021-11-27T09:08:00Z</dcterms:modified>
</cp:coreProperties>
</file>