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9A8" w:rsidRPr="008659A8" w:rsidRDefault="00F56586" w:rsidP="008659A8">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Краснозаводской</w:t>
      </w:r>
      <w:r w:rsidR="008659A8" w:rsidRPr="008659A8">
        <w:rPr>
          <w:rFonts w:ascii="Arial" w:eastAsia="Times New Roman" w:hAnsi="Arial" w:cs="Arial"/>
          <w:color w:val="000000"/>
          <w:sz w:val="24"/>
          <w:szCs w:val="24"/>
          <w:lang w:eastAsia="ru-RU"/>
        </w:rPr>
        <w:t xml:space="preserve"> сельский Совет депутатов</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Боготольского района</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Красноярского края</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tabs>
          <w:tab w:val="left" w:pos="7643"/>
        </w:tabs>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w:t>
      </w:r>
      <w:proofErr w:type="gramStart"/>
      <w:r w:rsidRPr="008659A8">
        <w:rPr>
          <w:rFonts w:ascii="Arial" w:eastAsia="Times New Roman" w:hAnsi="Arial" w:cs="Arial"/>
          <w:color w:val="000000"/>
          <w:sz w:val="24"/>
          <w:szCs w:val="24"/>
          <w:lang w:eastAsia="ru-RU"/>
        </w:rPr>
        <w:t>Р</w:t>
      </w:r>
      <w:proofErr w:type="gramEnd"/>
      <w:r w:rsidRPr="008659A8">
        <w:rPr>
          <w:rFonts w:ascii="Arial" w:eastAsia="Times New Roman" w:hAnsi="Arial" w:cs="Arial"/>
          <w:color w:val="000000"/>
          <w:sz w:val="24"/>
          <w:szCs w:val="24"/>
          <w:lang w:eastAsia="ru-RU"/>
        </w:rPr>
        <w:t xml:space="preserve"> Е Ш Е Н И Е</w:t>
      </w:r>
      <w:r w:rsidRPr="008659A8">
        <w:rPr>
          <w:rFonts w:ascii="Arial" w:eastAsia="Times New Roman" w:hAnsi="Arial" w:cs="Arial"/>
          <w:color w:val="000000"/>
          <w:sz w:val="24"/>
          <w:szCs w:val="24"/>
          <w:lang w:eastAsia="ru-RU"/>
        </w:rPr>
        <w:tab/>
        <w:t xml:space="preserve"> </w:t>
      </w:r>
      <w:r w:rsidR="00A55627">
        <w:rPr>
          <w:rFonts w:ascii="Arial" w:eastAsia="Times New Roman" w:hAnsi="Arial" w:cs="Arial"/>
          <w:color w:val="000000"/>
          <w:sz w:val="24"/>
          <w:szCs w:val="24"/>
          <w:lang w:eastAsia="ru-RU"/>
        </w:rPr>
        <w:t xml:space="preserve"> </w:t>
      </w:r>
    </w:p>
    <w:p w:rsidR="008659A8" w:rsidRPr="008659A8" w:rsidRDefault="008659A8" w:rsidP="008659A8">
      <w:pPr>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w:t>
      </w:r>
      <w:r w:rsidR="00A55627">
        <w:rPr>
          <w:rFonts w:ascii="Arial" w:eastAsia="Times New Roman" w:hAnsi="Arial" w:cs="Arial"/>
          <w:color w:val="000000"/>
          <w:sz w:val="24"/>
          <w:szCs w:val="24"/>
          <w:lang w:eastAsia="ru-RU"/>
        </w:rPr>
        <w:t xml:space="preserve">от </w:t>
      </w:r>
      <w:r w:rsidRPr="008659A8">
        <w:rPr>
          <w:rFonts w:ascii="Arial" w:eastAsia="Times New Roman" w:hAnsi="Arial" w:cs="Arial"/>
          <w:color w:val="000000"/>
          <w:sz w:val="24"/>
          <w:szCs w:val="24"/>
          <w:lang w:eastAsia="ru-RU"/>
        </w:rPr>
        <w:t> </w:t>
      </w:r>
      <w:r w:rsidR="00A55627">
        <w:rPr>
          <w:rFonts w:ascii="Arial" w:eastAsia="Times New Roman" w:hAnsi="Arial" w:cs="Arial"/>
          <w:color w:val="000000"/>
          <w:sz w:val="24"/>
          <w:szCs w:val="24"/>
          <w:lang w:eastAsia="ru-RU"/>
        </w:rPr>
        <w:t xml:space="preserve">25.11.2021                 </w:t>
      </w:r>
      <w:r w:rsidR="00F56586">
        <w:rPr>
          <w:rFonts w:ascii="Arial" w:eastAsia="Times New Roman" w:hAnsi="Arial" w:cs="Arial"/>
          <w:color w:val="000000"/>
          <w:sz w:val="24"/>
          <w:szCs w:val="24"/>
          <w:lang w:eastAsia="ru-RU"/>
        </w:rPr>
        <w:t>с. Красный Завод</w:t>
      </w:r>
      <w:r w:rsidRPr="008659A8">
        <w:rPr>
          <w:rFonts w:ascii="Arial" w:eastAsia="Times New Roman" w:hAnsi="Arial" w:cs="Arial"/>
          <w:color w:val="000000"/>
          <w:sz w:val="24"/>
          <w:szCs w:val="24"/>
          <w:lang w:eastAsia="ru-RU"/>
        </w:rPr>
        <w:t xml:space="preserve">                        </w:t>
      </w:r>
      <w:r w:rsidR="00A55627">
        <w:rPr>
          <w:rFonts w:ascii="Arial" w:eastAsia="Times New Roman" w:hAnsi="Arial" w:cs="Arial"/>
          <w:color w:val="000000"/>
          <w:sz w:val="24"/>
          <w:szCs w:val="24"/>
          <w:lang w:eastAsia="ru-RU"/>
        </w:rPr>
        <w:t xml:space="preserve">      </w:t>
      </w:r>
      <w:r w:rsidRPr="008659A8">
        <w:rPr>
          <w:rFonts w:ascii="Arial" w:eastAsia="Times New Roman" w:hAnsi="Arial" w:cs="Arial"/>
          <w:color w:val="000000"/>
          <w:sz w:val="24"/>
          <w:szCs w:val="24"/>
          <w:lang w:eastAsia="ru-RU"/>
        </w:rPr>
        <w:t>№ </w:t>
      </w:r>
      <w:r w:rsidR="00A55627">
        <w:rPr>
          <w:rFonts w:ascii="Arial" w:eastAsia="Times New Roman" w:hAnsi="Arial" w:cs="Arial"/>
          <w:color w:val="000000"/>
          <w:sz w:val="24"/>
          <w:szCs w:val="24"/>
          <w:lang w:eastAsia="ru-RU"/>
        </w:rPr>
        <w:t>16-55</w:t>
      </w:r>
      <w:r w:rsidRPr="008659A8">
        <w:rPr>
          <w:rFonts w:ascii="Arial" w:eastAsia="Times New Roman" w:hAnsi="Arial" w:cs="Arial"/>
          <w:color w:val="000000"/>
          <w:sz w:val="24"/>
          <w:szCs w:val="24"/>
          <w:lang w:eastAsia="ru-RU"/>
        </w:rPr>
        <w:t xml:space="preserve"> </w:t>
      </w:r>
      <w:r w:rsidR="00F56586">
        <w:rPr>
          <w:rFonts w:ascii="Arial" w:eastAsia="Times New Roman" w:hAnsi="Arial" w:cs="Arial"/>
          <w:color w:val="000000"/>
          <w:sz w:val="24"/>
          <w:szCs w:val="24"/>
          <w:lang w:eastAsia="ru-RU"/>
        </w:rPr>
        <w:t xml:space="preserve">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 утверждении Правил благоу</w:t>
      </w:r>
      <w:r w:rsidR="00F56586">
        <w:rPr>
          <w:rFonts w:ascii="Arial" w:eastAsia="Times New Roman" w:hAnsi="Arial" w:cs="Arial"/>
          <w:color w:val="000000"/>
          <w:sz w:val="24"/>
          <w:szCs w:val="24"/>
          <w:lang w:eastAsia="ru-RU"/>
        </w:rPr>
        <w:t>стройства территории  Краснозавод</w:t>
      </w:r>
      <w:r w:rsidRPr="008659A8">
        <w:rPr>
          <w:rFonts w:ascii="Arial" w:eastAsia="Times New Roman" w:hAnsi="Arial" w:cs="Arial"/>
          <w:color w:val="000000"/>
          <w:sz w:val="24"/>
          <w:szCs w:val="24"/>
          <w:lang w:eastAsia="ru-RU"/>
        </w:rPr>
        <w:t>ского сельсовета</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В целях обеспечения надлежащего санитарного состояния, чистоты и п</w:t>
      </w:r>
      <w:r w:rsidR="00F56586">
        <w:rPr>
          <w:rFonts w:ascii="Arial" w:eastAsia="Times New Roman" w:hAnsi="Arial" w:cs="Arial"/>
          <w:color w:val="000000"/>
          <w:sz w:val="24"/>
          <w:szCs w:val="24"/>
          <w:lang w:eastAsia="ru-RU"/>
        </w:rPr>
        <w:t>орядка на территории  Краснозавод</w:t>
      </w:r>
      <w:r w:rsidRPr="008659A8">
        <w:rPr>
          <w:rFonts w:ascii="Arial" w:eastAsia="Times New Roman" w:hAnsi="Arial" w:cs="Arial"/>
          <w:color w:val="000000"/>
          <w:sz w:val="24"/>
          <w:szCs w:val="24"/>
          <w:lang w:eastAsia="ru-RU"/>
        </w:rPr>
        <w:t>ского сельсовета</w:t>
      </w:r>
      <w:r w:rsidRPr="008659A8">
        <w:rPr>
          <w:rFonts w:ascii="Arial" w:eastAsia="Times New Roman" w:hAnsi="Arial" w:cs="Arial"/>
          <w:i/>
          <w:iCs/>
          <w:color w:val="000000"/>
          <w:sz w:val="24"/>
          <w:szCs w:val="24"/>
          <w:lang w:eastAsia="ru-RU"/>
        </w:rPr>
        <w:t xml:space="preserve">, </w:t>
      </w:r>
      <w:r w:rsidRPr="008659A8">
        <w:rPr>
          <w:rFonts w:ascii="Arial" w:eastAsia="Times New Roman" w:hAnsi="Arial" w:cs="Arial"/>
          <w:color w:val="000000"/>
          <w:sz w:val="24"/>
          <w:szCs w:val="24"/>
          <w:lang w:eastAsia="ru-RU"/>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w:t>
      </w:r>
      <w:r w:rsidR="00A55627">
        <w:rPr>
          <w:rFonts w:ascii="Arial" w:eastAsia="Times New Roman" w:hAnsi="Arial" w:cs="Arial"/>
          <w:color w:val="000000"/>
          <w:sz w:val="24"/>
          <w:szCs w:val="24"/>
          <w:lang w:eastAsia="ru-RU"/>
        </w:rPr>
        <w:t>.</w:t>
      </w:r>
      <w:r w:rsidRPr="008659A8">
        <w:rPr>
          <w:rFonts w:ascii="Arial" w:eastAsia="Times New Roman" w:hAnsi="Arial" w:cs="Arial"/>
          <w:color w:val="000000"/>
          <w:sz w:val="24"/>
          <w:szCs w:val="24"/>
          <w:lang w:eastAsia="ru-RU"/>
        </w:rPr>
        <w:t>, в соответствии</w:t>
      </w:r>
      <w:r w:rsidR="00F56586">
        <w:rPr>
          <w:rFonts w:ascii="Arial" w:eastAsia="Times New Roman" w:hAnsi="Arial" w:cs="Arial"/>
          <w:color w:val="000000"/>
          <w:sz w:val="24"/>
          <w:szCs w:val="24"/>
          <w:lang w:eastAsia="ru-RU"/>
        </w:rPr>
        <w:t xml:space="preserve"> со статьями</w:t>
      </w:r>
      <w:proofErr w:type="gramEnd"/>
      <w:r w:rsidR="00F56586">
        <w:rPr>
          <w:rFonts w:ascii="Arial" w:eastAsia="Times New Roman" w:hAnsi="Arial" w:cs="Arial"/>
          <w:color w:val="000000"/>
          <w:sz w:val="24"/>
          <w:szCs w:val="24"/>
          <w:lang w:eastAsia="ru-RU"/>
        </w:rPr>
        <w:t xml:space="preserve"> Устава   Краснозавод</w:t>
      </w:r>
      <w:r w:rsidRPr="008659A8">
        <w:rPr>
          <w:rFonts w:ascii="Arial" w:eastAsia="Times New Roman" w:hAnsi="Arial" w:cs="Arial"/>
          <w:color w:val="000000"/>
          <w:sz w:val="24"/>
          <w:szCs w:val="24"/>
          <w:lang w:eastAsia="ru-RU"/>
        </w:rPr>
        <w:t>ского сельсовета Боготольского района Красноярского края, </w:t>
      </w:r>
      <w:r w:rsidR="00F56586">
        <w:rPr>
          <w:rFonts w:ascii="Arial" w:eastAsia="Times New Roman" w:hAnsi="Arial" w:cs="Arial"/>
          <w:color w:val="000000"/>
          <w:sz w:val="24"/>
          <w:szCs w:val="24"/>
          <w:lang w:eastAsia="ru-RU"/>
        </w:rPr>
        <w:t xml:space="preserve"> Краснозаводской</w:t>
      </w:r>
      <w:r w:rsidRPr="008659A8">
        <w:rPr>
          <w:rFonts w:ascii="Arial" w:eastAsia="Times New Roman" w:hAnsi="Arial" w:cs="Arial"/>
          <w:color w:val="000000"/>
          <w:sz w:val="24"/>
          <w:szCs w:val="24"/>
          <w:lang w:eastAsia="ru-RU"/>
        </w:rPr>
        <w:t xml:space="preserve"> сельский Совет депутатов, РЕШИЛ:</w:t>
      </w:r>
    </w:p>
    <w:p w:rsidR="008659A8" w:rsidRPr="008659A8" w:rsidRDefault="008659A8" w:rsidP="008659A8">
      <w:pPr>
        <w:numPr>
          <w:ilvl w:val="0"/>
          <w:numId w:val="1"/>
        </w:num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Утвердить Правила благоус</w:t>
      </w:r>
      <w:r w:rsidR="00F56586">
        <w:rPr>
          <w:rFonts w:ascii="Arial" w:eastAsia="Times New Roman" w:hAnsi="Arial" w:cs="Arial"/>
          <w:color w:val="000000"/>
          <w:sz w:val="24"/>
          <w:szCs w:val="24"/>
          <w:lang w:eastAsia="ru-RU"/>
        </w:rPr>
        <w:t>тройства территории   Краснозавод</w:t>
      </w:r>
      <w:r w:rsidRPr="008659A8">
        <w:rPr>
          <w:rFonts w:ascii="Arial" w:eastAsia="Times New Roman" w:hAnsi="Arial" w:cs="Arial"/>
          <w:color w:val="000000"/>
          <w:sz w:val="24"/>
          <w:szCs w:val="24"/>
          <w:lang w:eastAsia="ru-RU"/>
        </w:rPr>
        <w:t xml:space="preserve">ского сельсовета согласно приложению. </w:t>
      </w:r>
    </w:p>
    <w:p w:rsidR="008659A8" w:rsidRPr="008659A8" w:rsidRDefault="008659A8" w:rsidP="008659A8">
      <w:pPr>
        <w:numPr>
          <w:ilvl w:val="0"/>
          <w:numId w:val="1"/>
        </w:num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Признать утра</w:t>
      </w:r>
      <w:r w:rsidR="00F56586">
        <w:rPr>
          <w:rFonts w:ascii="Arial" w:eastAsia="Times New Roman" w:hAnsi="Arial" w:cs="Arial"/>
          <w:color w:val="000000"/>
          <w:sz w:val="24"/>
          <w:szCs w:val="24"/>
          <w:lang w:eastAsia="ru-RU"/>
        </w:rPr>
        <w:t>тившим силу Решение   Краснозавод</w:t>
      </w:r>
      <w:r w:rsidRPr="008659A8">
        <w:rPr>
          <w:rFonts w:ascii="Arial" w:eastAsia="Times New Roman" w:hAnsi="Arial" w:cs="Arial"/>
          <w:color w:val="000000"/>
          <w:sz w:val="24"/>
          <w:szCs w:val="24"/>
          <w:lang w:eastAsia="ru-RU"/>
        </w:rPr>
        <w:t>ского сельского Совета депутатов:</w:t>
      </w:r>
    </w:p>
    <w:p w:rsidR="008659A8" w:rsidRPr="008659A8" w:rsidRDefault="00F56586" w:rsidP="008659A8">
      <w:pPr>
        <w:spacing w:after="0" w:line="240" w:lineRule="auto"/>
        <w:ind w:firstLine="72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от 13.06.2018 № 38-99 </w:t>
      </w:r>
      <w:r w:rsidR="008659A8" w:rsidRPr="008659A8">
        <w:rPr>
          <w:rFonts w:ascii="Arial" w:eastAsia="Times New Roman" w:hAnsi="Arial" w:cs="Arial"/>
          <w:color w:val="000000"/>
          <w:sz w:val="24"/>
          <w:szCs w:val="24"/>
          <w:lang w:eastAsia="ru-RU"/>
        </w:rPr>
        <w:t xml:space="preserve">«Об утверждении Правил </w:t>
      </w:r>
      <w:r>
        <w:rPr>
          <w:rFonts w:ascii="Arial" w:eastAsia="Times New Roman" w:hAnsi="Arial" w:cs="Arial"/>
          <w:color w:val="000000"/>
          <w:sz w:val="24"/>
          <w:szCs w:val="24"/>
          <w:lang w:eastAsia="ru-RU"/>
        </w:rPr>
        <w:t>благоустройства территории  Краснозавод</w:t>
      </w:r>
      <w:r w:rsidR="008659A8" w:rsidRPr="008659A8">
        <w:rPr>
          <w:rFonts w:ascii="Arial" w:eastAsia="Times New Roman" w:hAnsi="Arial" w:cs="Arial"/>
          <w:color w:val="000000"/>
          <w:sz w:val="24"/>
          <w:szCs w:val="24"/>
          <w:lang w:eastAsia="ru-RU"/>
        </w:rPr>
        <w:t>ского сельсовета»;</w:t>
      </w:r>
    </w:p>
    <w:p w:rsidR="008659A8" w:rsidRPr="008659A8" w:rsidRDefault="00F56586" w:rsidP="008659A8">
      <w:pPr>
        <w:spacing w:after="0" w:line="240" w:lineRule="auto"/>
        <w:ind w:firstLine="72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от 23.12.2019 № 52-143 </w:t>
      </w:r>
      <w:r w:rsidR="008659A8" w:rsidRPr="008659A8">
        <w:rPr>
          <w:rFonts w:ascii="Arial" w:eastAsia="Times New Roman" w:hAnsi="Arial" w:cs="Arial"/>
          <w:color w:val="000000"/>
          <w:sz w:val="24"/>
          <w:szCs w:val="24"/>
          <w:lang w:eastAsia="ru-RU"/>
        </w:rPr>
        <w:t xml:space="preserve">«О внесении </w:t>
      </w:r>
      <w:r>
        <w:rPr>
          <w:rFonts w:ascii="Arial" w:eastAsia="Times New Roman" w:hAnsi="Arial" w:cs="Arial"/>
          <w:color w:val="000000"/>
          <w:sz w:val="24"/>
          <w:szCs w:val="24"/>
          <w:lang w:eastAsia="ru-RU"/>
        </w:rPr>
        <w:t>изменений в Решение   Краснозавод</w:t>
      </w:r>
      <w:r w:rsidR="008659A8" w:rsidRPr="008659A8">
        <w:rPr>
          <w:rFonts w:ascii="Arial" w:eastAsia="Times New Roman" w:hAnsi="Arial" w:cs="Arial"/>
          <w:color w:val="000000"/>
          <w:sz w:val="24"/>
          <w:szCs w:val="24"/>
          <w:lang w:eastAsia="ru-RU"/>
        </w:rPr>
        <w:t>ского сельского совета депутатов</w:t>
      </w:r>
      <w:r>
        <w:rPr>
          <w:rFonts w:ascii="Arial" w:eastAsia="Times New Roman" w:hAnsi="Arial" w:cs="Arial"/>
          <w:color w:val="000000"/>
          <w:sz w:val="24"/>
          <w:szCs w:val="24"/>
          <w:lang w:eastAsia="ru-RU"/>
        </w:rPr>
        <w:t xml:space="preserve"> от 13.06.2018 № 38-99</w:t>
      </w:r>
      <w:r w:rsidR="008659A8" w:rsidRPr="008659A8">
        <w:rPr>
          <w:rFonts w:ascii="Arial" w:eastAsia="Times New Roman" w:hAnsi="Arial" w:cs="Arial"/>
          <w:color w:val="000000"/>
          <w:sz w:val="24"/>
          <w:szCs w:val="24"/>
          <w:lang w:eastAsia="ru-RU"/>
        </w:rPr>
        <w:t xml:space="preserve"> «Об утверждении Правил благоу</w:t>
      </w:r>
      <w:r>
        <w:rPr>
          <w:rFonts w:ascii="Arial" w:eastAsia="Times New Roman" w:hAnsi="Arial" w:cs="Arial"/>
          <w:color w:val="000000"/>
          <w:sz w:val="24"/>
          <w:szCs w:val="24"/>
          <w:lang w:eastAsia="ru-RU"/>
        </w:rPr>
        <w:t>стройства территории  Краснозавод</w:t>
      </w:r>
      <w:r w:rsidR="008659A8" w:rsidRPr="008659A8">
        <w:rPr>
          <w:rFonts w:ascii="Arial" w:eastAsia="Times New Roman" w:hAnsi="Arial" w:cs="Arial"/>
          <w:color w:val="000000"/>
          <w:sz w:val="24"/>
          <w:szCs w:val="24"/>
          <w:lang w:eastAsia="ru-RU"/>
        </w:rPr>
        <w:t>ского сельсовета»;</w:t>
      </w:r>
    </w:p>
    <w:p w:rsidR="008659A8" w:rsidRPr="008659A8" w:rsidRDefault="00F56586" w:rsidP="008659A8">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от 27.05.2021 № 13-38</w:t>
      </w:r>
      <w:r w:rsidR="008659A8" w:rsidRPr="008659A8">
        <w:rPr>
          <w:rFonts w:ascii="Arial" w:eastAsia="Times New Roman" w:hAnsi="Arial" w:cs="Arial"/>
          <w:color w:val="000000"/>
          <w:sz w:val="24"/>
          <w:szCs w:val="24"/>
          <w:lang w:eastAsia="ru-RU"/>
        </w:rPr>
        <w:t xml:space="preserve"> «О внесении изменений в </w:t>
      </w:r>
      <w:r>
        <w:rPr>
          <w:rFonts w:ascii="Arial" w:eastAsia="Times New Roman" w:hAnsi="Arial" w:cs="Arial"/>
          <w:color w:val="000000"/>
          <w:sz w:val="24"/>
          <w:szCs w:val="24"/>
          <w:lang w:eastAsia="ru-RU"/>
        </w:rPr>
        <w:t>Решение   Краснозавод</w:t>
      </w:r>
      <w:r w:rsidR="008659A8" w:rsidRPr="008659A8">
        <w:rPr>
          <w:rFonts w:ascii="Arial" w:eastAsia="Times New Roman" w:hAnsi="Arial" w:cs="Arial"/>
          <w:color w:val="000000"/>
          <w:sz w:val="24"/>
          <w:szCs w:val="24"/>
          <w:lang w:eastAsia="ru-RU"/>
        </w:rPr>
        <w:t>ского сельского совета депутатов</w:t>
      </w:r>
      <w:r>
        <w:rPr>
          <w:rFonts w:ascii="Arial" w:eastAsia="Times New Roman" w:hAnsi="Arial" w:cs="Arial"/>
          <w:color w:val="000000"/>
          <w:sz w:val="24"/>
          <w:szCs w:val="24"/>
          <w:lang w:eastAsia="ru-RU"/>
        </w:rPr>
        <w:t xml:space="preserve"> от 13.06.2018 № 38-99 </w:t>
      </w:r>
      <w:r w:rsidR="008659A8" w:rsidRPr="008659A8">
        <w:rPr>
          <w:rFonts w:ascii="Arial" w:eastAsia="Times New Roman" w:hAnsi="Arial" w:cs="Arial"/>
          <w:color w:val="000000"/>
          <w:sz w:val="24"/>
          <w:szCs w:val="24"/>
          <w:lang w:eastAsia="ru-RU"/>
        </w:rPr>
        <w:t xml:space="preserve"> «Об утверждении Правил благоу</w:t>
      </w:r>
      <w:r>
        <w:rPr>
          <w:rFonts w:ascii="Arial" w:eastAsia="Times New Roman" w:hAnsi="Arial" w:cs="Arial"/>
          <w:color w:val="000000"/>
          <w:sz w:val="24"/>
          <w:szCs w:val="24"/>
          <w:lang w:eastAsia="ru-RU"/>
        </w:rPr>
        <w:t>стройства территории  Краснозавод</w:t>
      </w:r>
      <w:r w:rsidR="008659A8" w:rsidRPr="008659A8">
        <w:rPr>
          <w:rFonts w:ascii="Arial" w:eastAsia="Times New Roman" w:hAnsi="Arial" w:cs="Arial"/>
          <w:color w:val="000000"/>
          <w:sz w:val="24"/>
          <w:szCs w:val="24"/>
          <w:lang w:eastAsia="ru-RU"/>
        </w:rPr>
        <w:t>ского сельсовета».</w:t>
      </w:r>
    </w:p>
    <w:p w:rsidR="008659A8" w:rsidRPr="008659A8" w:rsidRDefault="008659A8" w:rsidP="008659A8">
      <w:pPr>
        <w:spacing w:before="100" w:after="10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3. </w:t>
      </w:r>
      <w:proofErr w:type="gramStart"/>
      <w:r w:rsidRPr="008659A8">
        <w:rPr>
          <w:rFonts w:ascii="Arial" w:eastAsia="Times New Roman" w:hAnsi="Arial" w:cs="Arial"/>
          <w:color w:val="000000"/>
          <w:sz w:val="24"/>
          <w:szCs w:val="24"/>
          <w:lang w:eastAsia="ru-RU"/>
        </w:rPr>
        <w:t>Контроль за</w:t>
      </w:r>
      <w:proofErr w:type="gramEnd"/>
      <w:r w:rsidRPr="008659A8">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w:t>
      </w:r>
      <w:r w:rsidR="00F56586">
        <w:rPr>
          <w:rFonts w:ascii="Arial" w:eastAsia="Times New Roman" w:hAnsi="Arial" w:cs="Arial"/>
          <w:color w:val="000000"/>
          <w:sz w:val="24"/>
          <w:szCs w:val="24"/>
          <w:lang w:eastAsia="ru-RU"/>
        </w:rPr>
        <w:t xml:space="preserve"> социально-правовым вопросам (председатель комиссии </w:t>
      </w:r>
      <w:proofErr w:type="spellStart"/>
      <w:r w:rsidR="00F56586">
        <w:rPr>
          <w:rFonts w:ascii="Arial" w:eastAsia="Times New Roman" w:hAnsi="Arial" w:cs="Arial"/>
          <w:color w:val="000000"/>
          <w:sz w:val="24"/>
          <w:szCs w:val="24"/>
          <w:lang w:eastAsia="ru-RU"/>
        </w:rPr>
        <w:t>Жиганова</w:t>
      </w:r>
      <w:proofErr w:type="spellEnd"/>
      <w:r w:rsidR="00F56586">
        <w:rPr>
          <w:rFonts w:ascii="Arial" w:eastAsia="Times New Roman" w:hAnsi="Arial" w:cs="Arial"/>
          <w:color w:val="000000"/>
          <w:sz w:val="24"/>
          <w:szCs w:val="24"/>
          <w:lang w:eastAsia="ru-RU"/>
        </w:rPr>
        <w:t xml:space="preserve"> П.С.</w:t>
      </w:r>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4. Опубликова</w:t>
      </w:r>
      <w:r w:rsidR="00F56586">
        <w:rPr>
          <w:rFonts w:ascii="Arial" w:eastAsia="Times New Roman" w:hAnsi="Arial" w:cs="Arial"/>
          <w:color w:val="000000"/>
          <w:sz w:val="24"/>
          <w:szCs w:val="24"/>
          <w:lang w:eastAsia="ru-RU"/>
        </w:rPr>
        <w:t>ть Решение в местном печатном органе «Сельский вестник</w:t>
      </w:r>
      <w:r w:rsidRPr="008659A8">
        <w:rPr>
          <w:rFonts w:ascii="Arial" w:eastAsia="Times New Roman" w:hAnsi="Arial" w:cs="Arial"/>
          <w:color w:val="000000"/>
          <w:sz w:val="24"/>
          <w:szCs w:val="24"/>
          <w:lang w:eastAsia="ru-RU"/>
        </w:rPr>
        <w:t xml:space="preserve">» и разместить на  официальном сайте  Боготольского района </w:t>
      </w:r>
      <w:hyperlink r:id="rId5" w:tooltip="http://www.bogotol-" w:history="1">
        <w:r w:rsidRPr="008659A8">
          <w:rPr>
            <w:rFonts w:ascii="Arial" w:eastAsia="Times New Roman" w:hAnsi="Arial" w:cs="Arial"/>
            <w:color w:val="0000FF"/>
            <w:sz w:val="24"/>
            <w:szCs w:val="24"/>
            <w:u w:val="single"/>
            <w:lang w:eastAsia="ru-RU"/>
          </w:rPr>
          <w:t>www.bogotol-</w:t>
        </w:r>
      </w:hyperlink>
      <w:r w:rsidR="004676BA">
        <w:rPr>
          <w:rFonts w:ascii="Arial" w:eastAsia="Times New Roman" w:hAnsi="Arial" w:cs="Arial"/>
          <w:color w:val="000000"/>
          <w:sz w:val="24"/>
          <w:szCs w:val="24"/>
          <w:lang w:eastAsia="ru-RU"/>
        </w:rPr>
        <w:t>r</w:t>
      </w:r>
      <w:r w:rsidR="00F56586">
        <w:rPr>
          <w:rFonts w:ascii="Arial" w:eastAsia="Times New Roman" w:hAnsi="Arial" w:cs="Arial"/>
          <w:color w:val="000000"/>
          <w:sz w:val="24"/>
          <w:szCs w:val="24"/>
          <w:lang w:eastAsia="ru-RU"/>
        </w:rPr>
        <w:t> .ru. на странице   Краснозавод</w:t>
      </w:r>
      <w:r w:rsidRPr="008659A8">
        <w:rPr>
          <w:rFonts w:ascii="Arial" w:eastAsia="Times New Roman" w:hAnsi="Arial" w:cs="Arial"/>
          <w:color w:val="000000"/>
          <w:sz w:val="24"/>
          <w:szCs w:val="24"/>
          <w:lang w:eastAsia="ru-RU"/>
        </w:rPr>
        <w:t>ского сельсовета.</w:t>
      </w:r>
    </w:p>
    <w:p w:rsidR="008659A8" w:rsidRPr="008659A8" w:rsidRDefault="004676BA" w:rsidP="004676BA">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5.   </w:t>
      </w:r>
      <w:r w:rsidR="008659A8" w:rsidRPr="008659A8">
        <w:rPr>
          <w:rFonts w:ascii="Arial" w:eastAsia="Times New Roman" w:hAnsi="Arial" w:cs="Arial"/>
          <w:color w:val="000000"/>
          <w:sz w:val="24"/>
          <w:szCs w:val="24"/>
          <w:lang w:eastAsia="ru-RU"/>
        </w:rPr>
        <w:t xml:space="preserve">Решение вступает в силу   в день, следующий за днем его официального опубликования </w:t>
      </w:r>
      <w:r>
        <w:rPr>
          <w:rFonts w:ascii="Arial" w:eastAsia="Times New Roman" w:hAnsi="Arial" w:cs="Arial"/>
          <w:color w:val="000000"/>
          <w:sz w:val="24"/>
          <w:szCs w:val="24"/>
          <w:lang w:eastAsia="ru-RU"/>
        </w:rPr>
        <w:t>в местном печатном органе «Сельский вестник</w:t>
      </w:r>
      <w:r w:rsidRPr="008659A8">
        <w:rPr>
          <w:rFonts w:ascii="Arial" w:eastAsia="Times New Roman" w:hAnsi="Arial" w:cs="Arial"/>
          <w:color w:val="000000"/>
          <w:sz w:val="24"/>
          <w:szCs w:val="24"/>
          <w:lang w:eastAsia="ru-RU"/>
        </w:rPr>
        <w:t>»</w:t>
      </w:r>
      <w:r w:rsidR="008659A8"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4676BA" w:rsidP="008659A8">
      <w:pPr>
        <w:spacing w:after="0" w:line="240" w:lineRule="auto"/>
        <w:ind w:left="709" w:hanging="709"/>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Председатель    Краснозавод</w:t>
      </w:r>
      <w:r w:rsidR="008659A8" w:rsidRPr="008659A8">
        <w:rPr>
          <w:rFonts w:ascii="Arial" w:eastAsia="Times New Roman" w:hAnsi="Arial" w:cs="Arial"/>
          <w:color w:val="000000"/>
          <w:sz w:val="24"/>
          <w:szCs w:val="24"/>
          <w:lang w:eastAsia="ru-RU"/>
        </w:rPr>
        <w:t>ск</w:t>
      </w:r>
      <w:r>
        <w:rPr>
          <w:rFonts w:ascii="Arial" w:eastAsia="Times New Roman" w:hAnsi="Arial" w:cs="Arial"/>
          <w:color w:val="000000"/>
          <w:sz w:val="24"/>
          <w:szCs w:val="24"/>
          <w:lang w:eastAsia="ru-RU"/>
        </w:rPr>
        <w:t>ого                         Глава   Краснозавод</w:t>
      </w:r>
      <w:r w:rsidR="008659A8" w:rsidRPr="008659A8">
        <w:rPr>
          <w:rFonts w:ascii="Arial" w:eastAsia="Times New Roman" w:hAnsi="Arial" w:cs="Arial"/>
          <w:color w:val="000000"/>
          <w:sz w:val="24"/>
          <w:szCs w:val="24"/>
          <w:lang w:eastAsia="ru-RU"/>
        </w:rPr>
        <w:t xml:space="preserve">ского              </w:t>
      </w:r>
    </w:p>
    <w:p w:rsidR="008659A8" w:rsidRPr="008659A8" w:rsidRDefault="008659A8" w:rsidP="008659A8">
      <w:pPr>
        <w:spacing w:after="0" w:line="240" w:lineRule="auto"/>
        <w:ind w:left="1713" w:hanging="1713"/>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сельского Совета депутатов                                          сельсовета</w:t>
      </w:r>
    </w:p>
    <w:p w:rsidR="008659A8" w:rsidRPr="008659A8" w:rsidRDefault="004676BA" w:rsidP="008659A8">
      <w:pPr>
        <w:spacing w:after="0" w:line="240" w:lineRule="auto"/>
        <w:ind w:right="-5"/>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_____________ Неверова И.Г.</w:t>
      </w:r>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_____________</w:t>
      </w:r>
      <w:r>
        <w:rPr>
          <w:rFonts w:ascii="Arial" w:eastAsia="Times New Roman" w:hAnsi="Arial" w:cs="Arial"/>
          <w:color w:val="000000"/>
          <w:sz w:val="24"/>
          <w:szCs w:val="24"/>
          <w:lang w:eastAsia="ru-RU"/>
        </w:rPr>
        <w:t>О.В.Мехоношин</w:t>
      </w:r>
      <w:proofErr w:type="spellEnd"/>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left="6237"/>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Приложение к Решению </w:t>
      </w:r>
    </w:p>
    <w:p w:rsidR="008659A8" w:rsidRPr="008659A8" w:rsidRDefault="004676BA" w:rsidP="008659A8">
      <w:pPr>
        <w:spacing w:after="0" w:line="240" w:lineRule="auto"/>
        <w:ind w:left="6237"/>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Краснозавод</w:t>
      </w:r>
      <w:r w:rsidR="008659A8" w:rsidRPr="008659A8">
        <w:rPr>
          <w:rFonts w:ascii="Arial" w:eastAsia="Times New Roman" w:hAnsi="Arial" w:cs="Arial"/>
          <w:color w:val="000000"/>
          <w:sz w:val="24"/>
          <w:szCs w:val="24"/>
          <w:lang w:eastAsia="ru-RU"/>
        </w:rPr>
        <w:t>ского сельского</w:t>
      </w:r>
    </w:p>
    <w:p w:rsidR="008659A8" w:rsidRPr="008659A8" w:rsidRDefault="008659A8" w:rsidP="008659A8">
      <w:pPr>
        <w:spacing w:after="0" w:line="240" w:lineRule="auto"/>
        <w:ind w:left="6237"/>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Совета депутатов </w:t>
      </w:r>
    </w:p>
    <w:p w:rsidR="008659A8" w:rsidRPr="008659A8" w:rsidRDefault="008659A8" w:rsidP="008659A8">
      <w:pPr>
        <w:spacing w:after="0" w:line="240" w:lineRule="auto"/>
        <w:ind w:left="6237"/>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от </w:t>
      </w:r>
      <w:r w:rsidR="004676BA">
        <w:rPr>
          <w:rFonts w:ascii="Arial" w:eastAsia="Times New Roman" w:hAnsi="Arial" w:cs="Arial"/>
          <w:color w:val="000000"/>
          <w:sz w:val="24"/>
          <w:szCs w:val="24"/>
          <w:lang w:eastAsia="ru-RU"/>
        </w:rPr>
        <w:t xml:space="preserve"> </w:t>
      </w:r>
      <w:r w:rsidR="00A55627">
        <w:rPr>
          <w:rFonts w:ascii="Arial" w:eastAsia="Times New Roman" w:hAnsi="Arial" w:cs="Arial"/>
          <w:color w:val="000000"/>
          <w:sz w:val="24"/>
          <w:szCs w:val="24"/>
          <w:lang w:eastAsia="ru-RU"/>
        </w:rPr>
        <w:t>22.11.2021 № 16-55</w:t>
      </w:r>
    </w:p>
    <w:p w:rsidR="008659A8" w:rsidRPr="008659A8" w:rsidRDefault="008659A8" w:rsidP="008659A8">
      <w:pPr>
        <w:spacing w:after="0" w:line="240" w:lineRule="auto"/>
        <w:ind w:firstLine="720"/>
        <w:jc w:val="right"/>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4676BA">
      <w:pPr>
        <w:spacing w:after="0" w:line="240" w:lineRule="auto"/>
        <w:ind w:firstLine="72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b/>
          <w:bCs/>
          <w:color w:val="000000"/>
          <w:sz w:val="24"/>
          <w:szCs w:val="24"/>
          <w:lang w:eastAsia="ru-RU"/>
        </w:rPr>
        <w:t>ПРАВИЛА БЛАГОУСТРОЙСТВА ТЕРРИТОРИИ</w:t>
      </w:r>
    </w:p>
    <w:p w:rsidR="008659A8" w:rsidRPr="008659A8" w:rsidRDefault="004676BA" w:rsidP="004676BA">
      <w:pPr>
        <w:spacing w:after="0" w:line="240" w:lineRule="auto"/>
        <w:ind w:firstLine="720"/>
        <w:jc w:val="center"/>
        <w:rPr>
          <w:rFonts w:ascii="Times New Roman" w:eastAsia="Times New Roman" w:hAnsi="Times New Roman" w:cs="Times New Roman"/>
          <w:sz w:val="24"/>
          <w:szCs w:val="24"/>
          <w:lang w:eastAsia="ru-RU"/>
        </w:rPr>
      </w:pPr>
      <w:r w:rsidRPr="00121D18">
        <w:rPr>
          <w:rFonts w:ascii="Times New Roman" w:eastAsia="Times New Roman" w:hAnsi="Times New Roman" w:cs="Times New Roman"/>
          <w:b/>
          <w:bCs/>
          <w:color w:val="000000"/>
          <w:sz w:val="24"/>
          <w:szCs w:val="24"/>
          <w:lang w:eastAsia="ru-RU"/>
        </w:rPr>
        <w:t>КРАСНОЗАВОД</w:t>
      </w:r>
      <w:r w:rsidR="008659A8" w:rsidRPr="008659A8">
        <w:rPr>
          <w:rFonts w:ascii="Times New Roman" w:eastAsia="Times New Roman" w:hAnsi="Times New Roman" w:cs="Times New Roman"/>
          <w:b/>
          <w:bCs/>
          <w:color w:val="000000"/>
          <w:sz w:val="24"/>
          <w:szCs w:val="24"/>
          <w:lang w:eastAsia="ru-RU"/>
        </w:rPr>
        <w:t>СКОГО СЕЛЬСОВЕТА</w:t>
      </w:r>
    </w:p>
    <w:p w:rsidR="008659A8" w:rsidRPr="008659A8" w:rsidRDefault="008659A8" w:rsidP="008659A8">
      <w:pPr>
        <w:spacing w:after="0" w:line="240" w:lineRule="auto"/>
        <w:ind w:firstLine="72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1. Общие положения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Настоящие Правила благоу</w:t>
      </w:r>
      <w:r w:rsidR="004676BA">
        <w:rPr>
          <w:rFonts w:ascii="Arial" w:eastAsia="Times New Roman" w:hAnsi="Arial" w:cs="Arial"/>
          <w:color w:val="000000"/>
          <w:sz w:val="24"/>
          <w:szCs w:val="24"/>
          <w:lang w:eastAsia="ru-RU"/>
        </w:rPr>
        <w:t>стройства территории Краснозавод</w:t>
      </w:r>
      <w:r w:rsidRPr="008659A8">
        <w:rPr>
          <w:rFonts w:ascii="Arial" w:eastAsia="Times New Roman" w:hAnsi="Arial" w:cs="Arial"/>
          <w:color w:val="000000"/>
          <w:sz w:val="24"/>
          <w:szCs w:val="24"/>
          <w:lang w:eastAsia="ru-RU"/>
        </w:rPr>
        <w:t>ского  сельсовета (далее по тексту – Правила) разработаны и приняты  в соответствии с положениями: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Градостроительного кодекса Российской Федерации;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федеральных законов «Об общих принципах организации местного самоуправления в Российской Федерации». «О санитарно-эпидемиологическом благополучии населения», «Об отходах производства и потребления», «О рекламе», «Об охране окружающей природной среды», «О защите прав по</w:t>
      </w:r>
      <w:r w:rsidR="004676BA">
        <w:rPr>
          <w:rFonts w:ascii="Arial" w:eastAsia="Times New Roman" w:hAnsi="Arial" w:cs="Arial"/>
          <w:color w:val="000000"/>
          <w:sz w:val="24"/>
          <w:szCs w:val="24"/>
          <w:lang w:eastAsia="ru-RU"/>
        </w:rPr>
        <w:t>требителей», Уставом  Краснозавод</w:t>
      </w:r>
      <w:r w:rsidRPr="008659A8">
        <w:rPr>
          <w:rFonts w:ascii="Arial" w:eastAsia="Times New Roman" w:hAnsi="Arial" w:cs="Arial"/>
          <w:color w:val="000000"/>
          <w:sz w:val="24"/>
          <w:szCs w:val="24"/>
          <w:lang w:eastAsia="ru-RU"/>
        </w:rPr>
        <w:t>ского сельсовета.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При разработке Правил учитывались методические рекомендации для подготовки Правил благоустройства территории поселений, городских округов, внутригородских районов  (утв. Приказом Министерства жилищно-коммунального хозяйства России от 13.04.2017 № 711/пр.), а также нормы, указанные в сводах правил  и национальных стандартах в. в том числе:</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Правила обращения с твердыми коммунальными отходами (утверждены Постановлением Правительства РФ от 12.11.2016 № 1156);</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42.13330.2016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2.07.01-89*</w:t>
      </w:r>
      <w:r w:rsidRPr="008659A8">
        <w:rPr>
          <w:rFonts w:ascii="Arial" w:eastAsia="Times New Roman" w:hAnsi="Arial" w:cs="Arial"/>
          <w:color w:val="000000"/>
          <w:sz w:val="24"/>
          <w:szCs w:val="24"/>
          <w:lang w:eastAsia="ru-RU"/>
        </w:rPr>
        <w:t xml:space="preserve"> Градостроительство. Планировка и застройка городских и сельских поселений";</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82.13330.2016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III-10-75</w:t>
      </w:r>
      <w:r w:rsidRPr="008659A8">
        <w:rPr>
          <w:rFonts w:ascii="Arial" w:eastAsia="Times New Roman" w:hAnsi="Arial" w:cs="Arial"/>
          <w:color w:val="000000"/>
          <w:sz w:val="24"/>
          <w:szCs w:val="24"/>
          <w:lang w:eastAsia="ru-RU"/>
        </w:rPr>
        <w:t xml:space="preserve"> Благоустройство территорий";</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6" w:tooltip="consultantplus://offline/ref=C2F0C7AB1E2D1D24D25BEFF03AF98D2F48D2FEACDB945D1EB9CD51A9EAKAG" w:history="1">
        <w:r w:rsidR="008659A8" w:rsidRPr="008659A8">
          <w:rPr>
            <w:rFonts w:ascii="Times New Roman" w:eastAsia="Times New Roman" w:hAnsi="Times New Roman" w:cs="Times New Roman"/>
            <w:color w:val="0000FF"/>
            <w:sz w:val="24"/>
            <w:szCs w:val="24"/>
            <w:u w:val="single"/>
            <w:lang w:eastAsia="ru-RU"/>
          </w:rPr>
          <w:t>СП 45.13330.2012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3.02.01-87 Земляные сооружения, основания и фундаменты";</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7" w:tooltip="consultantplus://offline/ref=C2F0C7AB1E2D1D24D25BEFF03AF98D2F4BD7FAAFDF945D1EB9CD51A9EAKAG" w:history="1">
        <w:r w:rsidR="008659A8" w:rsidRPr="008659A8">
          <w:rPr>
            <w:rFonts w:ascii="Times New Roman" w:eastAsia="Times New Roman" w:hAnsi="Times New Roman" w:cs="Times New Roman"/>
            <w:color w:val="0000FF"/>
            <w:sz w:val="24"/>
            <w:szCs w:val="24"/>
            <w:u w:val="single"/>
            <w:lang w:eastAsia="ru-RU"/>
          </w:rPr>
          <w:t>СП 48.13330.2011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12-01-2004 Организация строительства";</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8" w:tooltip="consultantplus://offline/ref=C2F0C7AB1E2D1D24D25BEFF03AF98D2F48D1FCACDE945D1EB9CD51A9EAKAG" w:history="1">
        <w:r w:rsidR="008659A8" w:rsidRPr="008659A8">
          <w:rPr>
            <w:rFonts w:ascii="Times New Roman" w:eastAsia="Times New Roman" w:hAnsi="Times New Roman" w:cs="Times New Roman"/>
            <w:color w:val="0000FF"/>
            <w:sz w:val="24"/>
            <w:szCs w:val="24"/>
            <w:u w:val="single"/>
            <w:lang w:eastAsia="ru-RU"/>
          </w:rPr>
          <w:t>СП 116.13330.2012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22-02-2003 Инженерная защита территорий, зданий и сооружений от опасных геологических процессов. Основные положения";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104.13330.2016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2.06.15-85</w:t>
      </w:r>
      <w:r w:rsidRPr="008659A8">
        <w:rPr>
          <w:rFonts w:ascii="Arial" w:eastAsia="Times New Roman" w:hAnsi="Arial" w:cs="Arial"/>
          <w:color w:val="000000"/>
          <w:sz w:val="24"/>
          <w:szCs w:val="24"/>
          <w:lang w:eastAsia="ru-RU"/>
        </w:rPr>
        <w:t xml:space="preserve"> Инженерная защита территории от затопления и подтопления";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9" w:tooltip="consultantplus://offline/ref=C2F0C7AB1E2D1D24D25BEFF03AF98D2F4BD7FBAED5945D1EB9CD51A9EAKAG" w:history="1">
        <w:r w:rsidR="008659A8" w:rsidRPr="008659A8">
          <w:rPr>
            <w:rFonts w:ascii="Times New Roman" w:eastAsia="Times New Roman" w:hAnsi="Times New Roman" w:cs="Times New Roman"/>
            <w:color w:val="0000FF"/>
            <w:sz w:val="24"/>
            <w:szCs w:val="24"/>
            <w:u w:val="single"/>
            <w:lang w:eastAsia="ru-RU"/>
          </w:rPr>
          <w:t>СП 59.13330.2016</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35-01-2001 Доступность зданий и сооружений для </w:t>
      </w:r>
      <w:proofErr w:type="spellStart"/>
      <w:r w:rsidR="008659A8" w:rsidRPr="008659A8">
        <w:rPr>
          <w:rFonts w:ascii="Arial" w:eastAsia="Times New Roman" w:hAnsi="Arial" w:cs="Arial"/>
          <w:color w:val="000000"/>
          <w:sz w:val="24"/>
          <w:szCs w:val="24"/>
          <w:lang w:eastAsia="ru-RU"/>
        </w:rPr>
        <w:t>маломобильных</w:t>
      </w:r>
      <w:proofErr w:type="spellEnd"/>
      <w:r w:rsidR="008659A8" w:rsidRPr="008659A8">
        <w:rPr>
          <w:rFonts w:ascii="Arial" w:eastAsia="Times New Roman" w:hAnsi="Arial" w:cs="Arial"/>
          <w:color w:val="000000"/>
          <w:sz w:val="24"/>
          <w:szCs w:val="24"/>
          <w:lang w:eastAsia="ru-RU"/>
        </w:rPr>
        <w:t xml:space="preserve"> групп населения";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0" w:tooltip="consultantplus://offline/ref=C2F0C7AB1E2D1D24D25BEFF03AF98D2F4BD7FBAFD9945D1EB9CD51A9EAKAG" w:history="1">
        <w:r w:rsidR="008659A8" w:rsidRPr="008659A8">
          <w:rPr>
            <w:rFonts w:ascii="Times New Roman" w:eastAsia="Times New Roman" w:hAnsi="Times New Roman" w:cs="Times New Roman"/>
            <w:color w:val="0000FF"/>
            <w:sz w:val="24"/>
            <w:szCs w:val="24"/>
            <w:u w:val="single"/>
            <w:lang w:eastAsia="ru-RU"/>
          </w:rPr>
          <w:t>СП 136.13330.2012</w:t>
        </w:r>
      </w:hyperlink>
      <w:r w:rsidR="008659A8" w:rsidRPr="008659A8">
        <w:rPr>
          <w:rFonts w:ascii="Arial" w:eastAsia="Times New Roman" w:hAnsi="Arial" w:cs="Arial"/>
          <w:color w:val="000000"/>
          <w:sz w:val="24"/>
          <w:szCs w:val="24"/>
          <w:lang w:eastAsia="ru-RU"/>
        </w:rPr>
        <w:t xml:space="preserve"> "Здания и сооружения. Общие положения проектирования с учетом доступности для </w:t>
      </w:r>
      <w:proofErr w:type="spellStart"/>
      <w:r w:rsidR="008659A8" w:rsidRPr="008659A8">
        <w:rPr>
          <w:rFonts w:ascii="Arial" w:eastAsia="Times New Roman" w:hAnsi="Arial" w:cs="Arial"/>
          <w:color w:val="000000"/>
          <w:sz w:val="24"/>
          <w:szCs w:val="24"/>
          <w:lang w:eastAsia="ru-RU"/>
        </w:rPr>
        <w:t>маломобильных</w:t>
      </w:r>
      <w:proofErr w:type="spellEnd"/>
      <w:r w:rsidR="008659A8" w:rsidRPr="008659A8">
        <w:rPr>
          <w:rFonts w:ascii="Arial" w:eastAsia="Times New Roman" w:hAnsi="Arial" w:cs="Arial"/>
          <w:color w:val="000000"/>
          <w:sz w:val="24"/>
          <w:szCs w:val="24"/>
          <w:lang w:eastAsia="ru-RU"/>
        </w:rPr>
        <w:t xml:space="preserve"> групп населения";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1" w:tooltip="consultantplus://offline/ref=C2F0C7AB1E2D1D24D25BEFF03AF98D2F4BD7F9A9D4945D1EB9CD51A9EAKAG" w:history="1">
        <w:r w:rsidR="008659A8" w:rsidRPr="008659A8">
          <w:rPr>
            <w:rFonts w:ascii="Times New Roman" w:eastAsia="Times New Roman" w:hAnsi="Times New Roman" w:cs="Times New Roman"/>
            <w:color w:val="0000FF"/>
            <w:sz w:val="24"/>
            <w:szCs w:val="24"/>
            <w:u w:val="single"/>
            <w:lang w:eastAsia="ru-RU"/>
          </w:rPr>
          <w:t>СП 138.13330.2012</w:t>
        </w:r>
      </w:hyperlink>
      <w:r w:rsidR="008659A8" w:rsidRPr="008659A8">
        <w:rPr>
          <w:rFonts w:ascii="Arial" w:eastAsia="Times New Roman" w:hAnsi="Arial" w:cs="Arial"/>
          <w:color w:val="000000"/>
          <w:sz w:val="24"/>
          <w:szCs w:val="24"/>
          <w:lang w:eastAsia="ru-RU"/>
        </w:rPr>
        <w:t xml:space="preserve"> "Общественные здания и сооружения, доступные </w:t>
      </w:r>
      <w:proofErr w:type="spellStart"/>
      <w:r w:rsidR="008659A8" w:rsidRPr="008659A8">
        <w:rPr>
          <w:rFonts w:ascii="Arial" w:eastAsia="Times New Roman" w:hAnsi="Arial" w:cs="Arial"/>
          <w:color w:val="000000"/>
          <w:sz w:val="24"/>
          <w:szCs w:val="24"/>
          <w:lang w:eastAsia="ru-RU"/>
        </w:rPr>
        <w:t>маломобильным</w:t>
      </w:r>
      <w:proofErr w:type="spellEnd"/>
      <w:r w:rsidR="008659A8" w:rsidRPr="008659A8">
        <w:rPr>
          <w:rFonts w:ascii="Arial" w:eastAsia="Times New Roman" w:hAnsi="Arial" w:cs="Arial"/>
          <w:color w:val="000000"/>
          <w:sz w:val="24"/>
          <w:szCs w:val="24"/>
          <w:lang w:eastAsia="ru-RU"/>
        </w:rPr>
        <w:t xml:space="preserve"> группам населения. Правила проектирования";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2" w:tooltip="consultantplus://offline/ref=C2F0C7AB1E2D1D24D25BEFF03AF98D2F4BD7FAA5DE945D1EB9CD51A9EAKAG" w:history="1">
        <w:r w:rsidR="008659A8" w:rsidRPr="008659A8">
          <w:rPr>
            <w:rFonts w:ascii="Times New Roman" w:eastAsia="Times New Roman" w:hAnsi="Times New Roman" w:cs="Times New Roman"/>
            <w:color w:val="0000FF"/>
            <w:sz w:val="24"/>
            <w:szCs w:val="24"/>
            <w:u w:val="single"/>
            <w:lang w:eastAsia="ru-RU"/>
          </w:rPr>
          <w:t>СП 137.13330.2012</w:t>
        </w:r>
      </w:hyperlink>
      <w:r w:rsidR="008659A8" w:rsidRPr="008659A8">
        <w:rPr>
          <w:rFonts w:ascii="Arial" w:eastAsia="Times New Roman" w:hAnsi="Arial" w:cs="Arial"/>
          <w:color w:val="000000"/>
          <w:sz w:val="24"/>
          <w:szCs w:val="24"/>
          <w:lang w:eastAsia="ru-RU"/>
        </w:rPr>
        <w:t xml:space="preserve"> "Жилая среда с планировочными элементами, доступными инвалидам. Правила проектирования";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3" w:tooltip="consultantplus://offline/ref=C2F0C7AB1E2D1D24D25BEFF03AF98D2F48DEFBADDC945D1EB9CD51A9EAKAG" w:history="1">
        <w:r w:rsidR="008659A8" w:rsidRPr="008659A8">
          <w:rPr>
            <w:rFonts w:ascii="Times New Roman" w:eastAsia="Times New Roman" w:hAnsi="Times New Roman" w:cs="Times New Roman"/>
            <w:color w:val="0000FF"/>
            <w:sz w:val="24"/>
            <w:szCs w:val="24"/>
            <w:u w:val="single"/>
            <w:lang w:eastAsia="ru-RU"/>
          </w:rPr>
          <w:t>СП 32.13330.2012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2.04.03-85 Канализация. Наружные сети и сооружения";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4" w:tooltip="consultantplus://offline/ref=C2F0C7AB1E2D1D24D25BEFF03AF98D2F48DEFBAAD4945D1EB9CD51A9EAKAG" w:history="1">
        <w:r w:rsidR="008659A8" w:rsidRPr="008659A8">
          <w:rPr>
            <w:rFonts w:ascii="Times New Roman" w:eastAsia="Times New Roman" w:hAnsi="Times New Roman" w:cs="Times New Roman"/>
            <w:color w:val="0000FF"/>
            <w:sz w:val="24"/>
            <w:szCs w:val="24"/>
            <w:u w:val="single"/>
            <w:lang w:eastAsia="ru-RU"/>
          </w:rPr>
          <w:t>СП 31.13330.2012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2.04.02-84* Водоснабжение. Наружные сети и сооружения";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5" w:tooltip="consultantplus://offline/ref=C2F0C7AB1E2D1D24D25BEFF03AF98D2F48D1FFA8DC945D1EB9CD51A9EAKAG" w:history="1">
        <w:r w:rsidR="008659A8" w:rsidRPr="008659A8">
          <w:rPr>
            <w:rFonts w:ascii="Times New Roman" w:eastAsia="Times New Roman" w:hAnsi="Times New Roman" w:cs="Times New Roman"/>
            <w:color w:val="0000FF"/>
            <w:sz w:val="24"/>
            <w:szCs w:val="24"/>
            <w:u w:val="single"/>
            <w:lang w:eastAsia="ru-RU"/>
          </w:rPr>
          <w:t>СП 124.13330.2012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41-02-2003 Тепловые сети";</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6" w:tooltip="consultantplus://offline/ref=C2F0C7AB1E2D1D24D25BEFF03AF98D2F48D1FFAAD4945D1EB9CD51A9EAKAG" w:history="1">
        <w:r w:rsidR="008659A8" w:rsidRPr="008659A8">
          <w:rPr>
            <w:rFonts w:ascii="Times New Roman" w:eastAsia="Times New Roman" w:hAnsi="Times New Roman" w:cs="Times New Roman"/>
            <w:color w:val="0000FF"/>
            <w:sz w:val="24"/>
            <w:szCs w:val="24"/>
            <w:u w:val="single"/>
            <w:lang w:eastAsia="ru-RU"/>
          </w:rPr>
          <w:t>СП 34.13330.2012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2.05.02-85* Автомобильные дороги";</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52.13330.2016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23-05-95*</w:t>
      </w:r>
      <w:r w:rsidRPr="008659A8">
        <w:rPr>
          <w:rFonts w:ascii="Arial" w:eastAsia="Times New Roman" w:hAnsi="Arial" w:cs="Arial"/>
          <w:color w:val="000000"/>
          <w:sz w:val="24"/>
          <w:szCs w:val="24"/>
          <w:lang w:eastAsia="ru-RU"/>
        </w:rPr>
        <w:t xml:space="preserve"> Естественное и искусственное освещение";</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7" w:tooltip="consultantplus://offline/ref=C2F0C7AB1E2D1D24D25BEFF03AF98D2F48D1FEAAD9945D1EB9CD51A9EAKAG" w:history="1">
        <w:r w:rsidR="008659A8" w:rsidRPr="008659A8">
          <w:rPr>
            <w:rFonts w:ascii="Times New Roman" w:eastAsia="Times New Roman" w:hAnsi="Times New Roman" w:cs="Times New Roman"/>
            <w:color w:val="0000FF"/>
            <w:sz w:val="24"/>
            <w:szCs w:val="24"/>
            <w:u w:val="single"/>
            <w:lang w:eastAsia="ru-RU"/>
          </w:rPr>
          <w:t>СП 50.13330.2012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23-02-2003 Тепловая защита зданий";</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8" w:tooltip="consultantplus://offline/ref=C2F0C7AB1E2D1D24D25BEFF03AF98D2F48D4FBADD5945D1EB9CD51A9EAKAG" w:history="1">
        <w:r w:rsidR="008659A8" w:rsidRPr="008659A8">
          <w:rPr>
            <w:rFonts w:ascii="Times New Roman" w:eastAsia="Times New Roman" w:hAnsi="Times New Roman" w:cs="Times New Roman"/>
            <w:color w:val="0000FF"/>
            <w:sz w:val="24"/>
            <w:szCs w:val="24"/>
            <w:u w:val="single"/>
            <w:lang w:eastAsia="ru-RU"/>
          </w:rPr>
          <w:t>СП 51.13330.2011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23-03-2003 Защита от шума";</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19" w:tooltip="consultantplus://offline/ref=C2F0C7AB1E2D1D24D25BEFF03AF98D2F48D4FBAAD5945D1EB9CD51A9EAKAG" w:history="1">
        <w:r w:rsidR="008659A8" w:rsidRPr="008659A8">
          <w:rPr>
            <w:rFonts w:ascii="Times New Roman" w:eastAsia="Times New Roman" w:hAnsi="Times New Roman" w:cs="Times New Roman"/>
            <w:color w:val="0000FF"/>
            <w:sz w:val="24"/>
            <w:szCs w:val="24"/>
            <w:u w:val="single"/>
            <w:lang w:eastAsia="ru-RU"/>
          </w:rPr>
          <w:t>СП 53.13330.2011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30-02-97* Планировка и застройка территорий садоводческих (дачных) объединений граждан, здания и сооружения";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0" w:tooltip="consultantplus://offline/ref=C2F0C7AB1E2D1D24D25BEFF03AF98D2F4BD7F4AFD8945D1EB9CD51A9EAKAG" w:history="1">
        <w:r w:rsidR="008659A8" w:rsidRPr="008659A8">
          <w:rPr>
            <w:rFonts w:ascii="Times New Roman" w:eastAsia="Times New Roman" w:hAnsi="Times New Roman" w:cs="Times New Roman"/>
            <w:color w:val="0000FF"/>
            <w:sz w:val="24"/>
            <w:szCs w:val="24"/>
            <w:u w:val="single"/>
            <w:lang w:eastAsia="ru-RU"/>
          </w:rPr>
          <w:t>СП 118.13330.2012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31-06-2009 Общественные здания и сооружения";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СП 54.13330.2012 "</w:t>
      </w:r>
      <w:proofErr w:type="spellStart"/>
      <w:r w:rsidRPr="008659A8">
        <w:rPr>
          <w:rFonts w:ascii="Times New Roman" w:eastAsia="Times New Roman" w:hAnsi="Times New Roman" w:cs="Times New Roman"/>
          <w:color w:val="0000FF"/>
          <w:sz w:val="24"/>
          <w:szCs w:val="24"/>
          <w:u w:val="single"/>
          <w:lang w:eastAsia="ru-RU"/>
        </w:rPr>
        <w:t>СНиП</w:t>
      </w:r>
      <w:proofErr w:type="spellEnd"/>
      <w:r w:rsidRPr="008659A8">
        <w:rPr>
          <w:rFonts w:ascii="Times New Roman" w:eastAsia="Times New Roman" w:hAnsi="Times New Roman" w:cs="Times New Roman"/>
          <w:color w:val="0000FF"/>
          <w:sz w:val="24"/>
          <w:szCs w:val="24"/>
          <w:u w:val="single"/>
          <w:lang w:eastAsia="ru-RU"/>
        </w:rPr>
        <w:t xml:space="preserve"> 31-01-2003</w:t>
      </w:r>
      <w:r w:rsidRPr="008659A8">
        <w:rPr>
          <w:rFonts w:ascii="Arial" w:eastAsia="Times New Roman" w:hAnsi="Arial" w:cs="Arial"/>
          <w:color w:val="000000"/>
          <w:sz w:val="24"/>
          <w:szCs w:val="24"/>
          <w:lang w:eastAsia="ru-RU"/>
        </w:rPr>
        <w:t xml:space="preserve"> Здания жилые многоквартирные";</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1" w:tooltip="consultantplus://offline/ref=C2F0C7AB1E2D1D24D25BEFF03AF98D2F4BD7FEA5DD945D1EB9CD51A9EAKAG" w:history="1">
        <w:r w:rsidR="008659A8" w:rsidRPr="008659A8">
          <w:rPr>
            <w:rFonts w:ascii="Times New Roman" w:eastAsia="Times New Roman" w:hAnsi="Times New Roman" w:cs="Times New Roman"/>
            <w:color w:val="0000FF"/>
            <w:sz w:val="24"/>
            <w:szCs w:val="24"/>
            <w:u w:val="single"/>
            <w:lang w:eastAsia="ru-RU"/>
          </w:rPr>
          <w:t>СП 251.1325800.2016</w:t>
        </w:r>
      </w:hyperlink>
      <w:r w:rsidR="008659A8" w:rsidRPr="008659A8">
        <w:rPr>
          <w:rFonts w:ascii="Arial" w:eastAsia="Times New Roman" w:hAnsi="Arial" w:cs="Arial"/>
          <w:color w:val="000000"/>
          <w:sz w:val="24"/>
          <w:szCs w:val="24"/>
          <w:lang w:eastAsia="ru-RU"/>
        </w:rPr>
        <w:t xml:space="preserve"> "Здания общеобразовательных организаций. Правила проектирования";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2" w:tooltip="consultantplus://offline/ref=C2F0C7AB1E2D1D24D25BEFF03AF98D2F4BD7FEA5DE945D1EB9CD51A9EAKAG" w:history="1">
        <w:r w:rsidR="008659A8" w:rsidRPr="008659A8">
          <w:rPr>
            <w:rFonts w:ascii="Times New Roman" w:eastAsia="Times New Roman" w:hAnsi="Times New Roman" w:cs="Times New Roman"/>
            <w:color w:val="0000FF"/>
            <w:sz w:val="24"/>
            <w:szCs w:val="24"/>
            <w:u w:val="single"/>
            <w:lang w:eastAsia="ru-RU"/>
          </w:rPr>
          <w:t>СП 252.1325800.2016</w:t>
        </w:r>
      </w:hyperlink>
      <w:r w:rsidR="008659A8" w:rsidRPr="008659A8">
        <w:rPr>
          <w:rFonts w:ascii="Arial" w:eastAsia="Times New Roman" w:hAnsi="Arial" w:cs="Arial"/>
          <w:color w:val="000000"/>
          <w:sz w:val="24"/>
          <w:szCs w:val="24"/>
          <w:lang w:eastAsia="ru-RU"/>
        </w:rPr>
        <w:t xml:space="preserve"> "Здания дошкольных образовательных организаций. Правила проектирования";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3" w:tooltip="consultantplus://offline/ref=C2F0C7AB1E2D1D24D25BEFF03AF98D2F48DEFCAADA945D1EB9CD51A9EAKAG" w:history="1">
        <w:r w:rsidR="008659A8" w:rsidRPr="008659A8">
          <w:rPr>
            <w:rFonts w:ascii="Times New Roman" w:eastAsia="Times New Roman" w:hAnsi="Times New Roman" w:cs="Times New Roman"/>
            <w:color w:val="0000FF"/>
            <w:sz w:val="24"/>
            <w:szCs w:val="24"/>
            <w:u w:val="single"/>
            <w:lang w:eastAsia="ru-RU"/>
          </w:rPr>
          <w:t>СП 113.13330.2012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21-02-99* Стоянки автомобилей";</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4" w:tooltip="consultantplus://offline/ref=C2F0C7AB1E2D1D24D25BEFF03AF98D2F48DFFCAFDB945D1EB9CD51A9EAKAG" w:history="1">
        <w:r w:rsidR="008659A8" w:rsidRPr="008659A8">
          <w:rPr>
            <w:rFonts w:ascii="Times New Roman" w:eastAsia="Times New Roman" w:hAnsi="Times New Roman" w:cs="Times New Roman"/>
            <w:color w:val="0000FF"/>
            <w:sz w:val="24"/>
            <w:szCs w:val="24"/>
            <w:u w:val="single"/>
            <w:lang w:eastAsia="ru-RU"/>
          </w:rPr>
          <w:t>СП 158.13330.2014</w:t>
        </w:r>
      </w:hyperlink>
      <w:r w:rsidR="008659A8" w:rsidRPr="008659A8">
        <w:rPr>
          <w:rFonts w:ascii="Arial" w:eastAsia="Times New Roman" w:hAnsi="Arial" w:cs="Arial"/>
          <w:color w:val="000000"/>
          <w:sz w:val="24"/>
          <w:szCs w:val="24"/>
          <w:lang w:eastAsia="ru-RU"/>
        </w:rPr>
        <w:t xml:space="preserve"> "Здания и помещения медицинских организаций. Правила проектирования";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5" w:tooltip="consultantplus://offline/ref=C2F0C7AB1E2D1D24D25BEFF03AF98D2F4BD7F5A4D8945D1EB9CD51A9EAKAG" w:history="1">
        <w:r w:rsidR="008659A8" w:rsidRPr="008659A8">
          <w:rPr>
            <w:rFonts w:ascii="Times New Roman" w:eastAsia="Times New Roman" w:hAnsi="Times New Roman" w:cs="Times New Roman"/>
            <w:color w:val="0000FF"/>
            <w:sz w:val="24"/>
            <w:szCs w:val="24"/>
            <w:u w:val="single"/>
            <w:lang w:eastAsia="ru-RU"/>
          </w:rPr>
          <w:t>СП 35.13330.2011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2.05.03-84* Мосты и трубы";</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6" w:tooltip="consultantplus://offline/ref=C2F0C7AB1E2D1D24D25BEFF03AF98D2F48D2F5A5D5945D1EB9CD51A9EAKAG" w:history="1">
        <w:r w:rsidR="008659A8" w:rsidRPr="008659A8">
          <w:rPr>
            <w:rFonts w:ascii="Times New Roman" w:eastAsia="Times New Roman" w:hAnsi="Times New Roman" w:cs="Times New Roman"/>
            <w:color w:val="0000FF"/>
            <w:sz w:val="24"/>
            <w:szCs w:val="24"/>
            <w:u w:val="single"/>
            <w:lang w:eastAsia="ru-RU"/>
          </w:rPr>
          <w:t>СП 39.13330.2012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2.06.05-84* Плотины из грунтовых материалов";</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7" w:tooltip="consultantplus://offline/ref=C2F0C7AB1E2D1D24D25BEFF03AF98D2F48D2FFABD8945D1EB9CD51A9EAKAG" w:history="1">
        <w:r w:rsidR="008659A8" w:rsidRPr="008659A8">
          <w:rPr>
            <w:rFonts w:ascii="Times New Roman" w:eastAsia="Times New Roman" w:hAnsi="Times New Roman" w:cs="Times New Roman"/>
            <w:color w:val="0000FF"/>
            <w:sz w:val="24"/>
            <w:szCs w:val="24"/>
            <w:u w:val="single"/>
            <w:lang w:eastAsia="ru-RU"/>
          </w:rPr>
          <w:t>СП 40.13330.2012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2.06.06-85 Плотины бетонные и железобетонные";</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8" w:tooltip="consultantplus://offline/ref=C2F0C7AB1E2D1D24D25BEFF03AF98D2F48D2F5ABD5945D1EB9CD51A9EAKAG" w:history="1">
        <w:r w:rsidR="008659A8" w:rsidRPr="008659A8">
          <w:rPr>
            <w:rFonts w:ascii="Times New Roman" w:eastAsia="Times New Roman" w:hAnsi="Times New Roman" w:cs="Times New Roman"/>
            <w:color w:val="0000FF"/>
            <w:sz w:val="24"/>
            <w:szCs w:val="24"/>
            <w:u w:val="single"/>
            <w:lang w:eastAsia="ru-RU"/>
          </w:rPr>
          <w:t>СП 41.13330.2012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2.06.08-87 Бетонные и железобетонные конструкции гидротехнических сооружений";</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29" w:tooltip="consultantplus://offline/ref=C2F0C7AB1E2D1D24D25BF0E53FF98D2F48D6FBA4DA9E0014B1945DABADCB19C8B7C458427770F4A3EDKBG" w:history="1">
        <w:r w:rsidR="008659A8" w:rsidRPr="008659A8">
          <w:rPr>
            <w:rFonts w:ascii="Times New Roman" w:eastAsia="Times New Roman" w:hAnsi="Times New Roman" w:cs="Times New Roman"/>
            <w:color w:val="0000FF"/>
            <w:sz w:val="24"/>
            <w:szCs w:val="24"/>
            <w:u w:val="single"/>
            <w:lang w:eastAsia="ru-RU"/>
          </w:rPr>
          <w:t>СП 132.13330.2011</w:t>
        </w:r>
      </w:hyperlink>
      <w:r w:rsidR="008659A8" w:rsidRPr="008659A8">
        <w:rPr>
          <w:rFonts w:ascii="Arial" w:eastAsia="Times New Roman" w:hAnsi="Arial" w:cs="Arial"/>
          <w:color w:val="000000"/>
          <w:sz w:val="24"/>
          <w:szCs w:val="24"/>
          <w:lang w:eastAsia="ru-RU"/>
        </w:rPr>
        <w:t xml:space="preserve"> "Обеспечение антитеррористической защищенности зданий и сооружений. Общие требования проектирования";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0" w:tooltip="consultantplus://offline/ref=C2F0C7AB1E2D1D24D25BEFF03AF98D2F4BD7FEA5DC945D1EB9CD51A9EAKAG" w:history="1">
        <w:r w:rsidR="008659A8" w:rsidRPr="008659A8">
          <w:rPr>
            <w:rFonts w:ascii="Times New Roman" w:eastAsia="Times New Roman" w:hAnsi="Times New Roman" w:cs="Times New Roman"/>
            <w:color w:val="0000FF"/>
            <w:sz w:val="24"/>
            <w:szCs w:val="24"/>
            <w:u w:val="single"/>
            <w:lang w:eastAsia="ru-RU"/>
          </w:rPr>
          <w:t>СП 254.1325800.2016</w:t>
        </w:r>
      </w:hyperlink>
      <w:r w:rsidR="008659A8" w:rsidRPr="008659A8">
        <w:rPr>
          <w:rFonts w:ascii="Arial" w:eastAsia="Times New Roman" w:hAnsi="Arial" w:cs="Arial"/>
          <w:color w:val="000000"/>
          <w:sz w:val="24"/>
          <w:szCs w:val="24"/>
          <w:lang w:eastAsia="ru-RU"/>
        </w:rPr>
        <w:t xml:space="preserve"> "Здания и территории. Правила проектирования защиты от производственного шума";</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1" w:tooltip="consultantplus://offline/ref=C2F0C7AB1E2D1D24D25BEFF03AF98D2F48DEFAA4D5945D1EB9CD51A9EAKAG" w:history="1">
        <w:r w:rsidR="008659A8" w:rsidRPr="008659A8">
          <w:rPr>
            <w:rFonts w:ascii="Times New Roman" w:eastAsia="Times New Roman" w:hAnsi="Times New Roman" w:cs="Times New Roman"/>
            <w:color w:val="0000FF"/>
            <w:sz w:val="24"/>
            <w:szCs w:val="24"/>
            <w:u w:val="single"/>
            <w:lang w:eastAsia="ru-RU"/>
          </w:rPr>
          <w:t>СП 19.13330.2011</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II-97-76 Генеральные планы сельскохозяйственных предприятий";</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2" w:tooltip="consultantplus://offline/ref=C2F0C7AB1E2D1D24D25BEFF03AF98D2F48D1FFABDA945D1EB9CD51A9EAKAG" w:history="1">
        <w:r w:rsidR="008659A8" w:rsidRPr="008659A8">
          <w:rPr>
            <w:rFonts w:ascii="Times New Roman" w:eastAsia="Times New Roman" w:hAnsi="Times New Roman" w:cs="Times New Roman"/>
            <w:color w:val="0000FF"/>
            <w:sz w:val="24"/>
            <w:szCs w:val="24"/>
            <w:u w:val="single"/>
            <w:lang w:eastAsia="ru-RU"/>
          </w:rPr>
          <w:t>СП 131.13330.2012</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СНиП</w:t>
      </w:r>
      <w:proofErr w:type="spellEnd"/>
      <w:r w:rsidR="008659A8" w:rsidRPr="008659A8">
        <w:rPr>
          <w:rFonts w:ascii="Arial" w:eastAsia="Times New Roman" w:hAnsi="Arial" w:cs="Arial"/>
          <w:color w:val="000000"/>
          <w:sz w:val="24"/>
          <w:szCs w:val="24"/>
          <w:lang w:eastAsia="ru-RU"/>
        </w:rPr>
        <w:t xml:space="preserve"> 23-01-99* Строительная климатология";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3" w:tooltip="consultantplus://offline/ref=C2F0C7AB1E2D1D24D25BEFF03AF98D2F48D5F8A8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52024-2003</w:t>
        </w:r>
      </w:hyperlink>
      <w:r w:rsidR="008659A8" w:rsidRPr="008659A8">
        <w:rPr>
          <w:rFonts w:ascii="Arial" w:eastAsia="Times New Roman" w:hAnsi="Arial" w:cs="Arial"/>
          <w:color w:val="000000"/>
          <w:sz w:val="24"/>
          <w:szCs w:val="24"/>
          <w:lang w:eastAsia="ru-RU"/>
        </w:rPr>
        <w:t xml:space="preserve"> Услуги физкультурно-оздоровительные и спортивные.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4" w:tooltip="consultantplus://offline/ref=C2F0C7AB1E2D1D24D25BF9FC38F98D2F4CD0FAA9DF9C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52025-2003</w:t>
        </w:r>
      </w:hyperlink>
      <w:r w:rsidR="008659A8" w:rsidRPr="008659A8">
        <w:rPr>
          <w:rFonts w:ascii="Arial" w:eastAsia="Times New Roman" w:hAnsi="Arial" w:cs="Arial"/>
          <w:color w:val="000000"/>
          <w:sz w:val="24"/>
          <w:szCs w:val="24"/>
          <w:lang w:eastAsia="ru-RU"/>
        </w:rPr>
        <w:t xml:space="preserve"> Услуги физкультурно-оздоровительные и спортивные. Требования безопасности потребителей;</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ГОСТ </w:t>
      </w:r>
      <w:proofErr w:type="gramStart"/>
      <w:r w:rsidRPr="008659A8">
        <w:rPr>
          <w:rFonts w:ascii="Arial" w:eastAsia="Times New Roman" w:hAnsi="Arial" w:cs="Arial"/>
          <w:color w:val="000000"/>
          <w:sz w:val="24"/>
          <w:szCs w:val="24"/>
          <w:lang w:eastAsia="ru-RU"/>
        </w:rPr>
        <w:t>Р</w:t>
      </w:r>
      <w:proofErr w:type="gramEnd"/>
      <w:r w:rsidRPr="008659A8">
        <w:rPr>
          <w:rFonts w:ascii="Arial" w:eastAsia="Times New Roman" w:hAnsi="Arial" w:cs="Arial"/>
          <w:color w:val="000000"/>
          <w:sz w:val="24"/>
          <w:szCs w:val="24"/>
          <w:lang w:eastAsia="ru-RU"/>
        </w:rPr>
        <w:t xml:space="preserve"> 53102-2015 "Оборудование детских игровых площадок. Термины и определения";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5" w:tooltip="consultantplus://offline/ref=C2F0C7AB1E2D1D24D25BF9FC38F98D2F4CDFFFAFDF96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52169-2012</w:t>
        </w:r>
      </w:hyperlink>
      <w:r w:rsidR="008659A8" w:rsidRPr="008659A8">
        <w:rPr>
          <w:rFonts w:ascii="Arial" w:eastAsia="Times New Roman" w:hAnsi="Arial" w:cs="Arial"/>
          <w:color w:val="000000"/>
          <w:sz w:val="24"/>
          <w:szCs w:val="24"/>
          <w:lang w:eastAsia="ru-RU"/>
        </w:rPr>
        <w:t xml:space="preserve"> Оборудование и покрытия детских игровых площадок. Безопасность конструкции и методы испытаний.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6" w:tooltip="consultantplus://offline/ref=C2F0C7AB1E2D1D24D25BEFF03AF98D2F48D1FBABDA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52167-2012</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качелей.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7" w:tooltip="consultantplus://offline/ref=C2F0C7AB1E2D1D24D25BEFF03AF98D2F48D1FFAADB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52168-2012</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горок.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8" w:tooltip="consultantplus://offline/ref=C2F0C7AB1E2D1D24D25BEFF03AF98D2F48D0FBAAD8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52299-2013</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качалок.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39" w:tooltip="consultantplus://offline/ref=C2F0C7AB1E2D1D24D25BEFF03AF98D2F48D0FBAADF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52300-2013</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конструкции и методы испытаний каруселей.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0" w:tooltip="consultantplus://offline/ref=C2F0C7AB1E2D1D24D25BF9FC38F98D2F4CDFFFAFDF96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52169-2012</w:t>
        </w:r>
      </w:hyperlink>
      <w:r w:rsidR="008659A8" w:rsidRPr="008659A8">
        <w:rPr>
          <w:rFonts w:ascii="Arial" w:eastAsia="Times New Roman" w:hAnsi="Arial" w:cs="Arial"/>
          <w:color w:val="000000"/>
          <w:sz w:val="24"/>
          <w:szCs w:val="24"/>
          <w:lang w:eastAsia="ru-RU"/>
        </w:rPr>
        <w:t xml:space="preserve"> "Оборудование и покрытия детских игровых площадок. Безопасность конструкции и методы испытаний.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1" w:tooltip="consultantplus://offline/ref=C2F0C7AB1E2D1D24D25BEFF03AF98D2F48D0FBAAD9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52301-2013</w:t>
        </w:r>
      </w:hyperlink>
      <w:r w:rsidR="008659A8" w:rsidRPr="008659A8">
        <w:rPr>
          <w:rFonts w:ascii="Arial" w:eastAsia="Times New Roman" w:hAnsi="Arial" w:cs="Arial"/>
          <w:color w:val="000000"/>
          <w:sz w:val="24"/>
          <w:szCs w:val="24"/>
          <w:lang w:eastAsia="ru-RU"/>
        </w:rPr>
        <w:t xml:space="preserve"> "Оборудование детских игровых площадок. Безопасность при эксплуатации.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2" w:tooltip="consultantplus://offline/ref=C2F0C7AB1E2D1D24D25BEFF03AF98D2F48D0FBAFDE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ЕН 1177-2013</w:t>
        </w:r>
      </w:hyperlink>
      <w:r w:rsidR="008659A8" w:rsidRPr="008659A8">
        <w:rPr>
          <w:rFonts w:ascii="Arial" w:eastAsia="Times New Roman" w:hAnsi="Arial" w:cs="Arial"/>
          <w:color w:val="000000"/>
          <w:sz w:val="24"/>
          <w:szCs w:val="24"/>
          <w:lang w:eastAsia="ru-RU"/>
        </w:rPr>
        <w:t xml:space="preserve"> "</w:t>
      </w:r>
      <w:proofErr w:type="spellStart"/>
      <w:r w:rsidR="008659A8" w:rsidRPr="008659A8">
        <w:rPr>
          <w:rFonts w:ascii="Arial" w:eastAsia="Times New Roman" w:hAnsi="Arial" w:cs="Arial"/>
          <w:color w:val="000000"/>
          <w:sz w:val="24"/>
          <w:szCs w:val="24"/>
          <w:lang w:eastAsia="ru-RU"/>
        </w:rPr>
        <w:t>Ударопоглощающие</w:t>
      </w:r>
      <w:proofErr w:type="spellEnd"/>
      <w:r w:rsidR="008659A8" w:rsidRPr="008659A8">
        <w:rPr>
          <w:rFonts w:ascii="Arial" w:eastAsia="Times New Roman" w:hAnsi="Arial" w:cs="Arial"/>
          <w:color w:val="000000"/>
          <w:sz w:val="24"/>
          <w:szCs w:val="24"/>
          <w:lang w:eastAsia="ru-RU"/>
        </w:rPr>
        <w:t xml:space="preserve"> покрытия детских игровых площадок. Требования безопасности и методы испытаний";</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3" w:tooltip="consultantplus://offline/ref=C2F0C7AB1E2D1D24D25BEFF03AF98D2F48DFFAAF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55677-2013</w:t>
        </w:r>
      </w:hyperlink>
      <w:r w:rsidR="008659A8" w:rsidRPr="008659A8">
        <w:rPr>
          <w:rFonts w:ascii="Arial" w:eastAsia="Times New Roman" w:hAnsi="Arial" w:cs="Arial"/>
          <w:color w:val="000000"/>
          <w:sz w:val="24"/>
          <w:szCs w:val="24"/>
          <w:lang w:eastAsia="ru-RU"/>
        </w:rPr>
        <w:t xml:space="preserve"> "Оборудование детских спортивных площадок. Безопасность конструкций и методы испытания. Общие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4" w:tooltip="consultantplus://offline/ref=C2F0C7AB1E2D1D24D25BEFF03AF98D2F48DFFAACDE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55678-2013</w:t>
        </w:r>
      </w:hyperlink>
      <w:r w:rsidR="008659A8" w:rsidRPr="008659A8">
        <w:rPr>
          <w:rFonts w:ascii="Arial" w:eastAsia="Times New Roman" w:hAnsi="Arial" w:cs="Arial"/>
          <w:color w:val="000000"/>
          <w:sz w:val="24"/>
          <w:szCs w:val="24"/>
          <w:lang w:eastAsia="ru-RU"/>
        </w:rPr>
        <w:t xml:space="preserve"> "Оборудование детских спортивных площадок. Безопасность конструкций и методы испытания спортивно-развивающего оборудования";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5" w:tooltip="consultantplus://offline/ref=C2F0C7AB1E2D1D24D25BEFF03AF98D2F48DFFAAC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55679-2013</w:t>
        </w:r>
      </w:hyperlink>
      <w:r w:rsidR="008659A8" w:rsidRPr="008659A8">
        <w:rPr>
          <w:rFonts w:ascii="Arial" w:eastAsia="Times New Roman" w:hAnsi="Arial" w:cs="Arial"/>
          <w:color w:val="000000"/>
          <w:sz w:val="24"/>
          <w:szCs w:val="24"/>
          <w:lang w:eastAsia="ru-RU"/>
        </w:rPr>
        <w:t xml:space="preserve"> Оборудование детских спортивных площадок. Безопасность при эксплуатации;</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6" w:tooltip="consultantplus://offline/ref=C2F0C7AB1E2D1D24D25BEFF03AF98D2F48D0F9ADDA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52766-2007</w:t>
        </w:r>
      </w:hyperlink>
      <w:r w:rsidR="008659A8" w:rsidRPr="008659A8">
        <w:rPr>
          <w:rFonts w:ascii="Arial" w:eastAsia="Times New Roman" w:hAnsi="Arial" w:cs="Arial"/>
          <w:color w:val="000000"/>
          <w:sz w:val="24"/>
          <w:szCs w:val="24"/>
          <w:lang w:eastAsia="ru-RU"/>
        </w:rPr>
        <w:t xml:space="preserve"> "Дороги автомобильные общего пользования. Элементы обустройства";</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7" w:tooltip="consultantplus://offline/ref=C2F0C7AB1E2D1D24D25BF0E53FF98D2F48D1FFACD4990014B1945DABADECKB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52289-2004</w:t>
        </w:r>
      </w:hyperlink>
      <w:r w:rsidR="008659A8" w:rsidRPr="008659A8">
        <w:rPr>
          <w:rFonts w:ascii="Arial" w:eastAsia="Times New Roman" w:hAnsi="Arial" w:cs="Arial"/>
          <w:color w:val="000000"/>
          <w:sz w:val="24"/>
          <w:szCs w:val="24"/>
          <w:lang w:eastAsia="ru-RU"/>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8" w:tooltip="consultantplus://offline/ref=C2F0C7AB1E2D1D24D25BEFF03AF98D2F48DFF4A8DE945D1EB9CD51A9EAKAG" w:history="1">
        <w:r w:rsidR="008659A8" w:rsidRPr="008659A8">
          <w:rPr>
            <w:rFonts w:ascii="Times New Roman" w:eastAsia="Times New Roman" w:hAnsi="Times New Roman" w:cs="Times New Roman"/>
            <w:color w:val="0000FF"/>
            <w:sz w:val="24"/>
            <w:szCs w:val="24"/>
            <w:u w:val="single"/>
            <w:lang w:eastAsia="ru-RU"/>
          </w:rPr>
          <w:t>ГОСТ 33127-2014</w:t>
        </w:r>
      </w:hyperlink>
      <w:r w:rsidR="008659A8" w:rsidRPr="008659A8">
        <w:rPr>
          <w:rFonts w:ascii="Arial" w:eastAsia="Times New Roman" w:hAnsi="Arial" w:cs="Arial"/>
          <w:color w:val="000000"/>
          <w:sz w:val="24"/>
          <w:szCs w:val="24"/>
          <w:lang w:eastAsia="ru-RU"/>
        </w:rPr>
        <w:t xml:space="preserve"> "Дороги автомобильные общего пользования. Ограждения дорожные. Классификация";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49" w:tooltip="consultantplus://offline/ref=C2F0C7AB1E2D1D24D25BEFF03AF98D2F48D3FEADDF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52607-2006</w:t>
        </w:r>
      </w:hyperlink>
      <w:r w:rsidR="008659A8" w:rsidRPr="008659A8">
        <w:rPr>
          <w:rFonts w:ascii="Arial" w:eastAsia="Times New Roman" w:hAnsi="Arial" w:cs="Arial"/>
          <w:color w:val="000000"/>
          <w:sz w:val="24"/>
          <w:szCs w:val="24"/>
          <w:lang w:eastAsia="ru-RU"/>
        </w:rPr>
        <w:t xml:space="preserve">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0" w:tooltip="consultantplus://offline/ref=C2F0C7AB1E2D1D24D25BEFF03AF98D2F48D0F8A4DB945D1EB9CD51A9EAKAG" w:history="1">
        <w:r w:rsidR="008659A8" w:rsidRPr="008659A8">
          <w:rPr>
            <w:rFonts w:ascii="Times New Roman" w:eastAsia="Times New Roman" w:hAnsi="Times New Roman" w:cs="Times New Roman"/>
            <w:color w:val="0000FF"/>
            <w:sz w:val="24"/>
            <w:szCs w:val="24"/>
            <w:u w:val="single"/>
            <w:lang w:eastAsia="ru-RU"/>
          </w:rPr>
          <w:t>ГОСТ 26213-91</w:t>
        </w:r>
      </w:hyperlink>
      <w:r w:rsidR="008659A8" w:rsidRPr="008659A8">
        <w:rPr>
          <w:rFonts w:ascii="Arial" w:eastAsia="Times New Roman" w:hAnsi="Arial" w:cs="Arial"/>
          <w:color w:val="000000"/>
          <w:sz w:val="24"/>
          <w:szCs w:val="24"/>
          <w:lang w:eastAsia="ru-RU"/>
        </w:rPr>
        <w:t xml:space="preserve"> Почвы. Методы определения органического вещества;</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1" w:tooltip="consultantplus://offline/ref=C2F0C7AB1E2D1D24D25BF3F026F98D2F4DD5F4A5D7C95716E0C153EAKE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53381-2009</w:t>
        </w:r>
      </w:hyperlink>
      <w:r w:rsidR="008659A8" w:rsidRPr="008659A8">
        <w:rPr>
          <w:rFonts w:ascii="Arial" w:eastAsia="Times New Roman" w:hAnsi="Arial" w:cs="Arial"/>
          <w:color w:val="000000"/>
          <w:sz w:val="24"/>
          <w:szCs w:val="24"/>
          <w:lang w:eastAsia="ru-RU"/>
        </w:rPr>
        <w:t>. Почвы и грунты. Грунты питательные. Технические условия";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2" w:tooltip="consultantplus://offline/ref=C2F0C7AB1E2D1D24D25BF3F026F98D2F4BD0FCAED7C95716E0C153EAKEG" w:history="1">
        <w:r w:rsidR="008659A8" w:rsidRPr="008659A8">
          <w:rPr>
            <w:rFonts w:ascii="Times New Roman" w:eastAsia="Times New Roman" w:hAnsi="Times New Roman" w:cs="Times New Roman"/>
            <w:color w:val="0000FF"/>
            <w:sz w:val="24"/>
            <w:szCs w:val="24"/>
            <w:u w:val="single"/>
            <w:lang w:eastAsia="ru-RU"/>
          </w:rPr>
          <w:t>ГОСТ 17.4.3.04-85</w:t>
        </w:r>
      </w:hyperlink>
      <w:r w:rsidR="008659A8" w:rsidRPr="008659A8">
        <w:rPr>
          <w:rFonts w:ascii="Arial" w:eastAsia="Times New Roman" w:hAnsi="Arial" w:cs="Arial"/>
          <w:color w:val="000000"/>
          <w:sz w:val="24"/>
          <w:szCs w:val="24"/>
          <w:lang w:eastAsia="ru-RU"/>
        </w:rPr>
        <w:t xml:space="preserve"> "Охрана природы. Почвы. Общие требования к контролю и охране от загрязнения";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3" w:tooltip="consultantplus://offline/ref=C2F0C7AB1E2D1D24D25BEFF03AF98D2F48D2F5AED9945D1EB9CD51A9EAKAG" w:history="1">
        <w:r w:rsidR="008659A8" w:rsidRPr="008659A8">
          <w:rPr>
            <w:rFonts w:ascii="Times New Roman" w:eastAsia="Times New Roman" w:hAnsi="Times New Roman" w:cs="Times New Roman"/>
            <w:color w:val="0000FF"/>
            <w:sz w:val="24"/>
            <w:szCs w:val="24"/>
            <w:u w:val="single"/>
            <w:lang w:eastAsia="ru-RU"/>
          </w:rPr>
          <w:t>ГОСТ 17.5.3.06-85</w:t>
        </w:r>
      </w:hyperlink>
      <w:r w:rsidR="008659A8" w:rsidRPr="008659A8">
        <w:rPr>
          <w:rFonts w:ascii="Arial" w:eastAsia="Times New Roman" w:hAnsi="Arial" w:cs="Arial"/>
          <w:color w:val="000000"/>
          <w:sz w:val="24"/>
          <w:szCs w:val="24"/>
          <w:lang w:eastAsia="ru-RU"/>
        </w:rPr>
        <w:t xml:space="preserve"> Охрана природы. Земли. Требования к определению норм снятия плодородного слоя почвы при производстве земляных работ;</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4" w:tooltip="consultantplus://offline/ref=C2F0C7AB1E2D1D24D25BEFF03AF98D2F48D0F4A9DD945D1EB9CD51A9EAKAG" w:history="1">
        <w:r w:rsidR="008659A8" w:rsidRPr="008659A8">
          <w:rPr>
            <w:rFonts w:ascii="Times New Roman" w:eastAsia="Times New Roman" w:hAnsi="Times New Roman" w:cs="Times New Roman"/>
            <w:color w:val="0000FF"/>
            <w:sz w:val="24"/>
            <w:szCs w:val="24"/>
            <w:u w:val="single"/>
            <w:lang w:eastAsia="ru-RU"/>
          </w:rPr>
          <w:t>ГОСТ 32110-2013</w:t>
        </w:r>
      </w:hyperlink>
      <w:r w:rsidR="008659A8" w:rsidRPr="008659A8">
        <w:rPr>
          <w:rFonts w:ascii="Arial" w:eastAsia="Times New Roman" w:hAnsi="Arial" w:cs="Arial"/>
          <w:color w:val="000000"/>
          <w:sz w:val="24"/>
          <w:szCs w:val="24"/>
          <w:lang w:eastAsia="ru-RU"/>
        </w:rPr>
        <w:t xml:space="preserve"> "Шум машин. Испытания на шум бытовых и профессиональных газонокосилок с двигателем, газонных и садовых тракторов с устройствами для кошения";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5" w:tooltip="consultantplus://offline/ref=C2F0C7AB1E2D1D24D25BEFF03AF98D2F41D3FAAAD7C95716E0C153EAKE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17.4.3.07-2001</w:t>
        </w:r>
      </w:hyperlink>
      <w:r w:rsidR="008659A8" w:rsidRPr="008659A8">
        <w:rPr>
          <w:rFonts w:ascii="Arial" w:eastAsia="Times New Roman" w:hAnsi="Arial" w:cs="Arial"/>
          <w:color w:val="000000"/>
          <w:sz w:val="24"/>
          <w:szCs w:val="24"/>
          <w:lang w:eastAsia="ru-RU"/>
        </w:rPr>
        <w:t xml:space="preserve"> "Охрана природы. Почвы. Требования к свойствам осадков сточных вод при использовании их в качестве удобрения";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6" w:tooltip="consultantplus://offline/ref=C2F0C7AB1E2D1D24D25BF3F026F98D2F4BD6FDADD7C95716E0C153EAKEG" w:history="1">
        <w:r w:rsidR="008659A8" w:rsidRPr="008659A8">
          <w:rPr>
            <w:rFonts w:ascii="Times New Roman" w:eastAsia="Times New Roman" w:hAnsi="Times New Roman" w:cs="Times New Roman"/>
            <w:color w:val="0000FF"/>
            <w:sz w:val="24"/>
            <w:szCs w:val="24"/>
            <w:u w:val="single"/>
            <w:lang w:eastAsia="ru-RU"/>
          </w:rPr>
          <w:t>ГОСТ 24835-81</w:t>
        </w:r>
      </w:hyperlink>
      <w:r w:rsidR="008659A8" w:rsidRPr="008659A8">
        <w:rPr>
          <w:rFonts w:ascii="Arial" w:eastAsia="Times New Roman" w:hAnsi="Arial" w:cs="Arial"/>
          <w:color w:val="000000"/>
          <w:sz w:val="24"/>
          <w:szCs w:val="24"/>
          <w:lang w:eastAsia="ru-RU"/>
        </w:rPr>
        <w:t xml:space="preserve"> Саженцы деревьев и кустарников. Технические условия;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7" w:tooltip="consultantplus://offline/ref=C2F0C7AB1E2D1D24D25BF3F026F98D2F4DD1F5ADD7C95716E0C153EAKEG" w:history="1">
        <w:r w:rsidR="008659A8" w:rsidRPr="008659A8">
          <w:rPr>
            <w:rFonts w:ascii="Times New Roman" w:eastAsia="Times New Roman" w:hAnsi="Times New Roman" w:cs="Times New Roman"/>
            <w:color w:val="0000FF"/>
            <w:sz w:val="24"/>
            <w:szCs w:val="24"/>
            <w:u w:val="single"/>
            <w:lang w:eastAsia="ru-RU"/>
          </w:rPr>
          <w:t>ГОСТ 24909-81</w:t>
        </w:r>
      </w:hyperlink>
      <w:r w:rsidR="008659A8" w:rsidRPr="008659A8">
        <w:rPr>
          <w:rFonts w:ascii="Arial" w:eastAsia="Times New Roman" w:hAnsi="Arial" w:cs="Arial"/>
          <w:color w:val="000000"/>
          <w:sz w:val="24"/>
          <w:szCs w:val="24"/>
          <w:lang w:eastAsia="ru-RU"/>
        </w:rPr>
        <w:t xml:space="preserve"> Саженцы деревьев декоративных лиственных пород. Технические условия;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ГОСТ 2874-73 "Вода питьевая";</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ГОСТ 17.1.3.03-77 "Охрана природы. Гидросфера. Правила выбора и оценка качества источников централизованного хозяйственно-питьевого водоснабжения";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8" w:tooltip="consultantplus://offline/ref=C2F0C7AB1E2D1D24D25BEFF03AF98D2F48DEFCADD4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55935-2013</w:t>
        </w:r>
      </w:hyperlink>
      <w:r w:rsidR="008659A8" w:rsidRPr="008659A8">
        <w:rPr>
          <w:rFonts w:ascii="Arial" w:eastAsia="Times New Roman" w:hAnsi="Arial" w:cs="Arial"/>
          <w:color w:val="000000"/>
          <w:sz w:val="24"/>
          <w:szCs w:val="24"/>
          <w:lang w:eastAsia="ru-RU"/>
        </w:rPr>
        <w:t xml:space="preserve">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59" w:tooltip="consultantplus://offline/ref=C2F0C7AB1E2D1D24D25BEFF03AF98D2F48DEFCADDD945D1EB9CD51A9EAKAG" w:history="1">
        <w:r w:rsidR="008659A8" w:rsidRPr="008659A8">
          <w:rPr>
            <w:rFonts w:ascii="Times New Roman" w:eastAsia="Times New Roman" w:hAnsi="Times New Roman" w:cs="Times New Roman"/>
            <w:color w:val="0000FF"/>
            <w:sz w:val="24"/>
            <w:szCs w:val="24"/>
            <w:u w:val="single"/>
            <w:lang w:eastAsia="ru-RU"/>
          </w:rPr>
          <w:t xml:space="preserve">ГОСТ </w:t>
        </w:r>
        <w:proofErr w:type="gramStart"/>
        <w:r w:rsidR="008659A8" w:rsidRPr="008659A8">
          <w:rPr>
            <w:rFonts w:ascii="Times New Roman" w:eastAsia="Times New Roman" w:hAnsi="Times New Roman" w:cs="Times New Roman"/>
            <w:color w:val="0000FF"/>
            <w:sz w:val="24"/>
            <w:szCs w:val="24"/>
            <w:u w:val="single"/>
            <w:lang w:eastAsia="ru-RU"/>
          </w:rPr>
          <w:t>Р</w:t>
        </w:r>
        <w:proofErr w:type="gramEnd"/>
        <w:r w:rsidR="008659A8" w:rsidRPr="008659A8">
          <w:rPr>
            <w:rFonts w:ascii="Times New Roman" w:eastAsia="Times New Roman" w:hAnsi="Times New Roman" w:cs="Times New Roman"/>
            <w:color w:val="0000FF"/>
            <w:sz w:val="24"/>
            <w:szCs w:val="24"/>
            <w:u w:val="single"/>
            <w:lang w:eastAsia="ru-RU"/>
          </w:rPr>
          <w:t xml:space="preserve"> 55627-2013</w:t>
        </w:r>
      </w:hyperlink>
      <w:r w:rsidR="008659A8" w:rsidRPr="008659A8">
        <w:rPr>
          <w:rFonts w:ascii="Arial" w:eastAsia="Times New Roman" w:hAnsi="Arial" w:cs="Arial"/>
          <w:color w:val="000000"/>
          <w:sz w:val="24"/>
          <w:szCs w:val="24"/>
          <w:lang w:eastAsia="ru-RU"/>
        </w:rPr>
        <w:t xml:space="preserve"> Археологические изыскания в составе работ по реставрации, консервации, ремонту и приспособлению объектов культурного наследия;</w:t>
      </w:r>
    </w:p>
    <w:p w:rsidR="008659A8" w:rsidRPr="008659A8" w:rsidRDefault="00D3116E" w:rsidP="008659A8">
      <w:pPr>
        <w:spacing w:before="220" w:after="0" w:line="240" w:lineRule="auto"/>
        <w:ind w:firstLine="540"/>
        <w:jc w:val="both"/>
        <w:rPr>
          <w:rFonts w:ascii="Times New Roman" w:eastAsia="Times New Roman" w:hAnsi="Times New Roman" w:cs="Times New Roman"/>
          <w:sz w:val="24"/>
          <w:szCs w:val="24"/>
          <w:lang w:eastAsia="ru-RU"/>
        </w:rPr>
      </w:pPr>
      <w:hyperlink r:id="rId60" w:tooltip="consultantplus://offline/ref=C2F0C7AB1E2D1D24D25BEFF03AF98D2F4CD3FCA5D7C95716E0C153EAKEG" w:history="1">
        <w:r w:rsidR="008659A8" w:rsidRPr="008659A8">
          <w:rPr>
            <w:rFonts w:ascii="Times New Roman" w:eastAsia="Times New Roman" w:hAnsi="Times New Roman" w:cs="Times New Roman"/>
            <w:color w:val="0000FF"/>
            <w:sz w:val="24"/>
            <w:szCs w:val="24"/>
            <w:u w:val="single"/>
            <w:lang w:eastAsia="ru-RU"/>
          </w:rPr>
          <w:t>ГОСТ 23407-78</w:t>
        </w:r>
      </w:hyperlink>
      <w:r w:rsidR="008659A8" w:rsidRPr="008659A8">
        <w:rPr>
          <w:rFonts w:ascii="Arial" w:eastAsia="Times New Roman" w:hAnsi="Arial" w:cs="Arial"/>
          <w:color w:val="000000"/>
          <w:sz w:val="24"/>
          <w:szCs w:val="24"/>
          <w:lang w:eastAsia="ru-RU"/>
        </w:rPr>
        <w:t xml:space="preserve"> "Ограждения инвентарные строительных площадок и участков производства строительно-монтажных работ";</w:t>
      </w:r>
    </w:p>
    <w:p w:rsidR="008659A8" w:rsidRPr="008659A8" w:rsidRDefault="008659A8" w:rsidP="008659A8">
      <w:pPr>
        <w:spacing w:before="220"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Иные своды правил и стандарты, принятые и вступившие в действие в установленном порядке.</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1.1. </w:t>
      </w:r>
      <w:proofErr w:type="gramStart"/>
      <w:r w:rsidRPr="008659A8">
        <w:rPr>
          <w:rFonts w:ascii="Arial" w:eastAsia="Times New Roman" w:hAnsi="Arial" w:cs="Arial"/>
          <w:color w:val="000000"/>
          <w:sz w:val="24"/>
          <w:szCs w:val="24"/>
          <w:lang w:eastAsia="ru-RU"/>
        </w:rPr>
        <w:t>Правила благоу</w:t>
      </w:r>
      <w:r w:rsidR="004676BA">
        <w:rPr>
          <w:rFonts w:ascii="Arial" w:eastAsia="Times New Roman" w:hAnsi="Arial" w:cs="Arial"/>
          <w:color w:val="000000"/>
          <w:sz w:val="24"/>
          <w:szCs w:val="24"/>
          <w:lang w:eastAsia="ru-RU"/>
        </w:rPr>
        <w:t>стройства территории  Краснозавод</w:t>
      </w:r>
      <w:r w:rsidRPr="008659A8">
        <w:rPr>
          <w:rFonts w:ascii="Arial" w:eastAsia="Times New Roman" w:hAnsi="Arial" w:cs="Arial"/>
          <w:color w:val="000000"/>
          <w:sz w:val="24"/>
          <w:szCs w:val="24"/>
          <w:lang w:eastAsia="ru-RU"/>
        </w:rPr>
        <w:t xml:space="preserve">ского сельсовета устанавливают требования в сфере благоустройства территории </w:t>
      </w:r>
      <w:r w:rsidR="004676BA">
        <w:rPr>
          <w:rFonts w:ascii="Arial" w:eastAsia="Times New Roman" w:hAnsi="Arial" w:cs="Arial"/>
          <w:color w:val="000000"/>
          <w:sz w:val="24"/>
          <w:szCs w:val="24"/>
          <w:lang w:eastAsia="ru-RU"/>
        </w:rPr>
        <w:t>Краснозавод</w:t>
      </w:r>
      <w:r w:rsidR="004676BA"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(далее – сельсовета),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основные положения, регулирующие организацию благоустройства территории сельсовета</w:t>
      </w:r>
      <w:proofErr w:type="gramEnd"/>
      <w:r w:rsidRPr="008659A8">
        <w:rPr>
          <w:rFonts w:ascii="Arial" w:eastAsia="Times New Roman" w:hAnsi="Arial" w:cs="Arial"/>
          <w:color w:val="000000"/>
          <w:sz w:val="24"/>
          <w:szCs w:val="24"/>
          <w:lang w:eastAsia="ru-RU"/>
        </w:rPr>
        <w:t xml:space="preserve"> (включая освещение улиц, озеленение территории, установку указателей с наименованиями улиц и номерами домов, вывесок, организацию стоков, ливневых вод, порядок проведения земляных работ, размещение и содержание малых архитектурных форм).</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1.1.2. Организация благоустройства территории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осуществляется в соответствии с требованиями альбомов </w:t>
      </w:r>
      <w:proofErr w:type="gramStart"/>
      <w:r w:rsidRPr="008659A8">
        <w:rPr>
          <w:rFonts w:ascii="Arial" w:eastAsia="Times New Roman" w:hAnsi="Arial" w:cs="Arial"/>
          <w:color w:val="000000"/>
          <w:sz w:val="24"/>
          <w:szCs w:val="24"/>
          <w:lang w:eastAsia="ru-RU"/>
        </w:rPr>
        <w:t>архитектурных решений</w:t>
      </w:r>
      <w:proofErr w:type="gramEnd"/>
      <w:r w:rsidRPr="008659A8">
        <w:rPr>
          <w:rFonts w:ascii="Arial" w:eastAsia="Times New Roman" w:hAnsi="Arial" w:cs="Arial"/>
          <w:color w:val="000000"/>
          <w:sz w:val="24"/>
          <w:szCs w:val="24"/>
          <w:lang w:eastAsia="ru-RU"/>
        </w:rPr>
        <w:t xml:space="preserve"> по благоустройству общественных пространств, стандартов благоустройства улиц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а также иных документов, регламентирующих требования к выбору элементов благоустройства, утвержденных местной администрацией.</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9F1990">
        <w:rPr>
          <w:rFonts w:ascii="Arial" w:eastAsia="Times New Roman" w:hAnsi="Arial" w:cs="Arial"/>
          <w:color w:val="000000"/>
          <w:sz w:val="24"/>
          <w:szCs w:val="24"/>
          <w:lang w:eastAsia="ru-RU"/>
        </w:rPr>
        <w:t>Краснозаводской</w:t>
      </w:r>
      <w:r w:rsidRPr="008659A8">
        <w:rPr>
          <w:rFonts w:ascii="Arial" w:eastAsia="Times New Roman" w:hAnsi="Arial" w:cs="Arial"/>
          <w:color w:val="000000"/>
          <w:sz w:val="24"/>
          <w:szCs w:val="24"/>
          <w:lang w:eastAsia="ru-RU"/>
        </w:rPr>
        <w:t xml:space="preserve"> сельсовет</w:t>
      </w:r>
      <w:r w:rsidRPr="008659A8">
        <w:rPr>
          <w:rFonts w:ascii="Arial" w:eastAsia="Times New Roman" w:hAnsi="Arial" w:cs="Arial"/>
          <w:i/>
          <w:iCs/>
          <w:color w:val="000000"/>
          <w:sz w:val="24"/>
          <w:szCs w:val="24"/>
          <w:lang w:eastAsia="ru-RU"/>
        </w:rPr>
        <w:t>.</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color w:val="000000"/>
          <w:sz w:val="28"/>
          <w:szCs w:val="28"/>
          <w:lang w:eastAsia="ru-RU"/>
        </w:rPr>
        <w:t>1.3. К деятельности по благоустройству территорий относится разработка проектной документации по благоустройству территорий, выполнение мероприятий по благоустройству территорий и содержание объектов благоустройства.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Благоустройство территорий должно быть основано на стратегии развития муниципального образования </w:t>
      </w:r>
      <w:r w:rsidR="009F1990">
        <w:rPr>
          <w:rFonts w:ascii="Arial" w:eastAsia="Times New Roman" w:hAnsi="Arial" w:cs="Arial"/>
          <w:color w:val="000000"/>
          <w:sz w:val="24"/>
          <w:szCs w:val="24"/>
          <w:lang w:eastAsia="ru-RU"/>
        </w:rPr>
        <w:t>Краснозаводской</w:t>
      </w:r>
      <w:r w:rsidRPr="008659A8">
        <w:rPr>
          <w:rFonts w:ascii="Arial" w:eastAsia="Times New Roman" w:hAnsi="Arial" w:cs="Arial"/>
          <w:color w:val="000000"/>
          <w:sz w:val="24"/>
          <w:szCs w:val="24"/>
          <w:lang w:eastAsia="ru-RU"/>
        </w:rPr>
        <w:t xml:space="preserve"> сельсовет и концепции, отражающей потребности жителей муниципального образования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Предлагаемые по благоустройству решения необходимо готовить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1.4. Администрация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0"/>
          <w:szCs w:val="20"/>
          <w:lang w:eastAsia="ru-RU"/>
        </w:rPr>
        <w:t> </w:t>
      </w:r>
      <w:r w:rsidRPr="008659A8">
        <w:rPr>
          <w:rFonts w:ascii="Arial" w:eastAsia="Times New Roman" w:hAnsi="Arial" w:cs="Arial"/>
          <w:color w:val="000000"/>
          <w:sz w:val="24"/>
          <w:szCs w:val="24"/>
          <w:lang w:eastAsia="ru-RU"/>
        </w:rPr>
        <w:t>сельсовета осуществляет организацию благоустройства территории сельсовета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1.5. В настоящих Правилах благоустройства применяются следующие термины с соответствующими определениями: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before="100" w:after="100" w:line="240" w:lineRule="auto"/>
        <w:ind w:firstLine="709"/>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8659A8">
        <w:rPr>
          <w:rFonts w:ascii="Arial" w:eastAsia="Times New Roman" w:hAnsi="Arial" w:cs="Arial"/>
          <w:color w:val="000000"/>
          <w:sz w:val="24"/>
          <w:szCs w:val="24"/>
          <w:lang w:eastAsia="ru-RU"/>
        </w:rPr>
        <w:t>границы</w:t>
      </w:r>
      <w:proofErr w:type="gramEnd"/>
      <w:r w:rsidRPr="008659A8">
        <w:rPr>
          <w:rFonts w:ascii="Arial" w:eastAsia="Times New Roman" w:hAnsi="Arial" w:cs="Arial"/>
          <w:color w:val="000000"/>
          <w:sz w:val="24"/>
          <w:szCs w:val="24"/>
          <w:lang w:eastAsia="ru-RU"/>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ab/>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ab/>
        <w:t xml:space="preserve">среда» применяется к любым видам муниципальных образований.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ab/>
        <w:t>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общественные пространства - территории населенного пункта, которые постоянно и без платы за посещение доступны для населения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детские площадки, спортивные и другие площадки отдыха и досуга;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площадки автостоянок;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улицы и дороги;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парки, иные зеленые зоны;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площади другие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технические зоны транспортных, инженерных коммуникаций, </w:t>
      </w:r>
      <w:proofErr w:type="spellStart"/>
      <w:r w:rsidRPr="008659A8">
        <w:rPr>
          <w:rFonts w:ascii="Arial" w:eastAsia="Times New Roman" w:hAnsi="Arial" w:cs="Arial"/>
          <w:color w:val="000000"/>
          <w:sz w:val="24"/>
          <w:szCs w:val="24"/>
          <w:lang w:eastAsia="ru-RU"/>
        </w:rPr>
        <w:t>водоохранные</w:t>
      </w:r>
      <w:proofErr w:type="spellEnd"/>
      <w:r w:rsidRPr="008659A8">
        <w:rPr>
          <w:rFonts w:ascii="Arial" w:eastAsia="Times New Roman" w:hAnsi="Arial" w:cs="Arial"/>
          <w:color w:val="000000"/>
          <w:sz w:val="24"/>
          <w:szCs w:val="24"/>
          <w:lang w:eastAsia="ru-RU"/>
        </w:rPr>
        <w:t xml:space="preserve"> зоны;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контейнерные площадки и площадки для складирования отдельных групп коммунальных отходов;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приватное пространство - территория с ограниченным доступом посторонних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проект благоустройства - </w:t>
      </w:r>
      <w:proofErr w:type="gramStart"/>
      <w:r w:rsidRPr="008659A8">
        <w:rPr>
          <w:rFonts w:ascii="Arial" w:eastAsia="Times New Roman" w:hAnsi="Arial" w:cs="Arial"/>
          <w:color w:val="000000"/>
          <w:sz w:val="24"/>
          <w:szCs w:val="24"/>
          <w:lang w:eastAsia="ru-RU"/>
        </w:rPr>
        <w:t>архитектурный проект</w:t>
      </w:r>
      <w:proofErr w:type="gramEnd"/>
      <w:r w:rsidRPr="008659A8">
        <w:rPr>
          <w:rFonts w:ascii="Arial" w:eastAsia="Times New Roman" w:hAnsi="Arial" w:cs="Arial"/>
          <w:color w:val="000000"/>
          <w:sz w:val="24"/>
          <w:szCs w:val="24"/>
          <w:lang w:eastAsia="ru-RU"/>
        </w:rPr>
        <w:t xml:space="preserve">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проектирование - разработка проекта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проектное решение - воплощенный в проекте благоустройства авторский замысел относительно внешнего и внутреннего облика, пространственной, планировочной и функциональной организации проектируемого архитектурного объекта;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территория общего пользования - территория, которой беспрепятственно пользуется неограниченный круг лиц (в том числе площади, улицы, проезды);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уборка территорий - деятельность, связанная со сбором, вывозом в специально отведенные места отходов производства и потребления, других отходов,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 xml:space="preserve">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w:t>
      </w:r>
      <w:r w:rsidRPr="008659A8">
        <w:rPr>
          <w:rFonts w:ascii="Arial" w:eastAsia="Times New Roman" w:hAnsi="Arial" w:cs="Arial"/>
          <w:color w:val="000000"/>
          <w:sz w:val="24"/>
          <w:szCs w:val="24"/>
          <w:lang w:eastAsia="ru-RU"/>
        </w:rPr>
        <w:lastRenderedPageBreak/>
        <w:t xml:space="preserve">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озеленения;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покрытия;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ограждения (заборы);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водные 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уличное коммунально-бытовое и техническое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игровое и спортивное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освещения;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средства размещения информации и рекламные конструкции;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малые архитектурные формы и уличная мебель;</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нестационарные объекты;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объектов капитального строительства.</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1.6. 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Участие жителей может быть прямым или опосредованным через общественные организации, в том числе организации, объединяющие профессиональных проектировщиков - архитекторов, ландшафтных архитекторов, дизайнеров, а также ассоциации и объединения предпринимателей. Оно осуществляется путем инициирования проектов благоустройства, участия в обсуждении проектных решений и, в некоторых случаях, реализации принятия решений.</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2.1. Благоустройство территорий общественного назначения</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2.1.1. Территории сельсовета, удобно расположенные и </w:t>
      </w:r>
      <w:proofErr w:type="gramStart"/>
      <w:r w:rsidRPr="008659A8">
        <w:rPr>
          <w:rFonts w:ascii="Arial" w:eastAsia="Times New Roman" w:hAnsi="Arial" w:cs="Arial"/>
          <w:color w:val="000000"/>
          <w:sz w:val="24"/>
          <w:szCs w:val="24"/>
          <w:lang w:eastAsia="ru-RU"/>
        </w:rPr>
        <w:t>легко доступные</w:t>
      </w:r>
      <w:proofErr w:type="gramEnd"/>
      <w:r w:rsidRPr="008659A8">
        <w:rPr>
          <w:rFonts w:ascii="Arial" w:eastAsia="Times New Roman" w:hAnsi="Arial" w:cs="Arial"/>
          <w:color w:val="000000"/>
          <w:sz w:val="24"/>
          <w:szCs w:val="24"/>
          <w:lang w:eastAsia="ru-RU"/>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2.1.2. На территориях общественного назначения при разработке проектных мероприятий по благоустройству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8659A8">
        <w:rPr>
          <w:rFonts w:ascii="Arial" w:eastAsia="Times New Roman" w:hAnsi="Arial" w:cs="Arial"/>
          <w:color w:val="000000"/>
          <w:sz w:val="24"/>
          <w:szCs w:val="24"/>
          <w:lang w:eastAsia="ru-RU"/>
        </w:rPr>
        <w:t>маломобильные</w:t>
      </w:r>
      <w:proofErr w:type="spellEnd"/>
      <w:r w:rsidRPr="008659A8">
        <w:rPr>
          <w:rFonts w:ascii="Arial" w:eastAsia="Times New Roman" w:hAnsi="Arial" w:cs="Arial"/>
          <w:color w:val="000000"/>
          <w:sz w:val="24"/>
          <w:szCs w:val="24"/>
          <w:lang w:eastAsia="ru-RU"/>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2.1.3. Под проектной документацией по благоустройству понимается пакет документации, основанной на стратегии развития сельсовета и концепции, отражающей потребности жителей сельсовета, который содержит материалы в текстовой и графической форме и определяет проектные решения по благоустройству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2.1.4. </w:t>
      </w:r>
      <w:proofErr w:type="gramStart"/>
      <w:r w:rsidRPr="008659A8">
        <w:rPr>
          <w:rFonts w:ascii="Arial" w:eastAsia="Times New Roman" w:hAnsi="Arial" w:cs="Arial"/>
          <w:color w:val="000000"/>
          <w:sz w:val="24"/>
          <w:szCs w:val="24"/>
          <w:lang w:eastAsia="ru-RU"/>
        </w:rPr>
        <w:t xml:space="preserve">Концепция благоустройства создается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учетом </w:t>
      </w:r>
      <w:r w:rsidRPr="008659A8">
        <w:rPr>
          <w:rFonts w:ascii="Arial" w:eastAsia="Times New Roman" w:hAnsi="Arial" w:cs="Arial"/>
          <w:color w:val="000000"/>
          <w:sz w:val="24"/>
          <w:szCs w:val="24"/>
          <w:lang w:eastAsia="ru-RU"/>
        </w:rPr>
        <w:lastRenderedPageBreak/>
        <w:t>стратегических задач комплексного устойчивого развития сельской среды, в том числе формирования возможности для создания новых связей, взаимодействия отдельных граждан и сообществ, их участия в проектировании и реализации проектов по развитию территории</w:t>
      </w:r>
      <w:proofErr w:type="gramEnd"/>
      <w:r w:rsidRPr="008659A8">
        <w:rPr>
          <w:rFonts w:ascii="Arial" w:eastAsia="Times New Roman" w:hAnsi="Arial" w:cs="Arial"/>
          <w:color w:val="000000"/>
          <w:sz w:val="24"/>
          <w:szCs w:val="24"/>
          <w:lang w:eastAsia="ru-RU"/>
        </w:rPr>
        <w:t>, содержанию объектов благоустройства  и для других форм взаимодействия жителей населенного пункта.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2.1.5. Проекты благоустройства территорий общественных простран</w:t>
      </w:r>
      <w:proofErr w:type="gramStart"/>
      <w:r w:rsidRPr="008659A8">
        <w:rPr>
          <w:rFonts w:ascii="Arial" w:eastAsia="Times New Roman" w:hAnsi="Arial" w:cs="Arial"/>
          <w:color w:val="000000"/>
          <w:sz w:val="24"/>
          <w:szCs w:val="24"/>
          <w:lang w:eastAsia="ru-RU"/>
        </w:rPr>
        <w:t>ств сл</w:t>
      </w:r>
      <w:proofErr w:type="gramEnd"/>
      <w:r w:rsidRPr="008659A8">
        <w:rPr>
          <w:rFonts w:ascii="Arial" w:eastAsia="Times New Roman" w:hAnsi="Arial" w:cs="Arial"/>
          <w:color w:val="000000"/>
          <w:sz w:val="24"/>
          <w:szCs w:val="24"/>
          <w:lang w:eastAsia="ru-RU"/>
        </w:rPr>
        <w:t xml:space="preserve">едует разрабатывать на основании предварительных </w:t>
      </w:r>
      <w:proofErr w:type="spellStart"/>
      <w:r w:rsidRPr="008659A8">
        <w:rPr>
          <w:rFonts w:ascii="Arial" w:eastAsia="Times New Roman" w:hAnsi="Arial" w:cs="Arial"/>
          <w:color w:val="000000"/>
          <w:sz w:val="24"/>
          <w:szCs w:val="24"/>
          <w:lang w:eastAsia="ru-RU"/>
        </w:rPr>
        <w:t>предпроектных</w:t>
      </w:r>
      <w:proofErr w:type="spellEnd"/>
      <w:r w:rsidRPr="008659A8">
        <w:rPr>
          <w:rFonts w:ascii="Arial" w:eastAsia="Times New Roman" w:hAnsi="Arial" w:cs="Arial"/>
          <w:color w:val="000000"/>
          <w:sz w:val="24"/>
          <w:szCs w:val="24"/>
          <w:lang w:eastAsia="ru-RU"/>
        </w:rPr>
        <w:t xml:space="preserve">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2.1.6. Как правило, перечень конструктивных элементов внешнего благоустройства на территории общественных пространств сельсовета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2.2. Благоустройство территорий жилого назначения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w:t>
      </w:r>
      <w:proofErr w:type="spellStart"/>
      <w:proofErr w:type="gramStart"/>
      <w:r w:rsidRPr="008659A8">
        <w:rPr>
          <w:rFonts w:ascii="Arial" w:eastAsia="Times New Roman" w:hAnsi="Arial" w:cs="Arial"/>
          <w:color w:val="000000"/>
          <w:sz w:val="24"/>
          <w:szCs w:val="24"/>
          <w:lang w:eastAsia="ru-RU"/>
        </w:rPr>
        <w:t>жилые</w:t>
      </w:r>
      <w:proofErr w:type="spellEnd"/>
      <w:proofErr w:type="gramEnd"/>
      <w:r w:rsidRPr="008659A8">
        <w:rPr>
          <w:rFonts w:ascii="Arial" w:eastAsia="Times New Roman" w:hAnsi="Arial" w:cs="Arial"/>
          <w:color w:val="000000"/>
          <w:sz w:val="24"/>
          <w:szCs w:val="24"/>
          <w:lang w:eastAsia="ru-RU"/>
        </w:rPr>
        <w:t xml:space="preserve"> районы.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2.2.2. Общественные пространства на территориях жилого назначения формируются системой пешеходных коммуникаций, участков учреждений обслуживания жилых районов</w:t>
      </w:r>
      <w:r w:rsidRPr="008659A8">
        <w:rPr>
          <w:rFonts w:ascii="Arial" w:eastAsia="Times New Roman" w:hAnsi="Arial" w:cs="Arial"/>
          <w:i/>
          <w:iCs/>
          <w:color w:val="000000"/>
          <w:sz w:val="24"/>
          <w:szCs w:val="24"/>
          <w:lang w:eastAsia="ru-RU"/>
        </w:rPr>
        <w:t> </w:t>
      </w:r>
      <w:r w:rsidRPr="008659A8">
        <w:rPr>
          <w:rFonts w:ascii="Arial" w:eastAsia="Times New Roman" w:hAnsi="Arial" w:cs="Arial"/>
          <w:color w:val="000000"/>
          <w:sz w:val="24"/>
          <w:szCs w:val="24"/>
          <w:lang w:eastAsia="ru-RU"/>
        </w:rPr>
        <w:t>и озелененных территорий общего пользования.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2.2.3. Перечень элементов благоустройства на территории пешеходных коммуникаций и участков учреждений обслуживания включает: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твердые виды покрытия;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сопряжения поверхностей;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урны;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малые контейнеры для мусора;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осветительное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носители информации.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Возможно размещение средств наружной рекламы, некапитальных нестационарных сооружений.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2.2.4. Территория общественных пространств на территориях жилого назначения подразделяется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приоритетными в использовании территории являются рекреационные функции. При этом для решения транспортной функции применяются </w:t>
      </w:r>
      <w:r w:rsidRPr="008659A8">
        <w:rPr>
          <w:rFonts w:ascii="Arial" w:eastAsia="Times New Roman" w:hAnsi="Arial" w:cs="Arial"/>
          <w:color w:val="000000"/>
          <w:sz w:val="24"/>
          <w:szCs w:val="24"/>
          <w:lang w:eastAsia="ru-RU"/>
        </w:rPr>
        <w:lastRenderedPageBreak/>
        <w:t>специальные инженерно-технические сооружения (подземные/надземные паркинги).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2.2.5.Безопасность общественных пространств на территориях жилого назначения должна обеспечиваться их </w:t>
      </w:r>
      <w:proofErr w:type="spellStart"/>
      <w:r w:rsidRPr="008659A8">
        <w:rPr>
          <w:rFonts w:ascii="Arial" w:eastAsia="Times New Roman" w:hAnsi="Arial" w:cs="Arial"/>
          <w:color w:val="000000"/>
          <w:sz w:val="24"/>
          <w:szCs w:val="24"/>
          <w:lang w:eastAsia="ru-RU"/>
        </w:rPr>
        <w:t>просматриваемостью</w:t>
      </w:r>
      <w:proofErr w:type="spellEnd"/>
      <w:r w:rsidRPr="008659A8">
        <w:rPr>
          <w:rFonts w:ascii="Arial" w:eastAsia="Times New Roman" w:hAnsi="Arial" w:cs="Arial"/>
          <w:color w:val="000000"/>
          <w:sz w:val="24"/>
          <w:szCs w:val="24"/>
          <w:lang w:eastAsia="ru-RU"/>
        </w:rPr>
        <w:t xml:space="preserve"> со стороны окон жилых домов, а также со стороны прилегающих общественных пространств в сочетании с освещенностью.</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2.2.6. Проектирование благоустройства участков жилой застройки должна производиться с учетом коллективного или индивидуального характера пользования придомовой территорией. Кроме того, должны учитываться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2.2.7. </w:t>
      </w:r>
      <w:proofErr w:type="gramStart"/>
      <w:r w:rsidRPr="008659A8">
        <w:rPr>
          <w:rFonts w:ascii="Arial" w:eastAsia="Times New Roman" w:hAnsi="Arial" w:cs="Arial"/>
          <w:color w:val="000000"/>
          <w:sz w:val="24"/>
          <w:szCs w:val="24"/>
          <w:lang w:eastAsia="ru-RU"/>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8659A8">
        <w:rPr>
          <w:rFonts w:ascii="Arial" w:eastAsia="Times New Roman" w:hAnsi="Arial" w:cs="Arial"/>
          <w:color w:val="000000"/>
          <w:sz w:val="24"/>
          <w:szCs w:val="24"/>
          <w:lang w:eastAsia="ru-RU"/>
        </w:rPr>
        <w:t xml:space="preserve"> Если размеры территории участка позволяют, в границах участка следует учитывать размещение спортивных площадок и площадок для игр детей школьного возраста, площадок для выгула собак.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2.2.8. Следует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2.2.9. При озеленении территории детских садов и школ не допускается использование растений с ядовитыми плодами, а также с колючками и шипами.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2.2.10. В перечень элементов благоустройства на участке длительного и кратковременного хранения автотранспортных средств, следует включать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2.2.11. Благоустройство участка территории, автостоянок представляется твердым видом покрытия дорожек и проездов, осветительным оборудованием.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2.3. Благоустройство территорий рекреационного назначения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2.3.2. Благоустройство памятников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2.3.3.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2.3.4. </w:t>
      </w:r>
      <w:proofErr w:type="gramStart"/>
      <w:r w:rsidRPr="008659A8">
        <w:rPr>
          <w:rFonts w:ascii="Arial" w:eastAsia="Times New Roman" w:hAnsi="Arial" w:cs="Arial"/>
          <w:color w:val="000000"/>
          <w:sz w:val="24"/>
          <w:szCs w:val="24"/>
          <w:lang w:eastAsia="ru-RU"/>
        </w:rPr>
        <w:t xml:space="preserve">Перечень элементов благоустройства на территории зоны отдыха, как правило, включает: твердые виды покрытия проезда, комбинированные - дорожки </w:t>
      </w:r>
      <w:r w:rsidRPr="008659A8">
        <w:rPr>
          <w:rFonts w:ascii="Arial" w:eastAsia="Times New Roman" w:hAnsi="Arial" w:cs="Arial"/>
          <w:color w:val="000000"/>
          <w:sz w:val="24"/>
          <w:szCs w:val="24"/>
          <w:lang w:eastAsia="ru-RU"/>
        </w:rPr>
        <w:lastRenderedPageBreak/>
        <w:t>(плитка,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2.3.5. При проектировании озеленения территории объектов следует: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произвести оценку существующей растительности, состояния древесных растений и травянистого покрова;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произвести выявление сухих поврежденных вредителями древесных растений, разработать мероприятия по их удалению с объектов;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обеспечивать сохранение травяного покрова, древесно-кустарниковой и прибрежной растительности не менее</w:t>
      </w:r>
      <w:proofErr w:type="gramStart"/>
      <w:r w:rsidRPr="008659A8">
        <w:rPr>
          <w:rFonts w:ascii="Arial" w:eastAsia="Times New Roman" w:hAnsi="Arial" w:cs="Arial"/>
          <w:color w:val="000000"/>
          <w:sz w:val="24"/>
          <w:szCs w:val="24"/>
          <w:lang w:eastAsia="ru-RU"/>
        </w:rPr>
        <w:t>,</w:t>
      </w:r>
      <w:proofErr w:type="gramEnd"/>
      <w:r w:rsidRPr="008659A8">
        <w:rPr>
          <w:rFonts w:ascii="Arial" w:eastAsia="Times New Roman" w:hAnsi="Arial" w:cs="Arial"/>
          <w:color w:val="000000"/>
          <w:sz w:val="24"/>
          <w:szCs w:val="24"/>
          <w:lang w:eastAsia="ru-RU"/>
        </w:rPr>
        <w:t xml:space="preserve"> чем на 80% общей площади зоны отдыха;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обеспечивать озеленение берегов водоема;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территории рекреационного назначения возможно размещение ограждения, уличного технического оборудования, некапитальных нестационарных сооружений мелкорозничной торговли и питания, туалетных кабин.</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2.3.6. На территории сельсовета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 По ландшафтно-климатическим условиям - парки на пересеченном рельефе, парки по берегам водоемов, рек, парки на территориях, занятых лесными насаждениями.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2.4. Благоустройство территорий</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транспортной и инженерной инфраструктуры</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2.4.2. Перечень элементов благоустройства на территории улиц и дорог включает: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твердые виды покрытия дорожного полотна и тротуаров;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элементы сопряжения поверхностей;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озеленение вдоль улиц и дорог;</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ограждения опасных мест;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осветительное оборудование;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носители информации дорожного движения (дорожные знаки, разметка, светофорные устройства).</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2.5. Оформление муниципального образования и информация</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shd w:val="clear" w:color="auto" w:fill="FFFFFF"/>
          <w:lang w:eastAsia="ru-RU"/>
        </w:rPr>
        <w:t xml:space="preserve">2.5.1. Размещение средств наружной рекламы и информации на территории сельсовета производить согласно ГОСТ </w:t>
      </w:r>
      <w:proofErr w:type="gramStart"/>
      <w:r w:rsidRPr="008659A8">
        <w:rPr>
          <w:rFonts w:ascii="Arial" w:eastAsia="Times New Roman" w:hAnsi="Arial" w:cs="Arial"/>
          <w:color w:val="000000"/>
          <w:sz w:val="24"/>
          <w:szCs w:val="24"/>
          <w:shd w:val="clear" w:color="auto" w:fill="FFFFFF"/>
          <w:lang w:eastAsia="ru-RU"/>
        </w:rPr>
        <w:t>Р</w:t>
      </w:r>
      <w:proofErr w:type="gramEnd"/>
      <w:r w:rsidRPr="008659A8">
        <w:rPr>
          <w:rFonts w:ascii="Arial" w:eastAsia="Times New Roman" w:hAnsi="Arial" w:cs="Arial"/>
          <w:color w:val="000000"/>
          <w:sz w:val="24"/>
          <w:szCs w:val="24"/>
          <w:shd w:val="clear" w:color="auto" w:fill="FFFFFF"/>
          <w:lang w:eastAsia="ru-RU"/>
        </w:rPr>
        <w:t xml:space="preserve"> 52044.</w:t>
      </w:r>
    </w:p>
    <w:p w:rsidR="008659A8" w:rsidRPr="008659A8" w:rsidRDefault="008659A8" w:rsidP="008659A8">
      <w:pPr>
        <w:spacing w:after="0" w:line="23" w:lineRule="atLeast"/>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2.5.2. Каждое строение, жилой дом оборудуются табличкой с указанием присвоенного почтового адреса (улицы и номера дома) установленного образца. Установка информационных указателей производится в пределах средств </w:t>
      </w:r>
      <w:r w:rsidRPr="008659A8">
        <w:rPr>
          <w:rFonts w:ascii="Arial" w:eastAsia="Times New Roman" w:hAnsi="Arial" w:cs="Arial"/>
          <w:color w:val="000000"/>
          <w:sz w:val="24"/>
          <w:szCs w:val="24"/>
          <w:lang w:eastAsia="ru-RU"/>
        </w:rPr>
        <w:lastRenderedPageBreak/>
        <w:t>бюджета Боготольского сельсовета на соответствующий финансовый год и плановый период.</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2.5.3. Для информирования населения местная администрация  осуществляет установку досок объявлений в местах наибольшего скопления граждан (остановки общественного транспорта, магазины и </w:t>
      </w:r>
      <w:proofErr w:type="spellStart"/>
      <w:proofErr w:type="gramStart"/>
      <w:r w:rsidRPr="008659A8">
        <w:rPr>
          <w:rFonts w:ascii="Arial" w:eastAsia="Times New Roman" w:hAnsi="Arial" w:cs="Arial"/>
          <w:color w:val="000000"/>
          <w:sz w:val="24"/>
          <w:szCs w:val="24"/>
          <w:lang w:eastAsia="ru-RU"/>
        </w:rPr>
        <w:t>пр</w:t>
      </w:r>
      <w:proofErr w:type="spellEnd"/>
      <w:proofErr w:type="gramEnd"/>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2.6. Общие требования </w:t>
      </w:r>
      <w:proofErr w:type="gramStart"/>
      <w:r w:rsidRPr="008659A8">
        <w:rPr>
          <w:rFonts w:ascii="Arial" w:eastAsia="Times New Roman" w:hAnsi="Arial" w:cs="Arial"/>
          <w:b/>
          <w:bCs/>
          <w:color w:val="000000"/>
          <w:sz w:val="24"/>
          <w:szCs w:val="24"/>
          <w:lang w:eastAsia="ru-RU"/>
        </w:rPr>
        <w:t>к</w:t>
      </w:r>
      <w:proofErr w:type="gramEnd"/>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отдельным объектам благоустройства и их элементам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 Элементы озеленения.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2.6.1.1. При создании элементов озеленения следует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 Озеленение - составная и необходимая часть благоустройства и ландшафтной организации территории, обеспечивающая формирование устойчивой сельской среды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2.6.1.3.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2.6.1.4. Работы по озеленению следует проводить по предварительно разработанному и утвержденному проекту благоустройства.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2.6.2. Виды покрытий.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2.6.2.1. При создании и благоустройстве покрытий следует учитывать принцип организации комфортной пешеходной среды в части поддержания и развития удобных и безопасных пешеходных коммуникаций.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2.6.2.2. Покрытия поверхности обеспечивают на территории населенного пункта условия безопасного и комфортного передвижения.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2.6.2.3. Применяемый в проекте благоустройства вид покрытия должен быть прочным, </w:t>
      </w:r>
      <w:proofErr w:type="spellStart"/>
      <w:r w:rsidRPr="008659A8">
        <w:rPr>
          <w:rFonts w:ascii="Arial" w:eastAsia="Times New Roman" w:hAnsi="Arial" w:cs="Arial"/>
          <w:color w:val="000000"/>
          <w:sz w:val="24"/>
          <w:szCs w:val="24"/>
          <w:lang w:eastAsia="ru-RU"/>
        </w:rPr>
        <w:t>ремонтопригодным</w:t>
      </w:r>
      <w:proofErr w:type="spellEnd"/>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экологичным</w:t>
      </w:r>
      <w:proofErr w:type="spellEnd"/>
      <w:r w:rsidRPr="008659A8">
        <w:rPr>
          <w:rFonts w:ascii="Arial" w:eastAsia="Times New Roman" w:hAnsi="Arial" w:cs="Arial"/>
          <w:color w:val="000000"/>
          <w:sz w:val="24"/>
          <w:szCs w:val="24"/>
          <w:lang w:eastAsia="ru-RU"/>
        </w:rPr>
        <w:t>, не допускающим скольжения. Выбор видов покрытия осуществляется в соответствии с их целевым назначением.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2.6.3. Ограждения.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2.6.3.1. При создании и благоустройстве ограждений следует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приватных пространствах,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2.6.3.2. На территориях общественного, жилого, рекреационного назначения необходимо применять декоративные ажурные металлические ограждения. Для многоквартирных домов не допускается применение сплошных, глухих и железобетонных ограждений.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2.6.3.3. В случае произрастания деревьев в зонах интенсивного пешеходного движения или в зонах производства строительных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2.6.3.4. При создании и благоустройстве ограждений следует учитывать необходимость: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разграничения зеленой зоны с маршрутами пешеходов и транспорта;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проектирования дорожек и тротуаров с учетом потоков людей и маршрутов;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использования бордюрного камня;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замены зеленых зон мощением в случаях, когда ограждение не имеет смысла ввиду небольшого объема зоны или архитектурных особенностей места;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использования (в особенности на границах зеленых зон) многолетних всесезонных кустистых растений;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 использования по возможности светоотражающих фасадных конструкций для затененных участков газонов;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4"/>
          <w:szCs w:val="24"/>
          <w:lang w:eastAsia="ru-RU"/>
        </w:rPr>
        <w:t xml:space="preserve">7) использования </w:t>
      </w:r>
      <w:proofErr w:type="spellStart"/>
      <w:r w:rsidRPr="008659A8">
        <w:rPr>
          <w:rFonts w:ascii="Arial" w:eastAsia="Times New Roman" w:hAnsi="Arial" w:cs="Arial"/>
          <w:color w:val="000000"/>
          <w:sz w:val="24"/>
          <w:szCs w:val="24"/>
          <w:lang w:eastAsia="ru-RU"/>
        </w:rPr>
        <w:t>цвето-графического</w:t>
      </w:r>
      <w:proofErr w:type="spellEnd"/>
      <w:r w:rsidRPr="008659A8">
        <w:rPr>
          <w:rFonts w:ascii="Arial" w:eastAsia="Times New Roman" w:hAnsi="Arial" w:cs="Arial"/>
          <w:color w:val="000000"/>
          <w:sz w:val="24"/>
          <w:szCs w:val="24"/>
          <w:lang w:eastAsia="ru-RU"/>
        </w:rPr>
        <w:t xml:space="preserve"> оформления ограждений согласно палитре цветовых решений с учетом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2.6.4. Водные устройства.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2.6.4.1. К водным устройствам относятся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2.6.5. Уличное коммунально-бытовое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2.6.5.1. В рамках </w:t>
      </w:r>
      <w:proofErr w:type="gramStart"/>
      <w:r w:rsidRPr="008659A8">
        <w:rPr>
          <w:rFonts w:ascii="Arial" w:eastAsia="Times New Roman" w:hAnsi="Arial" w:cs="Arial"/>
          <w:color w:val="000000"/>
          <w:sz w:val="24"/>
          <w:szCs w:val="24"/>
          <w:lang w:eastAsia="ru-RU"/>
        </w:rPr>
        <w:t>решения задачи обеспечения качества сельской среды</w:t>
      </w:r>
      <w:proofErr w:type="gramEnd"/>
      <w:r w:rsidRPr="008659A8">
        <w:rPr>
          <w:rFonts w:ascii="Arial" w:eastAsia="Times New Roman" w:hAnsi="Arial" w:cs="Arial"/>
          <w:color w:val="000000"/>
          <w:sz w:val="24"/>
          <w:szCs w:val="24"/>
          <w:lang w:eastAsia="ru-RU"/>
        </w:rPr>
        <w:t xml:space="preserve"> при создании и благоустройстве уличного коммунально-бытового оборудования следует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2.6.5.2. Состав уличного коммунально-бытового оборудования может включать в себя различные виды мусоросборников - контейнеров и урн. При выборе того или иного вида коммунально-бытового оборудования необходимо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2.6.5.3. Для складирования коммунальных отходов на территории общего пользования необходимо применять контейнеры и (или) урны. На территории объектов рекреации расстановку контейнеров и урн следует предусматривать у скамей, нестационарных объектов и уличного технического оборудования, ориентированных на продажу продуктов питания. Урны необходимо устанавливать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2.6.6. Уличное техническое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2.6.6.1.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уличного технического оборудования (укрытия таксофонов, банкоматы, смотровые люки и другое аналогичное оборудование) следует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2.6.6.2. Размещение уличного технического оборудования не должно нарушать уровень благоустройства формируемой среды и ухудшать условия передвижения.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2.6.6.3. Размещение крышек люков смотровых колодцев, расположенных на территории пешеходных коммуникаций (в том числе уличных переходов), должно быть на одном уровне с покрытием прилегающей поверхности.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2.6.7. Игровое и спортивное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2.6.7.1. В рамках </w:t>
      </w:r>
      <w:proofErr w:type="gramStart"/>
      <w:r w:rsidRPr="008659A8">
        <w:rPr>
          <w:rFonts w:ascii="Arial" w:eastAsia="Times New Roman" w:hAnsi="Arial" w:cs="Arial"/>
          <w:color w:val="000000"/>
          <w:sz w:val="24"/>
          <w:szCs w:val="24"/>
          <w:lang w:eastAsia="ru-RU"/>
        </w:rPr>
        <w:t>решения задачи обеспечения качества сельской среды</w:t>
      </w:r>
      <w:proofErr w:type="gramEnd"/>
      <w:r w:rsidRPr="008659A8">
        <w:rPr>
          <w:rFonts w:ascii="Arial" w:eastAsia="Times New Roman" w:hAnsi="Arial" w:cs="Arial"/>
          <w:color w:val="000000"/>
          <w:sz w:val="24"/>
          <w:szCs w:val="24"/>
          <w:lang w:eastAsia="ru-RU"/>
        </w:rPr>
        <w:t xml:space="preserve"> при создании и благоустройстве игрового и спортивного оборудования следует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2.6.7.2.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2.6.8. Осветительное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2.6.8.1. В рамках </w:t>
      </w:r>
      <w:proofErr w:type="gramStart"/>
      <w:r w:rsidRPr="008659A8">
        <w:rPr>
          <w:rFonts w:ascii="Arial" w:eastAsia="Times New Roman" w:hAnsi="Arial" w:cs="Arial"/>
          <w:color w:val="000000"/>
          <w:sz w:val="24"/>
          <w:szCs w:val="24"/>
          <w:lang w:eastAsia="ru-RU"/>
        </w:rPr>
        <w:t>решения задачи обеспечения качества сельской среды</w:t>
      </w:r>
      <w:proofErr w:type="gramEnd"/>
      <w:r w:rsidRPr="008659A8">
        <w:rPr>
          <w:rFonts w:ascii="Arial" w:eastAsia="Times New Roman" w:hAnsi="Arial" w:cs="Arial"/>
          <w:color w:val="000000"/>
          <w:sz w:val="24"/>
          <w:szCs w:val="24"/>
          <w:lang w:eastAsia="ru-RU"/>
        </w:rPr>
        <w:t xml:space="preserve"> при создании и благоустройстве освещения и осветительного оборудования следует учитывать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 экономичность и </w:t>
      </w:r>
      <w:proofErr w:type="spellStart"/>
      <w:r w:rsidRPr="008659A8">
        <w:rPr>
          <w:rFonts w:ascii="Arial" w:eastAsia="Times New Roman" w:hAnsi="Arial" w:cs="Arial"/>
          <w:color w:val="000000"/>
          <w:sz w:val="24"/>
          <w:szCs w:val="24"/>
          <w:lang w:eastAsia="ru-RU"/>
        </w:rPr>
        <w:t>энергоэффективность</w:t>
      </w:r>
      <w:proofErr w:type="spellEnd"/>
      <w:r w:rsidRPr="008659A8">
        <w:rPr>
          <w:rFonts w:ascii="Arial" w:eastAsia="Times New Roman" w:hAnsi="Arial" w:cs="Arial"/>
          <w:color w:val="000000"/>
          <w:sz w:val="24"/>
          <w:szCs w:val="24"/>
          <w:lang w:eastAsia="ru-RU"/>
        </w:rPr>
        <w:t xml:space="preserve"> применяемых установок, рациональное распределение и использование электрической энергии;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эстетику элементов осветительных установок, их дизайн, качество материалов и изделий с учетом восприятия в дневное и ночное время;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удобство обслуживания и управления при разных режимах работы установок.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2.6.9. Малые архитектурные формы, уличная мебель.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2.6.9.1. </w:t>
      </w:r>
      <w:proofErr w:type="gramStart"/>
      <w:r w:rsidRPr="008659A8">
        <w:rPr>
          <w:rFonts w:ascii="Arial" w:eastAsia="Times New Roman" w:hAnsi="Arial" w:cs="Arial"/>
          <w:color w:val="000000"/>
          <w:sz w:val="24"/>
          <w:szCs w:val="24"/>
          <w:lang w:eastAsia="ru-RU"/>
        </w:rPr>
        <w:t xml:space="preserve">В рамках решения задачи обеспечения качества сельской среды при создании и благоустройстве малых архитектурных форм, уличной мебели следует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8659A8">
        <w:rPr>
          <w:rFonts w:ascii="Arial" w:eastAsia="Times New Roman" w:hAnsi="Arial" w:cs="Arial"/>
          <w:color w:val="000000"/>
          <w:sz w:val="24"/>
          <w:szCs w:val="24"/>
          <w:lang w:eastAsia="ru-RU"/>
        </w:rPr>
        <w:t>экологичных</w:t>
      </w:r>
      <w:proofErr w:type="spellEnd"/>
      <w:r w:rsidRPr="008659A8">
        <w:rPr>
          <w:rFonts w:ascii="Arial" w:eastAsia="Times New Roman" w:hAnsi="Arial" w:cs="Arial"/>
          <w:color w:val="000000"/>
          <w:sz w:val="24"/>
          <w:szCs w:val="24"/>
          <w:lang w:eastAsia="ru-RU"/>
        </w:rPr>
        <w:t xml:space="preserve"> материалов, привлечения людей к активному и здоровому времяпрепровождению на территории с зелеными насаждениями.</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2.6.9.2. При проектировании, выборе малых архитектурных форм, уличной мебели необходимо учитывать: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соответствие материалов и конструкции климату и назначению;</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 антивандальную защищенность - от разрушения, оклейки, нанесения надписей и изображений;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возможность ремонта или замены деталей;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защиту от образования наледи и снежных заносов, обеспечение стока воды;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удобство обслуживания, а также механизированной и ручной очистки территории рядом и под конструкцией;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 эргономичность конструкций (высоту и наклон спинки, высоту урн и прочее);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7) расцветку, не диссонирующую с окружением;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8) безопасность для потенциальных пользователей;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9) стилистическое сочетание с другими малыми архитектурными формами, объектами уличной мебели и окружающей архитектурой;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10) соответствие характеристикам зоны расположения: утилитарный, </w:t>
      </w:r>
      <w:proofErr w:type="spellStart"/>
      <w:r w:rsidRPr="008659A8">
        <w:rPr>
          <w:rFonts w:ascii="Arial" w:eastAsia="Times New Roman" w:hAnsi="Arial" w:cs="Arial"/>
          <w:color w:val="000000"/>
          <w:sz w:val="24"/>
          <w:szCs w:val="24"/>
          <w:lang w:eastAsia="ru-RU"/>
        </w:rPr>
        <w:t>минималистический</w:t>
      </w:r>
      <w:proofErr w:type="spellEnd"/>
      <w:r w:rsidRPr="008659A8">
        <w:rPr>
          <w:rFonts w:ascii="Arial" w:eastAsia="Times New Roman" w:hAnsi="Arial" w:cs="Arial"/>
          <w:color w:val="000000"/>
          <w:sz w:val="24"/>
          <w:szCs w:val="24"/>
          <w:lang w:eastAsia="ru-RU"/>
        </w:rPr>
        <w:t xml:space="preserve"> дизайн для тротуаров дорог; более сложный, с элементами декора - для рекреационных зон и дворов.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2.6.9.3. Общие требования к установке малых архитектурных форм, уличной мебели: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расположение, не создающее препятствий для пешеходов;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компактная установка на минимальной площади в местах большого скопления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устойчивость конструкции;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надежная фиксация или обеспечение возможности перемещения в зависимости от условий расположения;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соответствие назначения объекта месту его размещения.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2.6.9.4. Требования к установке урн:</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достаточная высота (максимальная до 100 см) и объем;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 наличие рельефного </w:t>
      </w:r>
      <w:proofErr w:type="spellStart"/>
      <w:r w:rsidRPr="008659A8">
        <w:rPr>
          <w:rFonts w:ascii="Arial" w:eastAsia="Times New Roman" w:hAnsi="Arial" w:cs="Arial"/>
          <w:color w:val="000000"/>
          <w:sz w:val="24"/>
          <w:szCs w:val="24"/>
          <w:lang w:eastAsia="ru-RU"/>
        </w:rPr>
        <w:t>текстурирования</w:t>
      </w:r>
      <w:proofErr w:type="spellEnd"/>
      <w:r w:rsidRPr="008659A8">
        <w:rPr>
          <w:rFonts w:ascii="Arial" w:eastAsia="Times New Roman" w:hAnsi="Arial" w:cs="Arial"/>
          <w:color w:val="000000"/>
          <w:sz w:val="24"/>
          <w:szCs w:val="24"/>
          <w:lang w:eastAsia="ru-RU"/>
        </w:rPr>
        <w:t xml:space="preserve"> или перфорирования для защиты от графического вандализма;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защита от дождя и снега;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использование и аккуратное расположение вставных ведер и мусорных мешков.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2.6.9.5. Требования к установке цветочниц (вазонов), в том числе навесных: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высота цветочниц (вазонов) обеспечивает предотвращение случайного наезда автомобилей и попадания мусора;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дизайн (цвет, форма) цветочниц (вазонов) не отвлекает внимание от растений;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2.6.9.6. При установке ограждений необходимо учитывать: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прочность, обеспечивающая защиту пешеходов от наезда автомобилей;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модульность, позволяющую создавать конструкции любой формы;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наличие светоотражающих элементов в местах возможного наезда автомобиля;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2.6.9.7. На тротуарах автомобильных дорог допускается использовать следующие малые архитектурные формы: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скамейки без спинки с местом для сумок;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опоры у скамеек для людей с ограниченными возможностями;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заграждения, обеспечивающие защиту пешеходов от наезда автомобилей;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навесные кашпо, навесные цветочницы и вазоны;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высокие цветочницы (вазоны) и урны.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2.6.9.8. Для пешеходных зон допускается использовать следующие малые архитектурные формы: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уличные фонари, высота которых соотносима с ростом человека;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 скамейки, предполагающие длительное сидение;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цветочницы и кашпо (вазоны);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информационные стенды;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 защитные ограждения;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 столы для игр.</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2.6.9.9.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1) установку скамей необходимо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w:t>
      </w:r>
      <w:proofErr w:type="gramStart"/>
      <w:r w:rsidRPr="008659A8">
        <w:rPr>
          <w:rFonts w:ascii="Arial" w:eastAsia="Times New Roman" w:hAnsi="Arial" w:cs="Arial"/>
          <w:color w:val="000000"/>
          <w:sz w:val="24"/>
          <w:szCs w:val="24"/>
          <w:lang w:eastAsia="ru-RU"/>
        </w:rPr>
        <w:t>выступающими</w:t>
      </w:r>
      <w:proofErr w:type="gramEnd"/>
      <w:r w:rsidRPr="008659A8">
        <w:rPr>
          <w:rFonts w:ascii="Arial" w:eastAsia="Times New Roman" w:hAnsi="Arial" w:cs="Arial"/>
          <w:color w:val="000000"/>
          <w:sz w:val="24"/>
          <w:szCs w:val="24"/>
          <w:lang w:eastAsia="ru-RU"/>
        </w:rPr>
        <w:t xml:space="preserve"> над поверхностью земли;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для рекреационных зон скамьи и столы допускается выполнять из древесных пней-срубов, бревен и плах, не имеющих сколов и острых углов.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2.6.9.10. Для защиты малых архитектурных форм, уличной мебели от вандализма следует использовать:</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легко очищающиеся и не боящиеся абразивных и растворяющих веществ материалы;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 перфорирование или рельефное </w:t>
      </w:r>
      <w:proofErr w:type="spellStart"/>
      <w:r w:rsidRPr="008659A8">
        <w:rPr>
          <w:rFonts w:ascii="Arial" w:eastAsia="Times New Roman" w:hAnsi="Arial" w:cs="Arial"/>
          <w:color w:val="000000"/>
          <w:sz w:val="24"/>
          <w:szCs w:val="24"/>
          <w:lang w:eastAsia="ru-RU"/>
        </w:rPr>
        <w:t>текстурирование</w:t>
      </w:r>
      <w:proofErr w:type="spellEnd"/>
      <w:r w:rsidRPr="008659A8">
        <w:rPr>
          <w:rFonts w:ascii="Arial" w:eastAsia="Times New Roman" w:hAnsi="Arial" w:cs="Arial"/>
          <w:color w:val="000000"/>
          <w:sz w:val="24"/>
          <w:szCs w:val="24"/>
          <w:lang w:eastAsia="ru-RU"/>
        </w:rPr>
        <w:t xml:space="preserve"> на плоских поверхностях;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темные тона окраски или материалов;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2.6.9.11. Окраску малых архитектурных форм, уличной мебели следует выполнять в максимально нейтральном к среде цвете (например, использование нейтрального цвета - черного, серого, белого, возможны также темные оттенки других цветов).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2.6.9.12. При проектировании или выборе объектов малых архитектурных форм, уличной мебели необходимо учитывать условия использования данных объектов и места их размещения, в том числе уборки и ремонта.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2.6.10. Нестационарные объекты.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2.6.10.1. </w:t>
      </w:r>
      <w:proofErr w:type="gramStart"/>
      <w:r w:rsidRPr="008659A8">
        <w:rPr>
          <w:rFonts w:ascii="Arial" w:eastAsia="Times New Roman" w:hAnsi="Arial" w:cs="Arial"/>
          <w:color w:val="000000"/>
          <w:sz w:val="24"/>
          <w:szCs w:val="24"/>
          <w:lang w:eastAsia="ru-RU"/>
        </w:rPr>
        <w:t>В рамках решения задачи обеспечения качества сельской среды при создании и благоустройстве нестационарных объектов (объекты мелкорозничной торговли, бытового обслуживания, общественного питания, остановочные павильоны и другие объекты некапитального характера) следует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2.6.10.2. При создании нестационарных объектов следует применять отделочные материалы, соответствующие архитектурно-художественным требованиям дизайна и освещения, характеру сложившейся городской среды и условиям долговременной эксплуатации.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2.6.10.3. При остеклении витрин необходимо применять безосколочные, </w:t>
      </w:r>
      <w:proofErr w:type="spellStart"/>
      <w:r w:rsidRPr="008659A8">
        <w:rPr>
          <w:rFonts w:ascii="Arial" w:eastAsia="Times New Roman" w:hAnsi="Arial" w:cs="Arial"/>
          <w:color w:val="000000"/>
          <w:sz w:val="24"/>
          <w:szCs w:val="24"/>
          <w:lang w:eastAsia="ru-RU"/>
        </w:rPr>
        <w:t>ударостойкие</w:t>
      </w:r>
      <w:proofErr w:type="spellEnd"/>
      <w:r w:rsidRPr="008659A8">
        <w:rPr>
          <w:rFonts w:ascii="Arial" w:eastAsia="Times New Roman" w:hAnsi="Arial" w:cs="Arial"/>
          <w:color w:val="000000"/>
          <w:sz w:val="24"/>
          <w:szCs w:val="24"/>
          <w:lang w:eastAsia="ru-RU"/>
        </w:rPr>
        <w:t xml:space="preserve"> материалы, безопасные упрочняющие многослойные пленочные покрытия, поликарбонатные стекла.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2.6.10.4. Нестационарные объекты необходимо размещать таким образом, чтобы не мешать пешеходному движению, не ухудшать визуальное восприятие сельской среды.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2.6.11. Требования к оформлению и оборудованию зданий и сооружений.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2.6.11.1.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w:t>
      </w:r>
      <w:proofErr w:type="spellStart"/>
      <w:r w:rsidRPr="008659A8">
        <w:rPr>
          <w:rFonts w:ascii="Arial" w:eastAsia="Times New Roman" w:hAnsi="Arial" w:cs="Arial"/>
          <w:color w:val="000000"/>
          <w:sz w:val="24"/>
          <w:szCs w:val="24"/>
          <w:lang w:eastAsia="ru-RU"/>
        </w:rPr>
        <w:t>отмостки</w:t>
      </w:r>
      <w:proofErr w:type="spellEnd"/>
      <w:r w:rsidRPr="008659A8">
        <w:rPr>
          <w:rFonts w:ascii="Arial" w:eastAsia="Times New Roman" w:hAnsi="Arial" w:cs="Arial"/>
          <w:color w:val="000000"/>
          <w:sz w:val="24"/>
          <w:szCs w:val="24"/>
          <w:lang w:eastAsia="ru-RU"/>
        </w:rPr>
        <w:t>, домовых знаков, защитных сеток.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2.6.11.2. Колористическое решение зданий и сооружений следует проектировать с учетом концепции общего цветового решения застройки улиц и территорий населенного пункта.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2.6.11.3. Замена рам, окраска стен зданий не должны нарушать архитектурный облик улиц и территорий населенного пункта.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2.6.11.4. Участки входов в здания, входные группы зданий жилого и общественного назначения должны быть обеспечены осветительным оборудованием, навесом (козырьком), элементами сопряжения поверхностей (ступени), устройствами и приспособлениями для перемещения инвалидов и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 (пандусы, перила).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2.6.12. Требования к организации детских площадок.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2.6.12.1. Детские площадки предназначены для игр и активного отдыха детей разных возрастов. Такие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w:t>
      </w:r>
      <w:proofErr w:type="spellStart"/>
      <w:r w:rsidRPr="008659A8">
        <w:rPr>
          <w:rFonts w:ascii="Arial" w:eastAsia="Times New Roman" w:hAnsi="Arial" w:cs="Arial"/>
          <w:color w:val="000000"/>
          <w:sz w:val="24"/>
          <w:szCs w:val="24"/>
          <w:lang w:eastAsia="ru-RU"/>
        </w:rPr>
        <w:t>микро-скалодромы</w:t>
      </w:r>
      <w:proofErr w:type="spellEnd"/>
      <w:r w:rsidRPr="008659A8">
        <w:rPr>
          <w:rFonts w:ascii="Arial" w:eastAsia="Times New Roman" w:hAnsi="Arial" w:cs="Arial"/>
          <w:color w:val="000000"/>
          <w:sz w:val="24"/>
          <w:szCs w:val="24"/>
          <w:lang w:eastAsia="ru-RU"/>
        </w:rPr>
        <w:t>, велодромы) и оборудование специальных мест для катания на самокатах, роликовых досках и коньках.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2.6.12.2.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транспортных средств. Подходы к детским площадкам не следует организовывать с проезжей части.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2.6.13. Требования к организации площадок для отдыха и досуга.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2.6.13.1. Площадки для отдыха и проведения досуга взрослого населения следует размещать на участках жилой застройки.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2.6.13.2.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2.6.14. Требования к организации спортивных площадок.</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2.6.14.1. Спортивные площадки предназначены для занятий физкультурой и спортом всех возрастных групп населения, их следует размещать на территориях жилого и рекреационного назначения, участков спортивных сооружений.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2.6.14.2. Озеленение спортивных площадок необходимо размещать по периметру. При этом для озеленения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площадок допускается применять вертикальное озеленение.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lastRenderedPageBreak/>
        <w:t>2.6.15. Требования к организации площадок для установки контейнеров для сборки твердых коммунальных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2.6.15.1. Площадки для установки контейнеров для сборки твердых коммунальных отходов (далее - контейнерные площадки) - специально оборудованные места, предназначенные для складирования коммунальных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2.6.15.2. Контейнерные площадки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2.6.15.3. Определять размер контейнерной </w:t>
      </w:r>
      <w:proofErr w:type="gramStart"/>
      <w:r w:rsidRPr="008659A8">
        <w:rPr>
          <w:rFonts w:ascii="Arial" w:eastAsia="Times New Roman" w:hAnsi="Arial" w:cs="Arial"/>
          <w:color w:val="000000"/>
          <w:sz w:val="24"/>
          <w:szCs w:val="24"/>
          <w:lang w:eastAsia="ru-RU"/>
        </w:rPr>
        <w:t>площадки</w:t>
      </w:r>
      <w:proofErr w:type="gramEnd"/>
      <w:r w:rsidRPr="008659A8">
        <w:rPr>
          <w:rFonts w:ascii="Arial" w:eastAsia="Times New Roman" w:hAnsi="Arial" w:cs="Arial"/>
          <w:color w:val="000000"/>
          <w:sz w:val="24"/>
          <w:szCs w:val="24"/>
          <w:lang w:eastAsia="ru-RU"/>
        </w:rPr>
        <w:t xml:space="preserve"> необходимо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2.6.15.4. Контейнерные площадки необходимо совмещать с площадками для складирования отдельных групп коммунальных отходов, в том числе для складирования крупногабаритных отходов.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2.6.15.5. Контейнерные площадки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при необходимости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2.6.16. Требования к организации площадок для выгула домашних животных.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2.6.16.1.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2.6.17. Требования к организации площадок для хранения автомобилей.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2.6.17.1. Площадки для хранения автомобилей оборудуются твердыми видами покрытия, элементами сопряжения поверхностей, разделительными элементами, осветительным и информационным оборудованием.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2.6.17.2. Разделительные элементы на площадках для хранения автомобилей могут быть выполнены в виде разметки (белых полос), озелененных полос (газонов), контейнерного озеленения.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2.6.17.3. При планировке общественных пространств и дворовых территорий необходимо предусматривать специальные препятствия в целях недопущения парковки транспортных средств на газонах.</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2.6.18. Требования к организации пешеходных коммуникаций.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2.6.18.1. При создании и благоустройстве пешеходных коммуникаций (тротуаров, аллей, дорожек, тропинок), обеспечивающих пешеходные связи и передвижение по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8659A8">
        <w:rPr>
          <w:rFonts w:ascii="Arial" w:eastAsia="Times New Roman" w:hAnsi="Arial" w:cs="Arial"/>
          <w:color w:val="000000"/>
          <w:sz w:val="24"/>
          <w:szCs w:val="24"/>
          <w:lang w:eastAsia="ru-RU"/>
        </w:rPr>
        <w:t>маломобильные</w:t>
      </w:r>
      <w:proofErr w:type="spellEnd"/>
      <w:r w:rsidRPr="008659A8">
        <w:rPr>
          <w:rFonts w:ascii="Arial" w:eastAsia="Times New Roman" w:hAnsi="Arial" w:cs="Arial"/>
          <w:color w:val="000000"/>
          <w:sz w:val="24"/>
          <w:szCs w:val="24"/>
          <w:lang w:eastAsia="ru-RU"/>
        </w:rPr>
        <w:t xml:space="preserve"> группы населения, высокий уровень благоустройства и озеленения.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2.6.18.2. При проектировании пешеходных тротуаров необходимо учитывать фактически сложившиеся пешеходные маршруты и упорядоченные пешеходные маршруты, соединяющие основные точки притяжения людей.</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2.6.18.3. При планировочной организации пешеходных коммуникаций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2.6.18.4. В случае выявления потребности в более высоком уровне безопасности и комфорта для пешеходов на уже сложившихся пешеходных маршрутах допускается перенос пешеходных переходов и создание искусственных препятствий для использования пешеходами опасных маршрутов.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2.6.18.5. Пешеходные коммуникации в составе активно используемых общественных пространств необходимо проектировать шириной, позволяющей избежать образования толпы.</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2.6.18.7. Пешеходные маршруты в составе общественных и приватных пространств необходимо проектировать хорошо </w:t>
      </w:r>
      <w:proofErr w:type="gramStart"/>
      <w:r w:rsidRPr="008659A8">
        <w:rPr>
          <w:rFonts w:ascii="Arial" w:eastAsia="Times New Roman" w:hAnsi="Arial" w:cs="Arial"/>
          <w:color w:val="000000"/>
          <w:sz w:val="24"/>
          <w:szCs w:val="24"/>
          <w:lang w:eastAsia="ru-RU"/>
        </w:rPr>
        <w:t>просматриваемыми</w:t>
      </w:r>
      <w:proofErr w:type="gramEnd"/>
      <w:r w:rsidRPr="008659A8">
        <w:rPr>
          <w:rFonts w:ascii="Arial" w:eastAsia="Times New Roman" w:hAnsi="Arial" w:cs="Arial"/>
          <w:color w:val="000000"/>
          <w:sz w:val="24"/>
          <w:szCs w:val="24"/>
          <w:lang w:eastAsia="ru-RU"/>
        </w:rPr>
        <w:t xml:space="preserve"> на всем протяжении из окон жилых домов.</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2.6.18.9.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 На территории второстепенных пешеходных коммуникаций допускаются различные виды покрытия.</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3. Особые требования к доступности сельской среды для </w:t>
      </w:r>
      <w:proofErr w:type="spellStart"/>
      <w:r w:rsidRPr="008659A8">
        <w:rPr>
          <w:rFonts w:ascii="Arial" w:eastAsia="Times New Roman" w:hAnsi="Arial" w:cs="Arial"/>
          <w:b/>
          <w:bCs/>
          <w:color w:val="000000"/>
          <w:sz w:val="24"/>
          <w:szCs w:val="24"/>
          <w:lang w:eastAsia="ru-RU"/>
        </w:rPr>
        <w:t>маломобильных</w:t>
      </w:r>
      <w:proofErr w:type="spellEnd"/>
      <w:r w:rsidRPr="008659A8">
        <w:rPr>
          <w:rFonts w:ascii="Arial" w:eastAsia="Times New Roman" w:hAnsi="Arial" w:cs="Arial"/>
          <w:b/>
          <w:bCs/>
          <w:color w:val="000000"/>
          <w:sz w:val="24"/>
          <w:szCs w:val="24"/>
          <w:lang w:eastAsia="ru-RU"/>
        </w:rPr>
        <w:t xml:space="preserve"> групп населения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3.1.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3.2. Проектирование, строительство, установка технических средств и оборудования, способствующих передвижению </w:t>
      </w:r>
      <w:proofErr w:type="spellStart"/>
      <w:r w:rsidRPr="008659A8">
        <w:rPr>
          <w:rFonts w:ascii="Arial" w:eastAsia="Times New Roman" w:hAnsi="Arial" w:cs="Arial"/>
          <w:color w:val="000000"/>
          <w:sz w:val="24"/>
          <w:szCs w:val="24"/>
          <w:lang w:eastAsia="ru-RU"/>
        </w:rPr>
        <w:t>маломобильных</w:t>
      </w:r>
      <w:proofErr w:type="spellEnd"/>
      <w:r w:rsidRPr="008659A8">
        <w:rPr>
          <w:rFonts w:ascii="Arial" w:eastAsia="Times New Roman" w:hAnsi="Arial" w:cs="Arial"/>
          <w:color w:val="000000"/>
          <w:sz w:val="24"/>
          <w:szCs w:val="24"/>
          <w:lang w:eastAsia="ru-RU"/>
        </w:rPr>
        <w:t xml:space="preserve"> групп населения, осуществляется при новом строительстве заказчиком в соответствии с утвержденной проектной документацией.</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 Порядок содержания и эксплуатации объектов благоустройства</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4.1. Уборка территории</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 </w:t>
      </w:r>
      <w:proofErr w:type="gramStart"/>
      <w:r w:rsidRPr="008659A8">
        <w:rPr>
          <w:rFonts w:ascii="Arial" w:eastAsia="Times New Roman" w:hAnsi="Arial" w:cs="Arial"/>
          <w:color w:val="000000"/>
          <w:sz w:val="24"/>
          <w:szCs w:val="24"/>
          <w:lang w:eastAsia="ru-RU"/>
        </w:rPr>
        <w:t>Привлечение к осуществлению уборки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4.1.2.1. Границы прилегающих территорий </w:t>
      </w:r>
      <w:proofErr w:type="gramStart"/>
      <w:r w:rsidRPr="008659A8">
        <w:rPr>
          <w:rFonts w:ascii="Arial" w:eastAsia="Times New Roman" w:hAnsi="Arial" w:cs="Arial"/>
          <w:color w:val="000000"/>
          <w:sz w:val="24"/>
          <w:szCs w:val="24"/>
          <w:lang w:eastAsia="ru-RU"/>
        </w:rPr>
        <w:t>в</w:t>
      </w:r>
      <w:proofErr w:type="gramEnd"/>
      <w:r w:rsidRPr="008659A8">
        <w:rPr>
          <w:rFonts w:ascii="Arial" w:eastAsia="Times New Roman" w:hAnsi="Arial" w:cs="Arial"/>
          <w:color w:val="000000"/>
          <w:sz w:val="24"/>
          <w:szCs w:val="24"/>
          <w:lang w:eastAsia="ru-RU"/>
        </w:rPr>
        <w:t xml:space="preserve"> </w:t>
      </w:r>
      <w:proofErr w:type="gramStart"/>
      <w:r w:rsidR="009F1990">
        <w:rPr>
          <w:rFonts w:ascii="Arial" w:eastAsia="Times New Roman" w:hAnsi="Arial" w:cs="Arial"/>
          <w:color w:val="000000"/>
          <w:sz w:val="24"/>
          <w:szCs w:val="24"/>
          <w:lang w:eastAsia="ru-RU"/>
        </w:rPr>
        <w:t>Краснозаводском</w:t>
      </w:r>
      <w:proofErr w:type="gramEnd"/>
      <w:r w:rsidRPr="008659A8">
        <w:rPr>
          <w:rFonts w:ascii="Arial" w:eastAsia="Times New Roman" w:hAnsi="Arial" w:cs="Arial"/>
          <w:color w:val="000000"/>
          <w:sz w:val="24"/>
          <w:szCs w:val="24"/>
          <w:lang w:eastAsia="ru-RU"/>
        </w:rPr>
        <w:t xml:space="preserve"> сельсовете определяются в порядке, предусмотренном Законом Красноярского края от </w:t>
      </w:r>
      <w:r w:rsidRPr="008659A8">
        <w:rPr>
          <w:rFonts w:ascii="Arial" w:eastAsia="Times New Roman" w:hAnsi="Arial" w:cs="Arial"/>
          <w:color w:val="000000"/>
          <w:sz w:val="24"/>
          <w:szCs w:val="24"/>
          <w:lang w:eastAsia="ru-RU"/>
        </w:rPr>
        <w:lastRenderedPageBreak/>
        <w:t>23.05.2019 № 7-2784 «О порядке определения границ прилегающих территорий в Красноярском крае» в отношении:</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 индивидуальных жилых домов,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многоквартирных домов,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отдельно стоящих нежилых зданий, строений, сооружений,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объектов социального назначения, находящихся на земельном участке,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парков, скверов на расстоянии 5 метров от границ земельного участка по его периметру;</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color w:val="000000"/>
          <w:sz w:val="24"/>
          <w:szCs w:val="24"/>
          <w:lang w:eastAsia="ru-RU"/>
        </w:rPr>
        <w:t xml:space="preserve">- </w:t>
      </w:r>
      <w:r w:rsidRPr="008659A8">
        <w:rPr>
          <w:rFonts w:ascii="Arial" w:eastAsia="Times New Roman" w:hAnsi="Arial" w:cs="Arial"/>
          <w:color w:val="000000"/>
          <w:sz w:val="24"/>
          <w:szCs w:val="24"/>
          <w:lang w:eastAsia="ru-RU"/>
        </w:rPr>
        <w:t xml:space="preserve">земельных участков строительных площадок, </w:t>
      </w:r>
      <w:proofErr w:type="gramStart"/>
      <w:r w:rsidRPr="008659A8">
        <w:rPr>
          <w:rFonts w:ascii="Arial" w:eastAsia="Times New Roman" w:hAnsi="Arial" w:cs="Arial"/>
          <w:color w:val="000000"/>
          <w:sz w:val="24"/>
          <w:szCs w:val="24"/>
          <w:lang w:eastAsia="ru-RU"/>
        </w:rPr>
        <w:t>сведения</w:t>
      </w:r>
      <w:proofErr w:type="gramEnd"/>
      <w:r w:rsidRPr="008659A8">
        <w:rPr>
          <w:rFonts w:ascii="Arial" w:eastAsia="Times New Roman" w:hAnsi="Arial" w:cs="Arial"/>
          <w:color w:val="000000"/>
          <w:sz w:val="24"/>
          <w:szCs w:val="24"/>
          <w:lang w:eastAsia="ru-RU"/>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 xml:space="preserve">4.1.2.2. </w:t>
      </w:r>
      <w:proofErr w:type="gramStart"/>
      <w:r w:rsidRPr="008659A8">
        <w:rPr>
          <w:rFonts w:ascii="Arial" w:eastAsia="Times New Roman" w:hAnsi="Arial" w:cs="Arial"/>
          <w:color w:val="000000"/>
          <w:sz w:val="26"/>
          <w:szCs w:val="26"/>
          <w:lang w:eastAsia="ru-RU"/>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участвуют 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4.1.2.3. Форма описания границ прилегающей территории установлена в соответствии с приложением к настоящим Правилам и представляет собой текстовую часть и графическое изображение границ прилегающей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 xml:space="preserve">4.1.2.4. Подготовка описаний границ прилегающих территорий осуществляется Администрацией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6"/>
          <w:szCs w:val="26"/>
          <w:lang w:eastAsia="ru-RU"/>
        </w:rPr>
        <w:t xml:space="preserve"> сельсовета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 установленном бюджетным законодательством</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При подготовке описания границ прилегающей территории учитываются материалы и сведения: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утвержденных документов территориального планирования;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lastRenderedPageBreak/>
        <w:t>правил землепользования и застройки;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проектов планировки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землеустроительной документации;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положения об особо охраняемой природной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зонах с особыми условиями использования территории;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земельных участках общего пользования и территориях общего пользования, красных линиях;</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местоположении границ прилегающих земельных участков;</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Подготовка описания границ прилегающей территории осуществляется с использованием технологических и программных средств.</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В текстовой части описания границ прилегающей территории приводятся: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6"/>
          <w:szCs w:val="26"/>
          <w:lang w:eastAsia="ru-RU"/>
        </w:rPr>
        <w:t>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proofErr w:type="gramStart"/>
      <w:r w:rsidRPr="008659A8">
        <w:rPr>
          <w:rFonts w:ascii="Arial" w:eastAsia="Times New Roman" w:hAnsi="Arial" w:cs="Arial"/>
          <w:color w:val="000000"/>
          <w:sz w:val="26"/>
          <w:szCs w:val="26"/>
          <w:lang w:eastAsia="ru-RU"/>
        </w:rPr>
        <w:t>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w:t>
      </w:r>
      <w:proofErr w:type="gramEnd"/>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4) изображение границ прилегающей территории, условные обозначения, примененные при подготовке изображения;</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6"/>
          <w:szCs w:val="26"/>
          <w:lang w:eastAsia="ru-RU"/>
        </w:rPr>
        <w:t xml:space="preserve">Графическая часть описания границ прилегающей территории составляется в масштабе 1:500 или 1:1000 с использованием системы </w:t>
      </w:r>
      <w:r w:rsidRPr="008659A8">
        <w:rPr>
          <w:rFonts w:ascii="Arial" w:eastAsia="Times New Roman" w:hAnsi="Arial" w:cs="Arial"/>
          <w:color w:val="000000"/>
          <w:sz w:val="26"/>
          <w:szCs w:val="26"/>
          <w:lang w:eastAsia="ru-RU"/>
        </w:rPr>
        <w:lastRenderedPageBreak/>
        <w:t>координат, применяемой при ведении Единого государственного реестра недвижимости.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4.1.3.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4.1.4. На территории сельсовета запрещается накапливать и размещать отходы производства и потребления в несанкционированных местах.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61" w:tooltip="consultantplus://offline/ref=740D0E4968F96D1AFACDF12EE401C2A487D50597B68718DE7FA8BC44408DE542576F02F7F4F0DA9140A6I" w:history="1">
        <w:r w:rsidRPr="008659A8">
          <w:rPr>
            <w:rFonts w:ascii="Arial" w:eastAsia="Times New Roman" w:hAnsi="Arial" w:cs="Arial"/>
            <w:color w:val="0000FF"/>
            <w:sz w:val="24"/>
            <w:szCs w:val="24"/>
            <w:u w:val="single"/>
            <w:lang w:eastAsia="ru-RU"/>
          </w:rPr>
          <w:t xml:space="preserve">пунктом 4.1.1. </w:t>
        </w:r>
      </w:hyperlink>
      <w:r w:rsidRPr="008659A8">
        <w:rPr>
          <w:rFonts w:ascii="Arial" w:eastAsia="Times New Roman" w:hAnsi="Arial" w:cs="Arial"/>
          <w:color w:val="000000"/>
          <w:sz w:val="24"/>
          <w:szCs w:val="24"/>
          <w:lang w:eastAsia="ru-RU"/>
        </w:rPr>
        <w:t>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4.1.5. На территории общего пользования сельсовета запрещается сжигание отходов производства и потребления.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4.1.6. Вывоз бытовых отходов производства и потребления из жилых домов, организаций торговли и общественного питания, культуры, детских и лечебных заведений осуществляются указанными организациями и домовладельцами, самостоятельно либо на основании договоров со специализированными организациями.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4.1.7. Вывоз отходов, образовавшихся во время ремонта, осуществляется в специально отведенные для этого места лицом, производившим этот ремонт, самостоятельно.</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Запрещается складирование отходов, образовавшихся во время ремонта, в местах временного хранения отходов.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4.1.8. Вывоз отходов необходимо осуществлять способами, исключающими возможность их потери при перевозке, создания аварийной ситуации, причинения отходами вреда здоровью людей и окружающей среде.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4.1.9. Установка устройств наливных помоек, разлив помоев и нечистот за территорией домов и улиц, вынос отходов на уличные проезды запрещается.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4.1.10. </w:t>
      </w:r>
      <w:proofErr w:type="gramStart"/>
      <w:r w:rsidRPr="008659A8">
        <w:rPr>
          <w:rFonts w:ascii="Arial" w:eastAsia="Times New Roman" w:hAnsi="Arial" w:cs="Arial"/>
          <w:color w:val="000000"/>
          <w:sz w:val="24"/>
          <w:szCs w:val="24"/>
          <w:lang w:eastAsia="ru-RU"/>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62" w:tooltip="consultantplus://offline/ref=740D0E4968F96D1AFACDF12EE401C2A487D50597B68718DE7FA8BC44408DE542576F02F7F4F0DA9040A1I" w:history="1">
        <w:r w:rsidRPr="008659A8">
          <w:rPr>
            <w:rFonts w:ascii="Arial" w:eastAsia="Times New Roman" w:hAnsi="Arial" w:cs="Arial"/>
            <w:color w:val="0000FF"/>
            <w:sz w:val="24"/>
            <w:szCs w:val="24"/>
            <w:u w:val="single"/>
            <w:lang w:eastAsia="ru-RU"/>
          </w:rPr>
          <w:t>разделом</w:t>
        </w:r>
        <w:proofErr w:type="gramEnd"/>
        <w:r w:rsidRPr="008659A8">
          <w:rPr>
            <w:rFonts w:ascii="Arial" w:eastAsia="Times New Roman" w:hAnsi="Arial" w:cs="Arial"/>
            <w:color w:val="0000FF"/>
            <w:sz w:val="24"/>
            <w:szCs w:val="24"/>
            <w:u w:val="single"/>
            <w:lang w:eastAsia="ru-RU"/>
          </w:rPr>
          <w:t xml:space="preserve"> 4</w:t>
        </w:r>
      </w:hyperlink>
      <w:r w:rsidRPr="008659A8">
        <w:rPr>
          <w:rFonts w:ascii="Arial" w:eastAsia="Times New Roman" w:hAnsi="Arial" w:cs="Arial"/>
          <w:color w:val="000000"/>
          <w:sz w:val="24"/>
          <w:szCs w:val="24"/>
          <w:lang w:eastAsia="ru-RU"/>
        </w:rPr>
        <w:t xml:space="preserve"> 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4.1.11.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Установку ёмкостей для временного хранения отходов производства и потребления и их очистку осуществляют лица,</w:t>
      </w:r>
      <w:r w:rsidRPr="008659A8">
        <w:rPr>
          <w:rFonts w:ascii="Arial" w:eastAsia="Times New Roman" w:hAnsi="Arial" w:cs="Arial"/>
          <w:i/>
          <w:iCs/>
          <w:color w:val="000000"/>
          <w:sz w:val="24"/>
          <w:szCs w:val="24"/>
          <w:lang w:eastAsia="ru-RU"/>
        </w:rPr>
        <w:t> </w:t>
      </w:r>
      <w:r w:rsidRPr="008659A8">
        <w:rPr>
          <w:rFonts w:ascii="Arial" w:eastAsia="Times New Roman" w:hAnsi="Arial" w:cs="Arial"/>
          <w:color w:val="000000"/>
          <w:sz w:val="24"/>
          <w:szCs w:val="24"/>
          <w:lang w:eastAsia="ru-RU"/>
        </w:rPr>
        <w:t xml:space="preserve">ответственные за уборку соответствующей территории в соответствии с </w:t>
      </w:r>
      <w:hyperlink r:id="rId63" w:tooltip="consultantplus://offline/ref=740D0E4968F96D1AFACDF12EE401C2A487D50597B68718DE7FA8BC44408DE542576F02F7F4F0DA9140A6I" w:history="1">
        <w:r w:rsidRPr="008659A8">
          <w:rPr>
            <w:rFonts w:ascii="Arial" w:eastAsia="Times New Roman" w:hAnsi="Arial" w:cs="Arial"/>
            <w:color w:val="0000FF"/>
            <w:sz w:val="24"/>
            <w:szCs w:val="24"/>
            <w:u w:val="single"/>
            <w:lang w:eastAsia="ru-RU"/>
          </w:rPr>
          <w:t>пунктом 4.1.1</w:t>
        </w:r>
      </w:hyperlink>
      <w:r w:rsidRPr="008659A8">
        <w:rPr>
          <w:rFonts w:ascii="Arial" w:eastAsia="Times New Roman" w:hAnsi="Arial" w:cs="Arial"/>
          <w:color w:val="000000"/>
          <w:sz w:val="24"/>
          <w:szCs w:val="24"/>
          <w:lang w:eastAsia="ru-RU"/>
        </w:rPr>
        <w:t xml:space="preserve"> 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4.1.12.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8659A8">
        <w:rPr>
          <w:rFonts w:ascii="Arial" w:eastAsia="Times New Roman" w:hAnsi="Arial" w:cs="Arial"/>
          <w:color w:val="000000"/>
          <w:sz w:val="24"/>
          <w:szCs w:val="24"/>
          <w:lang w:eastAsia="ru-RU"/>
        </w:rPr>
        <w:t>мусоровозный</w:t>
      </w:r>
      <w:proofErr w:type="spellEnd"/>
      <w:r w:rsidRPr="008659A8">
        <w:rPr>
          <w:rFonts w:ascii="Arial" w:eastAsia="Times New Roman" w:hAnsi="Arial" w:cs="Arial"/>
          <w:color w:val="000000"/>
          <w:sz w:val="24"/>
          <w:szCs w:val="24"/>
          <w:lang w:eastAsia="ru-RU"/>
        </w:rPr>
        <w:t xml:space="preserve"> транспорт, должно осуществляться работниками организации,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4.1.13. Площадки для установки </w:t>
      </w:r>
      <w:proofErr w:type="spellStart"/>
      <w:r w:rsidRPr="008659A8">
        <w:rPr>
          <w:rFonts w:ascii="Arial" w:eastAsia="Times New Roman" w:hAnsi="Arial" w:cs="Arial"/>
          <w:color w:val="000000"/>
          <w:sz w:val="24"/>
          <w:szCs w:val="24"/>
          <w:lang w:eastAsia="ru-RU"/>
        </w:rPr>
        <w:t>мусоросборных</w:t>
      </w:r>
      <w:proofErr w:type="spellEnd"/>
      <w:r w:rsidRPr="008659A8">
        <w:rPr>
          <w:rFonts w:ascii="Arial" w:eastAsia="Times New Roman" w:hAnsi="Arial" w:cs="Arial"/>
          <w:color w:val="000000"/>
          <w:sz w:val="24"/>
          <w:szCs w:val="24"/>
          <w:lang w:eastAsia="ru-RU"/>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4.1.14.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4.1.15. При уборке в ночное время следует принимать меры, предупреждающие шум.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4.1.16.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4.1.17. Уборка и очистка конечных автобусных остановок, обеспечивает организация, эксплуатирующая данные объекты.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4.1.18.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4.1.19.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4.1.20.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4.1.21. Уборка мостов, </w:t>
      </w:r>
      <w:proofErr w:type="gramStart"/>
      <w:r w:rsidRPr="008659A8">
        <w:rPr>
          <w:rFonts w:ascii="Arial" w:eastAsia="Times New Roman" w:hAnsi="Arial" w:cs="Arial"/>
          <w:color w:val="000000"/>
          <w:sz w:val="24"/>
          <w:szCs w:val="24"/>
          <w:lang w:eastAsia="ru-RU"/>
        </w:rPr>
        <w:t>пешеходных переходов, прилегающих к ним территорий производится</w:t>
      </w:r>
      <w:proofErr w:type="gramEnd"/>
      <w:r w:rsidRPr="008659A8">
        <w:rPr>
          <w:rFonts w:ascii="Arial" w:eastAsia="Times New Roman" w:hAnsi="Arial" w:cs="Arial"/>
          <w:color w:val="000000"/>
          <w:sz w:val="24"/>
          <w:szCs w:val="24"/>
          <w:lang w:eastAsia="ru-RU"/>
        </w:rPr>
        <w:t xml:space="preserve"> лицами, ответственными за уборку соответствующей территории в соответствии с пунктом 4.1.1 настоящих Правил благоустройства.</w:t>
      </w:r>
    </w:p>
    <w:p w:rsidR="008659A8" w:rsidRPr="008659A8" w:rsidRDefault="009F1990" w:rsidP="008659A8">
      <w:pPr>
        <w:spacing w:after="0" w:line="240" w:lineRule="auto"/>
        <w:ind w:firstLine="54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4.1.22.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4.1.23. Жидкие нечистоты необходимо вывозить по договорам или разовым заявкам организациям, имеющим специальный транспорт.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4.1.24. Собственники помещений обязаны обеспечить круглогодичный подъезд непосредственно к мусоросборникам и выгребным ямам.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4.1.25.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8659A8">
        <w:rPr>
          <w:rFonts w:ascii="Arial" w:eastAsia="Times New Roman" w:hAnsi="Arial" w:cs="Arial"/>
          <w:color w:val="000000"/>
          <w:sz w:val="24"/>
          <w:szCs w:val="24"/>
          <w:lang w:eastAsia="ru-RU"/>
        </w:rPr>
        <w:t>указанным</w:t>
      </w:r>
      <w:proofErr w:type="gramEnd"/>
      <w:r w:rsidRPr="008659A8">
        <w:rPr>
          <w:rFonts w:ascii="Arial" w:eastAsia="Times New Roman" w:hAnsi="Arial" w:cs="Arial"/>
          <w:color w:val="000000"/>
          <w:sz w:val="24"/>
          <w:szCs w:val="24"/>
          <w:lang w:eastAsia="ru-RU"/>
        </w:rPr>
        <w:t xml:space="preserve"> в </w:t>
      </w:r>
      <w:hyperlink r:id="rId64" w:tooltip="consultantplus://offline/ref=740D0E4968F96D1AFACDF12EE401C2A487D50597B68718DE7FA8BC44408DE542576F02F7F4F0DA9140A6I" w:history="1">
        <w:r w:rsidRPr="008659A8">
          <w:rPr>
            <w:rFonts w:ascii="Arial" w:eastAsia="Times New Roman" w:hAnsi="Arial" w:cs="Arial"/>
            <w:color w:val="0000FF"/>
            <w:sz w:val="24"/>
            <w:szCs w:val="24"/>
            <w:u w:val="single"/>
            <w:lang w:eastAsia="ru-RU"/>
          </w:rPr>
          <w:t>пункте 4.1.1</w:t>
        </w:r>
      </w:hyperlink>
      <w:r w:rsidRPr="008659A8">
        <w:rPr>
          <w:rFonts w:ascii="Arial" w:eastAsia="Times New Roman" w:hAnsi="Arial" w:cs="Arial"/>
          <w:color w:val="000000"/>
          <w:sz w:val="24"/>
          <w:szCs w:val="24"/>
          <w:lang w:eastAsia="ru-RU"/>
        </w:rPr>
        <w:t xml:space="preserve"> настоящих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4.1.26. Запрещается производить слив воды на тротуары, проезжую часть дороги.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4.1.27.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4.1.28. Уборка и очистка территорий, отведенных для размещения и эксплуатации линий электропередач,  водопроводных и тепловых сетей, осуществляться силами и средствами организаций, эксплуатирующих указанные сети и линии электропередач.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4.1.29.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Запрещается складирование нечистот на проезжую часть улиц, тротуары и газоны.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4.1.30. Сбор брошенных на улицах предметов, создающих помехи дорожному движению, возлагается на организации, обслуживающие данные объекты.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4.1.31. Органы местного самоуправления могут на добровольной основе привлекать граждан для выполнения работ по уборке, благоустройству и озеленению сельсовета.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Привлечение граждан к выполнению работ по уборке, благоустройству и озеленению территории сельсовета осуществляется на основании постановления администрации сельсовета в порядке, предусмотренном действующим законодательством.</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Для проведения повсеместной, добровольной, общественной уборки, благоустройству и озеленению территории сельсовета устанавливается единый санитарный день – (третья пятница апреля). Из-за природно-климатических условий сроки могут быть изменены постановлением администрации сельсовета.</w:t>
      </w:r>
    </w:p>
    <w:p w:rsidR="008659A8" w:rsidRPr="008659A8" w:rsidRDefault="008659A8" w:rsidP="008659A8">
      <w:pPr>
        <w:spacing w:after="0" w:line="240" w:lineRule="auto"/>
        <w:ind w:firstLine="72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4.2. Особенности уборки территории в весенне-летний период</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4.2.1. Весенне-летняя уборка территории производится с 15 апреля по 15 октября.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4.2.2. 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необходимо  осуществлять выкос сорной травы.</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4.3. Особенности уборки территории в осенне-зимний период</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4.3.1. Осенне-зимняя уборка территории проводится с 15 октября по 15 апреля и предусматривает уборку и вывоз мусора, снега и льда, грязи, посыпку улиц песком.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зависимости от климатических условий постановлением администрации сельсовета период осенне-зимней уборки может быть изменен.</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4.3.2. Укладка свежевыпавшего снега в валы и кучи разрешатся на всех улицах, площадях.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Складирование снега на территории зеленых насаждений, если это </w:t>
      </w:r>
      <w:proofErr w:type="gramStart"/>
      <w:r w:rsidRPr="008659A8">
        <w:rPr>
          <w:rFonts w:ascii="Arial" w:eastAsia="Times New Roman" w:hAnsi="Arial" w:cs="Arial"/>
          <w:color w:val="000000"/>
          <w:sz w:val="24"/>
          <w:szCs w:val="24"/>
          <w:lang w:eastAsia="ru-RU"/>
        </w:rPr>
        <w:t>наносит ущерб зеленым насаждениям запрещается</w:t>
      </w:r>
      <w:proofErr w:type="gramEnd"/>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2.3.4. Посыпка песком, осуществляется немедленно с начала снегопада или появления гололеда.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4.3.5.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Снег, сброшенный с крыш, подлежит немедленному вывозу.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проездах, убираемых специализированными организациями, снег сбрасывается с крыш до вывозки снега, сметенного с дорожных покрытий, и укладываться в общий с ними вал.</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4.3.6. Вывоз снега разрешается только на специально отведенные места отвала, установленные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Места отвала снега должны обеспечиваться удобными подъездами, необходимыми механизмами для складирования снега.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4.4. Порядок содержания элементов благоустройства</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4.4.1. Содержание элементов благоустройства, включая работы по восстановлению и ремонту памятников, необходимо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4.4.2. Строительство и установка оград, заборов,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Проезды должны выходить на второстепенные улицы и оборудоваться шлагбаумами или воротами.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строительных площадках должны быть предусмотрены у каждого выезда оборудованием для очистки колес транспортных средств.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4.4.4. Физические или юридические лица при содержании малых архитектурных форм производят их ремонт и окраску.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w:t>
      </w:r>
      <w:proofErr w:type="gramStart"/>
      <w:r w:rsidRPr="008659A8">
        <w:rPr>
          <w:rFonts w:ascii="Arial" w:eastAsia="Times New Roman" w:hAnsi="Arial" w:cs="Arial"/>
          <w:color w:val="000000"/>
          <w:sz w:val="24"/>
          <w:szCs w:val="24"/>
          <w:lang w:eastAsia="ru-RU"/>
        </w:rPr>
        <w:t>производится</w:t>
      </w:r>
      <w:proofErr w:type="gramEnd"/>
      <w:r w:rsidRPr="008659A8">
        <w:rPr>
          <w:rFonts w:ascii="Arial" w:eastAsia="Times New Roman" w:hAnsi="Arial" w:cs="Arial"/>
          <w:color w:val="000000"/>
          <w:sz w:val="24"/>
          <w:szCs w:val="24"/>
          <w:lang w:eastAsia="ru-RU"/>
        </w:rPr>
        <w:t xml:space="preserve"> не реже одного раза в год.</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4.4.9.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администрации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4.4.10.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4.5. Работы по озеленению территории и содержанию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4.5.1. Работы по содержанию и восстановлению зеленых зон, содержание и </w:t>
      </w:r>
      <w:proofErr w:type="spellStart"/>
      <w:proofErr w:type="gramStart"/>
      <w:r w:rsidRPr="008659A8">
        <w:rPr>
          <w:rFonts w:ascii="Arial" w:eastAsia="Times New Roman" w:hAnsi="Arial" w:cs="Arial"/>
          <w:color w:val="000000"/>
          <w:sz w:val="24"/>
          <w:szCs w:val="24"/>
          <w:lang w:eastAsia="ru-RU"/>
        </w:rPr>
        <w:t>и</w:t>
      </w:r>
      <w:proofErr w:type="spellEnd"/>
      <w:proofErr w:type="gramEnd"/>
      <w:r w:rsidRPr="008659A8">
        <w:rPr>
          <w:rFonts w:ascii="Arial" w:eastAsia="Times New Roman" w:hAnsi="Arial" w:cs="Arial"/>
          <w:color w:val="000000"/>
          <w:sz w:val="24"/>
          <w:szCs w:val="24"/>
          <w:lang w:eastAsia="ru-RU"/>
        </w:rPr>
        <w:t xml:space="preserve">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сельсовете.</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Соответствующие работы осуществляются по договорам с администрацией сельсовета в пределах средств, предусмотренных в бюджете сельсовета на эти цели.</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4.5.2.  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4.5.3. Работы по реконструкции объектов, новые посадки деревьев и кустарников на территориях улиц, площадей производятся в соответствии с проектами, согласованными с администрацией сельсовета.</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4.5.4. Лицам, ответственным за </w:t>
      </w:r>
      <w:r w:rsidRPr="008659A8">
        <w:rPr>
          <w:rFonts w:ascii="Arial" w:eastAsia="Times New Roman" w:hAnsi="Arial" w:cs="Arial"/>
          <w:b/>
          <w:bCs/>
          <w:color w:val="000000"/>
          <w:sz w:val="24"/>
          <w:szCs w:val="24"/>
          <w:lang w:eastAsia="ru-RU"/>
        </w:rPr>
        <w:t>озеленение и содержание зеленых насаждений</w:t>
      </w:r>
      <w:r w:rsidRPr="008659A8">
        <w:rPr>
          <w:rFonts w:ascii="Arial" w:eastAsia="Times New Roman" w:hAnsi="Arial" w:cs="Arial"/>
          <w:color w:val="000000"/>
          <w:sz w:val="24"/>
          <w:szCs w:val="24"/>
          <w:lang w:eastAsia="ru-RU"/>
        </w:rPr>
        <w:t xml:space="preserve"> на соответствующей территории, необходимо:</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8659A8" w:rsidRPr="008659A8" w:rsidRDefault="008659A8" w:rsidP="008659A8">
      <w:pPr>
        <w:spacing w:after="0" w:line="240" w:lineRule="auto"/>
        <w:ind w:firstLine="53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проводить своевременный ремонт ограждений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4.5.5. Запрещается на площадях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ходить и лежать на газонах и в молодых лесных посадках;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ломать деревья, кустарники, сучья и ветви, срывать листья и цветы, сбивать и собирать плоды;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разбивать палатки и разводить костры;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засорять газоны, цветники, дорожки и водоемы;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портить скульптуры, скамейки, ограды;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ездить на велосипедах, мотоциклах, лошадях, тракторах и автомашинах;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парковать автотранспортные средства на газонах;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осуществлять выпас скота;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производить строительные и ремонтные работы без ограждений насаждений щитами, гарантирующими защиту их от повреждений;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обнажать корни деревьев на расстоянии ближе 1,5 м от ствола и засыпать шейки деревьев землей или строительным мусором;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добывать растительную землю, песок и производить другие раскопки;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выгуливать и отпускать с поводка собак;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сжигать листву и мусор на территории общего пользования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4.5.6. Запрещается самовольная вырубка деревьев и кустарников.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сельсовета, производится только по письменному разрешению администрации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4.5.8.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4.5.9. Выдача разрешения на снос деревьев и кустарников производится после оплаты восстановительной стоимости.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Если указанные насаждения подлежат пересадке, выдача разрешения производится без уплаты восстановительной стоимости.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Размер восстановительной стоимости зеленых насаждений и место посадок определяются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Восстановительная стоимость зеленых насаждений зачисляется в бюджет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4.5.12. За незаконную вырубку или повреждение деревьев на территории сельсовета виновным лицам следует возмещать убытки.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4.5.13.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сельсовета для принятия необходимых мер.</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4.5.14.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4.6. Содержание и эксплуатация дорог</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4.6.1. </w:t>
      </w:r>
      <w:proofErr w:type="gramStart"/>
      <w:r w:rsidRPr="008659A8">
        <w:rPr>
          <w:rFonts w:ascii="Arial" w:eastAsia="Times New Roman" w:hAnsi="Arial" w:cs="Arial"/>
          <w:color w:val="000000"/>
          <w:sz w:val="24"/>
          <w:szCs w:val="24"/>
          <w:lang w:eastAsia="ru-RU"/>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сельсовета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 организациями по договорам с администрацией сельсовета в соответствии с планом капитальных вложений.</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4.6.2. Эксплуатация, текущий и капитальный ремонт дорожных знаков, разметки и иных объектов обеспечения безопасности уличного движения осуществляется специализированной организацией по договорам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4.6.3.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color w:val="FF0000"/>
          <w:sz w:val="24"/>
          <w:szCs w:val="24"/>
          <w:lang w:eastAsia="ru-RU"/>
        </w:rPr>
        <w:br/>
        <w:t> </w:t>
      </w:r>
      <w:r w:rsidRPr="008659A8">
        <w:rPr>
          <w:rFonts w:ascii="Arial" w:eastAsia="Times New Roman" w:hAnsi="Arial" w:cs="Arial"/>
          <w:b/>
          <w:bCs/>
          <w:color w:val="000000"/>
          <w:sz w:val="24"/>
          <w:szCs w:val="24"/>
          <w:lang w:eastAsia="ru-RU"/>
        </w:rPr>
        <w:t>4.7. Освещение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4.7.1. Улицы, дороги, общественные и рекреационные территории, территории промышленных и коммунальных организаций, дорожные знаки и указатели, элементы информации о населенных пунктах должны освещаться в темное время суток по расписанию, утвержденному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Обязанность по освещению данных объектов возлагается на их собственников или уполномоченных собственником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4.7.2. Освещение территории сельсовета осуществляется </w:t>
      </w:r>
      <w:proofErr w:type="spellStart"/>
      <w:r w:rsidRPr="008659A8">
        <w:rPr>
          <w:rFonts w:ascii="Arial" w:eastAsia="Times New Roman" w:hAnsi="Arial" w:cs="Arial"/>
          <w:color w:val="000000"/>
          <w:sz w:val="24"/>
          <w:szCs w:val="24"/>
          <w:lang w:eastAsia="ru-RU"/>
        </w:rPr>
        <w:t>энергоснабжающей</w:t>
      </w:r>
      <w:proofErr w:type="spellEnd"/>
      <w:r w:rsidRPr="008659A8">
        <w:rPr>
          <w:rFonts w:ascii="Arial" w:eastAsia="Times New Roman" w:hAnsi="Arial" w:cs="Arial"/>
          <w:color w:val="000000"/>
          <w:sz w:val="24"/>
          <w:szCs w:val="24"/>
          <w:lang w:eastAsia="ru-RU"/>
        </w:rPr>
        <w:t xml:space="preserve">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4.8. Проведение работ при строительстве, ремонте,</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реконструкции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w:t>
      </w:r>
      <w:r w:rsidRPr="008659A8">
        <w:rPr>
          <w:rFonts w:ascii="Arial" w:eastAsia="Times New Roman" w:hAnsi="Arial" w:cs="Arial"/>
          <w:color w:val="000000"/>
          <w:sz w:val="24"/>
          <w:szCs w:val="24"/>
          <w:lang w:eastAsia="ru-RU"/>
        </w:rPr>
        <w:lastRenderedPageBreak/>
        <w:t>при наличии письменного разрешения (ордера на проведение земляных работ), выданного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Аварийные работы должны начинаться владельцем сетей по телефонограмме или по уведомлению администрации сельсовета с последующим оформлением разрешения в 3-дневный срок.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4.8.2. Разрешение на производство работ по строительству, реконструкции, ремонту коммуникаций выдается администрацией сельсовета при предъявлении: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проекта проведения работ, согласованного с заинтересованными службами, отвечающими за сохранность инженерных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схемы движения транспорта и пешеходов, согласованной с государственной инспекцией по безопасности дорожного движения;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условий производства работ, согласованных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 производстве работ, связанных с необходимостью восстановления покрытия дорог, тротуаров,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4.8.3. К прокладке подземных коммуникаций под проезжей частью улиц, проездами, а также под тротуарами должны допускаться соответствующие организации при условии восстановления проезжей части автодороги (тротуара) на полную ширину, независимо от ширины траншеи.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Не допускается применение кирпича в конструкциях, подземных коммуникациях, расположенных под проезжей частью.</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4.8.4. 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сообщить в администрацию сельсовета о намеченных работах по прокладке коммуникаций с указанием предполагаемых сроков производства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4.8.5.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должны быть ликвидированы в полном объеме организацией, получившей разрешение на производство работ, в сроки, согласованные с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4.8.6. До начала производства работ по разрытию необходимо:</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установить дорожные знаки в соответствии с согласованной схемой;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Ограждение должно быть сплошным и надежным, предотвращающим попадание посторонних на стройплощадку.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 направлениях массовых пешеходных потоков через траншеи следует устраивать мостки на расстоянии не более чем 200 метров друг от друга.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4.8.7.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4.8.8. Разрешение на производство работ следует хранить на месте работ и предъявлять по первому требованию лиц, осуществляющих </w:t>
      </w:r>
      <w:proofErr w:type="gramStart"/>
      <w:r w:rsidRPr="008659A8">
        <w:rPr>
          <w:rFonts w:ascii="Arial" w:eastAsia="Times New Roman" w:hAnsi="Arial" w:cs="Arial"/>
          <w:color w:val="000000"/>
          <w:sz w:val="24"/>
          <w:szCs w:val="24"/>
          <w:lang w:eastAsia="ru-RU"/>
        </w:rPr>
        <w:t>контроль за</w:t>
      </w:r>
      <w:proofErr w:type="gramEnd"/>
      <w:r w:rsidRPr="008659A8">
        <w:rPr>
          <w:rFonts w:ascii="Arial" w:eastAsia="Times New Roman" w:hAnsi="Arial" w:cs="Arial"/>
          <w:color w:val="000000"/>
          <w:sz w:val="24"/>
          <w:szCs w:val="24"/>
          <w:lang w:eastAsia="ru-RU"/>
        </w:rPr>
        <w:t xml:space="preserve"> выполнением Правил эксплуатации.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4.8.9. В разрешении необходимо устанавливать сроки и условия производства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4.8.10.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Особые условия подлежат неукоснительному соблюдению строительной организацией, производящей земляные работы.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4.8.11.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8659A8">
        <w:rPr>
          <w:rFonts w:ascii="Arial" w:eastAsia="Times New Roman" w:hAnsi="Arial" w:cs="Arial"/>
          <w:color w:val="000000"/>
          <w:sz w:val="24"/>
          <w:szCs w:val="24"/>
          <w:lang w:eastAsia="ru-RU"/>
        </w:rPr>
        <w:t>топооснове</w:t>
      </w:r>
      <w:proofErr w:type="spellEnd"/>
      <w:r w:rsidRPr="008659A8">
        <w:rPr>
          <w:rFonts w:ascii="Arial" w:eastAsia="Times New Roman" w:hAnsi="Arial" w:cs="Arial"/>
          <w:color w:val="000000"/>
          <w:sz w:val="24"/>
          <w:szCs w:val="24"/>
          <w:lang w:eastAsia="ru-RU"/>
        </w:rPr>
        <w:t>.</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4.8.12. При производстве работ на проезжей части улиц асфальт и щебень в пределах траншеи должен быть разобран и вывозиться производителем работ в специально отведенное место.</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Бордюр разбирается, складируется на месте производства работ для дальнейшей установки.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 производстве работ на улицах, застроенных территориях грунт должен немедленно вывозиться.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 необходимости строительная организация может обеспечивать планировку грунта на отвале.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4.8.13. Траншеи под проезжей частью и тротуарами должны засыпаться песком и песчаным фундаментом с послойным уплотнением и поливкой водой.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Траншеи на газонах необходимо засыпать местным грунтом с уплотнением, восстановлением плодородного слоя и посевом травы.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4.8.14. Не допускается засыпка траншеи до выполнения геодезической съемки. Организации, получившей разрешение на проведение земляных работ, до окончания работ следует произвести геодезическую съемку.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4.8.15.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4.8.16. При засыпке траншеи некондиционным грунтом без необходимого уплотнения или иных нарушениях правил производства земляных </w:t>
      </w:r>
      <w:proofErr w:type="gramStart"/>
      <w:r w:rsidRPr="008659A8">
        <w:rPr>
          <w:rFonts w:ascii="Arial" w:eastAsia="Times New Roman" w:hAnsi="Arial" w:cs="Arial"/>
          <w:color w:val="000000"/>
          <w:sz w:val="24"/>
          <w:szCs w:val="24"/>
          <w:lang w:eastAsia="ru-RU"/>
        </w:rPr>
        <w:t>работ</w:t>
      </w:r>
      <w:proofErr w:type="gramEnd"/>
      <w:r w:rsidRPr="008659A8">
        <w:rPr>
          <w:rFonts w:ascii="Arial" w:eastAsia="Times New Roman" w:hAnsi="Arial" w:cs="Arial"/>
          <w:color w:val="000000"/>
          <w:sz w:val="24"/>
          <w:szCs w:val="24"/>
          <w:lang w:eastAsia="ru-RU"/>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4.8.17.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4.8.18.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4.8.1. Содержание домашнего скота</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w:t>
      </w:r>
      <w:r w:rsidR="00121D18">
        <w:rPr>
          <w:rFonts w:ascii="Arial" w:eastAsia="Times New Roman" w:hAnsi="Arial" w:cs="Arial"/>
          <w:color w:val="000000"/>
          <w:sz w:val="24"/>
          <w:szCs w:val="24"/>
          <w:lang w:eastAsia="ru-RU"/>
        </w:rPr>
        <w:t>8.</w:t>
      </w:r>
      <w:r w:rsidRPr="008659A8">
        <w:rPr>
          <w:rFonts w:ascii="Arial" w:eastAsia="Times New Roman" w:hAnsi="Arial" w:cs="Arial"/>
          <w:color w:val="000000"/>
          <w:sz w:val="24"/>
          <w:szCs w:val="24"/>
          <w:lang w:eastAsia="ru-RU"/>
        </w:rPr>
        <w:t>1. Выпас домашнего скота (далее крупный рогатый скот, лошади, овцы, козы – домашний скот) на территориях улиц, в рекреационных зонах запрещается.</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4.9. Праздничное оформление территории сельсовета</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4.9.1. Праздничное оформление территории сельсовета осуществляется по решению администрации сельсовета на период проведения государственных праздников и праздников (сельсовета), мероприятий, связанных со знаменательными событиями.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Оформление зданий, сооружений осуществляется их владельцами в рамках концепции праздничного оформления территории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сельсовета в пределах средств, предусмотренных на эти цели в бюджете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4.9.3. </w:t>
      </w:r>
      <w:proofErr w:type="gramStart"/>
      <w:r w:rsidRPr="008659A8">
        <w:rPr>
          <w:rFonts w:ascii="Arial" w:eastAsia="Times New Roman" w:hAnsi="Arial" w:cs="Arial"/>
          <w:color w:val="000000"/>
          <w:sz w:val="24"/>
          <w:szCs w:val="24"/>
          <w:lang w:eastAsia="ru-RU"/>
        </w:rPr>
        <w:t>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8659A8">
        <w:rPr>
          <w:rFonts w:ascii="Arial" w:eastAsia="Times New Roman" w:hAnsi="Arial" w:cs="Arial"/>
          <w:color w:val="000000"/>
          <w:sz w:val="24"/>
          <w:szCs w:val="24"/>
          <w:lang w:eastAsia="ru-RU"/>
        </w:rPr>
        <w:t>утверждаемыми</w:t>
      </w:r>
      <w:proofErr w:type="gramEnd"/>
      <w:r w:rsidRPr="008659A8">
        <w:rPr>
          <w:rFonts w:ascii="Arial" w:eastAsia="Times New Roman" w:hAnsi="Arial" w:cs="Arial"/>
          <w:color w:val="000000"/>
          <w:sz w:val="24"/>
          <w:szCs w:val="24"/>
          <w:lang w:eastAsia="ru-RU"/>
        </w:rPr>
        <w:t xml:space="preserve"> администрацией 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5. Порядок </w:t>
      </w:r>
      <w:proofErr w:type="gramStart"/>
      <w:r w:rsidRPr="008659A8">
        <w:rPr>
          <w:rFonts w:ascii="Arial" w:eastAsia="Times New Roman" w:hAnsi="Arial" w:cs="Arial"/>
          <w:b/>
          <w:bCs/>
          <w:color w:val="000000"/>
          <w:sz w:val="24"/>
          <w:szCs w:val="24"/>
          <w:lang w:eastAsia="ru-RU"/>
        </w:rPr>
        <w:t>контроля за</w:t>
      </w:r>
      <w:proofErr w:type="gramEnd"/>
      <w:r w:rsidRPr="008659A8">
        <w:rPr>
          <w:rFonts w:ascii="Arial" w:eastAsia="Times New Roman" w:hAnsi="Arial" w:cs="Arial"/>
          <w:b/>
          <w:bCs/>
          <w:color w:val="000000"/>
          <w:sz w:val="24"/>
          <w:szCs w:val="24"/>
          <w:lang w:eastAsia="ru-RU"/>
        </w:rPr>
        <w:t xml:space="preserve"> соблюдением правил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5.1. </w:t>
      </w:r>
      <w:proofErr w:type="gramStart"/>
      <w:r w:rsidRPr="008659A8">
        <w:rPr>
          <w:rFonts w:ascii="Arial" w:eastAsia="Times New Roman" w:hAnsi="Arial" w:cs="Arial"/>
          <w:color w:val="000000"/>
          <w:sz w:val="24"/>
          <w:szCs w:val="24"/>
          <w:lang w:eastAsia="ru-RU"/>
        </w:rPr>
        <w:t>Контроль за</w:t>
      </w:r>
      <w:proofErr w:type="gramEnd"/>
      <w:r w:rsidRPr="008659A8">
        <w:rPr>
          <w:rFonts w:ascii="Arial" w:eastAsia="Times New Roman" w:hAnsi="Arial" w:cs="Arial"/>
          <w:color w:val="000000"/>
          <w:sz w:val="24"/>
          <w:szCs w:val="24"/>
          <w:lang w:eastAsia="ru-RU"/>
        </w:rPr>
        <w:t xml:space="preserve"> соблюдением настоящих Правил осуществляется Администрацией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сельсовета в соответствии с административным регламентом осуществления муниципального контроля в сфере благоустройства.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5.2. </w:t>
      </w:r>
      <w:proofErr w:type="gramStart"/>
      <w:r w:rsidRPr="008659A8">
        <w:rPr>
          <w:rFonts w:ascii="Arial" w:eastAsia="Times New Roman" w:hAnsi="Arial" w:cs="Arial"/>
          <w:color w:val="000000"/>
          <w:sz w:val="24"/>
          <w:szCs w:val="24"/>
          <w:lang w:eastAsia="ru-RU"/>
        </w:rPr>
        <w:t>Полномочия по осуществлению муниципального контроля в сфере благоустройства осуществляются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roofErr w:type="gramEnd"/>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5.1 Физические и юридические лица обязаны соблюдать чистоту и порядок на территории сельсовета.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5.2. Юридические лица и индивидуальные предприниматели обязаны заключить соглашения с органом местного самоуправления муниципального образования </w:t>
      </w:r>
      <w:r w:rsidR="009F1990">
        <w:rPr>
          <w:rFonts w:ascii="Arial" w:eastAsia="Times New Roman" w:hAnsi="Arial" w:cs="Arial"/>
          <w:color w:val="000000"/>
          <w:sz w:val="24"/>
          <w:szCs w:val="24"/>
          <w:lang w:eastAsia="ru-RU"/>
        </w:rPr>
        <w:t>Краснозавод</w:t>
      </w:r>
      <w:r w:rsidR="009F1990" w:rsidRPr="008659A8">
        <w:rPr>
          <w:rFonts w:ascii="Arial" w:eastAsia="Times New Roman" w:hAnsi="Arial" w:cs="Arial"/>
          <w:color w:val="000000"/>
          <w:sz w:val="24"/>
          <w:szCs w:val="24"/>
          <w:lang w:eastAsia="ru-RU"/>
        </w:rPr>
        <w:t>ского</w:t>
      </w:r>
      <w:r w:rsidRPr="008659A8">
        <w:rPr>
          <w:rFonts w:ascii="Arial" w:eastAsia="Times New Roman" w:hAnsi="Arial" w:cs="Arial"/>
          <w:color w:val="000000"/>
          <w:sz w:val="24"/>
          <w:szCs w:val="24"/>
          <w:lang w:eastAsia="ru-RU"/>
        </w:rPr>
        <w:t xml:space="preserve"> сельсовет</w:t>
      </w:r>
      <w:r w:rsidR="009F1990">
        <w:rPr>
          <w:rFonts w:ascii="Arial" w:eastAsia="Times New Roman" w:hAnsi="Arial" w:cs="Arial"/>
          <w:color w:val="000000"/>
          <w:sz w:val="24"/>
          <w:szCs w:val="24"/>
          <w:lang w:eastAsia="ru-RU"/>
        </w:rPr>
        <w:t>а</w:t>
      </w:r>
      <w:r w:rsidRPr="008659A8">
        <w:rPr>
          <w:rFonts w:ascii="Arial" w:eastAsia="Times New Roman" w:hAnsi="Arial" w:cs="Arial"/>
          <w:color w:val="000000"/>
          <w:sz w:val="24"/>
          <w:szCs w:val="24"/>
          <w:lang w:eastAsia="ru-RU"/>
        </w:rPr>
        <w:t xml:space="preserve"> о благоустройстве объектов недвижимого имущества (включая объекты незавершенного строительства) и земельных участков, находящихся в их собственност</w:t>
      </w:r>
      <w:r w:rsidR="00BB3EF4">
        <w:rPr>
          <w:rFonts w:ascii="Arial" w:eastAsia="Times New Roman" w:hAnsi="Arial" w:cs="Arial"/>
          <w:color w:val="000000"/>
          <w:sz w:val="24"/>
          <w:szCs w:val="24"/>
          <w:lang w:eastAsia="ru-RU"/>
        </w:rPr>
        <w:t>и (пользовании), не позднее 2021</w:t>
      </w:r>
      <w:r w:rsidRPr="008659A8">
        <w:rPr>
          <w:rFonts w:ascii="Arial" w:eastAsia="Times New Roman" w:hAnsi="Arial" w:cs="Arial"/>
          <w:color w:val="000000"/>
          <w:sz w:val="24"/>
          <w:szCs w:val="24"/>
          <w:lang w:eastAsia="ru-RU"/>
        </w:rPr>
        <w:t xml:space="preserve"> года за счет средств указанных лиц;</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 xml:space="preserve">5.3. Собственники (пользователи) индивидуальных жилых домов и земельных участков, предоставленных для их размещения, обязаны заключить соглашения с органом местного самоуправления муниципального образования </w:t>
      </w:r>
      <w:r w:rsidR="009F1990">
        <w:rPr>
          <w:rFonts w:ascii="Arial" w:eastAsia="Times New Roman" w:hAnsi="Arial" w:cs="Arial"/>
          <w:color w:val="000000"/>
          <w:sz w:val="24"/>
          <w:szCs w:val="24"/>
          <w:lang w:eastAsia="ru-RU"/>
        </w:rPr>
        <w:t>Краснозаводской</w:t>
      </w:r>
      <w:r w:rsidRPr="008659A8">
        <w:rPr>
          <w:rFonts w:ascii="Arial" w:eastAsia="Times New Roman" w:hAnsi="Arial" w:cs="Arial"/>
          <w:color w:val="000000"/>
          <w:sz w:val="24"/>
          <w:szCs w:val="24"/>
          <w:lang w:eastAsia="ru-RU"/>
        </w:rPr>
        <w:t xml:space="preserve"> сельсовет об их </w:t>
      </w:r>
      <w:r w:rsidR="009F1990">
        <w:rPr>
          <w:rFonts w:ascii="Arial" w:eastAsia="Times New Roman" w:hAnsi="Arial" w:cs="Arial"/>
          <w:color w:val="000000"/>
          <w:sz w:val="24"/>
          <w:szCs w:val="24"/>
          <w:lang w:eastAsia="ru-RU"/>
        </w:rPr>
        <w:t>благоустройстве  не позднее 2021</w:t>
      </w:r>
      <w:r w:rsidRPr="008659A8">
        <w:rPr>
          <w:rFonts w:ascii="Arial" w:eastAsia="Times New Roman" w:hAnsi="Arial" w:cs="Arial"/>
          <w:color w:val="000000"/>
          <w:sz w:val="24"/>
          <w:szCs w:val="24"/>
          <w:lang w:eastAsia="ru-RU"/>
        </w:rPr>
        <w:t xml:space="preserve"> года в соответствии с требованиями настоящих правил благоустройства.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5.4. В случае выявления фактов нарушений настоящих Правил благоустройства, уполномоченные должностные лица вправе:</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составить протокол об административном правонарушении в порядке, установленном действующим законодательством;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обратиться в суд с заявлением (исковым заявлением) о признании </w:t>
      </w:r>
      <w:proofErr w:type="gramStart"/>
      <w:r w:rsidRPr="008659A8">
        <w:rPr>
          <w:rFonts w:ascii="Arial" w:eastAsia="Times New Roman" w:hAnsi="Arial" w:cs="Arial"/>
          <w:color w:val="000000"/>
          <w:sz w:val="24"/>
          <w:szCs w:val="24"/>
          <w:lang w:eastAsia="ru-RU"/>
        </w:rPr>
        <w:t>незаконными</w:t>
      </w:r>
      <w:proofErr w:type="gramEnd"/>
      <w:r w:rsidRPr="008659A8">
        <w:rPr>
          <w:rFonts w:ascii="Arial" w:eastAsia="Times New Roman" w:hAnsi="Arial" w:cs="Arial"/>
          <w:color w:val="000000"/>
          <w:sz w:val="24"/>
          <w:szCs w:val="24"/>
          <w:lang w:eastAsia="ru-RU"/>
        </w:rPr>
        <w:t xml:space="preserve"> действий (бездействия) физических и (или) юридических лиц, нарушающих настоящие Правил благоустройства, и о возмещении ущерба.</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5.5. Лица, допустившие нарушение настоящих Правил благоустройства, несут ответственность в соответствии с действующим законодательством.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5.6.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другими законодательными актами Российской Федерации, Законом Красноярского края от 02.10.2008 № 7-2161 «Об административных правонарушениях».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 xml:space="preserve">6. Порядок и механизмы общественного участия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b/>
          <w:bCs/>
          <w:color w:val="000000"/>
          <w:sz w:val="24"/>
          <w:szCs w:val="24"/>
          <w:lang w:eastAsia="ru-RU"/>
        </w:rPr>
        <w:t>в процессе благоустройства</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6.2 Информирование о задачах и проектах в сфере благоустройства и комплексного развития сельской среды осуществляется по средствам размещения соответствующей информации на   официальном сайте  Боготольского района </w:t>
      </w:r>
      <w:hyperlink r:id="rId65" w:tooltip="http://www.bogotol-" w:history="1">
        <w:r w:rsidRPr="008659A8">
          <w:rPr>
            <w:rFonts w:ascii="Arial" w:eastAsia="Times New Roman" w:hAnsi="Arial" w:cs="Arial"/>
            <w:color w:val="0000FF"/>
            <w:sz w:val="24"/>
            <w:szCs w:val="24"/>
            <w:u w:val="single"/>
            <w:lang w:eastAsia="ru-RU"/>
          </w:rPr>
          <w:t>www.bogotol-</w:t>
        </w:r>
      </w:hyperlink>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r.ru</w:t>
      </w:r>
      <w:proofErr w:type="spellEnd"/>
      <w:r w:rsidRPr="008659A8">
        <w:rPr>
          <w:rFonts w:ascii="Arial" w:eastAsia="Times New Roman" w:hAnsi="Arial" w:cs="Arial"/>
          <w:color w:val="000000"/>
          <w:sz w:val="24"/>
          <w:szCs w:val="24"/>
          <w:lang w:eastAsia="ru-RU"/>
        </w:rPr>
        <w:t>. на странице </w:t>
      </w:r>
      <w:r w:rsidR="009F1990">
        <w:rPr>
          <w:rFonts w:ascii="Arial" w:eastAsia="Times New Roman" w:hAnsi="Arial" w:cs="Arial"/>
          <w:color w:val="000000"/>
          <w:sz w:val="24"/>
          <w:szCs w:val="24"/>
          <w:lang w:eastAsia="ru-RU"/>
        </w:rPr>
        <w:t>Краснозаводского</w:t>
      </w:r>
      <w:r w:rsidR="009F1990" w:rsidRPr="008659A8">
        <w:rPr>
          <w:rFonts w:ascii="Arial" w:eastAsia="Times New Roman" w:hAnsi="Arial" w:cs="Arial"/>
          <w:color w:val="000000"/>
          <w:sz w:val="24"/>
          <w:szCs w:val="24"/>
          <w:lang w:eastAsia="ru-RU"/>
        </w:rPr>
        <w:t xml:space="preserve">  </w:t>
      </w:r>
      <w:r w:rsidRPr="008659A8">
        <w:rPr>
          <w:rFonts w:ascii="Arial" w:eastAsia="Times New Roman" w:hAnsi="Arial" w:cs="Arial"/>
          <w:color w:val="000000"/>
          <w:sz w:val="24"/>
          <w:szCs w:val="24"/>
          <w:lang w:eastAsia="ru-RU"/>
        </w:rPr>
        <w:t>сельсовета.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6.3. В сети Интернет размещается в свободном доступе проектную и конкурсную документацию с возможностью публичного комментирования и обсуждения материалов проектов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6.4.Общественное участие в процессе благоустройства территории реализуется в следующих формах: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а) совместное определение целей и задач по развитию территории, инвентаризация проблем и потенциалов среды;</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 определение основных видов активностей;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 консультации в выборе типов покрытий, с учетом функционального зонирования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д</w:t>
      </w:r>
      <w:proofErr w:type="spellEnd"/>
      <w:r w:rsidRPr="008659A8">
        <w:rPr>
          <w:rFonts w:ascii="Arial" w:eastAsia="Times New Roman" w:hAnsi="Arial" w:cs="Arial"/>
          <w:color w:val="000000"/>
          <w:sz w:val="24"/>
          <w:szCs w:val="24"/>
          <w:lang w:eastAsia="ru-RU"/>
        </w:rPr>
        <w:t>) консультации по предполагаемым типам озеленения;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lastRenderedPageBreak/>
        <w:t>е) консультации по предполагаемым типам освещения и осветительного оборудования;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з</w:t>
      </w:r>
      <w:proofErr w:type="spellEnd"/>
      <w:r w:rsidRPr="008659A8">
        <w:rPr>
          <w:rFonts w:ascii="Arial" w:eastAsia="Times New Roman" w:hAnsi="Arial" w:cs="Arial"/>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Информирование осуществляется путем:</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а) использования информационного </w:t>
      </w:r>
      <w:proofErr w:type="spellStart"/>
      <w:r w:rsidRPr="008659A8">
        <w:rPr>
          <w:rFonts w:ascii="Arial" w:eastAsia="Times New Roman" w:hAnsi="Arial" w:cs="Arial"/>
          <w:color w:val="000000"/>
          <w:sz w:val="24"/>
          <w:szCs w:val="24"/>
          <w:lang w:eastAsia="ru-RU"/>
        </w:rPr>
        <w:t>интернет-ресурса</w:t>
      </w:r>
      <w:proofErr w:type="spellEnd"/>
      <w:r w:rsidRPr="008659A8">
        <w:rPr>
          <w:rFonts w:ascii="Arial" w:eastAsia="Times New Roman" w:hAnsi="Arial" w:cs="Arial"/>
          <w:color w:val="000000"/>
          <w:sz w:val="24"/>
          <w:szCs w:val="24"/>
          <w:lang w:eastAsia="ru-RU"/>
        </w:rPr>
        <w:t xml:space="preserve"> на официальном сайте  Боготольского района </w:t>
      </w:r>
      <w:hyperlink r:id="rId66" w:tooltip="http://www.bogotol-" w:history="1">
        <w:r w:rsidRPr="008659A8">
          <w:rPr>
            <w:rFonts w:ascii="Arial" w:eastAsia="Times New Roman" w:hAnsi="Arial" w:cs="Arial"/>
            <w:color w:val="0000FF"/>
            <w:sz w:val="24"/>
            <w:szCs w:val="24"/>
            <w:u w:val="single"/>
            <w:lang w:eastAsia="ru-RU"/>
          </w:rPr>
          <w:t>www.bogotol-</w:t>
        </w:r>
      </w:hyperlink>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r.ru</w:t>
      </w:r>
      <w:proofErr w:type="spellEnd"/>
      <w:r w:rsidRPr="008659A8">
        <w:rPr>
          <w:rFonts w:ascii="Arial" w:eastAsia="Times New Roman" w:hAnsi="Arial" w:cs="Arial"/>
          <w:color w:val="000000"/>
          <w:sz w:val="24"/>
          <w:szCs w:val="24"/>
          <w:lang w:eastAsia="ru-RU"/>
        </w:rPr>
        <w:t xml:space="preserve">. на странице </w:t>
      </w:r>
      <w:r w:rsidR="009F1990">
        <w:rPr>
          <w:rFonts w:ascii="Arial" w:eastAsia="Times New Roman" w:hAnsi="Arial" w:cs="Arial"/>
          <w:color w:val="000000"/>
          <w:sz w:val="24"/>
          <w:szCs w:val="24"/>
          <w:lang w:eastAsia="ru-RU"/>
        </w:rPr>
        <w:t>Краснозаводского</w:t>
      </w:r>
      <w:r w:rsidR="009F1990" w:rsidRPr="008659A8">
        <w:rPr>
          <w:rFonts w:ascii="Arial" w:eastAsia="Times New Roman" w:hAnsi="Arial" w:cs="Arial"/>
          <w:color w:val="000000"/>
          <w:sz w:val="24"/>
          <w:szCs w:val="24"/>
          <w:lang w:eastAsia="ru-RU"/>
        </w:rPr>
        <w:t> </w:t>
      </w:r>
      <w:r w:rsidRPr="008659A8">
        <w:rPr>
          <w:rFonts w:ascii="Arial" w:eastAsia="Times New Roman" w:hAnsi="Arial" w:cs="Arial"/>
          <w:color w:val="000000"/>
          <w:sz w:val="24"/>
          <w:szCs w:val="24"/>
          <w:lang w:eastAsia="ru-RU"/>
        </w:rPr>
        <w:t xml:space="preserve"> сельсовета в целях сбора информации и регулярном информировании о ходе проекта, с публикацией отчетов по итогам проведения общественных обсуждений;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б) трансляции и (или) опубликования информации средствами массовой информации;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д</w:t>
      </w:r>
      <w:proofErr w:type="spellEnd"/>
      <w:r w:rsidRPr="008659A8">
        <w:rPr>
          <w:rFonts w:ascii="Arial" w:eastAsia="Times New Roman" w:hAnsi="Arial" w:cs="Arial"/>
          <w:color w:val="000000"/>
          <w:sz w:val="24"/>
          <w:szCs w:val="24"/>
          <w:lang w:eastAsia="ru-RU"/>
        </w:rPr>
        <w:t>) индивидуальных приглашений участников встречи лично, по электронной почте или по телефону;</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ж) использование социальных сетей и </w:t>
      </w:r>
      <w:proofErr w:type="spellStart"/>
      <w:r w:rsidRPr="008659A8">
        <w:rPr>
          <w:rFonts w:ascii="Arial" w:eastAsia="Times New Roman" w:hAnsi="Arial" w:cs="Arial"/>
          <w:color w:val="000000"/>
          <w:sz w:val="24"/>
          <w:szCs w:val="24"/>
          <w:lang w:eastAsia="ru-RU"/>
        </w:rPr>
        <w:t>интернет-ресурсов</w:t>
      </w:r>
      <w:proofErr w:type="spellEnd"/>
      <w:r w:rsidRPr="008659A8">
        <w:rPr>
          <w:rFonts w:ascii="Arial" w:eastAsia="Times New Roman" w:hAnsi="Arial" w:cs="Arial"/>
          <w:color w:val="000000"/>
          <w:sz w:val="24"/>
          <w:szCs w:val="24"/>
          <w:lang w:eastAsia="ru-RU"/>
        </w:rPr>
        <w:t xml:space="preserve"> для обеспечения донесения информации до различных общественных объединений и профессиональных сообществ;</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proofErr w:type="spellStart"/>
      <w:r w:rsidRPr="008659A8">
        <w:rPr>
          <w:rFonts w:ascii="Arial" w:eastAsia="Times New Roman" w:hAnsi="Arial" w:cs="Arial"/>
          <w:color w:val="000000"/>
          <w:sz w:val="24"/>
          <w:szCs w:val="24"/>
          <w:lang w:eastAsia="ru-RU"/>
        </w:rPr>
        <w:t>з</w:t>
      </w:r>
      <w:proofErr w:type="spellEnd"/>
      <w:r w:rsidRPr="008659A8">
        <w:rPr>
          <w:rFonts w:ascii="Arial" w:eastAsia="Times New Roman" w:hAnsi="Arial" w:cs="Arial"/>
          <w:color w:val="000000"/>
          <w:sz w:val="24"/>
          <w:szCs w:val="24"/>
          <w:lang w:eastAsia="ru-RU"/>
        </w:rPr>
        <w:t xml:space="preserve">) установки специальных информационных стендов в местах с большой проходимостью, на территории самого объекта проектирования (дворовой </w:t>
      </w:r>
      <w:r w:rsidRPr="008659A8">
        <w:rPr>
          <w:rFonts w:ascii="Arial" w:eastAsia="Times New Roman" w:hAnsi="Arial" w:cs="Arial"/>
          <w:color w:val="000000"/>
          <w:sz w:val="24"/>
          <w:szCs w:val="24"/>
          <w:lang w:eastAsia="ru-RU"/>
        </w:rPr>
        <w:lastRenderedPageBreak/>
        <w:t>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6.6. Обсуждение проектов следует проводить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 212-ФЗ «Об основах общественного контроля в Российской Федерации».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6.7. </w:t>
      </w:r>
      <w:proofErr w:type="gramStart"/>
      <w:r w:rsidRPr="008659A8">
        <w:rPr>
          <w:rFonts w:ascii="Arial" w:eastAsia="Times New Roman" w:hAnsi="Arial" w:cs="Arial"/>
          <w:color w:val="000000"/>
          <w:sz w:val="24"/>
          <w:szCs w:val="24"/>
          <w:lang w:eastAsia="ru-RU"/>
        </w:rPr>
        <w:t xml:space="preserve">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w:t>
      </w:r>
      <w:proofErr w:type="spellStart"/>
      <w:r w:rsidRPr="008659A8">
        <w:rPr>
          <w:rFonts w:ascii="Arial" w:eastAsia="Times New Roman" w:hAnsi="Arial" w:cs="Arial"/>
          <w:color w:val="000000"/>
          <w:sz w:val="24"/>
          <w:szCs w:val="24"/>
          <w:lang w:eastAsia="ru-RU"/>
        </w:rPr>
        <w:t>фокус-групп</w:t>
      </w:r>
      <w:proofErr w:type="spellEnd"/>
      <w:r w:rsidRPr="008659A8">
        <w:rPr>
          <w:rFonts w:ascii="Arial" w:eastAsia="Times New Roman" w:hAnsi="Arial" w:cs="Arial"/>
          <w:color w:val="000000"/>
          <w:sz w:val="24"/>
          <w:szCs w:val="24"/>
          <w:lang w:eastAsia="ru-RU"/>
        </w:rPr>
        <w:t>, работа с отдельными группами пользователей, организация проектных семинаров, организация проектных мастерских (</w:t>
      </w:r>
      <w:proofErr w:type="spellStart"/>
      <w:r w:rsidRPr="008659A8">
        <w:rPr>
          <w:rFonts w:ascii="Arial" w:eastAsia="Times New Roman" w:hAnsi="Arial" w:cs="Arial"/>
          <w:color w:val="000000"/>
          <w:sz w:val="24"/>
          <w:szCs w:val="24"/>
          <w:lang w:eastAsia="ru-RU"/>
        </w:rPr>
        <w:t>воркшопов</w:t>
      </w:r>
      <w:proofErr w:type="spellEnd"/>
      <w:r w:rsidRPr="008659A8">
        <w:rPr>
          <w:rFonts w:ascii="Arial" w:eastAsia="Times New Roman" w:hAnsi="Arial" w:cs="Arial"/>
          <w:color w:val="000000"/>
          <w:sz w:val="24"/>
          <w:szCs w:val="24"/>
          <w:lang w:eastAsia="ru-RU"/>
        </w:rPr>
        <w:t xml:space="preserve">), проведение общественных обсуждений, проведение </w:t>
      </w:r>
      <w:proofErr w:type="spellStart"/>
      <w:r w:rsidRPr="008659A8">
        <w:rPr>
          <w:rFonts w:ascii="Arial" w:eastAsia="Times New Roman" w:hAnsi="Arial" w:cs="Arial"/>
          <w:color w:val="000000"/>
          <w:sz w:val="24"/>
          <w:szCs w:val="24"/>
          <w:lang w:eastAsia="ru-RU"/>
        </w:rPr>
        <w:t>дизайн-игр</w:t>
      </w:r>
      <w:proofErr w:type="spellEnd"/>
      <w:r w:rsidRPr="008659A8">
        <w:rPr>
          <w:rFonts w:ascii="Arial" w:eastAsia="Times New Roman" w:hAnsi="Arial" w:cs="Arial"/>
          <w:color w:val="000000"/>
          <w:sz w:val="24"/>
          <w:szCs w:val="24"/>
          <w:lang w:eastAsia="ru-RU"/>
        </w:rPr>
        <w:t xml:space="preserve"> с участием взрослых и детей, организация проектных мастерских со школьниками и студентами, школьные проекты (рисунки</w:t>
      </w:r>
      <w:proofErr w:type="gramEnd"/>
      <w:r w:rsidRPr="008659A8">
        <w:rPr>
          <w:rFonts w:ascii="Arial" w:eastAsia="Times New Roman" w:hAnsi="Arial" w:cs="Arial"/>
          <w:color w:val="000000"/>
          <w:sz w:val="24"/>
          <w:szCs w:val="24"/>
          <w:lang w:eastAsia="ru-RU"/>
        </w:rPr>
        <w:t>, сочинения, пожелания, макеты), проведение оценки эксплуатации территории.</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6.9. Общественный контроль является одним из механизмов общественного участия.</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8659A8">
        <w:rPr>
          <w:rFonts w:ascii="Arial" w:eastAsia="Times New Roman" w:hAnsi="Arial" w:cs="Arial"/>
          <w:color w:val="000000"/>
          <w:sz w:val="24"/>
          <w:szCs w:val="24"/>
          <w:lang w:eastAsia="ru-RU"/>
        </w:rPr>
        <w:t>о-</w:t>
      </w:r>
      <w:proofErr w:type="gramEnd"/>
      <w:r w:rsidRPr="008659A8">
        <w:rPr>
          <w:rFonts w:ascii="Arial" w:eastAsia="Times New Roman" w:hAnsi="Arial" w:cs="Arial"/>
          <w:color w:val="000000"/>
          <w:sz w:val="24"/>
          <w:szCs w:val="24"/>
          <w:lang w:eastAsia="ru-RU"/>
        </w:rPr>
        <w:t xml:space="preserve">, </w:t>
      </w:r>
      <w:proofErr w:type="spellStart"/>
      <w:r w:rsidRPr="008659A8">
        <w:rPr>
          <w:rFonts w:ascii="Arial" w:eastAsia="Times New Roman" w:hAnsi="Arial" w:cs="Arial"/>
          <w:color w:val="000000"/>
          <w:sz w:val="24"/>
          <w:szCs w:val="24"/>
          <w:lang w:eastAsia="ru-RU"/>
        </w:rPr>
        <w:t>видеофиксации</w:t>
      </w:r>
      <w:proofErr w:type="spellEnd"/>
      <w:r w:rsidRPr="008659A8">
        <w:rPr>
          <w:rFonts w:ascii="Arial" w:eastAsia="Times New Roman" w:hAnsi="Arial" w:cs="Arial"/>
          <w:color w:val="000000"/>
          <w:sz w:val="24"/>
          <w:szCs w:val="24"/>
          <w:lang w:eastAsia="ru-RU"/>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9F1990" w:rsidRPr="008659A8" w:rsidRDefault="009F1990" w:rsidP="008659A8">
      <w:pPr>
        <w:spacing w:after="0" w:line="240" w:lineRule="auto"/>
        <w:ind w:firstLine="540"/>
        <w:jc w:val="both"/>
        <w:rPr>
          <w:rFonts w:ascii="Times New Roman" w:eastAsia="Times New Roman" w:hAnsi="Times New Roman" w:cs="Times New Roman"/>
          <w:sz w:val="24"/>
          <w:szCs w:val="24"/>
          <w:lang w:eastAsia="ru-RU"/>
        </w:rPr>
      </w:pPr>
    </w:p>
    <w:p w:rsidR="008659A8" w:rsidRPr="008659A8" w:rsidRDefault="008659A8" w:rsidP="008659A8">
      <w:pPr>
        <w:tabs>
          <w:tab w:val="left" w:pos="6522"/>
        </w:tabs>
        <w:spacing w:after="0" w:line="240" w:lineRule="auto"/>
        <w:ind w:left="5103"/>
        <w:jc w:val="both"/>
        <w:rPr>
          <w:rFonts w:ascii="Times New Roman" w:eastAsia="Times New Roman" w:hAnsi="Times New Roman" w:cs="Times New Roman"/>
          <w:sz w:val="24"/>
          <w:szCs w:val="24"/>
          <w:lang w:eastAsia="ru-RU"/>
        </w:rPr>
      </w:pPr>
      <w:r w:rsidRPr="008659A8">
        <w:rPr>
          <w:rFonts w:ascii="Arial" w:eastAsia="Times New Roman" w:hAnsi="Arial" w:cs="Arial"/>
          <w:color w:val="000000"/>
          <w:lang w:eastAsia="ru-RU"/>
        </w:rPr>
        <w:lastRenderedPageBreak/>
        <w:t xml:space="preserve">Приложение к Правилам благоустройства территории Боготольского сельсовета, утвержденных  Решением </w:t>
      </w:r>
      <w:r w:rsidR="009F1990">
        <w:rPr>
          <w:rFonts w:ascii="Arial" w:eastAsia="Times New Roman" w:hAnsi="Arial" w:cs="Arial"/>
          <w:color w:val="000000"/>
          <w:sz w:val="24"/>
          <w:szCs w:val="24"/>
          <w:lang w:eastAsia="ru-RU"/>
        </w:rPr>
        <w:t>Краснозаводского</w:t>
      </w:r>
      <w:r w:rsidR="009F1990" w:rsidRPr="008659A8">
        <w:rPr>
          <w:rFonts w:ascii="Arial" w:eastAsia="Times New Roman" w:hAnsi="Arial" w:cs="Arial"/>
          <w:color w:val="000000"/>
          <w:sz w:val="24"/>
          <w:szCs w:val="24"/>
          <w:lang w:eastAsia="ru-RU"/>
        </w:rPr>
        <w:t> </w:t>
      </w:r>
      <w:r w:rsidRPr="008659A8">
        <w:rPr>
          <w:rFonts w:ascii="Arial" w:eastAsia="Times New Roman" w:hAnsi="Arial" w:cs="Arial"/>
          <w:color w:val="000000"/>
          <w:lang w:eastAsia="ru-RU"/>
        </w:rPr>
        <w:t xml:space="preserve"> сельского Совета депутатов </w:t>
      </w:r>
      <w:r w:rsidR="00A55627">
        <w:rPr>
          <w:rFonts w:ascii="Arial" w:eastAsia="Times New Roman" w:hAnsi="Arial" w:cs="Arial"/>
          <w:color w:val="000000"/>
          <w:lang w:eastAsia="ru-RU"/>
        </w:rPr>
        <w:t>от 22.11.2021 № 16-55</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8"/>
          <w:szCs w:val="28"/>
          <w:lang w:eastAsia="ru-RU"/>
        </w:rPr>
        <w:t>Форма описания границ прилегающей территории</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bookmarkStart w:id="0" w:name="_Hlk16585328"/>
      <w:r w:rsidRPr="008659A8">
        <w:rPr>
          <w:rFonts w:ascii="Arial" w:eastAsia="Times New Roman" w:hAnsi="Arial" w:cs="Arial"/>
          <w:color w:val="000000"/>
          <w:sz w:val="24"/>
          <w:szCs w:val="24"/>
          <w:lang w:eastAsia="ru-RU"/>
        </w:rPr>
        <w:t>                                    Утверждена</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_______________________________________</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(наименование документа об утверждении)              </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от __________________ N _______________</w:t>
      </w:r>
    </w:p>
    <w:p w:rsidR="008659A8" w:rsidRPr="008659A8" w:rsidRDefault="008659A8" w:rsidP="008659A8">
      <w:pPr>
        <w:widowControl w:val="0"/>
        <w:spacing w:after="0" w:line="240" w:lineRule="auto"/>
        <w:ind w:left="241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          </w:t>
      </w:r>
      <w:r w:rsidRPr="008659A8">
        <w:rPr>
          <w:rFonts w:ascii="Arial" w:eastAsia="Times New Roman" w:hAnsi="Arial" w:cs="Arial"/>
          <w:color w:val="000000"/>
          <w:sz w:val="24"/>
          <w:szCs w:val="24"/>
          <w:lang w:eastAsia="ru-RU"/>
        </w:rPr>
        <w:tab/>
      </w:r>
      <w:r w:rsidRPr="008659A8">
        <w:rPr>
          <w:rFonts w:ascii="Arial" w:eastAsia="Times New Roman" w:hAnsi="Arial" w:cs="Arial"/>
          <w:color w:val="000000"/>
          <w:sz w:val="24"/>
          <w:szCs w:val="24"/>
          <w:lang w:eastAsia="ru-RU"/>
        </w:rPr>
        <w:tab/>
      </w:r>
      <w:r w:rsidRPr="008659A8">
        <w:rPr>
          <w:rFonts w:ascii="Arial" w:eastAsia="Times New Roman" w:hAnsi="Arial" w:cs="Arial"/>
          <w:color w:val="000000"/>
          <w:sz w:val="24"/>
          <w:szCs w:val="24"/>
          <w:lang w:eastAsia="ru-RU"/>
        </w:rPr>
        <w:tab/>
        <w:t>Описание прилегающей территории _________________________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1. Местоположение прилегающей территории (адресные ориентиры) 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___________________________________________________________________________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2.  Кадастровый  номер  объекта,  по  отношению  к которому устанавливается</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прилегающая территория ____________________________________________________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  Сведения  о  собственнике  и  (или)  ином  законном  владельце  здания,</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строения, сооружения, земельного участка, а также </w:t>
      </w:r>
      <w:proofErr w:type="gramStart"/>
      <w:r w:rsidRPr="008659A8">
        <w:rPr>
          <w:rFonts w:ascii="Arial" w:eastAsia="Times New Roman" w:hAnsi="Arial" w:cs="Arial"/>
          <w:color w:val="000000"/>
          <w:sz w:val="24"/>
          <w:szCs w:val="24"/>
          <w:lang w:eastAsia="ru-RU"/>
        </w:rPr>
        <w:t>уполномоченном</w:t>
      </w:r>
      <w:proofErr w:type="gramEnd"/>
      <w:r w:rsidRPr="008659A8">
        <w:rPr>
          <w:rFonts w:ascii="Arial" w:eastAsia="Times New Roman" w:hAnsi="Arial" w:cs="Arial"/>
          <w:color w:val="000000"/>
          <w:sz w:val="24"/>
          <w:szCs w:val="24"/>
          <w:lang w:eastAsia="ru-RU"/>
        </w:rPr>
        <w:t xml:space="preserve"> лице: ____</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__________________________________________________________________________ </w:t>
      </w:r>
    </w:p>
    <w:p w:rsidR="008659A8" w:rsidRPr="008659A8" w:rsidRDefault="008659A8" w:rsidP="008659A8">
      <w:pPr>
        <w:widowControl w:val="0"/>
        <w:pBdr>
          <w:bottom w:val="single" w:sz="12" w:space="0" w:color="000000"/>
        </w:pBd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4 Площадь прилегающей территории: ____________ (кв. м)</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tblPr>
      <w:tblGrid>
        <w:gridCol w:w="3175"/>
        <w:gridCol w:w="2948"/>
        <w:gridCol w:w="2948"/>
      </w:tblGrid>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Обозначение характерных точек границ</w:t>
            </w:r>
          </w:p>
        </w:tc>
        <w:tc>
          <w:tcPr>
            <w:tcW w:w="589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xml:space="preserve">Координаты, </w:t>
            </w:r>
            <w:proofErr w:type="gramStart"/>
            <w:r w:rsidRPr="008659A8">
              <w:rPr>
                <w:rFonts w:ascii="Arial" w:eastAsia="Times New Roman" w:hAnsi="Arial" w:cs="Arial"/>
                <w:color w:val="000000"/>
                <w:sz w:val="24"/>
                <w:szCs w:val="24"/>
                <w:lang w:eastAsia="ru-RU"/>
              </w:rPr>
              <w:t>м</w:t>
            </w:r>
            <w:proofErr w:type="gramEnd"/>
            <w:r w:rsidRPr="008659A8">
              <w:rPr>
                <w:rFonts w:ascii="Arial" w:eastAsia="Times New Roman" w:hAnsi="Arial" w:cs="Arial"/>
                <w:color w:val="000000"/>
                <w:sz w:val="24"/>
                <w:szCs w:val="24"/>
                <w:lang w:eastAsia="ru-RU"/>
              </w:rPr>
              <w:t xml:space="preserve"> (с точностью до двух знаков после запятой)</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Х</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Y</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r>
      <w:tr w:rsidR="008659A8" w:rsidRPr="008659A8" w:rsidTr="008659A8">
        <w:trPr>
          <w:tblCellSpacing w:w="0" w:type="dxa"/>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c>
          <w:tcPr>
            <w:tcW w:w="2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c>
      </w:tr>
    </w:tbl>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xml:space="preserve">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Графическая часть</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      Масштаб 1:500 (1:1000)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lastRenderedPageBreak/>
        <w:t>    │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0"/>
          <w:szCs w:val="20"/>
          <w:lang w:eastAsia="ru-RU"/>
        </w:rPr>
        <w:t>Условные обозначения:</w:t>
      </w:r>
    </w:p>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val="04A0"/>
      </w:tblPr>
      <w:tblGrid>
        <w:gridCol w:w="2268"/>
        <w:gridCol w:w="6803"/>
      </w:tblGrid>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keepNext/>
              <w:keepLines/>
              <w:widowControl w:val="0"/>
              <w:spacing w:before="200"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____________</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keepNext/>
              <w:keepLines/>
              <w:widowControl w:val="0"/>
              <w:spacing w:before="200"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граница прилегающей территории (отображается оранжевым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D3116E" w:rsidP="008659A8">
            <w:pPr>
              <w:keepNext/>
              <w:keepLines/>
              <w:widowControl w:val="0"/>
              <w:spacing w:before="200" w:after="0" w:line="240" w:lineRule="auto"/>
              <w:jc w:val="center"/>
              <w:rPr>
                <w:rFonts w:ascii="Times New Roman" w:eastAsia="Times New Roman" w:hAnsi="Times New Roman" w:cs="Times New Roman"/>
                <w:sz w:val="24"/>
                <w:szCs w:val="24"/>
                <w:lang w:eastAsia="ru-RU"/>
              </w:rPr>
            </w:pPr>
            <w:r w:rsidRPr="00D3116E">
              <w:rPr>
                <w:rFonts w:ascii="Arial" w:eastAsia="Times New Roman" w:hAnsi="Arial" w:cs="Arial"/>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10.8pt"/>
              </w:pic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поворотная точка границ прилегающей территории (отображается оранжевым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34:хх</w:t>
            </w:r>
            <w:proofErr w:type="gramStart"/>
            <w:r w:rsidRPr="008659A8">
              <w:rPr>
                <w:rFonts w:ascii="Arial" w:eastAsia="Times New Roman" w:hAnsi="Arial" w:cs="Arial"/>
                <w:color w:val="000000"/>
                <w:sz w:val="24"/>
                <w:szCs w:val="24"/>
                <w:lang w:eastAsia="ru-RU"/>
              </w:rPr>
              <w:t>:х</w:t>
            </w:r>
            <w:proofErr w:type="gramEnd"/>
            <w:r w:rsidRPr="008659A8">
              <w:rPr>
                <w:rFonts w:ascii="Arial" w:eastAsia="Times New Roman" w:hAnsi="Arial" w:cs="Arial"/>
                <w:color w:val="000000"/>
                <w:sz w:val="24"/>
                <w:szCs w:val="24"/>
                <w:lang w:eastAsia="ru-RU"/>
              </w:rPr>
              <w:t>ххххх:хх</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34:хх</w:t>
            </w:r>
            <w:proofErr w:type="gramStart"/>
            <w:r w:rsidRPr="008659A8">
              <w:rPr>
                <w:rFonts w:ascii="Arial" w:eastAsia="Times New Roman" w:hAnsi="Arial" w:cs="Arial"/>
                <w:color w:val="000000"/>
                <w:sz w:val="24"/>
                <w:szCs w:val="24"/>
                <w:lang w:eastAsia="ru-RU"/>
              </w:rPr>
              <w:t>:х</w:t>
            </w:r>
            <w:proofErr w:type="gramEnd"/>
            <w:r w:rsidRPr="008659A8">
              <w:rPr>
                <w:rFonts w:ascii="Arial" w:eastAsia="Times New Roman" w:hAnsi="Arial" w:cs="Arial"/>
                <w:color w:val="000000"/>
                <w:sz w:val="24"/>
                <w:szCs w:val="24"/>
                <w:lang w:eastAsia="ru-RU"/>
              </w:rPr>
              <w:t>хххххх</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кадастровый квартал (отображается голубым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____________</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граница кадастрового квартала (отображается голубым цветом)</w:t>
            </w:r>
          </w:p>
        </w:tc>
      </w:tr>
      <w:tr w:rsidR="008659A8" w:rsidRPr="008659A8" w:rsidTr="008659A8">
        <w:trPr>
          <w:tblCellSpacing w:w="0" w:type="dxa"/>
        </w:trPr>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jc w:val="center"/>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 - - - - -</w:t>
            </w:r>
          </w:p>
        </w:tc>
        <w:tc>
          <w:tcPr>
            <w:tcW w:w="6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59A8" w:rsidRPr="008659A8" w:rsidRDefault="008659A8" w:rsidP="008659A8">
            <w:pPr>
              <w:widowControl w:val="0"/>
              <w:spacing w:after="0" w:line="240" w:lineRule="auto"/>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границы объектов, расположенных на прилегающей территории (отображается черным цветом)</w:t>
            </w:r>
          </w:p>
        </w:tc>
      </w:tr>
    </w:tbl>
    <w:p w:rsidR="008659A8" w:rsidRPr="008659A8" w:rsidRDefault="008659A8" w:rsidP="008659A8">
      <w:pPr>
        <w:widowControl w:val="0"/>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67"/>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540"/>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center"/>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ind w:firstLine="709"/>
        <w:jc w:val="both"/>
        <w:rPr>
          <w:rFonts w:ascii="Times New Roman" w:eastAsia="Times New Roman" w:hAnsi="Times New Roman" w:cs="Times New Roman"/>
          <w:sz w:val="24"/>
          <w:szCs w:val="24"/>
          <w:lang w:eastAsia="ru-RU"/>
        </w:rPr>
      </w:pPr>
      <w:r w:rsidRPr="008659A8">
        <w:rPr>
          <w:rFonts w:ascii="Arial" w:eastAsia="Times New Roman" w:hAnsi="Arial" w:cs="Arial"/>
          <w:color w:val="000000"/>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p w:rsidR="008659A8" w:rsidRPr="008659A8" w:rsidRDefault="008659A8" w:rsidP="008659A8">
      <w:pPr>
        <w:spacing w:after="0" w:line="240" w:lineRule="auto"/>
        <w:jc w:val="both"/>
        <w:rPr>
          <w:rFonts w:ascii="Times New Roman" w:eastAsia="Times New Roman" w:hAnsi="Times New Roman" w:cs="Times New Roman"/>
          <w:sz w:val="24"/>
          <w:szCs w:val="24"/>
          <w:lang w:eastAsia="ru-RU"/>
        </w:rPr>
      </w:pPr>
      <w:r w:rsidRPr="008659A8">
        <w:rPr>
          <w:rFonts w:ascii="Times New Roman" w:eastAsia="Times New Roman" w:hAnsi="Times New Roman" w:cs="Times New Roman"/>
          <w:sz w:val="24"/>
          <w:szCs w:val="24"/>
          <w:lang w:eastAsia="ru-RU"/>
        </w:rPr>
        <w:t> </w:t>
      </w:r>
    </w:p>
    <w:bookmarkEnd w:id="0"/>
    <w:p w:rsidR="007B2D6C" w:rsidRDefault="007B2D6C"/>
    <w:sectPr w:rsidR="007B2D6C" w:rsidSect="007B2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1EFF"/>
    <w:multiLevelType w:val="multilevel"/>
    <w:tmpl w:val="1EBA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59A8"/>
    <w:rsid w:val="00121D18"/>
    <w:rsid w:val="002C1096"/>
    <w:rsid w:val="004676BA"/>
    <w:rsid w:val="004941D9"/>
    <w:rsid w:val="00726EFC"/>
    <w:rsid w:val="0076560B"/>
    <w:rsid w:val="007B2D6C"/>
    <w:rsid w:val="008659A8"/>
    <w:rsid w:val="009F1990"/>
    <w:rsid w:val="00A55627"/>
    <w:rsid w:val="00BB3EF4"/>
    <w:rsid w:val="00D3116E"/>
    <w:rsid w:val="00D634B6"/>
    <w:rsid w:val="00E80D82"/>
    <w:rsid w:val="00EC4D67"/>
    <w:rsid w:val="00F56586"/>
    <w:rsid w:val="00F860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452983,bqiaagaaeyqcaaagiaiaaaoo1wyabs3dbgaaaaaaaaaaaaaaaaaaaaaaaaaaaaaaaaaaaaaaaaaaaaaaaaaaaaaaaaaaaaaaaaaaaaaaaaaaaaaaaaaaaaaaaaaaaaaaaaaaaaaaaaaaaaaaaaaaaaaaaaaaaaaaaaaaaaaaaaaaaaaaaaaaaaaaaaaaaaaaaaaaaaaaaaaaaaaaaaaaaaaaaaaaaaaaaaaaaa"/>
    <w:basedOn w:val="a"/>
    <w:rsid w:val="008659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8659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659A8"/>
    <w:rPr>
      <w:color w:val="0000FF"/>
      <w:u w:val="single"/>
    </w:rPr>
  </w:style>
  <w:style w:type="character" w:styleId="a5">
    <w:name w:val="FollowedHyperlink"/>
    <w:basedOn w:val="a0"/>
    <w:uiPriority w:val="99"/>
    <w:semiHidden/>
    <w:unhideWhenUsed/>
    <w:rsid w:val="008659A8"/>
    <w:rPr>
      <w:color w:val="800080"/>
      <w:u w:val="single"/>
    </w:rPr>
  </w:style>
  <w:style w:type="paragraph" w:styleId="a6">
    <w:name w:val="Balloon Text"/>
    <w:basedOn w:val="a"/>
    <w:link w:val="a7"/>
    <w:uiPriority w:val="99"/>
    <w:semiHidden/>
    <w:unhideWhenUsed/>
    <w:rsid w:val="002C10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10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6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2F0C7AB1E2D1D24D25BEFF03AF98D2F48DEFBADDC945D1EB9CD51A9EAKAG" TargetMode="External"/><Relationship Id="rId18" Type="http://schemas.openxmlformats.org/officeDocument/2006/relationships/hyperlink" Target="consultantplus://offline/ref=C2F0C7AB1E2D1D24D25BEFF03AF98D2F48D4FBADD5945D1EB9CD51A9EAKAG" TargetMode="External"/><Relationship Id="rId26" Type="http://schemas.openxmlformats.org/officeDocument/2006/relationships/hyperlink" Target="consultantplus://offline/ref=C2F0C7AB1E2D1D24D25BEFF03AF98D2F48D2F5A5D5945D1EB9CD51A9EAKAG" TargetMode="External"/><Relationship Id="rId39" Type="http://schemas.openxmlformats.org/officeDocument/2006/relationships/hyperlink" Target="consultantplus://offline/ref=C2F0C7AB1E2D1D24D25BEFF03AF98D2F48D0FBAADF945D1EB9CD51A9EAKAG" TargetMode="External"/><Relationship Id="rId21" Type="http://schemas.openxmlformats.org/officeDocument/2006/relationships/hyperlink" Target="consultantplus://offline/ref=C2F0C7AB1E2D1D24D25BEFF03AF98D2F4BD7FEA5DD945D1EB9CD51A9EAKAG" TargetMode="External"/><Relationship Id="rId34" Type="http://schemas.openxmlformats.org/officeDocument/2006/relationships/hyperlink" Target="consultantplus://offline/ref=C2F0C7AB1E2D1D24D25BF9FC38F98D2F4CD0FAA9DF9C0014B1945DABADECKBG" TargetMode="External"/><Relationship Id="rId42" Type="http://schemas.openxmlformats.org/officeDocument/2006/relationships/hyperlink" Target="consultantplus://offline/ref=C2F0C7AB1E2D1D24D25BEFF03AF98D2F48D0FBAFDE945D1EB9CD51A9EAKAG" TargetMode="External"/><Relationship Id="rId47" Type="http://schemas.openxmlformats.org/officeDocument/2006/relationships/hyperlink" Target="consultantplus://offline/ref=C2F0C7AB1E2D1D24D25BF0E53FF98D2F48D1FFACD4990014B1945DABADECKBG" TargetMode="External"/><Relationship Id="rId50" Type="http://schemas.openxmlformats.org/officeDocument/2006/relationships/hyperlink" Target="consultantplus://offline/ref=C2F0C7AB1E2D1D24D25BEFF03AF98D2F48D0F8A4DB945D1EB9CD51A9EAKAG" TargetMode="External"/><Relationship Id="rId55" Type="http://schemas.openxmlformats.org/officeDocument/2006/relationships/hyperlink" Target="consultantplus://offline/ref=C2F0C7AB1E2D1D24D25BEFF03AF98D2F41D3FAAAD7C95716E0C153EAKEG" TargetMode="External"/><Relationship Id="rId63" Type="http://schemas.openxmlformats.org/officeDocument/2006/relationships/hyperlink" Target="consultantplus://offline/ref=740D0E4968F96D1AFACDF12EE401C2A487D50597B68718DE7FA8BC44408DE542576F02F7F4F0DA9140A6I" TargetMode="External"/><Relationship Id="rId68" Type="http://schemas.openxmlformats.org/officeDocument/2006/relationships/theme" Target="theme/theme1.xml"/><Relationship Id="rId7" Type="http://schemas.openxmlformats.org/officeDocument/2006/relationships/hyperlink" Target="consultantplus://offline/ref=C2F0C7AB1E2D1D24D25BEFF03AF98D2F4BD7FAAFDF945D1EB9CD51A9EAKAG" TargetMode="External"/><Relationship Id="rId2" Type="http://schemas.openxmlformats.org/officeDocument/2006/relationships/styles" Target="styles.xml"/><Relationship Id="rId16" Type="http://schemas.openxmlformats.org/officeDocument/2006/relationships/hyperlink" Target="consultantplus://offline/ref=C2F0C7AB1E2D1D24D25BEFF03AF98D2F48D1FFAAD4945D1EB9CD51A9EAKAG" TargetMode="External"/><Relationship Id="rId29" Type="http://schemas.openxmlformats.org/officeDocument/2006/relationships/hyperlink" Target="consultantplus://offline/ref=C2F0C7AB1E2D1D24D25BF0E53FF98D2F48D6FBA4DA9E0014B1945DABADCB19C8B7C458427770F4A3EDKBG" TargetMode="External"/><Relationship Id="rId1" Type="http://schemas.openxmlformats.org/officeDocument/2006/relationships/numbering" Target="numbering.xml"/><Relationship Id="rId6" Type="http://schemas.openxmlformats.org/officeDocument/2006/relationships/hyperlink" Target="consultantplus://offline/ref=C2F0C7AB1E2D1D24D25BEFF03AF98D2F48D2FEACDB945D1EB9CD51A9EAKAG" TargetMode="External"/><Relationship Id="rId11" Type="http://schemas.openxmlformats.org/officeDocument/2006/relationships/hyperlink" Target="consultantplus://offline/ref=C2F0C7AB1E2D1D24D25BEFF03AF98D2F4BD7F9A9D4945D1EB9CD51A9EAKAG" TargetMode="External"/><Relationship Id="rId24" Type="http://schemas.openxmlformats.org/officeDocument/2006/relationships/hyperlink" Target="consultantplus://offline/ref=C2F0C7AB1E2D1D24D25BEFF03AF98D2F48DFFCAFDB945D1EB9CD51A9EAKAG" TargetMode="External"/><Relationship Id="rId32" Type="http://schemas.openxmlformats.org/officeDocument/2006/relationships/hyperlink" Target="consultantplus://offline/ref=C2F0C7AB1E2D1D24D25BEFF03AF98D2F48D1FFABDA945D1EB9CD51A9EAKAG" TargetMode="External"/><Relationship Id="rId37" Type="http://schemas.openxmlformats.org/officeDocument/2006/relationships/hyperlink" Target="consultantplus://offline/ref=C2F0C7AB1E2D1D24D25BEFF03AF98D2F48D1FFAADB945D1EB9CD51A9EAKAG" TargetMode="External"/><Relationship Id="rId40" Type="http://schemas.openxmlformats.org/officeDocument/2006/relationships/hyperlink" Target="consultantplus://offline/ref=C2F0C7AB1E2D1D24D25BF9FC38F98D2F4CDFFFAFDF960014B1945DABADECKBG" TargetMode="External"/><Relationship Id="rId45" Type="http://schemas.openxmlformats.org/officeDocument/2006/relationships/hyperlink" Target="consultantplus://offline/ref=C2F0C7AB1E2D1D24D25BEFF03AF98D2F48DFFAACDD945D1EB9CD51A9EAKAG" TargetMode="External"/><Relationship Id="rId53" Type="http://schemas.openxmlformats.org/officeDocument/2006/relationships/hyperlink" Target="consultantplus://offline/ref=C2F0C7AB1E2D1D24D25BEFF03AF98D2F48D2F5AED9945D1EB9CD51A9EAKAG" TargetMode="External"/><Relationship Id="rId58" Type="http://schemas.openxmlformats.org/officeDocument/2006/relationships/hyperlink" Target="consultantplus://offline/ref=C2F0C7AB1E2D1D24D25BEFF03AF98D2F48DEFCADD4945D1EB9CD51A9EAKAG" TargetMode="External"/><Relationship Id="rId66" Type="http://schemas.openxmlformats.org/officeDocument/2006/relationships/hyperlink" Target="http://www.bogotol-" TargetMode="External"/><Relationship Id="rId5" Type="http://schemas.openxmlformats.org/officeDocument/2006/relationships/hyperlink" Target="http://www.bogotol-" TargetMode="External"/><Relationship Id="rId15" Type="http://schemas.openxmlformats.org/officeDocument/2006/relationships/hyperlink" Target="consultantplus://offline/ref=C2F0C7AB1E2D1D24D25BEFF03AF98D2F48D1FFA8DC945D1EB9CD51A9EAKAG" TargetMode="External"/><Relationship Id="rId23" Type="http://schemas.openxmlformats.org/officeDocument/2006/relationships/hyperlink" Target="consultantplus://offline/ref=C2F0C7AB1E2D1D24D25BEFF03AF98D2F48DEFCAADA945D1EB9CD51A9EAKAG" TargetMode="External"/><Relationship Id="rId28" Type="http://schemas.openxmlformats.org/officeDocument/2006/relationships/hyperlink" Target="consultantplus://offline/ref=C2F0C7AB1E2D1D24D25BEFF03AF98D2F48D2F5ABD5945D1EB9CD51A9EAKAG" TargetMode="External"/><Relationship Id="rId36" Type="http://schemas.openxmlformats.org/officeDocument/2006/relationships/hyperlink" Target="consultantplus://offline/ref=C2F0C7AB1E2D1D24D25BEFF03AF98D2F48D1FBABDA945D1EB9CD51A9EAKAG" TargetMode="External"/><Relationship Id="rId49" Type="http://schemas.openxmlformats.org/officeDocument/2006/relationships/hyperlink" Target="consultantplus://offline/ref=C2F0C7AB1E2D1D24D25BEFF03AF98D2F48D3FEADDF945D1EB9CD51A9EAKAG" TargetMode="External"/><Relationship Id="rId57" Type="http://schemas.openxmlformats.org/officeDocument/2006/relationships/hyperlink" Target="consultantplus://offline/ref=C2F0C7AB1E2D1D24D25BF3F026F98D2F4DD1F5ADD7C95716E0C153EAKEG" TargetMode="External"/><Relationship Id="rId61" Type="http://schemas.openxmlformats.org/officeDocument/2006/relationships/hyperlink" Target="consultantplus://offline/ref=740D0E4968F96D1AFACDF12EE401C2A487D50597B68718DE7FA8BC44408DE542576F02F7F4F0DA9140A6I" TargetMode="External"/><Relationship Id="rId10" Type="http://schemas.openxmlformats.org/officeDocument/2006/relationships/hyperlink" Target="consultantplus://offline/ref=C2F0C7AB1E2D1D24D25BEFF03AF98D2F4BD7FBAFD9945D1EB9CD51A9EAKAG" TargetMode="External"/><Relationship Id="rId19" Type="http://schemas.openxmlformats.org/officeDocument/2006/relationships/hyperlink" Target="consultantplus://offline/ref=C2F0C7AB1E2D1D24D25BEFF03AF98D2F48D4FBAAD5945D1EB9CD51A9EAKAG" TargetMode="External"/><Relationship Id="rId31" Type="http://schemas.openxmlformats.org/officeDocument/2006/relationships/hyperlink" Target="consultantplus://offline/ref=C2F0C7AB1E2D1D24D25BEFF03AF98D2F48DEFAA4D5945D1EB9CD51A9EAKAG" TargetMode="External"/><Relationship Id="rId44" Type="http://schemas.openxmlformats.org/officeDocument/2006/relationships/hyperlink" Target="consultantplus://offline/ref=C2F0C7AB1E2D1D24D25BEFF03AF98D2F48DFFAACDE945D1EB9CD51A9EAKAG" TargetMode="External"/><Relationship Id="rId52" Type="http://schemas.openxmlformats.org/officeDocument/2006/relationships/hyperlink" Target="consultantplus://offline/ref=C2F0C7AB1E2D1D24D25BF3F026F98D2F4BD0FCAED7C95716E0C153EAKEG" TargetMode="External"/><Relationship Id="rId60" Type="http://schemas.openxmlformats.org/officeDocument/2006/relationships/hyperlink" Target="consultantplus://offline/ref=C2F0C7AB1E2D1D24D25BEFF03AF98D2F4CD3FCA5D7C95716E0C153EAKEG" TargetMode="External"/><Relationship Id="rId65" Type="http://schemas.openxmlformats.org/officeDocument/2006/relationships/hyperlink" Target="http://www.bogotol-" TargetMode="External"/><Relationship Id="rId4" Type="http://schemas.openxmlformats.org/officeDocument/2006/relationships/webSettings" Target="webSettings.xml"/><Relationship Id="rId9" Type="http://schemas.openxmlformats.org/officeDocument/2006/relationships/hyperlink" Target="consultantplus://offline/ref=C2F0C7AB1E2D1D24D25BEFF03AF98D2F4BD7FBAED5945D1EB9CD51A9EAKAG" TargetMode="External"/><Relationship Id="rId14" Type="http://schemas.openxmlformats.org/officeDocument/2006/relationships/hyperlink" Target="consultantplus://offline/ref=C2F0C7AB1E2D1D24D25BEFF03AF98D2F48DEFBAAD4945D1EB9CD51A9EAKAG" TargetMode="External"/><Relationship Id="rId22" Type="http://schemas.openxmlformats.org/officeDocument/2006/relationships/hyperlink" Target="consultantplus://offline/ref=C2F0C7AB1E2D1D24D25BEFF03AF98D2F4BD7FEA5DE945D1EB9CD51A9EAKAG" TargetMode="External"/><Relationship Id="rId27" Type="http://schemas.openxmlformats.org/officeDocument/2006/relationships/hyperlink" Target="consultantplus://offline/ref=C2F0C7AB1E2D1D24D25BEFF03AF98D2F48D2FFABD8945D1EB9CD51A9EAKAG" TargetMode="External"/><Relationship Id="rId30" Type="http://schemas.openxmlformats.org/officeDocument/2006/relationships/hyperlink" Target="consultantplus://offline/ref=C2F0C7AB1E2D1D24D25BEFF03AF98D2F4BD7FEA5DC945D1EB9CD51A9EAKAG" TargetMode="External"/><Relationship Id="rId35" Type="http://schemas.openxmlformats.org/officeDocument/2006/relationships/hyperlink" Target="consultantplus://offline/ref=C2F0C7AB1E2D1D24D25BF9FC38F98D2F4CDFFFAFDF960014B1945DABADECKBG" TargetMode="External"/><Relationship Id="rId43" Type="http://schemas.openxmlformats.org/officeDocument/2006/relationships/hyperlink" Target="consultantplus://offline/ref=C2F0C7AB1E2D1D24D25BEFF03AF98D2F48DFFAAFDD945D1EB9CD51A9EAKAG" TargetMode="External"/><Relationship Id="rId48" Type="http://schemas.openxmlformats.org/officeDocument/2006/relationships/hyperlink" Target="consultantplus://offline/ref=C2F0C7AB1E2D1D24D25BEFF03AF98D2F48DFF4A8DE945D1EB9CD51A9EAKAG" TargetMode="External"/><Relationship Id="rId56" Type="http://schemas.openxmlformats.org/officeDocument/2006/relationships/hyperlink" Target="consultantplus://offline/ref=C2F0C7AB1E2D1D24D25BF3F026F98D2F4BD6FDADD7C95716E0C153EAKEG" TargetMode="External"/><Relationship Id="rId64" Type="http://schemas.openxmlformats.org/officeDocument/2006/relationships/hyperlink" Target="consultantplus://offline/ref=740D0E4968F96D1AFACDF12EE401C2A487D50597B68718DE7FA8BC44408DE542576F02F7F4F0DA9140A6I" TargetMode="External"/><Relationship Id="rId8" Type="http://schemas.openxmlformats.org/officeDocument/2006/relationships/hyperlink" Target="consultantplus://offline/ref=C2F0C7AB1E2D1D24D25BEFF03AF98D2F48D1FCACDE945D1EB9CD51A9EAKAG" TargetMode="External"/><Relationship Id="rId51" Type="http://schemas.openxmlformats.org/officeDocument/2006/relationships/hyperlink" Target="consultantplus://offline/ref=C2F0C7AB1E2D1D24D25BF3F026F98D2F4DD5F4A5D7C95716E0C153EAKEG" TargetMode="External"/><Relationship Id="rId3" Type="http://schemas.openxmlformats.org/officeDocument/2006/relationships/settings" Target="settings.xml"/><Relationship Id="rId12" Type="http://schemas.openxmlformats.org/officeDocument/2006/relationships/hyperlink" Target="consultantplus://offline/ref=C2F0C7AB1E2D1D24D25BEFF03AF98D2F4BD7FAA5DE945D1EB9CD51A9EAKAG" TargetMode="External"/><Relationship Id="rId17" Type="http://schemas.openxmlformats.org/officeDocument/2006/relationships/hyperlink" Target="consultantplus://offline/ref=C2F0C7AB1E2D1D24D25BEFF03AF98D2F48D1FEAAD9945D1EB9CD51A9EAKAG" TargetMode="External"/><Relationship Id="rId25" Type="http://schemas.openxmlformats.org/officeDocument/2006/relationships/hyperlink" Target="consultantplus://offline/ref=C2F0C7AB1E2D1D24D25BEFF03AF98D2F4BD7F5A4D8945D1EB9CD51A9EAKAG" TargetMode="External"/><Relationship Id="rId33" Type="http://schemas.openxmlformats.org/officeDocument/2006/relationships/hyperlink" Target="consultantplus://offline/ref=C2F0C7AB1E2D1D24D25BEFF03AF98D2F48D5F8A8DD945D1EB9CD51A9EAKAG" TargetMode="External"/><Relationship Id="rId38" Type="http://schemas.openxmlformats.org/officeDocument/2006/relationships/hyperlink" Target="consultantplus://offline/ref=C2F0C7AB1E2D1D24D25BEFF03AF98D2F48D0FBAAD8945D1EB9CD51A9EAKAG" TargetMode="External"/><Relationship Id="rId46" Type="http://schemas.openxmlformats.org/officeDocument/2006/relationships/hyperlink" Target="consultantplus://offline/ref=C2F0C7AB1E2D1D24D25BEFF03AF98D2F48D0F9ADDA945D1EB9CD51A9EAKAG" TargetMode="External"/><Relationship Id="rId59" Type="http://schemas.openxmlformats.org/officeDocument/2006/relationships/hyperlink" Target="consultantplus://offline/ref=C2F0C7AB1E2D1D24D25BEFF03AF98D2F48DEFCADDD945D1EB9CD51A9EAKAG" TargetMode="External"/><Relationship Id="rId67" Type="http://schemas.openxmlformats.org/officeDocument/2006/relationships/fontTable" Target="fontTable.xml"/><Relationship Id="rId20" Type="http://schemas.openxmlformats.org/officeDocument/2006/relationships/hyperlink" Target="consultantplus://offline/ref=C2F0C7AB1E2D1D24D25BEFF03AF98D2F4BD7F4AFD8945D1EB9CD51A9EAKAG" TargetMode="External"/><Relationship Id="rId41" Type="http://schemas.openxmlformats.org/officeDocument/2006/relationships/hyperlink" Target="consultantplus://offline/ref=C2F0C7AB1E2D1D24D25BEFF03AF98D2F48D0FBAAD9945D1EB9CD51A9EAKAG" TargetMode="External"/><Relationship Id="rId54" Type="http://schemas.openxmlformats.org/officeDocument/2006/relationships/hyperlink" Target="consultantplus://offline/ref=C2F0C7AB1E2D1D24D25BEFF03AF98D2F48D0F4A9DD945D1EB9CD51A9EAKAG" TargetMode="External"/><Relationship Id="rId62" Type="http://schemas.openxmlformats.org/officeDocument/2006/relationships/hyperlink" Target="consultantplus://offline/ref=740D0E4968F96D1AFACDF12EE401C2A487D50597B68718DE7FA8BC44408DE542576F02F7F4F0DA9040A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16467</Words>
  <Characters>93862</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ГЛАВБУХ</cp:lastModifiedBy>
  <cp:revision>11</cp:revision>
  <cp:lastPrinted>2021-11-23T07:05:00Z</cp:lastPrinted>
  <dcterms:created xsi:type="dcterms:W3CDTF">2021-11-16T06:40:00Z</dcterms:created>
  <dcterms:modified xsi:type="dcterms:W3CDTF">2021-11-23T07:08:00Z</dcterms:modified>
</cp:coreProperties>
</file>