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E1" w:rsidRPr="00405C2F" w:rsidRDefault="00D335E1" w:rsidP="00D335E1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405C2F">
        <w:rPr>
          <w:rFonts w:ascii="Times New Roman" w:hAnsi="Times New Roman"/>
          <w:b w:val="0"/>
          <w:sz w:val="28"/>
          <w:szCs w:val="28"/>
        </w:rPr>
        <w:t>Администрация Чайковского сельсовета</w:t>
      </w:r>
    </w:p>
    <w:p w:rsidR="00D335E1" w:rsidRPr="00405C2F" w:rsidRDefault="00D335E1" w:rsidP="00D335E1">
      <w:pPr>
        <w:jc w:val="center"/>
        <w:rPr>
          <w:sz w:val="28"/>
          <w:szCs w:val="28"/>
        </w:rPr>
      </w:pPr>
      <w:r w:rsidRPr="00405C2F">
        <w:rPr>
          <w:sz w:val="28"/>
          <w:szCs w:val="28"/>
        </w:rPr>
        <w:t>Боготольский район</w:t>
      </w:r>
    </w:p>
    <w:p w:rsidR="00D335E1" w:rsidRPr="00405C2F" w:rsidRDefault="00D335E1" w:rsidP="00D335E1">
      <w:pPr>
        <w:jc w:val="center"/>
        <w:rPr>
          <w:sz w:val="28"/>
          <w:szCs w:val="28"/>
        </w:rPr>
      </w:pPr>
      <w:r w:rsidRPr="00405C2F">
        <w:rPr>
          <w:sz w:val="28"/>
          <w:szCs w:val="28"/>
        </w:rPr>
        <w:t xml:space="preserve"> Красноярский край</w:t>
      </w:r>
    </w:p>
    <w:p w:rsidR="00D335E1" w:rsidRPr="00405C2F" w:rsidRDefault="00921098" w:rsidP="00D335E1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405C2F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D335E1" w:rsidRPr="00405C2F" w:rsidRDefault="00D335E1" w:rsidP="00D335E1">
      <w:pPr>
        <w:jc w:val="center"/>
        <w:rPr>
          <w:sz w:val="28"/>
          <w:szCs w:val="28"/>
        </w:rPr>
      </w:pPr>
      <w:r w:rsidRPr="00405C2F">
        <w:rPr>
          <w:sz w:val="28"/>
          <w:szCs w:val="28"/>
        </w:rPr>
        <w:t>п. Чайковский</w:t>
      </w:r>
    </w:p>
    <w:p w:rsidR="00D335E1" w:rsidRPr="00405C2F" w:rsidRDefault="00D335E1" w:rsidP="00D335E1">
      <w:pPr>
        <w:jc w:val="center"/>
        <w:rPr>
          <w:sz w:val="28"/>
          <w:szCs w:val="28"/>
        </w:rPr>
      </w:pPr>
    </w:p>
    <w:p w:rsidR="00D335E1" w:rsidRPr="00405C2F" w:rsidRDefault="009834B7" w:rsidP="00D335E1">
      <w:pPr>
        <w:rPr>
          <w:sz w:val="28"/>
          <w:szCs w:val="28"/>
        </w:rPr>
      </w:pPr>
      <w:r>
        <w:rPr>
          <w:sz w:val="28"/>
          <w:szCs w:val="28"/>
        </w:rPr>
        <w:t xml:space="preserve">« 29»  октября </w:t>
      </w:r>
      <w:r w:rsidR="006A2199" w:rsidRPr="00405C2F">
        <w:rPr>
          <w:sz w:val="28"/>
          <w:szCs w:val="28"/>
        </w:rPr>
        <w:t xml:space="preserve"> 2020</w:t>
      </w:r>
      <w:r w:rsidR="006F3D86" w:rsidRPr="00405C2F">
        <w:rPr>
          <w:sz w:val="28"/>
          <w:szCs w:val="28"/>
        </w:rPr>
        <w:t>года</w:t>
      </w:r>
      <w:r w:rsidR="00E073F3" w:rsidRPr="00405C2F">
        <w:rPr>
          <w:sz w:val="28"/>
          <w:szCs w:val="28"/>
        </w:rPr>
        <w:t xml:space="preserve">                                                               </w:t>
      </w:r>
      <w:r w:rsidR="00405C2F" w:rsidRPr="00405C2F">
        <w:rPr>
          <w:sz w:val="28"/>
          <w:szCs w:val="28"/>
        </w:rPr>
        <w:t xml:space="preserve">                              </w:t>
      </w:r>
      <w:r w:rsidR="00EF6AC4">
        <w:rPr>
          <w:sz w:val="28"/>
          <w:szCs w:val="28"/>
        </w:rPr>
        <w:t xml:space="preserve">     </w:t>
      </w:r>
      <w:r>
        <w:rPr>
          <w:sz w:val="28"/>
          <w:szCs w:val="28"/>
        </w:rPr>
        <w:t>№ 60</w:t>
      </w:r>
      <w:r w:rsidR="00D335E1" w:rsidRPr="00405C2F">
        <w:rPr>
          <w:sz w:val="28"/>
          <w:szCs w:val="28"/>
        </w:rPr>
        <w:t>-п</w:t>
      </w:r>
    </w:p>
    <w:p w:rsidR="00D335E1" w:rsidRPr="00405C2F" w:rsidRDefault="00D335E1" w:rsidP="00D335E1">
      <w:pPr>
        <w:jc w:val="both"/>
        <w:rPr>
          <w:sz w:val="28"/>
          <w:szCs w:val="28"/>
        </w:rPr>
      </w:pPr>
    </w:p>
    <w:p w:rsidR="00E073F3" w:rsidRPr="00405C2F" w:rsidRDefault="00E073F3" w:rsidP="00E073F3">
      <w:pPr>
        <w:jc w:val="center"/>
        <w:rPr>
          <w:b/>
          <w:sz w:val="28"/>
          <w:szCs w:val="28"/>
        </w:rPr>
      </w:pPr>
    </w:p>
    <w:p w:rsidR="00405C2F" w:rsidRPr="00EF6AC4" w:rsidRDefault="00405C2F" w:rsidP="00EF6AC4">
      <w:pPr>
        <w:spacing w:line="300" w:lineRule="auto"/>
        <w:jc w:val="center"/>
        <w:rPr>
          <w:sz w:val="28"/>
          <w:szCs w:val="28"/>
        </w:rPr>
      </w:pPr>
      <w:r w:rsidRPr="00EF6AC4">
        <w:rPr>
          <w:sz w:val="28"/>
          <w:szCs w:val="28"/>
        </w:rPr>
        <w:t>Об основных направлениях налоговой политике  Чайковского  сельсовета    на  2021</w:t>
      </w:r>
      <w:r w:rsidR="00EF6AC4" w:rsidRPr="00EF6AC4">
        <w:rPr>
          <w:sz w:val="28"/>
          <w:szCs w:val="28"/>
        </w:rPr>
        <w:t xml:space="preserve"> </w:t>
      </w:r>
      <w:r w:rsidRPr="00EF6AC4">
        <w:rPr>
          <w:sz w:val="28"/>
          <w:szCs w:val="28"/>
        </w:rPr>
        <w:t>год</w:t>
      </w:r>
      <w:r w:rsidR="00EF6AC4" w:rsidRPr="00EF6AC4">
        <w:rPr>
          <w:sz w:val="28"/>
          <w:szCs w:val="28"/>
        </w:rPr>
        <w:t xml:space="preserve"> </w:t>
      </w:r>
      <w:r w:rsidRPr="00EF6AC4">
        <w:rPr>
          <w:sz w:val="28"/>
          <w:szCs w:val="28"/>
        </w:rPr>
        <w:t>и плановый период 2022 и 2023</w:t>
      </w:r>
      <w:r w:rsidR="00EF6AC4" w:rsidRPr="00EF6AC4">
        <w:rPr>
          <w:sz w:val="28"/>
          <w:szCs w:val="28"/>
        </w:rPr>
        <w:t xml:space="preserve"> </w:t>
      </w:r>
      <w:r w:rsidRPr="00EF6AC4">
        <w:rPr>
          <w:sz w:val="28"/>
          <w:szCs w:val="28"/>
        </w:rPr>
        <w:t>годов</w:t>
      </w:r>
    </w:p>
    <w:p w:rsidR="00405C2F" w:rsidRPr="00EF6AC4" w:rsidRDefault="00405C2F" w:rsidP="00296108">
      <w:pPr>
        <w:jc w:val="center"/>
        <w:rPr>
          <w:sz w:val="28"/>
          <w:szCs w:val="28"/>
        </w:rPr>
      </w:pPr>
    </w:p>
    <w:p w:rsidR="00405C2F" w:rsidRPr="00405C2F" w:rsidRDefault="00405C2F" w:rsidP="00296108">
      <w:pPr>
        <w:rPr>
          <w:sz w:val="28"/>
          <w:szCs w:val="28"/>
        </w:rPr>
      </w:pPr>
      <w:r w:rsidRPr="00405C2F">
        <w:rPr>
          <w:sz w:val="28"/>
          <w:szCs w:val="28"/>
        </w:rPr>
        <w:t xml:space="preserve">          В целях разработки проектов бюджета Чайковского  сельсовета на 2021год и плановый период 2022 и 2023годов, в соответствии с требованиями  пункта 2 статьи 172 Бюджетного кодекса Российской Федерации и Решением Чайковского  сельского Совета депутатов от </w:t>
      </w:r>
      <w:r w:rsidR="00EF6AC4">
        <w:rPr>
          <w:sz w:val="28"/>
          <w:szCs w:val="28"/>
        </w:rPr>
        <w:t>28.08.2017 №17-163</w:t>
      </w:r>
      <w:r w:rsidRPr="00405C2F">
        <w:rPr>
          <w:sz w:val="28"/>
          <w:szCs w:val="28"/>
        </w:rPr>
        <w:t xml:space="preserve"> «Об утверждении Положения о бюджетном процессе  Чайковского  сельсовета»</w:t>
      </w:r>
    </w:p>
    <w:p w:rsidR="00405C2F" w:rsidRPr="00405C2F" w:rsidRDefault="00405C2F" w:rsidP="00405C2F">
      <w:pPr>
        <w:spacing w:line="300" w:lineRule="auto"/>
        <w:rPr>
          <w:sz w:val="28"/>
          <w:szCs w:val="28"/>
        </w:rPr>
      </w:pPr>
      <w:r w:rsidRPr="00405C2F">
        <w:rPr>
          <w:sz w:val="28"/>
          <w:szCs w:val="28"/>
        </w:rPr>
        <w:t xml:space="preserve"> </w:t>
      </w:r>
    </w:p>
    <w:p w:rsidR="00405C2F" w:rsidRPr="009834B7" w:rsidRDefault="00405C2F" w:rsidP="00405C2F">
      <w:pPr>
        <w:spacing w:line="300" w:lineRule="auto"/>
        <w:rPr>
          <w:sz w:val="28"/>
          <w:szCs w:val="28"/>
        </w:rPr>
      </w:pPr>
      <w:r w:rsidRPr="009834B7">
        <w:rPr>
          <w:sz w:val="28"/>
          <w:szCs w:val="28"/>
        </w:rPr>
        <w:t xml:space="preserve">          ПОСТАНОВЛЯЮ:</w:t>
      </w:r>
    </w:p>
    <w:p w:rsidR="00E073F3" w:rsidRPr="00405C2F" w:rsidRDefault="00405C2F" w:rsidP="00EF6AC4">
      <w:pPr>
        <w:ind w:firstLine="709"/>
        <w:rPr>
          <w:sz w:val="28"/>
          <w:szCs w:val="28"/>
        </w:rPr>
      </w:pPr>
      <w:r w:rsidRPr="00405C2F">
        <w:rPr>
          <w:sz w:val="28"/>
          <w:szCs w:val="28"/>
        </w:rPr>
        <w:t xml:space="preserve">    1. Утвердить основные направления налоговой политики  Чайковского  сельсовета на 2021год и плановый период 2022 и 2023 годов согл</w:t>
      </w:r>
      <w:r w:rsidR="009834B7">
        <w:rPr>
          <w:sz w:val="28"/>
          <w:szCs w:val="28"/>
        </w:rPr>
        <w:t>асно Приложению 1 к настоящему П</w:t>
      </w:r>
      <w:r w:rsidRPr="00405C2F">
        <w:rPr>
          <w:sz w:val="28"/>
          <w:szCs w:val="28"/>
        </w:rPr>
        <w:t>остановлению.</w:t>
      </w:r>
    </w:p>
    <w:p w:rsidR="00D335E1" w:rsidRPr="00405C2F" w:rsidRDefault="00E073F3" w:rsidP="00EF6AC4">
      <w:pPr>
        <w:ind w:firstLine="709"/>
        <w:jc w:val="both"/>
        <w:rPr>
          <w:sz w:val="28"/>
          <w:szCs w:val="28"/>
        </w:rPr>
      </w:pPr>
      <w:r w:rsidRPr="00405C2F">
        <w:rPr>
          <w:sz w:val="28"/>
          <w:szCs w:val="28"/>
        </w:rPr>
        <w:t xml:space="preserve">   </w:t>
      </w:r>
      <w:r w:rsidR="005146E5" w:rsidRPr="00405C2F">
        <w:rPr>
          <w:sz w:val="28"/>
          <w:szCs w:val="28"/>
        </w:rPr>
        <w:t>2.</w:t>
      </w:r>
      <w:r w:rsidR="00D335E1" w:rsidRPr="00405C2F">
        <w:rPr>
          <w:sz w:val="28"/>
          <w:szCs w:val="28"/>
        </w:rPr>
        <w:t>Контр</w:t>
      </w:r>
      <w:r w:rsidR="00F45B79" w:rsidRPr="00405C2F">
        <w:rPr>
          <w:sz w:val="28"/>
          <w:szCs w:val="28"/>
        </w:rPr>
        <w:t>оль над исполнением настоящего П</w:t>
      </w:r>
      <w:r w:rsidR="00D335E1" w:rsidRPr="00405C2F">
        <w:rPr>
          <w:sz w:val="28"/>
          <w:szCs w:val="28"/>
        </w:rPr>
        <w:t>остановления оставляю за собой.</w:t>
      </w:r>
    </w:p>
    <w:p w:rsidR="00D335E1" w:rsidRPr="00405C2F" w:rsidRDefault="00E073F3" w:rsidP="00EF6AC4">
      <w:pPr>
        <w:ind w:firstLine="709"/>
        <w:jc w:val="both"/>
        <w:rPr>
          <w:sz w:val="28"/>
          <w:szCs w:val="28"/>
        </w:rPr>
      </w:pPr>
      <w:r w:rsidRPr="00405C2F">
        <w:rPr>
          <w:sz w:val="28"/>
          <w:szCs w:val="28"/>
        </w:rPr>
        <w:t xml:space="preserve">  </w:t>
      </w:r>
      <w:r w:rsidR="005146E5" w:rsidRPr="00405C2F">
        <w:rPr>
          <w:sz w:val="28"/>
          <w:szCs w:val="28"/>
        </w:rPr>
        <w:t xml:space="preserve"> 3.</w:t>
      </w:r>
      <w:r w:rsidR="00F45B79" w:rsidRPr="00405C2F">
        <w:rPr>
          <w:rFonts w:eastAsia="Calibri"/>
          <w:sz w:val="28"/>
          <w:szCs w:val="28"/>
          <w:lang w:eastAsia="en-US"/>
        </w:rPr>
        <w:t>Настоящее П</w:t>
      </w:r>
      <w:r w:rsidR="00D335E1" w:rsidRPr="00405C2F">
        <w:rPr>
          <w:rFonts w:eastAsia="Calibri"/>
          <w:sz w:val="28"/>
          <w:szCs w:val="28"/>
          <w:lang w:eastAsia="en-US"/>
        </w:rPr>
        <w:t xml:space="preserve">остановление  </w:t>
      </w:r>
      <w:r w:rsidR="00D335E1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="00D335E1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боготольская</w:t>
      </w:r>
      <w:proofErr w:type="spellEnd"/>
      <w:r w:rsidR="00D335E1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</w:t>
      </w:r>
      <w:proofErr w:type="spellStart"/>
      <w:r w:rsidR="00D335E1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Боготольского</w:t>
      </w:r>
      <w:proofErr w:type="spellEnd"/>
      <w:r w:rsidR="00D335E1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района в сети Интернет</w:t>
      </w:r>
      <w:r w:rsidR="00F45B79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</w:t>
      </w:r>
      <w:r w:rsidR="005146E5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странице Чайковского сельсовета</w:t>
      </w:r>
      <w:r w:rsidR="00D335E1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D335E1" w:rsidRDefault="00E073F3" w:rsidP="00EF6AC4">
      <w:pPr>
        <w:ind w:firstLine="709"/>
        <w:jc w:val="both"/>
        <w:rPr>
          <w:sz w:val="28"/>
          <w:szCs w:val="28"/>
        </w:rPr>
      </w:pPr>
      <w:r w:rsidRPr="00405C2F">
        <w:rPr>
          <w:sz w:val="28"/>
          <w:szCs w:val="28"/>
        </w:rPr>
        <w:t xml:space="preserve">  4.Постановление вступает в силу в день, следующий за днем его официального опубликования, но не ранее 1 января 2021года.</w:t>
      </w:r>
    </w:p>
    <w:p w:rsidR="00405C2F" w:rsidRPr="00405C2F" w:rsidRDefault="00405C2F" w:rsidP="00EF6AC4">
      <w:pPr>
        <w:ind w:firstLine="709"/>
        <w:jc w:val="both"/>
        <w:rPr>
          <w:sz w:val="28"/>
          <w:szCs w:val="28"/>
        </w:rPr>
      </w:pPr>
    </w:p>
    <w:p w:rsidR="00D335E1" w:rsidRDefault="00D335E1" w:rsidP="00D335E1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BC1" w:rsidRPr="00405C2F" w:rsidRDefault="00774BC1" w:rsidP="00D335E1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35E1" w:rsidRPr="00405C2F" w:rsidRDefault="00D335E1" w:rsidP="00D335E1">
      <w:pPr>
        <w:rPr>
          <w:sz w:val="28"/>
          <w:szCs w:val="28"/>
        </w:rPr>
      </w:pPr>
      <w:r w:rsidRPr="00405C2F">
        <w:rPr>
          <w:sz w:val="28"/>
          <w:szCs w:val="28"/>
        </w:rPr>
        <w:t xml:space="preserve">Глава Чайковского  сельсовета                                       </w:t>
      </w:r>
      <w:r w:rsidR="00405C2F">
        <w:rPr>
          <w:sz w:val="28"/>
          <w:szCs w:val="28"/>
        </w:rPr>
        <w:t xml:space="preserve">               </w:t>
      </w:r>
      <w:r w:rsidR="00EF6AC4">
        <w:rPr>
          <w:sz w:val="28"/>
          <w:szCs w:val="28"/>
        </w:rPr>
        <w:t xml:space="preserve">          </w:t>
      </w:r>
      <w:r w:rsidRPr="00405C2F">
        <w:rPr>
          <w:sz w:val="28"/>
          <w:szCs w:val="28"/>
        </w:rPr>
        <w:t xml:space="preserve">   </w:t>
      </w:r>
      <w:r w:rsidR="00E073F3" w:rsidRPr="00405C2F">
        <w:rPr>
          <w:sz w:val="28"/>
          <w:szCs w:val="28"/>
        </w:rPr>
        <w:t>Г. Ф. Муратов</w:t>
      </w:r>
      <w:r w:rsidRPr="00405C2F">
        <w:rPr>
          <w:sz w:val="28"/>
          <w:szCs w:val="28"/>
        </w:rPr>
        <w:t xml:space="preserve"> </w:t>
      </w:r>
    </w:p>
    <w:p w:rsidR="00D335E1" w:rsidRPr="00405C2F" w:rsidRDefault="00D335E1" w:rsidP="00D335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AA0" w:rsidRPr="00405C2F" w:rsidRDefault="00C50AA0">
      <w:pPr>
        <w:spacing w:after="200" w:line="276" w:lineRule="auto"/>
        <w:rPr>
          <w:sz w:val="28"/>
          <w:szCs w:val="28"/>
        </w:rPr>
      </w:pPr>
      <w:r w:rsidRPr="00405C2F">
        <w:rPr>
          <w:sz w:val="28"/>
          <w:szCs w:val="28"/>
        </w:rPr>
        <w:br w:type="page"/>
      </w:r>
    </w:p>
    <w:p w:rsidR="00E073F3" w:rsidRPr="00405C2F" w:rsidRDefault="00E073F3" w:rsidP="00405C2F">
      <w:pPr>
        <w:jc w:val="right"/>
        <w:rPr>
          <w:sz w:val="28"/>
          <w:szCs w:val="28"/>
        </w:rPr>
      </w:pPr>
      <w:r w:rsidRPr="00405C2F">
        <w:rPr>
          <w:sz w:val="28"/>
          <w:szCs w:val="28"/>
        </w:rPr>
        <w:lastRenderedPageBreak/>
        <w:t xml:space="preserve">                                                                                             Приложение </w:t>
      </w:r>
      <w:r w:rsidR="00405C2F" w:rsidRPr="00405C2F">
        <w:rPr>
          <w:sz w:val="28"/>
          <w:szCs w:val="28"/>
        </w:rPr>
        <w:t>№1</w:t>
      </w:r>
    </w:p>
    <w:p w:rsidR="00E073F3" w:rsidRPr="00405C2F" w:rsidRDefault="00E073F3" w:rsidP="00405C2F">
      <w:pPr>
        <w:jc w:val="right"/>
        <w:rPr>
          <w:sz w:val="28"/>
          <w:szCs w:val="28"/>
        </w:rPr>
      </w:pPr>
      <w:r w:rsidRPr="00405C2F">
        <w:rPr>
          <w:sz w:val="28"/>
          <w:szCs w:val="28"/>
        </w:rPr>
        <w:t xml:space="preserve"> к Постановлению администрации</w:t>
      </w:r>
    </w:p>
    <w:p w:rsidR="00E073F3" w:rsidRPr="00405C2F" w:rsidRDefault="00E073F3" w:rsidP="00405C2F">
      <w:pPr>
        <w:jc w:val="right"/>
        <w:rPr>
          <w:sz w:val="28"/>
          <w:szCs w:val="28"/>
        </w:rPr>
      </w:pPr>
      <w:r w:rsidRPr="00405C2F">
        <w:rPr>
          <w:sz w:val="28"/>
          <w:szCs w:val="28"/>
        </w:rPr>
        <w:t xml:space="preserve">                                                                                   Чайковского  сельсовета</w:t>
      </w:r>
    </w:p>
    <w:p w:rsidR="00E073F3" w:rsidRPr="00405C2F" w:rsidRDefault="00E073F3" w:rsidP="00405C2F">
      <w:pPr>
        <w:jc w:val="right"/>
        <w:rPr>
          <w:sz w:val="28"/>
          <w:szCs w:val="28"/>
        </w:rPr>
      </w:pPr>
      <w:r w:rsidRPr="00405C2F">
        <w:rPr>
          <w:sz w:val="28"/>
          <w:szCs w:val="28"/>
        </w:rPr>
        <w:t xml:space="preserve">                                                            </w:t>
      </w:r>
      <w:r w:rsidR="009834B7">
        <w:rPr>
          <w:sz w:val="28"/>
          <w:szCs w:val="28"/>
        </w:rPr>
        <w:t xml:space="preserve">                       от 29 октября 2020 № 60</w:t>
      </w:r>
      <w:r w:rsidRPr="00405C2F">
        <w:rPr>
          <w:sz w:val="28"/>
          <w:szCs w:val="28"/>
        </w:rPr>
        <w:t>-п</w:t>
      </w:r>
    </w:p>
    <w:p w:rsidR="00E073F3" w:rsidRPr="00405C2F" w:rsidRDefault="00E073F3" w:rsidP="00405C2F">
      <w:pPr>
        <w:jc w:val="right"/>
        <w:rPr>
          <w:sz w:val="28"/>
          <w:szCs w:val="28"/>
        </w:rPr>
      </w:pPr>
    </w:p>
    <w:p w:rsidR="00405C2F" w:rsidRPr="00405C2F" w:rsidRDefault="00405C2F" w:rsidP="00405C2F">
      <w:pPr>
        <w:spacing w:line="300" w:lineRule="auto"/>
        <w:jc w:val="center"/>
        <w:rPr>
          <w:b/>
          <w:sz w:val="28"/>
          <w:szCs w:val="28"/>
        </w:rPr>
      </w:pPr>
    </w:p>
    <w:p w:rsidR="00405C2F" w:rsidRPr="00EF6AC4" w:rsidRDefault="00405C2F" w:rsidP="00405C2F">
      <w:pPr>
        <w:spacing w:line="300" w:lineRule="auto"/>
        <w:jc w:val="center"/>
        <w:rPr>
          <w:sz w:val="28"/>
          <w:szCs w:val="28"/>
        </w:rPr>
      </w:pPr>
      <w:r w:rsidRPr="00EF6AC4">
        <w:rPr>
          <w:sz w:val="28"/>
          <w:szCs w:val="28"/>
        </w:rPr>
        <w:t>Основные направления налоговой политики на 2021 год и на плановый период 2022 и 2023 годов</w:t>
      </w:r>
    </w:p>
    <w:p w:rsidR="00405C2F" w:rsidRPr="00EF6AC4" w:rsidRDefault="00405C2F" w:rsidP="00405C2F">
      <w:pPr>
        <w:spacing w:line="300" w:lineRule="auto"/>
        <w:ind w:firstLine="900"/>
        <w:jc w:val="center"/>
        <w:rPr>
          <w:sz w:val="28"/>
          <w:szCs w:val="28"/>
        </w:rPr>
      </w:pPr>
    </w:p>
    <w:p w:rsidR="00405C2F" w:rsidRPr="00405C2F" w:rsidRDefault="00405C2F" w:rsidP="00405C2F">
      <w:pPr>
        <w:ind w:firstLine="709"/>
        <w:contextualSpacing/>
        <w:rPr>
          <w:color w:val="000000"/>
          <w:sz w:val="28"/>
          <w:szCs w:val="28"/>
        </w:rPr>
      </w:pPr>
      <w:proofErr w:type="gramStart"/>
      <w:r w:rsidRPr="00405C2F">
        <w:rPr>
          <w:color w:val="000000"/>
          <w:sz w:val="28"/>
          <w:szCs w:val="28"/>
        </w:rPr>
        <w:t xml:space="preserve">Основные направления налоговой политики  Чайковского  сельсовета  на 2021 год и на плановый период 2022 и 2023 годов разработаны в целях формирования основы для составления проекта районного бюджета (далее районный бюджет) на 2021 год и плановый период 2022 и 2023 годов с учетом </w:t>
      </w:r>
      <w:r w:rsidRPr="00405C2F">
        <w:rPr>
          <w:color w:val="020C22"/>
          <w:kern w:val="36"/>
          <w:sz w:val="28"/>
          <w:szCs w:val="28"/>
        </w:rPr>
        <w:t xml:space="preserve">Указа Президента Российской Федерации от 07.05.2018 г. № 204, </w:t>
      </w:r>
      <w:r w:rsidRPr="00405C2F">
        <w:rPr>
          <w:color w:val="000000"/>
          <w:sz w:val="28"/>
          <w:szCs w:val="28"/>
        </w:rPr>
        <w:t>законодательства Российской Федерации и Красноярского края о налогах и сборах.</w:t>
      </w:r>
      <w:proofErr w:type="gramEnd"/>
    </w:p>
    <w:p w:rsidR="00405C2F" w:rsidRPr="00405C2F" w:rsidRDefault="00405C2F" w:rsidP="00405C2F">
      <w:pPr>
        <w:ind w:firstLine="709"/>
        <w:contextualSpacing/>
        <w:rPr>
          <w:color w:val="000000"/>
          <w:sz w:val="28"/>
          <w:szCs w:val="28"/>
        </w:rPr>
      </w:pPr>
      <w:r w:rsidRPr="00405C2F">
        <w:rPr>
          <w:sz w:val="28"/>
          <w:szCs w:val="28"/>
        </w:rPr>
        <w:t xml:space="preserve">Целью налоговой  политики на </w:t>
      </w:r>
      <w:r w:rsidRPr="00405C2F">
        <w:rPr>
          <w:color w:val="000000"/>
          <w:sz w:val="28"/>
          <w:szCs w:val="28"/>
        </w:rPr>
        <w:t>2021 год и плановый период 2022 и 2023 годов</w:t>
      </w:r>
      <w:r w:rsidRPr="00405C2F">
        <w:rPr>
          <w:sz w:val="28"/>
          <w:szCs w:val="28"/>
        </w:rPr>
        <w:t xml:space="preserve"> является наращивание экономического и налогового потенциала, мобилизация доходов бюджета сельсовета в условиях решения ключевых задач, поставленных Президентом Российской Федерации.</w:t>
      </w:r>
    </w:p>
    <w:p w:rsidR="00405C2F" w:rsidRPr="00405C2F" w:rsidRDefault="00405C2F" w:rsidP="00405C2F">
      <w:pPr>
        <w:ind w:firstLine="709"/>
        <w:contextualSpacing/>
        <w:rPr>
          <w:color w:val="000000"/>
          <w:sz w:val="28"/>
          <w:szCs w:val="28"/>
        </w:rPr>
      </w:pPr>
      <w:r w:rsidRPr="00405C2F">
        <w:rPr>
          <w:color w:val="000000"/>
          <w:sz w:val="28"/>
          <w:szCs w:val="28"/>
        </w:rPr>
        <w:t>Основными задачами налоговой политики на 2021 год и на плановый период 2022 и 2023 годов являются выявление скрытых резервов для увеличения налоговых доходов бюджета сельсовета, повышения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</w:t>
      </w:r>
    </w:p>
    <w:p w:rsidR="00405C2F" w:rsidRPr="00405C2F" w:rsidRDefault="00405C2F" w:rsidP="00405C2F">
      <w:pPr>
        <w:shd w:val="clear" w:color="auto" w:fill="FFFFFF"/>
        <w:ind w:firstLine="709"/>
        <w:contextualSpacing/>
        <w:rPr>
          <w:rFonts w:eastAsia="JournalSans"/>
          <w:kern w:val="22"/>
          <w:sz w:val="28"/>
          <w:szCs w:val="28"/>
        </w:rPr>
      </w:pPr>
      <w:r w:rsidRPr="00405C2F">
        <w:rPr>
          <w:sz w:val="28"/>
          <w:szCs w:val="28"/>
        </w:rPr>
        <w:t xml:space="preserve">При реализации налоговой политики планируется также учитывать стратегические приоритеты социально-экономического </w:t>
      </w:r>
      <w:r w:rsidRPr="00405C2F">
        <w:rPr>
          <w:rFonts w:eastAsia="JournalSans"/>
          <w:kern w:val="22"/>
          <w:sz w:val="28"/>
          <w:szCs w:val="28"/>
        </w:rPr>
        <w:t xml:space="preserve">развития сельсовета. </w:t>
      </w:r>
    </w:p>
    <w:p w:rsidR="00405C2F" w:rsidRPr="00405C2F" w:rsidRDefault="00405C2F" w:rsidP="00405C2F">
      <w:pPr>
        <w:shd w:val="clear" w:color="auto" w:fill="FFFFFF"/>
        <w:contextualSpacing/>
        <w:rPr>
          <w:rFonts w:eastAsia="JournalSans"/>
          <w:kern w:val="22"/>
          <w:sz w:val="28"/>
          <w:szCs w:val="28"/>
        </w:rPr>
      </w:pPr>
    </w:p>
    <w:p w:rsidR="00405C2F" w:rsidRPr="00EF6AC4" w:rsidRDefault="00405C2F" w:rsidP="00405C2F">
      <w:pPr>
        <w:ind w:left="426"/>
        <w:contextualSpacing/>
        <w:jc w:val="center"/>
        <w:rPr>
          <w:spacing w:val="2"/>
          <w:sz w:val="28"/>
          <w:szCs w:val="28"/>
        </w:rPr>
      </w:pPr>
      <w:r w:rsidRPr="00EF6AC4">
        <w:rPr>
          <w:spacing w:val="2"/>
          <w:sz w:val="28"/>
          <w:szCs w:val="28"/>
        </w:rPr>
        <w:t>1.1.Основные направления налоговой политики на 2021 год и плановый период 2022 и 2023 годов в области увеличения доходной части бюджета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Налоговая политика сельсовета на 2021 год и плановый период 2022-2023 годов будет направлена на продолжение работы по обеспечению роста доходного потенциала муниципального образования за счет собственных доходов, сбалансированности и устойчивости бюджета сельсовета и повышению </w:t>
      </w:r>
      <w:proofErr w:type="gramStart"/>
      <w:r w:rsidRPr="00405C2F">
        <w:rPr>
          <w:sz w:val="28"/>
          <w:szCs w:val="28"/>
        </w:rPr>
        <w:t>уровня собираемости доходов бюджета сельсовета</w:t>
      </w:r>
      <w:proofErr w:type="gramEnd"/>
      <w:r w:rsidRPr="00405C2F">
        <w:rPr>
          <w:sz w:val="28"/>
          <w:szCs w:val="28"/>
        </w:rPr>
        <w:t>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proofErr w:type="gramStart"/>
      <w:r w:rsidRPr="00405C2F">
        <w:rPr>
          <w:sz w:val="28"/>
          <w:szCs w:val="28"/>
        </w:rPr>
        <w:t>В 2021-2023 годах будет продолжена работа по сохранению, укреплению и развитию налогового потенциала сельсовета путем совершенствования механизмов взаимодействия органов местного самоуправления, территориальных и федеральных органов государственной власти в части администрирования доходных источников местного бюджета и повышения уровня их собираемости, легализации налоговой базы, включая легализацию «теневой» заработной платы, поддержки организаций, формирующих налоговый потенциал.</w:t>
      </w:r>
      <w:proofErr w:type="gramEnd"/>
      <w:r w:rsidRPr="00405C2F">
        <w:rPr>
          <w:sz w:val="28"/>
          <w:szCs w:val="28"/>
        </w:rPr>
        <w:t xml:space="preserve"> Налоговая политика сельсовета в 2021- 2023 годах будет направлена на обеспечение поступления в местные бюджеты всех доходных источников в запланированных объемах, а также дополнительных доходов, в том числе </w:t>
      </w:r>
      <w:r w:rsidRPr="00405C2F">
        <w:rPr>
          <w:sz w:val="28"/>
          <w:szCs w:val="28"/>
        </w:rPr>
        <w:lastRenderedPageBreak/>
        <w:t>за счет погашения налогоплательщиками задолженности по обязательным платежам в бюджет.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Основными направлениями налоговой политики на </w:t>
      </w:r>
      <w:r w:rsidRPr="00405C2F">
        <w:rPr>
          <w:color w:val="000000"/>
          <w:sz w:val="28"/>
          <w:szCs w:val="28"/>
        </w:rPr>
        <w:t xml:space="preserve">2021 год и плановый период 2022 и 2023 годов </w:t>
      </w:r>
      <w:r w:rsidRPr="00405C2F">
        <w:rPr>
          <w:sz w:val="28"/>
          <w:szCs w:val="28"/>
        </w:rPr>
        <w:t>являются: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1. Совершенствование методов налогового администрирования, повышение уровня ответственности главных администраторов доходов за качественное прогнозирование доходов местных бюджетов и выполнение в полном объеме утвержденных годовых назначений по доходам бюджета сельсовета.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2 .Взаимодействие с налоговым органом по сокращению недоимки по доходам, проведение информационно-разъяснительной работы с налогоплательщиками, направленной на повышение налоговой грамотности, на побуждение к своевременному исполнению налоговых обязательств,</w:t>
      </w:r>
    </w:p>
    <w:p w:rsidR="00405C2F" w:rsidRPr="00405C2F" w:rsidRDefault="00405C2F" w:rsidP="00405C2F">
      <w:pPr>
        <w:ind w:firstLine="540"/>
        <w:rPr>
          <w:sz w:val="28"/>
          <w:szCs w:val="28"/>
        </w:rPr>
      </w:pPr>
      <w:r w:rsidRPr="00405C2F">
        <w:rPr>
          <w:sz w:val="28"/>
          <w:szCs w:val="28"/>
        </w:rPr>
        <w:t xml:space="preserve">   3. Содействие дальнейшему развитию субъектов малого предпринимательства в сельсовете, создание условий для их развития, оказание на условиях </w:t>
      </w:r>
      <w:proofErr w:type="spellStart"/>
      <w:r w:rsidRPr="00405C2F">
        <w:rPr>
          <w:sz w:val="28"/>
          <w:szCs w:val="28"/>
        </w:rPr>
        <w:t>софинансирования</w:t>
      </w:r>
      <w:proofErr w:type="spellEnd"/>
      <w:r w:rsidRPr="00405C2F">
        <w:rPr>
          <w:sz w:val="28"/>
          <w:szCs w:val="28"/>
        </w:rPr>
        <w:t xml:space="preserve">, финансовой помощи, информационной, консультативной поддержки предпринимателям, проведение мониторинга налоговых поступлений от субъектов малого и среднего предпринимательства. 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4. Проведение мероприятий по снижению неформальной занятости населения, что позволит не только повысить налоговый потенциал муниципального образования, но и защитить трудовые права работников, легализовать бизнес.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5. Осуществление мероприятий по повышению доходной части бюджета сельсовета в рамках работы рабочей группы по легализации оплаты труда и обеспечению полноты поступления в бюджет сельсовета налога на доходы физических лиц.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6. Проведение мероприятий по повышению эффективности управления муниципальной собственностью, путем качественного учета муниципального имущества, </w:t>
      </w:r>
      <w:proofErr w:type="gramStart"/>
      <w:r w:rsidRPr="00405C2F">
        <w:rPr>
          <w:sz w:val="28"/>
          <w:szCs w:val="28"/>
        </w:rPr>
        <w:t>контроля за</w:t>
      </w:r>
      <w:proofErr w:type="gramEnd"/>
      <w:r w:rsidRPr="00405C2F">
        <w:rPr>
          <w:sz w:val="28"/>
          <w:szCs w:val="28"/>
        </w:rPr>
        <w:t xml:space="preserve"> его использованием, выявления неиспользуемого имущества и принятии мер, направленных на его реализацию или передачу в аренду.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7. Осуществление мероприятий земельного контроля и проведение кадастровых работ, повышение собираемости арендных платежей, внесение сведений в Федеральную информационную адресную систему, уточнение данных в Едином государственном реестре недвижимости о земельных участках без кадастровой стоимости.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</w:p>
    <w:p w:rsidR="00405C2F" w:rsidRPr="00EF6AC4" w:rsidRDefault="00405C2F" w:rsidP="00405C2F">
      <w:pPr>
        <w:contextualSpacing/>
        <w:jc w:val="center"/>
        <w:rPr>
          <w:sz w:val="28"/>
          <w:szCs w:val="28"/>
          <w:lang w:eastAsia="en-US"/>
        </w:rPr>
      </w:pPr>
      <w:r w:rsidRPr="00EF6AC4">
        <w:rPr>
          <w:sz w:val="28"/>
          <w:szCs w:val="28"/>
          <w:lang w:eastAsia="en-US"/>
        </w:rPr>
        <w:t>1.2. Меры в области налоговой политики, планируемые к реализации в 2021 году и в плановом периоде 2022 и 2023 годов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В целях решения задачи по увеличению поступлений в бюджет сельсовета налоговых и неналоговых доходов от использования имущества необходимо обеспечить полный учет имущества и земельных участков, вовлечение максимального количества объектов недвижимости в налоговый оборот.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Повышение качества механизмов использования муниципальной собственности должно привести к получению дополнительных доходов в бюджет  сельсовета за счет: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-установления жесткого </w:t>
      </w:r>
      <w:proofErr w:type="gramStart"/>
      <w:r w:rsidRPr="00405C2F">
        <w:rPr>
          <w:sz w:val="28"/>
          <w:szCs w:val="28"/>
        </w:rPr>
        <w:t>контроля за</w:t>
      </w:r>
      <w:proofErr w:type="gramEnd"/>
      <w:r w:rsidRPr="00405C2F">
        <w:rPr>
          <w:sz w:val="28"/>
          <w:szCs w:val="28"/>
        </w:rPr>
        <w:t xml:space="preserve"> поступлением арендных платежей путем активизации контрольных функций администратора поступлений неналоговых доходов;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 -проведения работы по инвентаризации муниципального имущества; 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-осуществления продажи имущества, находящегося в собственности с максимальной выгодой;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lastRenderedPageBreak/>
        <w:t xml:space="preserve"> -установления контроля за финансовой и хозяйственной деятельностью унитарных предприятий, полнотой и своевременностью уплаты ими налогов и сборов в бюджеты разных уровней;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-проведение мероприятий по повышению эффективности управления муниципальной собственностью, в том числе за счет повышения качества </w:t>
      </w:r>
      <w:proofErr w:type="spellStart"/>
      <w:r w:rsidRPr="00405C2F">
        <w:rPr>
          <w:sz w:val="28"/>
          <w:szCs w:val="28"/>
        </w:rPr>
        <w:t>претензионн</w:t>
      </w:r>
      <w:proofErr w:type="gramStart"/>
      <w:r w:rsidRPr="00405C2F">
        <w:rPr>
          <w:sz w:val="28"/>
          <w:szCs w:val="28"/>
        </w:rPr>
        <w:t>о</w:t>
      </w:r>
      <w:proofErr w:type="spellEnd"/>
      <w:r w:rsidRPr="00405C2F">
        <w:rPr>
          <w:sz w:val="28"/>
          <w:szCs w:val="28"/>
        </w:rPr>
        <w:t>-</w:t>
      </w:r>
      <w:proofErr w:type="gramEnd"/>
      <w:r w:rsidRPr="00405C2F">
        <w:rPr>
          <w:sz w:val="28"/>
          <w:szCs w:val="28"/>
        </w:rPr>
        <w:t xml:space="preserve"> исковой работы с должниками.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Ключевую роль в пополнении местного бюджета имущественными налогами играет полнота учета объектов недвижимости. Необходимо продолжить проводимые мероприятия по регистрации объектов недвижимости с целью формирования актуальной налоговой базы, в том числе: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 -проведение инвентаризации объектов недвижимости, включая земельные участки, расположенные на территории;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 -выявление не учтенных для целей налогообложения объектов недвижимости;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 -проведение разъяснительной работы </w:t>
      </w:r>
      <w:proofErr w:type="gramStart"/>
      <w:r w:rsidRPr="00405C2F">
        <w:rPr>
          <w:sz w:val="28"/>
          <w:szCs w:val="28"/>
        </w:rPr>
        <w:t>по побуждению к постановке на государственный кадастровый учет объектов недвижимости в соответствии с действующим законодательством</w:t>
      </w:r>
      <w:proofErr w:type="gramEnd"/>
      <w:r w:rsidRPr="00405C2F">
        <w:rPr>
          <w:sz w:val="28"/>
          <w:szCs w:val="28"/>
        </w:rPr>
        <w:t>;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 -проведение работ по дополнению и/или уточнению сведений об объектах недвижимости.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Для увеличения сбора арендных платежей будет продолжена работа: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- по проведению инвентаризации арендуемых участков с целью выявления случаев занижения ставок арендной платы и сокрытия фактически используемых участков,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- по заключению новых договоров на обоюдно выгодных условиях, 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-по недопущению образования недоимки по данным видам доходов.  </w:t>
      </w:r>
    </w:p>
    <w:p w:rsidR="00405C2F" w:rsidRPr="00405C2F" w:rsidRDefault="00405C2F" w:rsidP="00405C2F">
      <w:pPr>
        <w:ind w:firstLine="540"/>
        <w:rPr>
          <w:sz w:val="28"/>
          <w:szCs w:val="28"/>
        </w:rPr>
      </w:pPr>
      <w:r w:rsidRPr="00405C2F">
        <w:rPr>
          <w:sz w:val="28"/>
          <w:szCs w:val="28"/>
        </w:rPr>
        <w:t>В части изменений в налоговом законодательстве предполагается:</w:t>
      </w:r>
    </w:p>
    <w:p w:rsidR="00405C2F" w:rsidRPr="00405C2F" w:rsidRDefault="00405C2F" w:rsidP="00405C2F">
      <w:pPr>
        <w:ind w:firstLine="540"/>
        <w:rPr>
          <w:sz w:val="28"/>
          <w:szCs w:val="28"/>
        </w:rPr>
      </w:pPr>
      <w:r w:rsidRPr="00405C2F">
        <w:rPr>
          <w:sz w:val="28"/>
          <w:szCs w:val="28"/>
        </w:rPr>
        <w:t>- снижение административной нагрузки за счет отмены представления налоговых деклараций индивидуальными предпринимателями, применяющими УСН с объектом налогообложения в виде доходов, в связи с обязательным применением ими ККТ, обеспечивающей передачу фискальных данных в налоговые органы.</w:t>
      </w:r>
    </w:p>
    <w:p w:rsidR="00405C2F" w:rsidRPr="00405C2F" w:rsidRDefault="00405C2F" w:rsidP="00405C2F">
      <w:pPr>
        <w:ind w:firstLine="540"/>
        <w:rPr>
          <w:sz w:val="28"/>
          <w:szCs w:val="28"/>
        </w:rPr>
      </w:pPr>
      <w:r w:rsidRPr="00405C2F">
        <w:rPr>
          <w:sz w:val="28"/>
          <w:szCs w:val="28"/>
        </w:rPr>
        <w:t>- введение переходного налогового режима для налогоплательщиков, превысивших ограничения на применение УСН в виде максимального уровня доходов и (или) среднесписочной численности работников, чтобы освободить их от восстановления налогового учета и обязательств по уплате налогов, от которых они были освобождены в связи с применением УСН.</w:t>
      </w:r>
    </w:p>
    <w:p w:rsidR="00405C2F" w:rsidRPr="00405C2F" w:rsidRDefault="00405C2F" w:rsidP="00405C2F">
      <w:pPr>
        <w:ind w:firstLine="540"/>
        <w:rPr>
          <w:sz w:val="28"/>
          <w:szCs w:val="28"/>
        </w:rPr>
      </w:pPr>
      <w:r w:rsidRPr="00405C2F">
        <w:rPr>
          <w:sz w:val="28"/>
          <w:szCs w:val="28"/>
        </w:rPr>
        <w:t>- предоставление права налогоплательщикам патентной системы налогообложения уменьшать сумму исчисленного налога на уплаченные страховые взносы (аналогично другим специальным налоговым режимам).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Реализация налоговой политики будет способствовать повышению доходного потенциала сельсовета, повышению финансовой самостоятельности и, как следствие, стабильному социально-экономическому развитию сельсовета.</w:t>
      </w: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pStyle w:val="Default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08ED" w:rsidRPr="00405C2F" w:rsidRDefault="005308ED" w:rsidP="00E073F3">
      <w:pPr>
        <w:jc w:val="right"/>
        <w:rPr>
          <w:sz w:val="28"/>
          <w:szCs w:val="28"/>
        </w:rPr>
      </w:pPr>
    </w:p>
    <w:sectPr w:rsidR="005308ED" w:rsidRPr="00405C2F" w:rsidSect="00EF6AC4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607C2"/>
    <w:multiLevelType w:val="hybridMultilevel"/>
    <w:tmpl w:val="BA12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A3109"/>
    <w:multiLevelType w:val="hybridMultilevel"/>
    <w:tmpl w:val="02DE7CDA"/>
    <w:lvl w:ilvl="0" w:tplc="8AC2945C">
      <w:start w:val="1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BD15532"/>
    <w:multiLevelType w:val="hybridMultilevel"/>
    <w:tmpl w:val="FDECE54A"/>
    <w:lvl w:ilvl="0" w:tplc="0F9E7C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35E1"/>
    <w:rsid w:val="000066AD"/>
    <w:rsid w:val="00035696"/>
    <w:rsid w:val="000B007C"/>
    <w:rsid w:val="000F076A"/>
    <w:rsid w:val="001471A1"/>
    <w:rsid w:val="00196597"/>
    <w:rsid w:val="002066B4"/>
    <w:rsid w:val="00221435"/>
    <w:rsid w:val="002568BD"/>
    <w:rsid w:val="00270D64"/>
    <w:rsid w:val="00296108"/>
    <w:rsid w:val="00356A3C"/>
    <w:rsid w:val="00376C02"/>
    <w:rsid w:val="00405C2F"/>
    <w:rsid w:val="0046533F"/>
    <w:rsid w:val="004806B9"/>
    <w:rsid w:val="004F4704"/>
    <w:rsid w:val="005146E5"/>
    <w:rsid w:val="005308ED"/>
    <w:rsid w:val="005410CB"/>
    <w:rsid w:val="0054588B"/>
    <w:rsid w:val="00613477"/>
    <w:rsid w:val="006400E8"/>
    <w:rsid w:val="006A2199"/>
    <w:rsid w:val="006A4760"/>
    <w:rsid w:val="006F3D86"/>
    <w:rsid w:val="00774BC1"/>
    <w:rsid w:val="007B6552"/>
    <w:rsid w:val="007E2879"/>
    <w:rsid w:val="0083137B"/>
    <w:rsid w:val="008A04E3"/>
    <w:rsid w:val="008E7406"/>
    <w:rsid w:val="008F3CCA"/>
    <w:rsid w:val="00921098"/>
    <w:rsid w:val="00932F9E"/>
    <w:rsid w:val="00942776"/>
    <w:rsid w:val="009834B7"/>
    <w:rsid w:val="00995021"/>
    <w:rsid w:val="00A52756"/>
    <w:rsid w:val="00B24925"/>
    <w:rsid w:val="00B52F12"/>
    <w:rsid w:val="00BD5958"/>
    <w:rsid w:val="00BE4386"/>
    <w:rsid w:val="00C16CB6"/>
    <w:rsid w:val="00C50AA0"/>
    <w:rsid w:val="00C8576B"/>
    <w:rsid w:val="00CA6730"/>
    <w:rsid w:val="00D03CF8"/>
    <w:rsid w:val="00D335E1"/>
    <w:rsid w:val="00D6424E"/>
    <w:rsid w:val="00D7721C"/>
    <w:rsid w:val="00DD2BC7"/>
    <w:rsid w:val="00E073F3"/>
    <w:rsid w:val="00E41399"/>
    <w:rsid w:val="00EC03FA"/>
    <w:rsid w:val="00EF6AC4"/>
    <w:rsid w:val="00F1462C"/>
    <w:rsid w:val="00F45B79"/>
    <w:rsid w:val="00F674C2"/>
    <w:rsid w:val="00FE12F6"/>
    <w:rsid w:val="00FF1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6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073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6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2020-11-03T09:26:00Z</cp:lastPrinted>
  <dcterms:created xsi:type="dcterms:W3CDTF">2020-09-03T09:14:00Z</dcterms:created>
  <dcterms:modified xsi:type="dcterms:W3CDTF">2020-11-03T09:28:00Z</dcterms:modified>
</cp:coreProperties>
</file>