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D75332" w:rsidRDefault="00677B29" w:rsidP="00677B29">
      <w:pPr>
        <w:pStyle w:val="a3"/>
        <w:rPr>
          <w:b w:val="0"/>
          <w:sz w:val="24"/>
        </w:rPr>
      </w:pPr>
      <w:r w:rsidRPr="00D75332">
        <w:rPr>
          <w:b w:val="0"/>
          <w:sz w:val="24"/>
        </w:rPr>
        <w:t xml:space="preserve">АДМИНИСТРАЦИЯ ЧАЙКОВСКОГО СЕЛЬСОВЕТА </w:t>
      </w:r>
    </w:p>
    <w:p w:rsidR="00677B29" w:rsidRPr="00D75332" w:rsidRDefault="002C24FB" w:rsidP="00677B29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677B29" w:rsidRPr="00D75332" w:rsidRDefault="002C24FB" w:rsidP="00677B29">
      <w:pPr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Красноярский  край</w:t>
      </w:r>
    </w:p>
    <w:p w:rsidR="00677B29" w:rsidRPr="00D75332" w:rsidRDefault="00677B29" w:rsidP="00677B29">
      <w:pPr>
        <w:jc w:val="center"/>
        <w:rPr>
          <w:bCs w:val="0"/>
          <w:sz w:val="24"/>
          <w:szCs w:val="24"/>
        </w:rPr>
      </w:pPr>
      <w:r w:rsidRPr="00D75332">
        <w:rPr>
          <w:sz w:val="24"/>
          <w:szCs w:val="24"/>
        </w:rPr>
        <w:t>ПОСТАНОВЛЕНИЕ</w:t>
      </w:r>
    </w:p>
    <w:p w:rsidR="00677B29" w:rsidRPr="00D75332" w:rsidRDefault="00677B29" w:rsidP="00677B29">
      <w:pPr>
        <w:jc w:val="center"/>
        <w:rPr>
          <w:bCs w:val="0"/>
          <w:sz w:val="24"/>
          <w:szCs w:val="24"/>
        </w:rPr>
      </w:pPr>
      <w:r w:rsidRPr="00D75332">
        <w:rPr>
          <w:sz w:val="24"/>
          <w:szCs w:val="24"/>
        </w:rPr>
        <w:t>пос. Чайковский</w:t>
      </w:r>
    </w:p>
    <w:p w:rsidR="00677B29" w:rsidRPr="00D75332" w:rsidRDefault="00677B29" w:rsidP="00677B29">
      <w:pPr>
        <w:spacing w:after="0"/>
        <w:jc w:val="both"/>
        <w:rPr>
          <w:sz w:val="24"/>
          <w:szCs w:val="24"/>
        </w:rPr>
      </w:pPr>
      <w:r w:rsidRPr="00D75332">
        <w:rPr>
          <w:sz w:val="24"/>
          <w:szCs w:val="24"/>
        </w:rPr>
        <w:t xml:space="preserve">« </w:t>
      </w:r>
      <w:r w:rsidR="002C24FB">
        <w:rPr>
          <w:sz w:val="24"/>
          <w:szCs w:val="24"/>
        </w:rPr>
        <w:t>30</w:t>
      </w:r>
      <w:r w:rsidRPr="00D75332">
        <w:rPr>
          <w:sz w:val="24"/>
          <w:szCs w:val="24"/>
        </w:rPr>
        <w:t xml:space="preserve"> » </w:t>
      </w:r>
      <w:bookmarkStart w:id="0" w:name="_GoBack"/>
      <w:bookmarkEnd w:id="0"/>
      <w:r w:rsidR="002C24FB">
        <w:rPr>
          <w:sz w:val="24"/>
          <w:szCs w:val="24"/>
        </w:rPr>
        <w:t>октября</w:t>
      </w:r>
      <w:r w:rsidR="003102EB" w:rsidRPr="00D75332">
        <w:rPr>
          <w:sz w:val="24"/>
          <w:szCs w:val="24"/>
        </w:rPr>
        <w:t xml:space="preserve"> 2019</w:t>
      </w:r>
      <w:r w:rsidRPr="00D75332">
        <w:rPr>
          <w:sz w:val="24"/>
          <w:szCs w:val="24"/>
        </w:rPr>
        <w:t xml:space="preserve"> года               </w:t>
      </w:r>
      <w:r w:rsidRPr="00D75332">
        <w:rPr>
          <w:sz w:val="24"/>
          <w:szCs w:val="24"/>
        </w:rPr>
        <w:tab/>
      </w:r>
      <w:r w:rsidRPr="00D75332">
        <w:rPr>
          <w:sz w:val="24"/>
          <w:szCs w:val="24"/>
        </w:rPr>
        <w:tab/>
        <w:t xml:space="preserve">                                  </w:t>
      </w:r>
      <w:r w:rsidR="002C24FB">
        <w:rPr>
          <w:sz w:val="24"/>
          <w:szCs w:val="24"/>
        </w:rPr>
        <w:t xml:space="preserve">                                     №  37</w:t>
      </w:r>
      <w:r w:rsidRPr="00D75332">
        <w:rPr>
          <w:sz w:val="24"/>
          <w:szCs w:val="24"/>
        </w:rPr>
        <w:t>-п</w:t>
      </w:r>
    </w:p>
    <w:p w:rsidR="00677B29" w:rsidRPr="00D75332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7B29" w:rsidRPr="00D75332" w:rsidTr="005468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5332" w:rsidRPr="00D75332" w:rsidRDefault="00D75332" w:rsidP="00D75332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75332" w:rsidRPr="00D75332" w:rsidRDefault="00D75332" w:rsidP="00D75332">
            <w:pPr>
              <w:autoSpaceDE w:val="0"/>
              <w:autoSpaceDN w:val="0"/>
              <w:adjustRightInd w:val="0"/>
              <w:spacing w:after="0" w:line="240" w:lineRule="auto"/>
              <w:ind w:firstLine="851"/>
              <w:contextualSpacing/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D75332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Об основных направлениях налоговой политики Чайковского  сельсовета </w:t>
            </w:r>
            <w:r w:rsidRPr="00D75332">
              <w:rPr>
                <w:rFonts w:eastAsia="Times New Roman"/>
                <w:color w:val="000000"/>
                <w:sz w:val="24"/>
                <w:szCs w:val="24"/>
              </w:rPr>
              <w:t>Боготольского района</w:t>
            </w:r>
            <w:r w:rsidRPr="00D75332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на 2020 год и на плановый период 2021 и 2022 годов</w:t>
            </w:r>
          </w:p>
          <w:p w:rsidR="00677B29" w:rsidRPr="00D75332" w:rsidRDefault="00677B29" w:rsidP="00032C42">
            <w:pPr>
              <w:pStyle w:val="ConsPlusTitle"/>
              <w:widowControl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677B29" w:rsidRPr="00D75332" w:rsidRDefault="00677B29" w:rsidP="00032C42">
      <w:pPr>
        <w:pStyle w:val="ConsPlusTitle"/>
        <w:jc w:val="both"/>
        <w:rPr>
          <w:sz w:val="24"/>
          <w:szCs w:val="24"/>
        </w:rPr>
      </w:pPr>
    </w:p>
    <w:p w:rsidR="00D75332" w:rsidRPr="00D75332" w:rsidRDefault="00D75332" w:rsidP="00D75332">
      <w:pPr>
        <w:spacing w:after="0" w:line="240" w:lineRule="auto"/>
        <w:ind w:firstLine="851"/>
        <w:contextualSpacing/>
        <w:jc w:val="both"/>
        <w:rPr>
          <w:rFonts w:eastAsia="Times New Roman"/>
          <w:sz w:val="24"/>
          <w:szCs w:val="24"/>
        </w:rPr>
      </w:pPr>
      <w:r w:rsidRPr="00D75332">
        <w:rPr>
          <w:rFonts w:eastAsia="Times New Roman"/>
          <w:color w:val="000000"/>
          <w:sz w:val="24"/>
          <w:szCs w:val="24"/>
        </w:rPr>
        <w:t xml:space="preserve">В целях разработки проекта бюджета </w:t>
      </w:r>
      <w:r>
        <w:rPr>
          <w:rFonts w:eastAsia="Times New Roman"/>
          <w:color w:val="000000"/>
          <w:sz w:val="24"/>
          <w:szCs w:val="24"/>
        </w:rPr>
        <w:t xml:space="preserve">Чайковского </w:t>
      </w:r>
      <w:r w:rsidRPr="00D75332">
        <w:rPr>
          <w:rFonts w:eastAsia="Times New Roman"/>
          <w:color w:val="000000"/>
          <w:sz w:val="24"/>
          <w:szCs w:val="24"/>
        </w:rPr>
        <w:t xml:space="preserve"> сельсовета Боготольского района на 2020 год и плановый период 2021 и 2022 годов, в соответствии с требованиями пункта 2 статьи 172 Бюджетного кодекса Российской Федерации и </w:t>
      </w:r>
      <w:r w:rsidRPr="00D75332">
        <w:rPr>
          <w:sz w:val="24"/>
          <w:szCs w:val="24"/>
        </w:rPr>
        <w:t xml:space="preserve">Решением </w:t>
      </w:r>
      <w:r w:rsidRPr="00D75332">
        <w:rPr>
          <w:rFonts w:eastAsia="Times New Roman"/>
          <w:sz w:val="24"/>
          <w:szCs w:val="24"/>
        </w:rPr>
        <w:t>Чайковского  сельского Совета депутатов от 28.08.2017   №17-63  «Об утверждении Положения о бюджетном процессе в Чайковском сельсовете »</w:t>
      </w:r>
    </w:p>
    <w:p w:rsidR="00D75332" w:rsidRPr="00D75332" w:rsidRDefault="00D75332" w:rsidP="00D75332">
      <w:pPr>
        <w:spacing w:after="0" w:line="240" w:lineRule="auto"/>
        <w:contextualSpacing/>
        <w:jc w:val="both"/>
        <w:outlineLvl w:val="0"/>
        <w:rPr>
          <w:rFonts w:eastAsia="Times New Roman"/>
          <w:sz w:val="24"/>
          <w:szCs w:val="24"/>
        </w:rPr>
      </w:pPr>
      <w:r w:rsidRPr="00D75332">
        <w:rPr>
          <w:rFonts w:eastAsia="Times New Roman"/>
          <w:sz w:val="24"/>
          <w:szCs w:val="24"/>
        </w:rPr>
        <w:t>ПОСТАНОВЛЯЮ:</w:t>
      </w:r>
    </w:p>
    <w:p w:rsidR="00D75332" w:rsidRPr="00D75332" w:rsidRDefault="00D75332" w:rsidP="00D7533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D75332"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 xml:space="preserve"> </w:t>
      </w:r>
      <w:r w:rsidRPr="00D75332">
        <w:rPr>
          <w:rFonts w:eastAsia="Times New Roman"/>
          <w:sz w:val="24"/>
          <w:szCs w:val="24"/>
        </w:rPr>
        <w:t xml:space="preserve">Утвердить основные направления налоговой политики муниципального образования </w:t>
      </w:r>
      <w:r>
        <w:rPr>
          <w:rFonts w:eastAsia="Times New Roman"/>
          <w:sz w:val="24"/>
          <w:szCs w:val="24"/>
        </w:rPr>
        <w:t xml:space="preserve">Чайковский сельсовет  Боготольского </w:t>
      </w:r>
      <w:r w:rsidRPr="00D75332">
        <w:rPr>
          <w:rFonts w:eastAsia="Times New Roman"/>
          <w:sz w:val="24"/>
          <w:szCs w:val="24"/>
        </w:rPr>
        <w:t xml:space="preserve"> района на 2020 год и плановый период 2021 и 2022 годов согласно Приложению к настоящему постановлению.</w:t>
      </w:r>
    </w:p>
    <w:p w:rsidR="00032C42" w:rsidRPr="00D75332" w:rsidRDefault="00032C42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75332">
        <w:rPr>
          <w:sz w:val="24"/>
          <w:szCs w:val="24"/>
        </w:rPr>
        <w:t xml:space="preserve">2.   Контроль над исполнением данного постановления оставляю за собой. </w:t>
      </w:r>
    </w:p>
    <w:p w:rsidR="00032C42" w:rsidRPr="00D75332" w:rsidRDefault="00032C42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75332">
        <w:rPr>
          <w:sz w:val="24"/>
          <w:szCs w:val="24"/>
        </w:rPr>
        <w:t>3.  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D75332" w:rsidRDefault="00032C42" w:rsidP="00032C42">
      <w:pPr>
        <w:spacing w:after="0"/>
        <w:jc w:val="both"/>
        <w:rPr>
          <w:sz w:val="24"/>
          <w:szCs w:val="24"/>
        </w:rPr>
      </w:pPr>
      <w:r w:rsidRPr="00D75332">
        <w:rPr>
          <w:sz w:val="24"/>
          <w:szCs w:val="24"/>
        </w:rPr>
        <w:t>4  Постановление  вступает в силу в день, следующий  за днем его официального опубликования.</w:t>
      </w:r>
    </w:p>
    <w:p w:rsidR="00677B29" w:rsidRPr="00D75332" w:rsidRDefault="00677B29" w:rsidP="00032C42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Pr="00D75332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D75332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677B29" w:rsidRPr="00D7533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D75332">
        <w:rPr>
          <w:sz w:val="24"/>
          <w:szCs w:val="24"/>
        </w:rPr>
        <w:t xml:space="preserve"> Глава Чайковского сельсовета </w:t>
      </w:r>
      <w:r w:rsidRPr="00D75332">
        <w:rPr>
          <w:sz w:val="24"/>
          <w:szCs w:val="24"/>
        </w:rPr>
        <w:tab/>
      </w:r>
      <w:r w:rsidRPr="00D75332">
        <w:rPr>
          <w:sz w:val="24"/>
          <w:szCs w:val="24"/>
        </w:rPr>
        <w:tab/>
      </w:r>
      <w:r w:rsidRPr="00D75332">
        <w:rPr>
          <w:sz w:val="24"/>
          <w:szCs w:val="24"/>
        </w:rPr>
        <w:tab/>
      </w:r>
      <w:r w:rsidRPr="00D75332">
        <w:rPr>
          <w:sz w:val="24"/>
          <w:szCs w:val="24"/>
        </w:rPr>
        <w:tab/>
      </w:r>
      <w:r w:rsidRPr="00D75332">
        <w:rPr>
          <w:sz w:val="24"/>
          <w:szCs w:val="24"/>
        </w:rPr>
        <w:tab/>
      </w:r>
      <w:r w:rsidRPr="00D75332">
        <w:rPr>
          <w:sz w:val="24"/>
          <w:szCs w:val="24"/>
        </w:rPr>
        <w:tab/>
        <w:t xml:space="preserve">             </w:t>
      </w:r>
      <w:r w:rsidR="00677B29" w:rsidRPr="00D75332">
        <w:rPr>
          <w:sz w:val="24"/>
          <w:szCs w:val="24"/>
        </w:rPr>
        <w:t>В. С. Синяков</w:t>
      </w:r>
    </w:p>
    <w:p w:rsidR="00F4567E" w:rsidRPr="00D75332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D75332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D75332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D7533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D7533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D75332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D7533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D75332" w:rsidRDefault="00D75332" w:rsidP="00D75332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eastAsia="Times New Roman"/>
          <w:sz w:val="24"/>
          <w:szCs w:val="24"/>
        </w:rPr>
      </w:pPr>
    </w:p>
    <w:p w:rsidR="00D75332" w:rsidRPr="002C24FB" w:rsidRDefault="00D75332" w:rsidP="00D75332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eastAsia="Times New Roman"/>
          <w:sz w:val="24"/>
          <w:szCs w:val="24"/>
        </w:rPr>
      </w:pPr>
      <w:r w:rsidRPr="002C24FB">
        <w:rPr>
          <w:rFonts w:eastAsia="Times New Roman"/>
          <w:sz w:val="24"/>
          <w:szCs w:val="24"/>
        </w:rPr>
        <w:lastRenderedPageBreak/>
        <w:t>Приложение</w:t>
      </w:r>
    </w:p>
    <w:p w:rsidR="00D75332" w:rsidRPr="002C24FB" w:rsidRDefault="00D75332" w:rsidP="00D75332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eastAsia="Times New Roman"/>
          <w:sz w:val="24"/>
          <w:szCs w:val="24"/>
        </w:rPr>
      </w:pPr>
      <w:r w:rsidRPr="002C24FB">
        <w:rPr>
          <w:rFonts w:eastAsia="Times New Roman"/>
          <w:sz w:val="24"/>
          <w:szCs w:val="24"/>
        </w:rPr>
        <w:t>к постановлению администрации</w:t>
      </w:r>
    </w:p>
    <w:p w:rsidR="00D75332" w:rsidRPr="002C24FB" w:rsidRDefault="00D75332" w:rsidP="00D75332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eastAsia="Times New Roman"/>
          <w:sz w:val="24"/>
          <w:szCs w:val="24"/>
        </w:rPr>
      </w:pPr>
      <w:r w:rsidRPr="002C24FB">
        <w:rPr>
          <w:rFonts w:eastAsia="Times New Roman"/>
          <w:sz w:val="24"/>
          <w:szCs w:val="24"/>
        </w:rPr>
        <w:t>Чайковского  сельсовета</w:t>
      </w:r>
    </w:p>
    <w:p w:rsidR="00D75332" w:rsidRPr="002C24FB" w:rsidRDefault="002C24FB" w:rsidP="00D75332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2C24FB">
        <w:rPr>
          <w:rFonts w:eastAsia="Times New Roman"/>
          <w:sz w:val="24"/>
          <w:szCs w:val="24"/>
        </w:rPr>
        <w:t xml:space="preserve">т </w:t>
      </w:r>
      <w:r>
        <w:rPr>
          <w:rFonts w:eastAsia="Times New Roman"/>
          <w:sz w:val="24"/>
          <w:szCs w:val="24"/>
        </w:rPr>
        <w:t>30.10.2019 № 37</w:t>
      </w:r>
      <w:r w:rsidRPr="002C24FB">
        <w:rPr>
          <w:rFonts w:eastAsia="Times New Roman"/>
          <w:sz w:val="24"/>
          <w:szCs w:val="24"/>
        </w:rPr>
        <w:t>-п</w:t>
      </w:r>
      <w:r w:rsidR="00D75332" w:rsidRPr="002C24FB">
        <w:rPr>
          <w:rFonts w:eastAsia="Times New Roman"/>
          <w:sz w:val="24"/>
          <w:szCs w:val="24"/>
        </w:rPr>
        <w:t xml:space="preserve"> </w:t>
      </w:r>
    </w:p>
    <w:p w:rsidR="00D75332" w:rsidRPr="00D75332" w:rsidRDefault="00D75332" w:rsidP="00D75332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eastAsia="Times New Roman"/>
          <w:sz w:val="24"/>
          <w:szCs w:val="24"/>
        </w:rPr>
      </w:pPr>
      <w:r w:rsidRPr="00D75332">
        <w:rPr>
          <w:rFonts w:eastAsia="Times New Roman"/>
          <w:sz w:val="24"/>
          <w:szCs w:val="24"/>
        </w:rPr>
        <w:tab/>
      </w:r>
    </w:p>
    <w:p w:rsidR="00D75332" w:rsidRPr="00D75332" w:rsidRDefault="00D75332" w:rsidP="00D75332">
      <w:p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</w:rPr>
      </w:pPr>
    </w:p>
    <w:p w:rsidR="00D75332" w:rsidRPr="00D75332" w:rsidRDefault="00D75332" w:rsidP="00D75332">
      <w:pPr>
        <w:spacing w:after="0" w:line="240" w:lineRule="auto"/>
        <w:contextualSpacing/>
        <w:jc w:val="center"/>
        <w:rPr>
          <w:rFonts w:eastAsia="Times New Roman"/>
          <w:sz w:val="24"/>
          <w:szCs w:val="24"/>
        </w:rPr>
      </w:pPr>
      <w:r w:rsidRPr="00D75332">
        <w:rPr>
          <w:rFonts w:eastAsia="Times New Roman"/>
          <w:sz w:val="24"/>
          <w:szCs w:val="24"/>
        </w:rPr>
        <w:t>1.Основные направления налоговой политики на 2020 год и на плановый период 2021 и 2022 годов</w:t>
      </w:r>
    </w:p>
    <w:p w:rsidR="00D75332" w:rsidRPr="00D75332" w:rsidRDefault="00D75332" w:rsidP="00D75332">
      <w:pPr>
        <w:spacing w:after="0" w:line="240" w:lineRule="auto"/>
        <w:contextualSpacing/>
        <w:jc w:val="center"/>
        <w:rPr>
          <w:rFonts w:eastAsia="Times New Roman"/>
          <w:sz w:val="24"/>
          <w:szCs w:val="24"/>
        </w:rPr>
      </w:pP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75332">
        <w:rPr>
          <w:rFonts w:eastAsia="Times New Roman"/>
          <w:color w:val="000000" w:themeColor="text1"/>
          <w:sz w:val="24"/>
          <w:szCs w:val="24"/>
        </w:rPr>
        <w:t xml:space="preserve">Основные направления налоговой политики муниципального образования </w:t>
      </w:r>
      <w:r>
        <w:rPr>
          <w:rFonts w:eastAsia="Times New Roman"/>
          <w:color w:val="000000" w:themeColor="text1"/>
          <w:sz w:val="24"/>
          <w:szCs w:val="24"/>
        </w:rPr>
        <w:t xml:space="preserve">Чайковский </w:t>
      </w:r>
      <w:r w:rsidRPr="00D75332">
        <w:rPr>
          <w:rFonts w:eastAsia="Times New Roman"/>
          <w:color w:val="000000" w:themeColor="text1"/>
          <w:sz w:val="24"/>
          <w:szCs w:val="24"/>
        </w:rPr>
        <w:t xml:space="preserve"> сельсовет Боготольского района на 2020 год и на плановый период 2021 и 2022 годов разработаны в целях формирования основы для составления проекта бюджета сельсовета на 2020 год и плановый период 2021 и 2022 годов с учетом </w:t>
      </w:r>
      <w:r w:rsidRPr="00D75332">
        <w:rPr>
          <w:rFonts w:eastAsia="Times New Roman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 w:rsidRPr="00D75332">
        <w:rPr>
          <w:rFonts w:eastAsia="Times New Roman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 сборах.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75332">
        <w:rPr>
          <w:sz w:val="24"/>
          <w:szCs w:val="24"/>
        </w:rPr>
        <w:t xml:space="preserve">Целью налоговой  политики на </w:t>
      </w:r>
      <w:r w:rsidRPr="00D75332">
        <w:rPr>
          <w:rFonts w:eastAsia="Times New Roman"/>
          <w:color w:val="000000" w:themeColor="text1"/>
          <w:sz w:val="24"/>
          <w:szCs w:val="24"/>
        </w:rPr>
        <w:t>2020 год и плановый период 2021 и 2022 годов</w:t>
      </w:r>
      <w:r w:rsidRPr="00D75332">
        <w:rPr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75332">
        <w:rPr>
          <w:rFonts w:eastAsia="Times New Roman"/>
          <w:color w:val="000000" w:themeColor="text1"/>
          <w:sz w:val="24"/>
          <w:szCs w:val="24"/>
        </w:rPr>
        <w:t>Основными задачами налоговой политики на 2020 год и на плановый период 2021 и 2022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D75332" w:rsidRPr="00D75332" w:rsidRDefault="00D75332" w:rsidP="00D75332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JournalSans"/>
          <w:kern w:val="22"/>
          <w:sz w:val="24"/>
          <w:szCs w:val="24"/>
        </w:rPr>
      </w:pPr>
      <w:r w:rsidRPr="00D75332">
        <w:rPr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 w:rsidRPr="00D75332">
        <w:rPr>
          <w:rFonts w:eastAsia="JournalSans"/>
          <w:kern w:val="22"/>
          <w:sz w:val="24"/>
          <w:szCs w:val="24"/>
        </w:rPr>
        <w:t xml:space="preserve">развития сельсовета. </w:t>
      </w:r>
    </w:p>
    <w:p w:rsidR="00D75332" w:rsidRPr="00D75332" w:rsidRDefault="00D75332" w:rsidP="00D75332">
      <w:pPr>
        <w:shd w:val="clear" w:color="auto" w:fill="FFFFFF"/>
        <w:spacing w:after="0" w:line="240" w:lineRule="auto"/>
        <w:contextualSpacing/>
        <w:jc w:val="both"/>
        <w:rPr>
          <w:rFonts w:eastAsia="JournalSans"/>
          <w:kern w:val="22"/>
          <w:sz w:val="24"/>
          <w:szCs w:val="24"/>
        </w:rPr>
      </w:pPr>
    </w:p>
    <w:p w:rsidR="00D75332" w:rsidRPr="00D75332" w:rsidRDefault="00D75332" w:rsidP="00D75332">
      <w:pPr>
        <w:pStyle w:val="a8"/>
        <w:spacing w:before="0" w:after="0"/>
        <w:ind w:left="426"/>
        <w:contextualSpacing/>
        <w:jc w:val="center"/>
        <w:rPr>
          <w:rFonts w:ascii="Times New Roman" w:hAnsi="Times New Roman" w:cs="Times New Roman"/>
          <w:color w:val="auto"/>
        </w:rPr>
      </w:pPr>
      <w:r w:rsidRPr="00D75332">
        <w:rPr>
          <w:rFonts w:ascii="Times New Roman" w:hAnsi="Times New Roman" w:cs="Times New Roman"/>
          <w:color w:val="auto"/>
        </w:rPr>
        <w:t>1.1.Основные направления налоговой политики на 2020 год и плановый период 2021 и 2022 годов в области увеличения доходной части бюджета</w:t>
      </w:r>
    </w:p>
    <w:p w:rsidR="00D75332" w:rsidRPr="00D75332" w:rsidRDefault="00D75332" w:rsidP="00D75332">
      <w:pPr>
        <w:pStyle w:val="a8"/>
        <w:spacing w:before="0" w:after="0"/>
        <w:ind w:firstLine="294"/>
        <w:contextualSpacing/>
        <w:jc w:val="both"/>
        <w:rPr>
          <w:rFonts w:ascii="Times New Roman" w:hAnsi="Times New Roman" w:cs="Times New Roman"/>
          <w:color w:val="auto"/>
        </w:rPr>
      </w:pP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75332">
        <w:rPr>
          <w:sz w:val="24"/>
          <w:szCs w:val="24"/>
        </w:rPr>
        <w:t>Налоговая политика сельсовета на 2020 год и плановый период 2021-2022 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75332">
        <w:rPr>
          <w:sz w:val="24"/>
          <w:szCs w:val="24"/>
        </w:rPr>
        <w:t>Налоговая политика сельсовета в 2020-2022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75332">
        <w:rPr>
          <w:sz w:val="24"/>
          <w:szCs w:val="24"/>
        </w:rPr>
        <w:t xml:space="preserve">Основными направлениями налоговой политики на </w:t>
      </w:r>
      <w:r w:rsidRPr="00D75332">
        <w:rPr>
          <w:rFonts w:eastAsia="Times New Roman"/>
          <w:color w:val="000000" w:themeColor="text1"/>
          <w:sz w:val="24"/>
          <w:szCs w:val="24"/>
        </w:rPr>
        <w:t xml:space="preserve">2020 год и плановый период 2021 и 2022 годов </w:t>
      </w:r>
      <w:r w:rsidRPr="00D75332">
        <w:rPr>
          <w:sz w:val="24"/>
          <w:szCs w:val="24"/>
        </w:rPr>
        <w:t>являются: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75332">
        <w:rPr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75332">
        <w:rPr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D75332" w:rsidRPr="00D75332" w:rsidRDefault="00D75332" w:rsidP="00D75332">
      <w:pPr>
        <w:spacing w:after="0" w:line="240" w:lineRule="auto"/>
        <w:ind w:firstLine="540"/>
        <w:jc w:val="both"/>
        <w:rPr>
          <w:sz w:val="24"/>
          <w:szCs w:val="24"/>
        </w:rPr>
      </w:pPr>
      <w:r w:rsidRPr="00D75332">
        <w:rPr>
          <w:sz w:val="24"/>
          <w:szCs w:val="24"/>
        </w:rPr>
        <w:t>3.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D75332" w:rsidRPr="00D75332" w:rsidRDefault="00D75332" w:rsidP="00D75332">
      <w:pPr>
        <w:pStyle w:val="a5"/>
        <w:spacing w:after="0" w:line="240" w:lineRule="auto"/>
        <w:ind w:left="0"/>
        <w:jc w:val="center"/>
        <w:rPr>
          <w:sz w:val="24"/>
          <w:szCs w:val="24"/>
        </w:rPr>
      </w:pPr>
      <w:r w:rsidRPr="00D75332">
        <w:rPr>
          <w:sz w:val="24"/>
          <w:szCs w:val="24"/>
        </w:rPr>
        <w:lastRenderedPageBreak/>
        <w:t>1.2. Меры в области налоговой политики, планируемые к реализации в 2020 году и в плановом периоде 2021 и 2022 годов</w:t>
      </w:r>
    </w:p>
    <w:p w:rsidR="00D75332" w:rsidRPr="00D75332" w:rsidRDefault="00D75332" w:rsidP="00D75332">
      <w:pPr>
        <w:pStyle w:val="a5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D75332" w:rsidRPr="00D75332" w:rsidRDefault="00D75332" w:rsidP="00D753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75332">
        <w:rPr>
          <w:sz w:val="24"/>
          <w:szCs w:val="24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</w:p>
    <w:p w:rsidR="000E60E0" w:rsidRPr="00D75332" w:rsidRDefault="000E60E0" w:rsidP="00D75332">
      <w:pPr>
        <w:jc w:val="both"/>
        <w:rPr>
          <w:sz w:val="24"/>
          <w:szCs w:val="24"/>
        </w:rPr>
      </w:pPr>
    </w:p>
    <w:sectPr w:rsidR="000E60E0" w:rsidRPr="00D75332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29"/>
    <w:rsid w:val="00032C42"/>
    <w:rsid w:val="0004326D"/>
    <w:rsid w:val="000E60E0"/>
    <w:rsid w:val="002C24FB"/>
    <w:rsid w:val="003102EB"/>
    <w:rsid w:val="0032103E"/>
    <w:rsid w:val="004113CB"/>
    <w:rsid w:val="004667D7"/>
    <w:rsid w:val="004968A2"/>
    <w:rsid w:val="00677B29"/>
    <w:rsid w:val="00716636"/>
    <w:rsid w:val="00930C47"/>
    <w:rsid w:val="0098652B"/>
    <w:rsid w:val="00D75332"/>
    <w:rsid w:val="00E961CF"/>
    <w:rsid w:val="00EE7E0E"/>
    <w:rsid w:val="00EF54E9"/>
    <w:rsid w:val="00F4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8">
    <w:name w:val="Normal (Web)"/>
    <w:basedOn w:val="a"/>
    <w:uiPriority w:val="99"/>
    <w:rsid w:val="00D75332"/>
    <w:pPr>
      <w:spacing w:before="42" w:after="42" w:line="240" w:lineRule="auto"/>
    </w:pPr>
    <w:rPr>
      <w:rFonts w:ascii="Arial" w:eastAsia="Times New Roman" w:hAnsi="Arial" w:cs="Arial"/>
      <w:bCs w:val="0"/>
      <w:color w:val="332E2D"/>
      <w:spacing w:val="2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D75332"/>
    <w:rPr>
      <w:rFonts w:ascii="Times New Roman" w:eastAsia="Calibri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980B8-C196-42C0-9BB6-3E2A8DB1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2019-11-01T08:31:00Z</cp:lastPrinted>
  <dcterms:created xsi:type="dcterms:W3CDTF">2013-10-16T07:42:00Z</dcterms:created>
  <dcterms:modified xsi:type="dcterms:W3CDTF">2019-11-01T08:32:00Z</dcterms:modified>
</cp:coreProperties>
</file>