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C6C" w:rsidRDefault="00C70C6C">
      <w:pPr>
        <w:pStyle w:val="20"/>
        <w:spacing w:after="160"/>
        <w:rPr>
          <w:b/>
          <w:color w:val="auto"/>
          <w:sz w:val="28"/>
          <w:szCs w:val="28"/>
        </w:rPr>
      </w:pPr>
      <w:bookmarkStart w:id="0" w:name="_GoBack"/>
      <w:bookmarkEnd w:id="0"/>
    </w:p>
    <w:p w:rsidR="00C70C6C" w:rsidRDefault="00C70C6C">
      <w:pPr>
        <w:pStyle w:val="20"/>
        <w:spacing w:after="160"/>
        <w:rPr>
          <w:b/>
          <w:color w:val="auto"/>
          <w:sz w:val="28"/>
          <w:szCs w:val="28"/>
        </w:rPr>
      </w:pPr>
      <w:r>
        <w:rPr>
          <w:b/>
          <w:noProof/>
          <w:color w:val="auto"/>
          <w:sz w:val="28"/>
          <w:szCs w:val="28"/>
          <w:lang w:bidi="ar-SA"/>
        </w:rPr>
        <w:drawing>
          <wp:inline distT="0" distB="0" distL="0" distR="0" wp14:anchorId="7CF1BB71">
            <wp:extent cx="6210300" cy="20180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2018030"/>
                    </a:xfrm>
                    <a:prstGeom prst="rect">
                      <a:avLst/>
                    </a:prstGeom>
                    <a:noFill/>
                  </pic:spPr>
                </pic:pic>
              </a:graphicData>
            </a:graphic>
          </wp:inline>
        </w:drawing>
      </w:r>
    </w:p>
    <w:p w:rsidR="00C70C6C" w:rsidRDefault="00C70C6C">
      <w:pPr>
        <w:pStyle w:val="20"/>
        <w:spacing w:after="160"/>
        <w:rPr>
          <w:b/>
          <w:color w:val="auto"/>
          <w:sz w:val="28"/>
          <w:szCs w:val="28"/>
        </w:rPr>
      </w:pPr>
    </w:p>
    <w:p w:rsidR="00BF2E9C" w:rsidRPr="00BF2E9C" w:rsidRDefault="00BF2E9C">
      <w:pPr>
        <w:pStyle w:val="20"/>
        <w:spacing w:after="160"/>
        <w:rPr>
          <w:b/>
          <w:color w:val="auto"/>
          <w:sz w:val="28"/>
          <w:szCs w:val="28"/>
        </w:rPr>
      </w:pPr>
      <w:r w:rsidRPr="00BF2E9C">
        <w:rPr>
          <w:b/>
          <w:color w:val="auto"/>
          <w:sz w:val="28"/>
          <w:szCs w:val="28"/>
        </w:rPr>
        <w:t xml:space="preserve">АДМИНИСТРАТИВНАЯ </w:t>
      </w:r>
      <w:r w:rsidR="0024109F" w:rsidRPr="00BF2E9C">
        <w:rPr>
          <w:b/>
          <w:color w:val="auto"/>
          <w:sz w:val="28"/>
          <w:szCs w:val="28"/>
        </w:rPr>
        <w:t>ОТВЕТСТВЕННОСТЬ</w:t>
      </w:r>
    </w:p>
    <w:p w:rsidR="00B11612" w:rsidRPr="00BF2E9C" w:rsidRDefault="0024109F" w:rsidP="00BF2E9C">
      <w:pPr>
        <w:pStyle w:val="20"/>
        <w:spacing w:after="160"/>
        <w:rPr>
          <w:b/>
          <w:color w:val="auto"/>
          <w:sz w:val="28"/>
          <w:szCs w:val="28"/>
        </w:rPr>
      </w:pPr>
      <w:r w:rsidRPr="00BF2E9C">
        <w:rPr>
          <w:b/>
          <w:color w:val="auto"/>
          <w:sz w:val="28"/>
          <w:szCs w:val="28"/>
        </w:rPr>
        <w:t xml:space="preserve"> ЗА РАСПРОСТРАНЕНИЕ</w:t>
      </w:r>
      <w:r w:rsidR="00BF2E9C" w:rsidRPr="00BF2E9C">
        <w:rPr>
          <w:b/>
          <w:color w:val="auto"/>
          <w:sz w:val="28"/>
          <w:szCs w:val="28"/>
        </w:rPr>
        <w:t xml:space="preserve"> </w:t>
      </w:r>
      <w:r w:rsidRPr="00BF2E9C">
        <w:rPr>
          <w:b/>
          <w:color w:val="auto"/>
          <w:sz w:val="28"/>
          <w:szCs w:val="28"/>
        </w:rPr>
        <w:t>И ПОТРЕБЛЕНИЕ НАРКОТИКОВ</w:t>
      </w:r>
    </w:p>
    <w:p w:rsidR="00BF2E9C" w:rsidRDefault="00BF2E9C">
      <w:pPr>
        <w:pStyle w:val="1"/>
        <w:ind w:firstLine="720"/>
        <w:jc w:val="both"/>
        <w:rPr>
          <w:b/>
          <w:bCs/>
        </w:rPr>
      </w:pPr>
    </w:p>
    <w:p w:rsidR="00B11612" w:rsidRDefault="0024109F">
      <w:pPr>
        <w:pStyle w:val="1"/>
        <w:ind w:firstLine="720"/>
        <w:jc w:val="both"/>
      </w:pPr>
      <w:r>
        <w:rPr>
          <w:b/>
          <w:bCs/>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11612" w:rsidRDefault="00BF2E9C" w:rsidP="00BF2E9C">
      <w:pPr>
        <w:pStyle w:val="1"/>
        <w:tabs>
          <w:tab w:val="left" w:pos="0"/>
        </w:tabs>
        <w:spacing w:after="0"/>
        <w:ind w:firstLine="0"/>
        <w:jc w:val="both"/>
      </w:pPr>
      <w:r>
        <w:tab/>
        <w:t xml:space="preserve">ч.1 </w:t>
      </w:r>
      <w:r w:rsidR="0024109F">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B11612" w:rsidRDefault="0024109F" w:rsidP="00BF2E9C">
      <w:pPr>
        <w:pStyle w:val="1"/>
        <w:spacing w:after="0" w:line="257" w:lineRule="auto"/>
        <w:ind w:firstLine="72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F2E9C" w:rsidRDefault="00BF2E9C" w:rsidP="00BF2E9C">
      <w:pPr>
        <w:pStyle w:val="1"/>
        <w:tabs>
          <w:tab w:val="left" w:pos="0"/>
        </w:tabs>
        <w:spacing w:after="0" w:line="257" w:lineRule="auto"/>
        <w:ind w:firstLine="0"/>
        <w:jc w:val="both"/>
      </w:pPr>
      <w:r>
        <w:tab/>
      </w:r>
    </w:p>
    <w:p w:rsidR="00B11612" w:rsidRDefault="00BF2E9C" w:rsidP="00BF2E9C">
      <w:pPr>
        <w:pStyle w:val="1"/>
        <w:tabs>
          <w:tab w:val="left" w:pos="0"/>
        </w:tabs>
        <w:spacing w:after="0" w:line="257" w:lineRule="auto"/>
        <w:ind w:firstLine="0"/>
        <w:jc w:val="both"/>
      </w:pPr>
      <w:r>
        <w:tab/>
        <w:t>ч.2</w:t>
      </w:r>
      <w:r w:rsidR="00795E0C">
        <w:t xml:space="preserve"> </w:t>
      </w:r>
      <w:r w:rsidR="0024109F">
        <w:t>Те же действия, совершенные иностранным гражданином или лицом без гражданства, -</w:t>
      </w:r>
    </w:p>
    <w:p w:rsidR="00B11612" w:rsidRDefault="0024109F" w:rsidP="00BF2E9C">
      <w:pPr>
        <w:pStyle w:val="1"/>
        <w:spacing w:after="0"/>
        <w:ind w:firstLine="72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638BE" w:rsidRDefault="00F638BE" w:rsidP="00F638BE">
      <w:pPr>
        <w:pStyle w:val="1"/>
        <w:spacing w:after="0"/>
        <w:ind w:firstLine="720"/>
        <w:jc w:val="both"/>
        <w:rPr>
          <w:b/>
          <w:i/>
        </w:rPr>
      </w:pPr>
    </w:p>
    <w:p w:rsidR="00B11612" w:rsidRDefault="0024109F" w:rsidP="00F638BE">
      <w:pPr>
        <w:pStyle w:val="1"/>
        <w:spacing w:after="0"/>
        <w:ind w:firstLine="720"/>
        <w:jc w:val="both"/>
        <w:rPr>
          <w:i/>
        </w:rPr>
      </w:pPr>
      <w:r w:rsidRPr="00BF2E9C">
        <w:rPr>
          <w:b/>
          <w:i/>
        </w:rPr>
        <w:t>Примечание.</w:t>
      </w:r>
      <w:r w:rsidRPr="00BF2E9C">
        <w:rPr>
          <w:i/>
        </w:rPr>
        <w:t xml:space="preserve">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F2E9C" w:rsidRPr="00BF2E9C" w:rsidRDefault="00BF2E9C">
      <w:pPr>
        <w:pStyle w:val="1"/>
        <w:ind w:firstLine="720"/>
        <w:jc w:val="both"/>
        <w:rPr>
          <w:i/>
        </w:rPr>
      </w:pPr>
    </w:p>
    <w:p w:rsidR="00B11612" w:rsidRDefault="0024109F">
      <w:pPr>
        <w:pStyle w:val="11"/>
        <w:keepNext/>
        <w:keepLines/>
        <w:spacing w:after="0"/>
        <w:jc w:val="both"/>
      </w:pPr>
      <w:bookmarkStart w:id="1" w:name="bookmark0"/>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bookmarkEnd w:id="1"/>
    </w:p>
    <w:p w:rsidR="00BF2E9C" w:rsidRDefault="00BF2E9C">
      <w:pPr>
        <w:pStyle w:val="11"/>
        <w:keepNext/>
        <w:keepLines/>
        <w:spacing w:after="0"/>
        <w:jc w:val="both"/>
      </w:pPr>
    </w:p>
    <w:p w:rsidR="00BF2E9C" w:rsidRDefault="00BF2E9C" w:rsidP="00BF2E9C">
      <w:pPr>
        <w:pStyle w:val="1"/>
        <w:tabs>
          <w:tab w:val="left" w:pos="0"/>
        </w:tabs>
        <w:spacing w:after="0" w:line="240" w:lineRule="auto"/>
        <w:ind w:firstLine="0"/>
        <w:jc w:val="both"/>
      </w:pPr>
      <w:r>
        <w:tab/>
        <w:t xml:space="preserve">ч.1 </w:t>
      </w:r>
      <w:r w:rsidR="0024109F">
        <w:t>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11612" w:rsidRDefault="00BF2E9C" w:rsidP="00BF2E9C">
      <w:pPr>
        <w:pStyle w:val="1"/>
        <w:tabs>
          <w:tab w:val="left" w:pos="0"/>
        </w:tabs>
        <w:spacing w:after="0" w:line="240" w:lineRule="auto"/>
        <w:ind w:firstLine="0"/>
        <w:jc w:val="both"/>
      </w:pPr>
      <w:r>
        <w:tab/>
      </w:r>
      <w:r w:rsidR="0024109F">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F2E9C" w:rsidRDefault="00BF2E9C" w:rsidP="00BF2E9C">
      <w:pPr>
        <w:pStyle w:val="1"/>
        <w:tabs>
          <w:tab w:val="left" w:pos="0"/>
        </w:tabs>
        <w:spacing w:after="280" w:line="240" w:lineRule="auto"/>
        <w:ind w:firstLine="0"/>
        <w:jc w:val="both"/>
      </w:pPr>
      <w:r>
        <w:tab/>
      </w:r>
    </w:p>
    <w:p w:rsidR="00B11612" w:rsidRDefault="00BF2E9C" w:rsidP="00BF2E9C">
      <w:pPr>
        <w:pStyle w:val="1"/>
        <w:tabs>
          <w:tab w:val="left" w:pos="0"/>
        </w:tabs>
        <w:spacing w:after="0" w:line="240" w:lineRule="auto"/>
        <w:ind w:firstLine="0"/>
        <w:jc w:val="both"/>
      </w:pPr>
      <w:r>
        <w:tab/>
        <w:t xml:space="preserve">ч.2 </w:t>
      </w:r>
      <w:r w:rsidR="0024109F">
        <w:t>То же действие, совершенное иностранным гражданином или лицом без гражданства, -</w:t>
      </w:r>
    </w:p>
    <w:p w:rsidR="00B11612" w:rsidRDefault="0024109F" w:rsidP="00BF2E9C">
      <w:pPr>
        <w:pStyle w:val="1"/>
        <w:spacing w:after="0" w:line="240" w:lineRule="auto"/>
        <w:ind w:firstLine="56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64786" w:rsidRDefault="00464786">
      <w:pPr>
        <w:pStyle w:val="1"/>
        <w:spacing w:after="320" w:line="240" w:lineRule="auto"/>
        <w:ind w:firstLine="560"/>
        <w:jc w:val="both"/>
        <w:rPr>
          <w:b/>
          <w:i/>
        </w:rPr>
      </w:pPr>
    </w:p>
    <w:p w:rsidR="00B11612" w:rsidRPr="00F638BE" w:rsidRDefault="0024109F" w:rsidP="00464786">
      <w:pPr>
        <w:pStyle w:val="1"/>
        <w:spacing w:after="0" w:line="240" w:lineRule="auto"/>
        <w:ind w:firstLine="560"/>
        <w:jc w:val="both"/>
        <w:rPr>
          <w:i/>
        </w:rPr>
      </w:pPr>
      <w:r w:rsidRPr="00F638BE">
        <w:rPr>
          <w:b/>
          <w:i/>
        </w:rPr>
        <w:t>Примечание.</w:t>
      </w:r>
      <w:r w:rsidRPr="00F638BE">
        <w:rPr>
          <w:i/>
        </w:rPr>
        <w:t xml:space="preserve">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464786" w:rsidRDefault="00464786">
      <w:pPr>
        <w:pStyle w:val="11"/>
        <w:keepNext/>
        <w:keepLines/>
        <w:jc w:val="both"/>
      </w:pPr>
      <w:bookmarkStart w:id="2" w:name="bookmark2"/>
    </w:p>
    <w:p w:rsidR="00B11612" w:rsidRDefault="0024109F">
      <w:pPr>
        <w:pStyle w:val="11"/>
        <w:keepNext/>
        <w:keepLines/>
        <w:jc w:val="both"/>
      </w:pPr>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bookmarkEnd w:id="2"/>
    </w:p>
    <w:p w:rsidR="00B11612" w:rsidRDefault="0024109F" w:rsidP="00F638BE">
      <w:pPr>
        <w:pStyle w:val="1"/>
        <w:spacing w:after="0"/>
        <w:ind w:firstLine="72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w:t>
      </w:r>
      <w:r>
        <w:lastRenderedPageBreak/>
        <w:t>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B11612" w:rsidRDefault="0024109F" w:rsidP="00F638BE">
      <w:pPr>
        <w:pStyle w:val="1"/>
        <w:spacing w:line="240" w:lineRule="auto"/>
        <w:ind w:firstLine="72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638BE" w:rsidRDefault="00F638BE" w:rsidP="00F638BE">
      <w:pPr>
        <w:pStyle w:val="1"/>
        <w:spacing w:line="240" w:lineRule="auto"/>
        <w:ind w:firstLine="720"/>
        <w:jc w:val="both"/>
        <w:rPr>
          <w:b/>
          <w:i/>
        </w:rPr>
      </w:pPr>
    </w:p>
    <w:p w:rsidR="00B11612" w:rsidRPr="00F638BE" w:rsidRDefault="0024109F" w:rsidP="00F638BE">
      <w:pPr>
        <w:pStyle w:val="1"/>
        <w:spacing w:line="240" w:lineRule="auto"/>
        <w:ind w:firstLine="720"/>
        <w:jc w:val="both"/>
        <w:rPr>
          <w:i/>
        </w:rPr>
      </w:pPr>
      <w:r w:rsidRPr="00F638BE">
        <w:rPr>
          <w:b/>
          <w:i/>
        </w:rPr>
        <w:t>Примечание.</w:t>
      </w:r>
      <w:r w:rsidRPr="00F638BE">
        <w:rPr>
          <w:i/>
        </w:rPr>
        <w:t xml:space="preserve">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638BE" w:rsidRDefault="00F638BE">
      <w:pPr>
        <w:pStyle w:val="1"/>
        <w:spacing w:line="262" w:lineRule="auto"/>
        <w:ind w:firstLine="720"/>
        <w:jc w:val="both"/>
        <w:rPr>
          <w:b/>
          <w:bCs/>
        </w:rPr>
      </w:pPr>
    </w:p>
    <w:p w:rsidR="00B11612" w:rsidRDefault="0024109F">
      <w:pPr>
        <w:pStyle w:val="1"/>
        <w:spacing w:line="262" w:lineRule="auto"/>
        <w:ind w:firstLine="720"/>
        <w:jc w:val="both"/>
      </w:pPr>
      <w:r>
        <w:rPr>
          <w:b/>
          <w:bCs/>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11612" w:rsidRDefault="00F638BE" w:rsidP="00F638BE">
      <w:pPr>
        <w:pStyle w:val="1"/>
        <w:tabs>
          <w:tab w:val="left" w:pos="0"/>
        </w:tabs>
        <w:spacing w:after="0" w:line="240" w:lineRule="auto"/>
        <w:ind w:firstLine="0"/>
        <w:jc w:val="both"/>
      </w:pPr>
      <w:r>
        <w:tab/>
        <w:t xml:space="preserve">ч.1 </w:t>
      </w:r>
      <w:r w:rsidR="0024109F">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w:t>
      </w:r>
    </w:p>
    <w:p w:rsidR="00F638BE" w:rsidRDefault="00F638BE" w:rsidP="00F638BE">
      <w:pPr>
        <w:pStyle w:val="1"/>
        <w:tabs>
          <w:tab w:val="left" w:pos="0"/>
        </w:tabs>
        <w:spacing w:after="0" w:line="240" w:lineRule="auto"/>
        <w:ind w:firstLine="0"/>
        <w:jc w:val="both"/>
      </w:pPr>
    </w:p>
    <w:p w:rsidR="00B11612" w:rsidRDefault="0024109F">
      <w:pPr>
        <w:pStyle w:val="1"/>
        <w:spacing w:after="0" w:line="240" w:lineRule="auto"/>
        <w:ind w:firstLine="560"/>
        <w:jc w:val="both"/>
      </w:pPr>
      <w:r>
        <w:t>влечет наложение административного штрафа в размере от одной тысячи пятисот до трех тысяч рублей.</w:t>
      </w:r>
    </w:p>
    <w:p w:rsidR="00F638BE" w:rsidRDefault="00F638BE">
      <w:pPr>
        <w:pStyle w:val="1"/>
        <w:spacing w:after="0" w:line="240" w:lineRule="auto"/>
        <w:ind w:firstLine="560"/>
        <w:jc w:val="both"/>
      </w:pPr>
    </w:p>
    <w:p w:rsidR="00B11612" w:rsidRDefault="00F638BE" w:rsidP="00F638BE">
      <w:pPr>
        <w:pStyle w:val="1"/>
        <w:tabs>
          <w:tab w:val="left" w:pos="0"/>
        </w:tabs>
        <w:ind w:firstLine="0"/>
        <w:jc w:val="both"/>
      </w:pPr>
      <w:r>
        <w:tab/>
        <w:t xml:space="preserve">ч.2 </w:t>
      </w:r>
      <w:r w:rsidR="0024109F">
        <w:t>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B11612" w:rsidRDefault="0024109F">
      <w:pPr>
        <w:pStyle w:val="1"/>
        <w:spacing w:after="520" w:line="257" w:lineRule="auto"/>
        <w:ind w:firstLine="720"/>
        <w:jc w:val="both"/>
      </w:pPr>
      <w:r>
        <w:t>влекут наложение административного штрафа в размере от четырех тысяч до пяти тысяч рублей.</w:t>
      </w:r>
    </w:p>
    <w:p w:rsidR="00B11612" w:rsidRDefault="00795E0C" w:rsidP="00F638BE">
      <w:pPr>
        <w:pStyle w:val="1"/>
        <w:ind w:firstLine="0"/>
        <w:jc w:val="both"/>
      </w:pPr>
      <w:r>
        <w:rPr>
          <w:b/>
          <w:bCs/>
        </w:rPr>
        <w:tab/>
      </w:r>
      <w:r w:rsidR="0024109F">
        <w:rPr>
          <w:b/>
          <w:bCs/>
        </w:rPr>
        <w:t xml:space="preserve">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w:t>
      </w:r>
      <w:r w:rsidR="0024109F">
        <w:rPr>
          <w:b/>
          <w:bCs/>
        </w:rPr>
        <w:lastRenderedPageBreak/>
        <w:t>новых потенциально опасных психоактивных веществ</w:t>
      </w:r>
    </w:p>
    <w:p w:rsidR="00B11612" w:rsidRDefault="00F638BE" w:rsidP="00F638BE">
      <w:pPr>
        <w:pStyle w:val="1"/>
        <w:tabs>
          <w:tab w:val="left" w:pos="0"/>
        </w:tabs>
        <w:spacing w:line="262" w:lineRule="auto"/>
        <w:ind w:firstLine="0"/>
        <w:jc w:val="both"/>
      </w:pPr>
      <w:r>
        <w:tab/>
        <w:t xml:space="preserve">ч.1 </w:t>
      </w:r>
      <w:r w:rsidR="0024109F">
        <w:t>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11612" w:rsidRDefault="0024109F">
      <w:pPr>
        <w:pStyle w:val="1"/>
        <w:ind w:firstLine="72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11612" w:rsidRDefault="00F638BE" w:rsidP="00F638BE">
      <w:pPr>
        <w:pStyle w:val="1"/>
        <w:tabs>
          <w:tab w:val="left" w:pos="0"/>
          <w:tab w:val="left" w:pos="142"/>
        </w:tabs>
        <w:spacing w:after="0"/>
        <w:ind w:firstLine="0"/>
        <w:jc w:val="both"/>
      </w:pPr>
      <w:r>
        <w:tab/>
      </w:r>
      <w:r>
        <w:tab/>
        <w:t xml:space="preserve">ч. 1.1. </w:t>
      </w:r>
      <w:r w:rsidR="0024109F">
        <w:t>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w:t>
      </w:r>
      <w:r w:rsidR="0024109F">
        <w:tab/>
        <w:t>веществ</w:t>
      </w:r>
      <w:r w:rsidR="0024109F">
        <w:tab/>
        <w:t>с</w:t>
      </w:r>
      <w:r w:rsidR="0024109F">
        <w:tab/>
        <w:t>использованием</w:t>
      </w:r>
      <w:r w:rsidR="0024109F">
        <w:tab/>
        <w:t>информационно</w:t>
      </w:r>
      <w:r w:rsidR="0024109F">
        <w:softHyphen/>
      </w:r>
    </w:p>
    <w:p w:rsidR="00B11612" w:rsidRDefault="0024109F">
      <w:pPr>
        <w:pStyle w:val="1"/>
        <w:ind w:firstLine="0"/>
        <w:jc w:val="both"/>
      </w:pPr>
      <w:r>
        <w:t>телекоммуникационной сети "Интернет" -</w:t>
      </w:r>
    </w:p>
    <w:p w:rsidR="00B11612" w:rsidRDefault="0024109F">
      <w:pPr>
        <w:pStyle w:val="1"/>
        <w:ind w:firstLine="72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B11612" w:rsidRDefault="00F638BE" w:rsidP="00795E0C">
      <w:pPr>
        <w:pStyle w:val="1"/>
        <w:tabs>
          <w:tab w:val="left" w:pos="0"/>
        </w:tabs>
        <w:spacing w:line="257" w:lineRule="auto"/>
        <w:ind w:firstLine="0"/>
        <w:jc w:val="both"/>
      </w:pPr>
      <w:r>
        <w:tab/>
        <w:t xml:space="preserve">ч.2 </w:t>
      </w:r>
      <w:r w:rsidR="0024109F">
        <w:t>Действия, предусмотренные частями 1 и 1.1 настоящей статьи, совершенные иностранным гражданином или лицом без гражданства, -</w:t>
      </w:r>
    </w:p>
    <w:p w:rsidR="00B11612" w:rsidRDefault="0024109F">
      <w:pPr>
        <w:pStyle w:val="1"/>
        <w:spacing w:after="140" w:line="257" w:lineRule="auto"/>
        <w:ind w:firstLine="72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w:t>
      </w:r>
      <w:r w:rsidR="00795E0C">
        <w:t>без такового либо административного ареста</w:t>
      </w:r>
      <w:r>
        <w:t xml:space="preserve"> на срок до пятнадцати суток с административным выдворением за пределы Российской Федерации или без такового.</w:t>
      </w:r>
    </w:p>
    <w:p w:rsidR="00B11612" w:rsidRDefault="0024109F">
      <w:pPr>
        <w:pStyle w:val="1"/>
        <w:spacing w:after="520"/>
        <w:ind w:firstLine="720"/>
        <w:jc w:val="both"/>
      </w:pPr>
      <w:r w:rsidRPr="00795E0C">
        <w:rPr>
          <w:b/>
          <w:i/>
        </w:rPr>
        <w:lastRenderedPageBreak/>
        <w:t>Примечание.</w:t>
      </w:r>
      <w:r w:rsidRPr="00795E0C">
        <w:rPr>
          <w:i/>
        </w:rPr>
        <w:t xml:space="preserve">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w:t>
      </w:r>
      <w:r>
        <w:t xml:space="preserve"> наркотических средствах, психотропных веществах и их прекурсорах.</w:t>
      </w:r>
    </w:p>
    <w:p w:rsidR="00B11612" w:rsidRDefault="0024109F">
      <w:pPr>
        <w:pStyle w:val="1"/>
        <w:spacing w:after="140"/>
        <w:ind w:firstLine="720"/>
        <w:jc w:val="both"/>
      </w:pPr>
      <w:r>
        <w:rPr>
          <w:b/>
          <w:bCs/>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B11612" w:rsidRDefault="00795E0C" w:rsidP="00795E0C">
      <w:pPr>
        <w:pStyle w:val="1"/>
        <w:tabs>
          <w:tab w:val="left" w:pos="0"/>
        </w:tabs>
        <w:spacing w:after="140"/>
        <w:ind w:firstLine="0"/>
        <w:jc w:val="both"/>
      </w:pPr>
      <w:r>
        <w:tab/>
        <w:t xml:space="preserve">ч. 1 </w:t>
      </w:r>
      <w:r w:rsidR="0024109F">
        <w:t>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B11612" w:rsidRDefault="0024109F">
      <w:pPr>
        <w:pStyle w:val="1"/>
        <w:spacing w:after="140" w:line="257" w:lineRule="auto"/>
        <w:ind w:firstLine="72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11612" w:rsidRDefault="00795E0C" w:rsidP="00795E0C">
      <w:pPr>
        <w:pStyle w:val="1"/>
        <w:tabs>
          <w:tab w:val="left" w:pos="0"/>
        </w:tabs>
        <w:spacing w:after="140" w:line="264" w:lineRule="auto"/>
        <w:ind w:firstLine="0"/>
        <w:jc w:val="both"/>
      </w:pPr>
      <w:r>
        <w:tab/>
        <w:t xml:space="preserve">ч. 2 </w:t>
      </w:r>
      <w:r w:rsidR="0024109F">
        <w:t>Те же действия, совершенные иностранным гражданином или лицом без гражданства, -</w:t>
      </w:r>
    </w:p>
    <w:p w:rsidR="00B11612" w:rsidRDefault="0024109F">
      <w:pPr>
        <w:pStyle w:val="1"/>
        <w:spacing w:after="140"/>
        <w:ind w:firstLine="72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11612" w:rsidRPr="00795E0C" w:rsidRDefault="0024109F">
      <w:pPr>
        <w:pStyle w:val="1"/>
        <w:spacing w:after="140"/>
        <w:ind w:firstLine="0"/>
        <w:jc w:val="both"/>
        <w:rPr>
          <w:b/>
          <w:i/>
        </w:rPr>
      </w:pPr>
      <w:r w:rsidRPr="00795E0C">
        <w:rPr>
          <w:b/>
          <w:i/>
        </w:rPr>
        <w:t>Примечания:</w:t>
      </w:r>
    </w:p>
    <w:p w:rsidR="00B11612" w:rsidRPr="00795E0C" w:rsidRDefault="0024109F">
      <w:pPr>
        <w:pStyle w:val="1"/>
        <w:numPr>
          <w:ilvl w:val="0"/>
          <w:numId w:val="6"/>
        </w:numPr>
        <w:tabs>
          <w:tab w:val="left" w:pos="1445"/>
        </w:tabs>
        <w:ind w:firstLine="720"/>
        <w:jc w:val="both"/>
        <w:rPr>
          <w:i/>
        </w:rPr>
      </w:pPr>
      <w:r w:rsidRPr="00795E0C">
        <w:rPr>
          <w:i/>
        </w:rPr>
        <w:t>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B11612" w:rsidRPr="00795E0C" w:rsidRDefault="0024109F">
      <w:pPr>
        <w:pStyle w:val="1"/>
        <w:numPr>
          <w:ilvl w:val="0"/>
          <w:numId w:val="6"/>
        </w:numPr>
        <w:tabs>
          <w:tab w:val="left" w:pos="1445"/>
        </w:tabs>
        <w:spacing w:after="500"/>
        <w:ind w:firstLine="720"/>
        <w:jc w:val="both"/>
        <w:rPr>
          <w:i/>
        </w:rPr>
      </w:pPr>
      <w:r w:rsidRPr="00795E0C">
        <w:rPr>
          <w:i/>
        </w:rPr>
        <w:t xml:space="preserve">Действие настоящей статьи распространяется на оборот </w:t>
      </w:r>
      <w:r w:rsidRPr="00795E0C">
        <w:rPr>
          <w:i/>
        </w:rPr>
        <w:lastRenderedPageBreak/>
        <w:t xml:space="preserve">прекурсоров, включенных в список </w:t>
      </w:r>
      <w:r w:rsidRPr="00795E0C">
        <w:rPr>
          <w:i/>
          <w:lang w:val="en-US" w:eastAsia="en-US" w:bidi="en-US"/>
        </w:rPr>
        <w:t>I</w:t>
      </w:r>
      <w:r w:rsidRPr="00795E0C">
        <w:rPr>
          <w:i/>
          <w:lang w:eastAsia="en-US" w:bidi="en-US"/>
        </w:rPr>
        <w:t xml:space="preserve"> </w:t>
      </w:r>
      <w:r w:rsidRPr="00795E0C">
        <w:rPr>
          <w:i/>
        </w:rPr>
        <w:t xml:space="preserve">и таблицу </w:t>
      </w:r>
      <w:r w:rsidRPr="00795E0C">
        <w:rPr>
          <w:i/>
          <w:lang w:val="en-US" w:eastAsia="en-US" w:bidi="en-US"/>
        </w:rPr>
        <w:t>I</w:t>
      </w:r>
      <w:r w:rsidRPr="00795E0C">
        <w:rPr>
          <w:i/>
          <w:lang w:eastAsia="en-US" w:bidi="en-US"/>
        </w:rPr>
        <w:t xml:space="preserve"> </w:t>
      </w:r>
      <w:r w:rsidRPr="00795E0C">
        <w:rPr>
          <w:i/>
        </w:rPr>
        <w:t xml:space="preserve">списка </w:t>
      </w:r>
      <w:r w:rsidRPr="00795E0C">
        <w:rPr>
          <w:i/>
          <w:lang w:val="en-US" w:eastAsia="en-US" w:bidi="en-US"/>
        </w:rPr>
        <w:t>IV</w:t>
      </w:r>
      <w:r w:rsidRPr="00795E0C">
        <w:rPr>
          <w:i/>
          <w:lang w:eastAsia="en-US" w:bidi="en-US"/>
        </w:rPr>
        <w:t xml:space="preserve"> </w:t>
      </w:r>
      <w:r w:rsidRPr="00795E0C">
        <w:rPr>
          <w:i/>
        </w:rPr>
        <w:t>Перечня наркотических средств, психотропных веществ и их прекурсоров, подлежащих контролю в Российской Федерации, утверждаемого</w:t>
      </w:r>
      <w:r>
        <w:t xml:space="preserve"> </w:t>
      </w:r>
      <w:r w:rsidRPr="00795E0C">
        <w:rPr>
          <w:i/>
        </w:rPr>
        <w:t>Правительством Российской Федерации.</w:t>
      </w:r>
    </w:p>
    <w:p w:rsidR="00B11612" w:rsidRDefault="0024109F">
      <w:pPr>
        <w:pStyle w:val="1"/>
        <w:ind w:firstLine="720"/>
        <w:jc w:val="both"/>
      </w:pPr>
      <w:r>
        <w:rPr>
          <w:b/>
          <w:bCs/>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11612" w:rsidRDefault="00795E0C" w:rsidP="00795E0C">
      <w:pPr>
        <w:pStyle w:val="1"/>
        <w:tabs>
          <w:tab w:val="left" w:pos="0"/>
        </w:tabs>
        <w:spacing w:line="262" w:lineRule="auto"/>
        <w:ind w:firstLine="0"/>
        <w:jc w:val="both"/>
      </w:pPr>
      <w:r>
        <w:tab/>
        <w:t xml:space="preserve">ч.1 </w:t>
      </w:r>
      <w:r w:rsidR="0024109F">
        <w:t>Потребление (распитие) алкогольной продукции в местах, запрещенных федеральным законом, -</w:t>
      </w:r>
    </w:p>
    <w:p w:rsidR="00B11612" w:rsidRDefault="0024109F">
      <w:pPr>
        <w:pStyle w:val="1"/>
        <w:spacing w:line="257" w:lineRule="auto"/>
        <w:ind w:firstLine="720"/>
        <w:jc w:val="both"/>
      </w:pPr>
      <w:r>
        <w:t>влечет наложение административного штрафа в размере от пятисот до одной тысячи пятисот рублей.</w:t>
      </w:r>
    </w:p>
    <w:p w:rsidR="00B11612" w:rsidRDefault="00795E0C" w:rsidP="00795E0C">
      <w:pPr>
        <w:pStyle w:val="1"/>
        <w:tabs>
          <w:tab w:val="left" w:pos="0"/>
        </w:tabs>
        <w:ind w:firstLine="0"/>
        <w:jc w:val="both"/>
      </w:pPr>
      <w:r>
        <w:tab/>
        <w:t xml:space="preserve">ч.2 </w:t>
      </w:r>
      <w:r w:rsidR="0024109F">
        <w:t>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11612" w:rsidRDefault="0024109F">
      <w:pPr>
        <w:pStyle w:val="1"/>
        <w:spacing w:line="257" w:lineRule="auto"/>
        <w:ind w:firstLine="72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11612" w:rsidRDefault="00795E0C" w:rsidP="00795E0C">
      <w:pPr>
        <w:pStyle w:val="1"/>
        <w:tabs>
          <w:tab w:val="left" w:pos="0"/>
        </w:tabs>
        <w:spacing w:line="257" w:lineRule="auto"/>
        <w:ind w:firstLine="0"/>
        <w:jc w:val="both"/>
      </w:pPr>
      <w:r>
        <w:tab/>
        <w:t xml:space="preserve">ч.3 </w:t>
      </w:r>
      <w:r w:rsidR="0024109F">
        <w:t>Действия, указанные в части 2 настоящей статьи, совершенные иностранным гражданином или лицом без гражданства, -</w:t>
      </w:r>
    </w:p>
    <w:p w:rsidR="00B11612" w:rsidRDefault="0024109F">
      <w:pPr>
        <w:pStyle w:val="1"/>
        <w:spacing w:line="257" w:lineRule="auto"/>
        <w:ind w:firstLine="72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64786" w:rsidRDefault="00464786">
      <w:pPr>
        <w:pStyle w:val="1"/>
        <w:spacing w:after="140" w:line="264" w:lineRule="auto"/>
        <w:ind w:firstLine="720"/>
        <w:jc w:val="both"/>
        <w:rPr>
          <w:b/>
          <w:bCs/>
        </w:rPr>
      </w:pPr>
    </w:p>
    <w:p w:rsidR="00B11612" w:rsidRDefault="0024109F">
      <w:pPr>
        <w:pStyle w:val="1"/>
        <w:spacing w:after="140" w:line="264" w:lineRule="auto"/>
        <w:ind w:firstLine="720"/>
        <w:jc w:val="both"/>
      </w:pPr>
      <w:r>
        <w:rPr>
          <w:b/>
          <w:bCs/>
        </w:rPr>
        <w:t>Статья 20.21. Появление в общественных местах в состоянии опьянения</w:t>
      </w:r>
    </w:p>
    <w:p w:rsidR="00B11612" w:rsidRDefault="0024109F">
      <w:pPr>
        <w:pStyle w:val="1"/>
        <w:spacing w:after="140"/>
        <w:ind w:firstLine="72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11612" w:rsidRDefault="0024109F">
      <w:pPr>
        <w:pStyle w:val="1"/>
        <w:spacing w:after="500" w:line="262" w:lineRule="auto"/>
        <w:ind w:firstLine="720"/>
        <w:jc w:val="both"/>
      </w:pPr>
      <w:r>
        <w:lastRenderedPageBreak/>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11612" w:rsidRDefault="0024109F">
      <w:pPr>
        <w:pStyle w:val="1"/>
        <w:tabs>
          <w:tab w:val="left" w:pos="2208"/>
          <w:tab w:val="left" w:pos="3509"/>
          <w:tab w:val="left" w:pos="5645"/>
          <w:tab w:val="left" w:pos="6384"/>
          <w:tab w:val="left" w:pos="8275"/>
        </w:tabs>
        <w:spacing w:after="0" w:line="257" w:lineRule="auto"/>
        <w:ind w:firstLine="720"/>
        <w:jc w:val="both"/>
      </w:pPr>
      <w:r>
        <w:rPr>
          <w:b/>
          <w:bCs/>
        </w:rPr>
        <w:t>Статья</w:t>
      </w:r>
      <w:r>
        <w:rPr>
          <w:b/>
          <w:bCs/>
        </w:rPr>
        <w:tab/>
        <w:t>20.22.</w:t>
      </w:r>
      <w:r>
        <w:rPr>
          <w:b/>
          <w:bCs/>
        </w:rPr>
        <w:tab/>
        <w:t>Нахождение</w:t>
      </w:r>
      <w:r>
        <w:rPr>
          <w:b/>
          <w:bCs/>
        </w:rPr>
        <w:tab/>
        <w:t>в</w:t>
      </w:r>
      <w:r>
        <w:rPr>
          <w:b/>
          <w:bCs/>
        </w:rPr>
        <w:tab/>
        <w:t>состоянии</w:t>
      </w:r>
      <w:r>
        <w:rPr>
          <w:b/>
          <w:bCs/>
        </w:rPr>
        <w:tab/>
        <w:t>опьянения</w:t>
      </w:r>
    </w:p>
    <w:p w:rsidR="00B11612" w:rsidRDefault="0024109F">
      <w:pPr>
        <w:pStyle w:val="1"/>
        <w:spacing w:after="140" w:line="257" w:lineRule="auto"/>
        <w:ind w:firstLine="0"/>
        <w:jc w:val="both"/>
      </w:pPr>
      <w:r>
        <w:rPr>
          <w:b/>
          <w:bCs/>
        </w:rPr>
        <w:t>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11612" w:rsidRDefault="0024109F">
      <w:pPr>
        <w:pStyle w:val="1"/>
        <w:spacing w:after="140"/>
        <w:ind w:firstLine="72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11612" w:rsidRDefault="0024109F">
      <w:pPr>
        <w:pStyle w:val="1"/>
        <w:spacing w:after="800"/>
        <w:ind w:firstLine="72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95E0C" w:rsidRDefault="00795E0C" w:rsidP="00795E0C">
      <w:pPr>
        <w:pStyle w:val="1"/>
        <w:spacing w:after="0"/>
        <w:ind w:firstLine="0"/>
        <w:jc w:val="both"/>
      </w:pPr>
      <w:r>
        <w:t>Секретарь антинаркотической комиссии</w:t>
      </w:r>
    </w:p>
    <w:p w:rsidR="00795E0C" w:rsidRDefault="00795E0C" w:rsidP="00795E0C">
      <w:pPr>
        <w:pStyle w:val="1"/>
        <w:spacing w:after="0"/>
        <w:ind w:firstLine="0"/>
        <w:jc w:val="both"/>
      </w:pPr>
      <w:r>
        <w:t>Администрации Боготольского района</w:t>
      </w:r>
    </w:p>
    <w:p w:rsidR="00795E0C" w:rsidRDefault="00795E0C">
      <w:pPr>
        <w:pStyle w:val="1"/>
        <w:spacing w:after="800"/>
        <w:ind w:firstLine="720"/>
        <w:jc w:val="both"/>
      </w:pPr>
    </w:p>
    <w:p w:rsidR="00795E0C" w:rsidRDefault="00795E0C">
      <w:pPr>
        <w:pStyle w:val="1"/>
        <w:spacing w:after="800"/>
        <w:ind w:firstLine="720"/>
        <w:jc w:val="both"/>
      </w:pPr>
    </w:p>
    <w:sectPr w:rsidR="00795E0C" w:rsidSect="00C70C6C">
      <w:pgSz w:w="11900" w:h="16840"/>
      <w:pgMar w:top="426" w:right="535" w:bottom="905" w:left="1660" w:header="696" w:footer="47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98" w:rsidRDefault="00F87B98">
      <w:r>
        <w:separator/>
      </w:r>
    </w:p>
  </w:endnote>
  <w:endnote w:type="continuationSeparator" w:id="0">
    <w:p w:rsidR="00F87B98" w:rsidRDefault="00F8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98" w:rsidRDefault="00F87B98"/>
  </w:footnote>
  <w:footnote w:type="continuationSeparator" w:id="0">
    <w:p w:rsidR="00F87B98" w:rsidRDefault="00F87B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2BCA"/>
    <w:multiLevelType w:val="multilevel"/>
    <w:tmpl w:val="41B8A5E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C61B3"/>
    <w:multiLevelType w:val="multilevel"/>
    <w:tmpl w:val="C60A1C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D111B"/>
    <w:multiLevelType w:val="multilevel"/>
    <w:tmpl w:val="D85CD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BD2982"/>
    <w:multiLevelType w:val="multilevel"/>
    <w:tmpl w:val="40EE7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540E77"/>
    <w:multiLevelType w:val="multilevel"/>
    <w:tmpl w:val="3C248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D040F"/>
    <w:multiLevelType w:val="multilevel"/>
    <w:tmpl w:val="BE0C4F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B406C8"/>
    <w:multiLevelType w:val="multilevel"/>
    <w:tmpl w:val="D1B6B9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F76019"/>
    <w:multiLevelType w:val="multilevel"/>
    <w:tmpl w:val="E3D040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00BDF"/>
    <w:multiLevelType w:val="multilevel"/>
    <w:tmpl w:val="2B0CF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FC0797"/>
    <w:multiLevelType w:val="multilevel"/>
    <w:tmpl w:val="DAAC7A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940346"/>
    <w:multiLevelType w:val="multilevel"/>
    <w:tmpl w:val="684817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2C5B18"/>
    <w:multiLevelType w:val="multilevel"/>
    <w:tmpl w:val="FD565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E122C4"/>
    <w:multiLevelType w:val="multilevel"/>
    <w:tmpl w:val="EA1014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370B33"/>
    <w:multiLevelType w:val="multilevel"/>
    <w:tmpl w:val="9F0E578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0F2D69"/>
    <w:multiLevelType w:val="multilevel"/>
    <w:tmpl w:val="A8F89C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F36D05"/>
    <w:multiLevelType w:val="multilevel"/>
    <w:tmpl w:val="58E0E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E22249"/>
    <w:multiLevelType w:val="multilevel"/>
    <w:tmpl w:val="E2348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DE52AB"/>
    <w:multiLevelType w:val="multilevel"/>
    <w:tmpl w:val="514C2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50761C"/>
    <w:multiLevelType w:val="multilevel"/>
    <w:tmpl w:val="E5B4B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B83FBA"/>
    <w:multiLevelType w:val="multilevel"/>
    <w:tmpl w:val="25989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7D555C"/>
    <w:multiLevelType w:val="multilevel"/>
    <w:tmpl w:val="EA765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8824AC"/>
    <w:multiLevelType w:val="multilevel"/>
    <w:tmpl w:val="1750C0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FB49CC"/>
    <w:multiLevelType w:val="multilevel"/>
    <w:tmpl w:val="A8C86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A36E30"/>
    <w:multiLevelType w:val="multilevel"/>
    <w:tmpl w:val="D77E7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F530F7"/>
    <w:multiLevelType w:val="multilevel"/>
    <w:tmpl w:val="58C878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176BB"/>
    <w:multiLevelType w:val="multilevel"/>
    <w:tmpl w:val="58726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D66367"/>
    <w:multiLevelType w:val="multilevel"/>
    <w:tmpl w:val="52C0F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4C17E6"/>
    <w:multiLevelType w:val="multilevel"/>
    <w:tmpl w:val="0A98C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1E05A2"/>
    <w:multiLevelType w:val="multilevel"/>
    <w:tmpl w:val="B0B2301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4E3E1C"/>
    <w:multiLevelType w:val="multilevel"/>
    <w:tmpl w:val="04AEF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2"/>
  </w:num>
  <w:num w:numId="3">
    <w:abstractNumId w:val="11"/>
  </w:num>
  <w:num w:numId="4">
    <w:abstractNumId w:val="26"/>
  </w:num>
  <w:num w:numId="5">
    <w:abstractNumId w:val="29"/>
  </w:num>
  <w:num w:numId="6">
    <w:abstractNumId w:val="21"/>
  </w:num>
  <w:num w:numId="7">
    <w:abstractNumId w:val="16"/>
  </w:num>
  <w:num w:numId="8">
    <w:abstractNumId w:val="23"/>
  </w:num>
  <w:num w:numId="9">
    <w:abstractNumId w:val="12"/>
  </w:num>
  <w:num w:numId="10">
    <w:abstractNumId w:val="4"/>
  </w:num>
  <w:num w:numId="11">
    <w:abstractNumId w:val="9"/>
  </w:num>
  <w:num w:numId="12">
    <w:abstractNumId w:val="5"/>
  </w:num>
  <w:num w:numId="13">
    <w:abstractNumId w:val="7"/>
  </w:num>
  <w:num w:numId="14">
    <w:abstractNumId w:val="25"/>
  </w:num>
  <w:num w:numId="15">
    <w:abstractNumId w:val="19"/>
  </w:num>
  <w:num w:numId="16">
    <w:abstractNumId w:val="10"/>
  </w:num>
  <w:num w:numId="17">
    <w:abstractNumId w:val="18"/>
  </w:num>
  <w:num w:numId="18">
    <w:abstractNumId w:val="28"/>
  </w:num>
  <w:num w:numId="19">
    <w:abstractNumId w:val="1"/>
  </w:num>
  <w:num w:numId="20">
    <w:abstractNumId w:val="20"/>
  </w:num>
  <w:num w:numId="21">
    <w:abstractNumId w:val="13"/>
  </w:num>
  <w:num w:numId="22">
    <w:abstractNumId w:val="0"/>
  </w:num>
  <w:num w:numId="23">
    <w:abstractNumId w:val="8"/>
  </w:num>
  <w:num w:numId="24">
    <w:abstractNumId w:val="24"/>
  </w:num>
  <w:num w:numId="25">
    <w:abstractNumId w:val="6"/>
  </w:num>
  <w:num w:numId="26">
    <w:abstractNumId w:val="2"/>
  </w:num>
  <w:num w:numId="27">
    <w:abstractNumId w:val="14"/>
  </w:num>
  <w:num w:numId="28">
    <w:abstractNumId w:val="17"/>
  </w:num>
  <w:num w:numId="29">
    <w:abstractNumId w:val="1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12"/>
    <w:rsid w:val="0024109F"/>
    <w:rsid w:val="00244A3B"/>
    <w:rsid w:val="00464786"/>
    <w:rsid w:val="00697106"/>
    <w:rsid w:val="00795E0C"/>
    <w:rsid w:val="00B11612"/>
    <w:rsid w:val="00B4568A"/>
    <w:rsid w:val="00BF2E9C"/>
    <w:rsid w:val="00C70C6C"/>
    <w:rsid w:val="00F638BE"/>
    <w:rsid w:val="00F87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6BF6"/>
  <w15:docId w15:val="{FF3E5CE0-FB8A-435C-A009-036DD634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FF0000"/>
      <w:sz w:val="40"/>
      <w:szCs w:val="4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pacing w:after="420"/>
      <w:jc w:val="center"/>
    </w:pPr>
    <w:rPr>
      <w:rFonts w:ascii="Times New Roman" w:eastAsia="Times New Roman" w:hAnsi="Times New Roman" w:cs="Times New Roman"/>
      <w:color w:val="FF0000"/>
      <w:sz w:val="40"/>
      <w:szCs w:val="40"/>
    </w:rPr>
  </w:style>
  <w:style w:type="paragraph" w:customStyle="1" w:styleId="1">
    <w:name w:val="Основной текст1"/>
    <w:basedOn w:val="a"/>
    <w:link w:val="a3"/>
    <w:pPr>
      <w:spacing w:after="160" w:line="259"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320"/>
      <w:ind w:firstLine="560"/>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2209</Words>
  <Characters>12597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Иванченко Валерий Валерьевич</dc:creator>
  <cp:keywords/>
  <cp:lastModifiedBy>Пользователь</cp:lastModifiedBy>
  <cp:revision>6</cp:revision>
  <dcterms:created xsi:type="dcterms:W3CDTF">2024-10-18T02:22:00Z</dcterms:created>
  <dcterms:modified xsi:type="dcterms:W3CDTF">2025-03-14T07:11:00Z</dcterms:modified>
</cp:coreProperties>
</file>