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A4" w:rsidRPr="00E93CD2" w:rsidRDefault="00E93CD2">
      <w:pPr>
        <w:shd w:val="clear" w:color="auto" w:fill="FFFFFF"/>
        <w:spacing w:line="317" w:lineRule="exact"/>
        <w:ind w:right="34"/>
        <w:jc w:val="center"/>
        <w:rPr>
          <w:sz w:val="28"/>
          <w:szCs w:val="28"/>
        </w:rPr>
      </w:pPr>
      <w:r w:rsidRPr="00E93CD2">
        <w:rPr>
          <w:b/>
          <w:bCs/>
          <w:sz w:val="28"/>
          <w:szCs w:val="28"/>
        </w:rPr>
        <w:t>Администрация Боготольского сельсовета</w:t>
      </w:r>
    </w:p>
    <w:p w:rsidR="002E1EA4" w:rsidRPr="00E93CD2" w:rsidRDefault="00E93CD2">
      <w:pPr>
        <w:shd w:val="clear" w:color="auto" w:fill="FFFFFF"/>
        <w:spacing w:line="317" w:lineRule="exact"/>
        <w:ind w:right="34"/>
        <w:jc w:val="center"/>
        <w:rPr>
          <w:sz w:val="28"/>
          <w:szCs w:val="28"/>
        </w:rPr>
      </w:pPr>
      <w:r w:rsidRPr="00E93CD2">
        <w:rPr>
          <w:b/>
          <w:bCs/>
          <w:sz w:val="28"/>
          <w:szCs w:val="28"/>
        </w:rPr>
        <w:t>Боготольского района</w:t>
      </w:r>
    </w:p>
    <w:p w:rsidR="002E1EA4" w:rsidRPr="00E93CD2" w:rsidRDefault="00E93CD2">
      <w:pPr>
        <w:shd w:val="clear" w:color="auto" w:fill="FFFFFF"/>
        <w:spacing w:line="317" w:lineRule="exact"/>
        <w:ind w:right="29"/>
        <w:jc w:val="center"/>
        <w:rPr>
          <w:sz w:val="28"/>
          <w:szCs w:val="28"/>
        </w:rPr>
      </w:pPr>
      <w:r w:rsidRPr="00E93CD2">
        <w:rPr>
          <w:b/>
          <w:bCs/>
          <w:sz w:val="28"/>
          <w:szCs w:val="28"/>
        </w:rPr>
        <w:t>Красноярского края</w:t>
      </w:r>
    </w:p>
    <w:p w:rsidR="002E1EA4" w:rsidRPr="00E93CD2" w:rsidRDefault="00E93CD2">
      <w:pPr>
        <w:shd w:val="clear" w:color="auto" w:fill="FFFFFF"/>
        <w:spacing w:before="1234" w:line="326" w:lineRule="exact"/>
        <w:ind w:right="29"/>
        <w:jc w:val="center"/>
        <w:rPr>
          <w:b/>
          <w:sz w:val="28"/>
          <w:szCs w:val="28"/>
        </w:rPr>
      </w:pPr>
      <w:r w:rsidRPr="00E93CD2">
        <w:rPr>
          <w:b/>
          <w:position w:val="1"/>
          <w:sz w:val="28"/>
          <w:szCs w:val="28"/>
        </w:rPr>
        <w:t>ПОСТАНОВЛЕНИЕ</w:t>
      </w:r>
    </w:p>
    <w:p w:rsidR="002E1EA4" w:rsidRDefault="00E93CD2">
      <w:pPr>
        <w:shd w:val="clear" w:color="auto" w:fill="FFFFFF"/>
        <w:tabs>
          <w:tab w:val="left" w:pos="6250"/>
        </w:tabs>
        <w:spacing w:before="398"/>
        <w:ind w:left="82"/>
      </w:pPr>
      <w:r>
        <w:rPr>
          <w:spacing w:val="-6"/>
          <w:sz w:val="26"/>
          <w:szCs w:val="26"/>
        </w:rPr>
        <w:t>15.04.2010</w:t>
      </w:r>
      <w:r>
        <w:rPr>
          <w:rFonts w:ascii="Arial" w:cs="Arial"/>
          <w:sz w:val="26"/>
          <w:szCs w:val="26"/>
        </w:rPr>
        <w:tab/>
      </w:r>
      <w:r>
        <w:rPr>
          <w:sz w:val="26"/>
          <w:szCs w:val="26"/>
        </w:rPr>
        <w:t>№ 17</w:t>
      </w:r>
    </w:p>
    <w:p w:rsidR="002E1EA4" w:rsidRDefault="00E93CD2">
      <w:pPr>
        <w:shd w:val="clear" w:color="auto" w:fill="FFFFFF"/>
        <w:spacing w:before="326" w:line="317" w:lineRule="exact"/>
        <w:ind w:left="10" w:right="4992"/>
      </w:pPr>
      <w:r>
        <w:rPr>
          <w:sz w:val="26"/>
          <w:szCs w:val="26"/>
        </w:rPr>
        <w:t>Об утверждении Положения о муниципальном маневренном жилом фонде.</w:t>
      </w:r>
    </w:p>
    <w:p w:rsidR="002E1EA4" w:rsidRDefault="00E93CD2" w:rsidP="00E93CD2">
      <w:pPr>
        <w:shd w:val="clear" w:color="auto" w:fill="FFFFFF"/>
        <w:spacing w:before="446" w:line="322" w:lineRule="exact"/>
        <w:jc w:val="both"/>
      </w:pPr>
      <w:r>
        <w:rPr>
          <w:sz w:val="26"/>
          <w:szCs w:val="26"/>
        </w:rPr>
        <w:t>В соответствии с Жилищным кодексом Российской Федерации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Постановления Правительства Российской Федерации от 26.01.2006 № 42 « 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статьи 17 Устава Боготольского сельсовета Боготольского района Красноярского края</w:t>
      </w:r>
    </w:p>
    <w:p w:rsidR="002E1EA4" w:rsidRDefault="00E93CD2" w:rsidP="00E93CD2">
      <w:pPr>
        <w:shd w:val="clear" w:color="auto" w:fill="FFFFFF"/>
        <w:spacing w:before="326"/>
        <w:ind w:left="10"/>
        <w:jc w:val="both"/>
      </w:pPr>
      <w:r>
        <w:rPr>
          <w:sz w:val="26"/>
          <w:szCs w:val="26"/>
        </w:rPr>
        <w:t>ПОСТАНОВЛЯЮ</w:t>
      </w:r>
      <w:proofErr w:type="gramStart"/>
      <w:r>
        <w:rPr>
          <w:sz w:val="26"/>
          <w:szCs w:val="26"/>
        </w:rPr>
        <w:t xml:space="preserve"> :</w:t>
      </w:r>
      <w:proofErr w:type="gramEnd"/>
    </w:p>
    <w:p w:rsidR="002E1EA4" w:rsidRDefault="00E93CD2" w:rsidP="00E93CD2">
      <w:pPr>
        <w:numPr>
          <w:ilvl w:val="0"/>
          <w:numId w:val="1"/>
        </w:numPr>
        <w:shd w:val="clear" w:color="auto" w:fill="FFFFFF"/>
        <w:tabs>
          <w:tab w:val="left" w:pos="283"/>
        </w:tabs>
        <w:spacing w:before="480" w:line="322" w:lineRule="exact"/>
        <w:ind w:left="283" w:hanging="278"/>
        <w:jc w:val="both"/>
        <w:rPr>
          <w:spacing w:val="-18"/>
          <w:sz w:val="26"/>
          <w:szCs w:val="26"/>
        </w:rPr>
      </w:pPr>
      <w:r>
        <w:rPr>
          <w:sz w:val="26"/>
          <w:szCs w:val="26"/>
        </w:rPr>
        <w:t xml:space="preserve">Утвердить Положение о муниципальном маневренном жилищном фонде на территории Боготольского сельсовета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Приложение 1)</w:t>
      </w:r>
    </w:p>
    <w:p w:rsidR="002E1EA4" w:rsidRDefault="00E93CD2" w:rsidP="00E93CD2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22" w:lineRule="exact"/>
        <w:ind w:left="5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Установить, что жилая площадь включается в маневренный фонд и</w:t>
      </w:r>
    </w:p>
    <w:p w:rsidR="00E93CD2" w:rsidRDefault="00E93CD2" w:rsidP="00E93CD2">
      <w:pPr>
        <w:shd w:val="clear" w:color="auto" w:fill="FFFFFF"/>
        <w:spacing w:line="322" w:lineRule="exact"/>
        <w:ind w:left="360"/>
        <w:jc w:val="both"/>
      </w:pPr>
      <w:r>
        <w:rPr>
          <w:sz w:val="26"/>
          <w:szCs w:val="26"/>
        </w:rPr>
        <w:t>исключается из него постановление главы сельсовета.</w:t>
      </w:r>
    </w:p>
    <w:p w:rsidR="002E1EA4" w:rsidRDefault="00E93CD2" w:rsidP="00E93CD2">
      <w:pPr>
        <w:shd w:val="clear" w:color="auto" w:fill="FFFFFF"/>
        <w:spacing w:line="322" w:lineRule="exact"/>
        <w:jc w:val="both"/>
      </w:pPr>
      <w:r>
        <w:rPr>
          <w:spacing w:val="-10"/>
          <w:sz w:val="26"/>
          <w:szCs w:val="26"/>
        </w:rPr>
        <w:t>3.</w:t>
      </w: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   выполнением данного постановления оставляю за собой.</w:t>
      </w:r>
    </w:p>
    <w:p w:rsidR="00E93CD2" w:rsidRDefault="00E93CD2" w:rsidP="00E93CD2">
      <w:pPr>
        <w:shd w:val="clear" w:color="auto" w:fill="FFFFFF"/>
        <w:tabs>
          <w:tab w:val="left" w:pos="389"/>
        </w:tabs>
        <w:spacing w:line="317" w:lineRule="exact"/>
        <w:ind w:right="499"/>
        <w:jc w:val="both"/>
        <w:rPr>
          <w:sz w:val="26"/>
          <w:szCs w:val="26"/>
        </w:rPr>
      </w:pPr>
      <w:r>
        <w:rPr>
          <w:spacing w:val="-11"/>
          <w:sz w:val="26"/>
          <w:szCs w:val="26"/>
        </w:rPr>
        <w:t>4.</w:t>
      </w:r>
      <w:r>
        <w:rPr>
          <w:sz w:val="26"/>
          <w:szCs w:val="26"/>
        </w:rPr>
        <w:tab/>
        <w:t>Настоящее постановление вступает в силу со дня его официального</w:t>
      </w:r>
      <w:r>
        <w:rPr>
          <w:sz w:val="26"/>
          <w:szCs w:val="26"/>
        </w:rPr>
        <w:br/>
        <w:t>опубликования.</w:t>
      </w:r>
    </w:p>
    <w:p w:rsidR="00E93CD2" w:rsidRDefault="00E93CD2" w:rsidP="00E93CD2">
      <w:pPr>
        <w:shd w:val="clear" w:color="auto" w:fill="FFFFFF"/>
        <w:tabs>
          <w:tab w:val="left" w:pos="389"/>
        </w:tabs>
        <w:spacing w:line="317" w:lineRule="exact"/>
        <w:ind w:right="499"/>
        <w:jc w:val="both"/>
        <w:rPr>
          <w:sz w:val="26"/>
          <w:szCs w:val="26"/>
        </w:rPr>
      </w:pPr>
    </w:p>
    <w:p w:rsidR="00E93CD2" w:rsidRDefault="00E93CD2" w:rsidP="00E93CD2">
      <w:pPr>
        <w:shd w:val="clear" w:color="auto" w:fill="FFFFFF"/>
        <w:tabs>
          <w:tab w:val="left" w:pos="389"/>
        </w:tabs>
        <w:spacing w:line="317" w:lineRule="exact"/>
        <w:ind w:right="499"/>
        <w:jc w:val="both"/>
        <w:rPr>
          <w:sz w:val="26"/>
          <w:szCs w:val="26"/>
        </w:rPr>
      </w:pPr>
    </w:p>
    <w:p w:rsidR="00E93CD2" w:rsidRDefault="00E93CD2" w:rsidP="00E93CD2">
      <w:pPr>
        <w:shd w:val="clear" w:color="auto" w:fill="FFFFFF"/>
        <w:tabs>
          <w:tab w:val="left" w:pos="389"/>
        </w:tabs>
        <w:spacing w:line="317" w:lineRule="exact"/>
        <w:ind w:right="499"/>
        <w:jc w:val="both"/>
        <w:rPr>
          <w:sz w:val="26"/>
          <w:szCs w:val="26"/>
        </w:rPr>
      </w:pPr>
    </w:p>
    <w:p w:rsidR="00E93CD2" w:rsidRDefault="00E93CD2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  <w:r>
        <w:rPr>
          <w:sz w:val="26"/>
          <w:szCs w:val="26"/>
        </w:rPr>
        <w:t>Глава Боготольского сельсовета                      С.А. Филиппов</w:t>
      </w: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  <w:rPr>
          <w:sz w:val="26"/>
          <w:szCs w:val="26"/>
        </w:rPr>
      </w:pPr>
    </w:p>
    <w:p w:rsidR="001F2796" w:rsidRDefault="001F2796" w:rsidP="001F2796">
      <w:pPr>
        <w:shd w:val="clear" w:color="auto" w:fill="FFFFFF"/>
        <w:spacing w:before="686" w:line="274" w:lineRule="exact"/>
        <w:ind w:left="5158" w:right="-51"/>
      </w:pPr>
      <w:r>
        <w:rPr>
          <w:sz w:val="22"/>
          <w:szCs w:val="22"/>
        </w:rPr>
        <w:lastRenderedPageBreak/>
        <w:t>Приложение к Постановлению главы                   Боготольского   сельсовета № 17 от 15.04.2010 г</w:t>
      </w:r>
    </w:p>
    <w:p w:rsidR="001F2796" w:rsidRDefault="001F2796" w:rsidP="001F2796">
      <w:pPr>
        <w:shd w:val="clear" w:color="auto" w:fill="FFFFFF"/>
        <w:spacing w:before="278" w:line="269" w:lineRule="exact"/>
        <w:ind w:left="1426" w:right="52" w:firstLine="1349"/>
      </w:pPr>
      <w:r>
        <w:rPr>
          <w:sz w:val="22"/>
          <w:szCs w:val="22"/>
        </w:rPr>
        <w:t>Положение</w:t>
      </w:r>
      <w:proofErr w:type="gramStart"/>
      <w:r>
        <w:rPr>
          <w:sz w:val="22"/>
          <w:szCs w:val="22"/>
        </w:rPr>
        <w:t xml:space="preserve">                                                                                     О</w:t>
      </w:r>
      <w:proofErr w:type="gramEnd"/>
      <w:r>
        <w:rPr>
          <w:sz w:val="22"/>
          <w:szCs w:val="22"/>
        </w:rPr>
        <w:t xml:space="preserve"> муниципальном маневренном жилищном фонде                                         на территории Боготольского сельсовета</w:t>
      </w:r>
    </w:p>
    <w:p w:rsidR="001F2796" w:rsidRDefault="001F2796" w:rsidP="001F2796">
      <w:pPr>
        <w:shd w:val="clear" w:color="auto" w:fill="FFFFFF"/>
        <w:spacing w:before="278"/>
        <w:ind w:left="3245"/>
      </w:pPr>
      <w:r>
        <w:rPr>
          <w:sz w:val="22"/>
          <w:szCs w:val="22"/>
        </w:rPr>
        <w:t>1. Общие положения</w:t>
      </w:r>
    </w:p>
    <w:p w:rsidR="001F2796" w:rsidRDefault="001F2796" w:rsidP="001F2796">
      <w:pPr>
        <w:shd w:val="clear" w:color="auto" w:fill="FFFFFF"/>
        <w:spacing w:before="302"/>
        <w:ind w:left="206"/>
      </w:pPr>
      <w:r>
        <w:rPr>
          <w:sz w:val="22"/>
          <w:szCs w:val="22"/>
        </w:rPr>
        <w:t>1.1 Маневренные жилые помещения предоставляются для временного проживания</w:t>
      </w:r>
    </w:p>
    <w:p w:rsidR="001F2796" w:rsidRDefault="001F2796" w:rsidP="001F2796">
      <w:pPr>
        <w:shd w:val="clear" w:color="auto" w:fill="FFFFFF"/>
        <w:tabs>
          <w:tab w:val="left" w:pos="475"/>
        </w:tabs>
        <w:spacing w:before="5" w:line="269" w:lineRule="exact"/>
        <w:ind w:left="139" w:firstLine="125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[граждан  в   связи   с   капитальным   ремонтом   или   реконструкции дома,     в котором находятся жилые помещения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или занимаемые ими по договорам социального найма;</w:t>
      </w:r>
    </w:p>
    <w:p w:rsidR="001F2796" w:rsidRDefault="001F2796" w:rsidP="001F2796">
      <w:pPr>
        <w:shd w:val="clear" w:color="auto" w:fill="FFFFFF"/>
        <w:spacing w:line="274" w:lineRule="exact"/>
        <w:ind w:left="134" w:firstLine="178"/>
      </w:pP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граждан</w:t>
      </w:r>
      <w:proofErr w:type="gramEnd"/>
      <w:r>
        <w:rPr>
          <w:sz w:val="22"/>
          <w:szCs w:val="22"/>
        </w:rPr>
        <w:t xml:space="preserve">   у   которых   единственное  жилое  помещение   стало    непригодным   для проживания в результате чрезвычайных обстоятельств;</w:t>
      </w:r>
    </w:p>
    <w:p w:rsidR="001F2796" w:rsidRDefault="001F2796" w:rsidP="001F2796">
      <w:pPr>
        <w:shd w:val="clear" w:color="auto" w:fill="FFFFFF"/>
        <w:tabs>
          <w:tab w:val="left" w:pos="557"/>
        </w:tabs>
        <w:spacing w:line="278" w:lineRule="exact"/>
        <w:ind w:left="125" w:firstLine="187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'граждан, неотложно переселенных из аварийных жилых домов, либо домов грозящих</w:t>
      </w:r>
      <w:r>
        <w:rPr>
          <w:sz w:val="22"/>
          <w:szCs w:val="22"/>
        </w:rPr>
        <w:br/>
        <w:t>обвалом или обрушением;</w:t>
      </w:r>
    </w:p>
    <w:p w:rsidR="001F2796" w:rsidRDefault="001F2796" w:rsidP="001F2796">
      <w:pPr>
        <w:shd w:val="clear" w:color="auto" w:fill="FFFFFF"/>
        <w:spacing w:line="274" w:lineRule="exact"/>
        <w:ind w:left="115"/>
        <w:jc w:val="both"/>
      </w:pPr>
      <w:r>
        <w:rPr>
          <w:sz w:val="22"/>
          <w:szCs w:val="22"/>
        </w:rPr>
        <w:t xml:space="preserve">- граждан связи с возникновением опасности стихийного бедствия в месте их постоянного проживания ( паводка, наводнения, пожара, землетрясения и </w:t>
      </w:r>
      <w:proofErr w:type="spellStart"/>
      <w:proofErr w:type="gramStart"/>
      <w:r>
        <w:rPr>
          <w:sz w:val="22"/>
          <w:szCs w:val="22"/>
        </w:rPr>
        <w:t>др</w:t>
      </w:r>
      <w:proofErr w:type="spellEnd"/>
      <w:proofErr w:type="gramEnd"/>
      <w:r>
        <w:rPr>
          <w:sz w:val="22"/>
          <w:szCs w:val="22"/>
        </w:rPr>
        <w:t>) и иных чрезвычайных обстоятельств, представляющих угрозу для жизни и здоровья</w:t>
      </w:r>
    </w:p>
    <w:p w:rsidR="001F2796" w:rsidRDefault="001F2796" w:rsidP="001F2796">
      <w:pPr>
        <w:shd w:val="clear" w:color="auto" w:fill="FFFFFF"/>
        <w:spacing w:line="274" w:lineRule="exact"/>
        <w:ind w:left="106" w:right="422" w:firstLine="547"/>
      </w:pPr>
      <w:r>
        <w:rPr>
          <w:sz w:val="22"/>
          <w:szCs w:val="22"/>
        </w:rPr>
        <w:t>иных    граждан     в    случаях,     предусмотренных    федеральным     и    краевым законодательством.</w:t>
      </w:r>
    </w:p>
    <w:p w:rsidR="001F2796" w:rsidRDefault="001F2796" w:rsidP="001F2796">
      <w:pPr>
        <w:shd w:val="clear" w:color="auto" w:fill="FFFFFF"/>
        <w:spacing w:line="274" w:lineRule="exact"/>
        <w:ind w:left="91" w:right="120"/>
        <w:jc w:val="both"/>
      </w:pPr>
      <w:r>
        <w:rPr>
          <w:sz w:val="22"/>
          <w:szCs w:val="22"/>
        </w:rPr>
        <w:t>12 Основанием для переселения граждан на площадь маневренного фонда является постановление Главы сельсовета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>в соответствии с которым на определенный срок выписывается договор временного найма.</w:t>
      </w:r>
    </w:p>
    <w:p w:rsidR="001F2796" w:rsidRDefault="001F2796" w:rsidP="001F2796">
      <w:pPr>
        <w:shd w:val="clear" w:color="auto" w:fill="FFFFFF"/>
        <w:tabs>
          <w:tab w:val="left" w:pos="456"/>
        </w:tabs>
        <w:spacing w:line="269" w:lineRule="exact"/>
        <w:ind w:left="101"/>
      </w:pPr>
      <w:r>
        <w:rPr>
          <w:spacing w:val="-20"/>
          <w:sz w:val="22"/>
          <w:szCs w:val="22"/>
        </w:rPr>
        <w:t>1.3</w:t>
      </w:r>
      <w:r>
        <w:rPr>
          <w:sz w:val="22"/>
          <w:szCs w:val="22"/>
        </w:rPr>
        <w:tab/>
        <w:t>Регистрация граждан, временно проживающих на маневренной площади, сохраняется</w:t>
      </w:r>
      <w:r>
        <w:rPr>
          <w:sz w:val="22"/>
          <w:szCs w:val="22"/>
        </w:rPr>
        <w:br/>
        <w:t xml:space="preserve">по </w:t>
      </w:r>
      <w:proofErr w:type="gramStart"/>
      <w:r>
        <w:rPr>
          <w:sz w:val="22"/>
          <w:szCs w:val="22"/>
        </w:rPr>
        <w:t>постоянном</w:t>
      </w:r>
      <w:proofErr w:type="gramEnd"/>
      <w:r>
        <w:rPr>
          <w:sz w:val="22"/>
          <w:szCs w:val="22"/>
        </w:rPr>
        <w:t xml:space="preserve"> месту жительства. На маневренную жилую площадь регистрация граждан</w:t>
      </w:r>
      <w:r>
        <w:rPr>
          <w:sz w:val="22"/>
          <w:szCs w:val="22"/>
        </w:rPr>
        <w:br/>
        <w:t>не производится.</w:t>
      </w:r>
    </w:p>
    <w:p w:rsidR="001F2796" w:rsidRDefault="001F2796" w:rsidP="001F2796">
      <w:pPr>
        <w:shd w:val="clear" w:color="auto" w:fill="FFFFFF"/>
        <w:tabs>
          <w:tab w:val="left" w:pos="566"/>
        </w:tabs>
        <w:spacing w:line="274" w:lineRule="exact"/>
        <w:ind w:left="91" w:right="134"/>
        <w:jc w:val="both"/>
      </w:pPr>
      <w:r>
        <w:rPr>
          <w:spacing w:val="-7"/>
          <w:sz w:val="22"/>
          <w:szCs w:val="22"/>
        </w:rPr>
        <w:t>1.4</w:t>
      </w:r>
      <w:r>
        <w:rPr>
          <w:sz w:val="22"/>
          <w:szCs w:val="22"/>
        </w:rPr>
        <w:tab/>
        <w:t>жилая площадь, выделенная гражданам из маневренного фонда, не подлежит</w:t>
      </w:r>
      <w:r>
        <w:rPr>
          <w:sz w:val="22"/>
          <w:szCs w:val="22"/>
        </w:rPr>
        <w:br/>
        <w:t>приватизации, обмену, разделу, бронированию и сдаче в поднаем.</w:t>
      </w:r>
    </w:p>
    <w:p w:rsidR="001F2796" w:rsidRDefault="001F2796" w:rsidP="001F2796">
      <w:pPr>
        <w:shd w:val="clear" w:color="auto" w:fill="FFFFFF"/>
        <w:spacing w:before="264" w:line="278" w:lineRule="exact"/>
        <w:ind w:left="2789" w:right="1690" w:hanging="302"/>
      </w:pPr>
      <w:r>
        <w:rPr>
          <w:i/>
          <w:iCs/>
          <w:sz w:val="22"/>
          <w:szCs w:val="22"/>
        </w:rPr>
        <w:t xml:space="preserve">2. </w:t>
      </w:r>
      <w:r>
        <w:rPr>
          <w:sz w:val="22"/>
          <w:szCs w:val="22"/>
        </w:rPr>
        <w:t>Требования к техническому и санитарному состоянию маневренного жилого фонда</w:t>
      </w:r>
    </w:p>
    <w:p w:rsidR="001F2796" w:rsidRDefault="001F2796" w:rsidP="001F2796">
      <w:pPr>
        <w:shd w:val="clear" w:color="auto" w:fill="FFFFFF"/>
        <w:spacing w:before="370" w:line="278" w:lineRule="exact"/>
        <w:ind w:left="58" w:right="48"/>
        <w:jc w:val="both"/>
      </w:pPr>
      <w:proofErr w:type="gramStart"/>
      <w:r>
        <w:rPr>
          <w:sz w:val="22"/>
          <w:szCs w:val="22"/>
        </w:rPr>
        <w:t>2.1 Жилые помещения, включаемые в состав маневренного жилищного фонда, должны отвечать установленным санитарным и техническим правилам и нормам, требованиям пожарной безопасности, экологическим, и иным требованиям законодательства, быть пригодными для постоянного проживания граждан, а так же являются благоустроенными применительно условиям территории Боготольского сельсовета</w:t>
      </w:r>
      <w:proofErr w:type="gramEnd"/>
    </w:p>
    <w:p w:rsidR="001F2796" w:rsidRDefault="001F2796" w:rsidP="001F2796">
      <w:pPr>
        <w:shd w:val="clear" w:color="auto" w:fill="FFFFFF"/>
        <w:spacing w:before="250" w:line="283" w:lineRule="exact"/>
        <w:ind w:left="1579" w:right="2112" w:firstLine="365"/>
      </w:pPr>
      <w:r>
        <w:rPr>
          <w:sz w:val="22"/>
          <w:szCs w:val="22"/>
        </w:rPr>
        <w:t>3. Порядок учета, контроля и отчетности использованием жилой площади маневренного фонда.</w:t>
      </w:r>
    </w:p>
    <w:p w:rsidR="001F2796" w:rsidRDefault="001F2796" w:rsidP="001F2796">
      <w:pPr>
        <w:shd w:val="clear" w:color="auto" w:fill="FFFFFF"/>
        <w:spacing w:before="278"/>
        <w:ind w:left="48"/>
      </w:pPr>
      <w:r>
        <w:rPr>
          <w:sz w:val="22"/>
          <w:szCs w:val="22"/>
        </w:rPr>
        <w:t>3.1 Администрация сельсовета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в лице главы сельсовета, отвечает   за:</w:t>
      </w:r>
    </w:p>
    <w:p w:rsidR="001F2796" w:rsidRDefault="001F2796" w:rsidP="001F2796">
      <w:pPr>
        <w:numPr>
          <w:ilvl w:val="0"/>
          <w:numId w:val="2"/>
        </w:numPr>
        <w:shd w:val="clear" w:color="auto" w:fill="FFFFFF"/>
        <w:tabs>
          <w:tab w:val="left" w:pos="326"/>
        </w:tabs>
        <w:spacing w:before="14"/>
        <w:ind w:left="197"/>
        <w:rPr>
          <w:sz w:val="22"/>
          <w:szCs w:val="22"/>
        </w:rPr>
      </w:pPr>
      <w:r>
        <w:rPr>
          <w:sz w:val="22"/>
          <w:szCs w:val="22"/>
        </w:rPr>
        <w:t>учет площади маневренного фонда;</w:t>
      </w:r>
    </w:p>
    <w:p w:rsidR="001F2796" w:rsidRDefault="001F2796" w:rsidP="001F2796">
      <w:pPr>
        <w:numPr>
          <w:ilvl w:val="0"/>
          <w:numId w:val="2"/>
        </w:numPr>
        <w:shd w:val="clear" w:color="auto" w:fill="FFFFFF"/>
        <w:tabs>
          <w:tab w:val="left" w:pos="326"/>
        </w:tabs>
        <w:spacing w:before="24" w:line="274" w:lineRule="exact"/>
        <w:ind w:left="197"/>
        <w:rPr>
          <w:sz w:val="22"/>
          <w:szCs w:val="22"/>
        </w:rPr>
      </w:pPr>
      <w:r>
        <w:rPr>
          <w:sz w:val="22"/>
          <w:szCs w:val="22"/>
        </w:rPr>
        <w:t>техническое состояние и использование площади маневренного фонда;</w:t>
      </w:r>
    </w:p>
    <w:p w:rsidR="001F2796" w:rsidRDefault="001F2796" w:rsidP="001F2796">
      <w:pPr>
        <w:numPr>
          <w:ilvl w:val="0"/>
          <w:numId w:val="2"/>
        </w:numPr>
        <w:shd w:val="clear" w:color="auto" w:fill="FFFFFF"/>
        <w:tabs>
          <w:tab w:val="left" w:pos="326"/>
        </w:tabs>
        <w:spacing w:before="5" w:line="274" w:lineRule="exact"/>
        <w:ind w:left="197"/>
        <w:rPr>
          <w:sz w:val="22"/>
          <w:szCs w:val="22"/>
        </w:rPr>
      </w:pPr>
      <w:r>
        <w:rPr>
          <w:sz w:val="22"/>
          <w:szCs w:val="22"/>
        </w:rPr>
        <w:t>подбор, площади маневренного фонда;</w:t>
      </w:r>
    </w:p>
    <w:p w:rsidR="001F2796" w:rsidRDefault="001F2796" w:rsidP="001F2796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274" w:lineRule="exact"/>
        <w:ind w:left="197"/>
        <w:rPr>
          <w:sz w:val="22"/>
          <w:szCs w:val="22"/>
        </w:rPr>
      </w:pPr>
      <w:r>
        <w:rPr>
          <w:sz w:val="22"/>
          <w:szCs w:val="22"/>
        </w:rPr>
        <w:t xml:space="preserve">соблюдение порядка заселения и освобождения площади маневренного фонда; </w:t>
      </w:r>
      <w:proofErr w:type="gramStart"/>
      <w:r>
        <w:rPr>
          <w:sz w:val="22"/>
          <w:szCs w:val="22"/>
        </w:rPr>
        <w:t>-н</w:t>
      </w:r>
      <w:proofErr w:type="gramEnd"/>
      <w:r>
        <w:rPr>
          <w:sz w:val="22"/>
          <w:szCs w:val="22"/>
        </w:rPr>
        <w:t>адлежащую эксплуатацию , исправное техническое состояние , и правомерное</w:t>
      </w:r>
    </w:p>
    <w:p w:rsidR="001F2796" w:rsidRDefault="001F2796" w:rsidP="001F2796">
      <w:pPr>
        <w:shd w:val="clear" w:color="auto" w:fill="FFFFFF"/>
        <w:spacing w:line="274" w:lineRule="exact"/>
        <w:ind w:left="19"/>
      </w:pPr>
      <w:r>
        <w:rPr>
          <w:spacing w:val="-7"/>
          <w:sz w:val="22"/>
          <w:szCs w:val="22"/>
        </w:rPr>
        <w:t>использование маневренной площади.</w:t>
      </w:r>
    </w:p>
    <w:p w:rsidR="001F2796" w:rsidRDefault="001F2796" w:rsidP="001F2796">
      <w:pPr>
        <w:shd w:val="clear" w:color="auto" w:fill="FFFFFF"/>
        <w:tabs>
          <w:tab w:val="left" w:pos="446"/>
        </w:tabs>
        <w:spacing w:line="274" w:lineRule="exact"/>
        <w:ind w:firstLine="20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подготовку   и   оформление   документов   по   выселению   граждан,   самовольно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занимающих   маневренную   площадь:   либо   отказывающихся   переехать   по   месту</w:t>
      </w:r>
      <w:r>
        <w:rPr>
          <w:sz w:val="22"/>
          <w:szCs w:val="22"/>
        </w:rPr>
        <w:br/>
        <w:t xml:space="preserve">постоянного проживания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регистрации) после завершения капитального ремонта, для</w:t>
      </w:r>
      <w:r>
        <w:rPr>
          <w:sz w:val="22"/>
          <w:szCs w:val="22"/>
        </w:rPr>
        <w:br/>
        <w:t>передачи в юридический отдел администрации Боготольского района.</w:t>
      </w:r>
    </w:p>
    <w:p w:rsidR="001F2796" w:rsidRDefault="001F2796" w:rsidP="001F2796">
      <w:pPr>
        <w:shd w:val="clear" w:color="auto" w:fill="FFFFFF"/>
        <w:spacing w:line="278" w:lineRule="exact"/>
        <w:ind w:left="2424" w:right="2957"/>
        <w:rPr>
          <w:sz w:val="22"/>
          <w:szCs w:val="22"/>
        </w:rPr>
      </w:pPr>
    </w:p>
    <w:p w:rsidR="001F2796" w:rsidRDefault="001F2796" w:rsidP="001F2796">
      <w:pPr>
        <w:shd w:val="clear" w:color="auto" w:fill="FFFFFF"/>
        <w:spacing w:line="278" w:lineRule="exact"/>
        <w:ind w:left="2424" w:right="52"/>
      </w:pPr>
      <w:r>
        <w:rPr>
          <w:sz w:val="22"/>
          <w:szCs w:val="22"/>
        </w:rPr>
        <w:t>4. Порядок предоставления и сдачи                                           жилой площади маневренного фонда</w:t>
      </w:r>
    </w:p>
    <w:p w:rsidR="001F2796" w:rsidRDefault="001F2796" w:rsidP="001F2796">
      <w:pPr>
        <w:shd w:val="clear" w:color="auto" w:fill="FFFFFF"/>
        <w:spacing w:before="269" w:line="274" w:lineRule="exact"/>
        <w:ind w:left="53"/>
        <w:jc w:val="both"/>
      </w:pPr>
      <w:r>
        <w:rPr>
          <w:sz w:val="22"/>
          <w:szCs w:val="22"/>
        </w:rPr>
        <w:t>4.1    в   соответствии с ПУНКТОМ 1.2 настоящего Положения, главой сельсовета издается постановление о предоставлении в пользование жилой площади маневренного фонда и заключается договор найма специализированного жилого помещения за плату во владение и пользование для временного проживания.</w:t>
      </w:r>
    </w:p>
    <w:p w:rsidR="001F2796" w:rsidRDefault="001F2796" w:rsidP="001F2796">
      <w:pPr>
        <w:numPr>
          <w:ilvl w:val="0"/>
          <w:numId w:val="3"/>
        </w:numPr>
        <w:shd w:val="clear" w:color="auto" w:fill="FFFFFF"/>
        <w:tabs>
          <w:tab w:val="left" w:pos="418"/>
        </w:tabs>
        <w:spacing w:line="274" w:lineRule="exact"/>
        <w:ind w:left="5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Дл</w:t>
      </w:r>
      <w:proofErr w:type="gramStart"/>
      <w:r>
        <w:rPr>
          <w:sz w:val="22"/>
          <w:szCs w:val="22"/>
        </w:rPr>
        <w:t>я-</w:t>
      </w:r>
      <w:proofErr w:type="gramEnd"/>
      <w:r>
        <w:rPr>
          <w:sz w:val="22"/>
          <w:szCs w:val="22"/>
        </w:rPr>
        <w:t xml:space="preserve"> подготовки к изданию Постановления   главы сельсовета и подбора площади маневренного фонда, гражданам необходимо подать заявление на имя главы сельсовета</w:t>
      </w:r>
    </w:p>
    <w:p w:rsidR="001F2796" w:rsidRDefault="001F2796" w:rsidP="001F2796">
      <w:pPr>
        <w:numPr>
          <w:ilvl w:val="0"/>
          <w:numId w:val="3"/>
        </w:numPr>
        <w:shd w:val="clear" w:color="auto" w:fill="FFFFFF"/>
        <w:tabs>
          <w:tab w:val="left" w:pos="418"/>
        </w:tabs>
        <w:spacing w:line="274" w:lineRule="exact"/>
        <w:ind w:left="5"/>
        <w:jc w:val="both"/>
        <w:rPr>
          <w:spacing w:val="-11"/>
          <w:sz w:val="22"/>
          <w:szCs w:val="22"/>
        </w:rPr>
      </w:pPr>
      <w:proofErr w:type="gramStart"/>
      <w:r>
        <w:rPr>
          <w:sz w:val="22"/>
          <w:szCs w:val="22"/>
        </w:rPr>
        <w:t>Одновременного</w:t>
      </w:r>
      <w:proofErr w:type="gramEnd"/>
      <w:r>
        <w:rPr>
          <w:sz w:val="22"/>
          <w:szCs w:val="22"/>
        </w:rPr>
        <w:t xml:space="preserve"> с заявлением предоставляются следующие документы:</w:t>
      </w:r>
    </w:p>
    <w:p w:rsidR="001F2796" w:rsidRDefault="001F2796" w:rsidP="001F2796">
      <w:pPr>
        <w:shd w:val="clear" w:color="auto" w:fill="FFFFFF"/>
        <w:tabs>
          <w:tab w:val="left" w:pos="197"/>
        </w:tabs>
        <w:spacing w:line="274" w:lineRule="exact"/>
        <w:ind w:left="58" w:right="125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копии документов удостоверяющих личность заявителя и всех членов семьи, указанных</w:t>
      </w:r>
      <w:r>
        <w:rPr>
          <w:sz w:val="22"/>
          <w:szCs w:val="22"/>
        </w:rPr>
        <w:br/>
        <w:t>в заявлении</w:t>
      </w:r>
      <w:proofErr w:type="gramStart"/>
      <w:r>
        <w:rPr>
          <w:sz w:val="22"/>
          <w:szCs w:val="22"/>
        </w:rPr>
        <w:t>;   '</w:t>
      </w:r>
      <w:proofErr w:type="gramEnd"/>
    </w:p>
    <w:p w:rsidR="001F2796" w:rsidRDefault="001F2796" w:rsidP="001F2796">
      <w:pPr>
        <w:shd w:val="clear" w:color="auto" w:fill="FFFFFF"/>
        <w:tabs>
          <w:tab w:val="left" w:pos="274"/>
        </w:tabs>
        <w:spacing w:before="5" w:line="274" w:lineRule="exact"/>
        <w:ind w:left="29" w:right="82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копии документов о наличии родственных отношений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свидетельство о рождении,</w:t>
      </w:r>
      <w:r>
        <w:rPr>
          <w:sz w:val="22"/>
          <w:szCs w:val="22"/>
        </w:rPr>
        <w:br/>
        <w:t>свидетельства о заключении брака, судебное решение о признании членов семьи и иные</w:t>
      </w:r>
      <w:r>
        <w:rPr>
          <w:sz w:val="22"/>
          <w:szCs w:val="22"/>
        </w:rPr>
        <w:br/>
        <w:t>документы):</w:t>
      </w:r>
    </w:p>
    <w:p w:rsidR="001F2796" w:rsidRDefault="001F2796" w:rsidP="001F2796">
      <w:pPr>
        <w:shd w:val="clear" w:color="auto" w:fill="FFFFFF"/>
        <w:spacing w:before="5" w:line="274" w:lineRule="exact"/>
        <w:ind w:left="62"/>
        <w:jc w:val="both"/>
      </w:pPr>
      <w:r>
        <w:rPr>
          <w:sz w:val="22"/>
          <w:szCs w:val="22"/>
        </w:rPr>
        <w:t xml:space="preserve">-документ на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    которого заявитель и   члены его семьи   используют жилое</w:t>
      </w:r>
    </w:p>
    <w:p w:rsidR="001F2796" w:rsidRDefault="001F2796" w:rsidP="001F2796">
      <w:pPr>
        <w:shd w:val="clear" w:color="auto" w:fill="FFFFFF"/>
        <w:spacing w:line="274" w:lineRule="exact"/>
        <w:ind w:left="58"/>
        <w:jc w:val="both"/>
      </w:pPr>
      <w:r>
        <w:rPr>
          <w:sz w:val="22"/>
          <w:szCs w:val="22"/>
        </w:rPr>
        <w:t>помещение, где проживают на момент подачи заявления:</w:t>
      </w:r>
    </w:p>
    <w:p w:rsidR="001F2796" w:rsidRDefault="001F2796" w:rsidP="001F2796">
      <w:pPr>
        <w:shd w:val="clear" w:color="auto" w:fill="FFFFFF"/>
        <w:spacing w:line="274" w:lineRule="exact"/>
        <w:ind w:left="58"/>
        <w:jc w:val="both"/>
      </w:pPr>
      <w:r>
        <w:rPr>
          <w:sz w:val="22"/>
          <w:szCs w:val="22"/>
        </w:rPr>
        <w:t>-справку о лицах, зарегистрированных, по месту жительства заявителя;</w:t>
      </w:r>
    </w:p>
    <w:p w:rsidR="001F2796" w:rsidRDefault="001F2796" w:rsidP="001F2796">
      <w:pPr>
        <w:shd w:val="clear" w:color="auto" w:fill="FFFFFF"/>
        <w:tabs>
          <w:tab w:val="left" w:pos="182"/>
        </w:tabs>
        <w:spacing w:line="274" w:lineRule="exact"/>
        <w:ind w:left="53" w:right="86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справку организации, уполномоченной на ведение государственного технического учета</w:t>
      </w:r>
      <w:r>
        <w:rPr>
          <w:sz w:val="22"/>
          <w:szCs w:val="22"/>
        </w:rPr>
        <w:br/>
        <w:t>и технической документации, органа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 xml:space="preserve"> осуществляющего государственную регистрацию</w:t>
      </w:r>
      <w:r>
        <w:rPr>
          <w:sz w:val="22"/>
          <w:szCs w:val="22"/>
        </w:rPr>
        <w:br/>
        <w:t>прав на недвижимое имущество :</w:t>
      </w:r>
    </w:p>
    <w:p w:rsidR="001F2796" w:rsidRDefault="001F2796" w:rsidP="001F2796">
      <w:pPr>
        <w:shd w:val="clear" w:color="auto" w:fill="FFFFFF"/>
        <w:tabs>
          <w:tab w:val="left" w:pos="307"/>
        </w:tabs>
        <w:spacing w:line="274" w:lineRule="exact"/>
        <w:ind w:left="48" w:right="422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документы,   подтверждающие    конкретные    основания    предоставления    </w:t>
      </w:r>
      <w:proofErr w:type="gramStart"/>
      <w:r>
        <w:rPr>
          <w:sz w:val="22"/>
          <w:szCs w:val="22"/>
        </w:rPr>
        <w:t>жилых</w:t>
      </w:r>
      <w:proofErr w:type="gramEnd"/>
      <w:r>
        <w:rPr>
          <w:sz w:val="22"/>
          <w:szCs w:val="22"/>
        </w:rPr>
        <w:br/>
        <w:t>помещении маневренного фонда:</w:t>
      </w:r>
    </w:p>
    <w:p w:rsidR="001F2796" w:rsidRDefault="001F2796" w:rsidP="001F2796">
      <w:pPr>
        <w:shd w:val="clear" w:color="auto" w:fill="FFFFFF"/>
        <w:tabs>
          <w:tab w:val="left" w:pos="758"/>
        </w:tabs>
        <w:spacing w:line="274" w:lineRule="exact"/>
        <w:ind w:left="5"/>
        <w:jc w:val="both"/>
      </w:pPr>
      <w:r>
        <w:rPr>
          <w:spacing w:val="-6"/>
          <w:sz w:val="22"/>
          <w:szCs w:val="22"/>
        </w:rPr>
        <w:t>а)</w:t>
      </w:r>
      <w:r>
        <w:rPr>
          <w:sz w:val="22"/>
          <w:szCs w:val="22"/>
        </w:rPr>
        <w:tab/>
        <w:t>Копия     Решения     администрации   Боготольского сельсовета или организации</w:t>
      </w:r>
      <w:r>
        <w:rPr>
          <w:sz w:val="22"/>
          <w:szCs w:val="22"/>
        </w:rPr>
        <w:br/>
        <w:t>о капитальном ремонте, реконструкции жилых помещений муниципального</w:t>
      </w:r>
      <w:r>
        <w:rPr>
          <w:sz w:val="22"/>
          <w:szCs w:val="22"/>
        </w:rPr>
        <w:br/>
        <w:t>жилищного фонда и организаций, в ведении которых находится жилые помещения</w:t>
      </w:r>
      <w:r>
        <w:rPr>
          <w:sz w:val="22"/>
          <w:szCs w:val="22"/>
        </w:rPr>
        <w:br/>
        <w:t>переселений граждан:</w:t>
      </w:r>
    </w:p>
    <w:p w:rsidR="001F2796" w:rsidRDefault="001F2796" w:rsidP="001F2796">
      <w:pPr>
        <w:shd w:val="clear" w:color="auto" w:fill="FFFFFF"/>
        <w:spacing w:line="274" w:lineRule="exact"/>
        <w:ind w:left="5" w:right="72" w:firstLine="77"/>
        <w:jc w:val="both"/>
      </w:pPr>
      <w:r>
        <w:rPr>
          <w:sz w:val="22"/>
          <w:szCs w:val="22"/>
        </w:rPr>
        <w:t>в маневренный фонд на период проведения капитального ремонта, реконструкции на основании пункта 1 части 1 статьи 95 Жилищного кодекса Российской Федерации</w:t>
      </w:r>
    </w:p>
    <w:p w:rsidR="001F2796" w:rsidRDefault="001F2796" w:rsidP="001F2796">
      <w:pPr>
        <w:shd w:val="clear" w:color="auto" w:fill="FFFFFF"/>
        <w:tabs>
          <w:tab w:val="left" w:pos="269"/>
        </w:tabs>
        <w:spacing w:line="274" w:lineRule="exact"/>
        <w:jc w:val="both"/>
      </w:pPr>
      <w:r>
        <w:rPr>
          <w:spacing w:val="-5"/>
          <w:sz w:val="22"/>
          <w:szCs w:val="22"/>
        </w:rPr>
        <w:t>б)</w:t>
      </w:r>
      <w:r>
        <w:rPr>
          <w:sz w:val="22"/>
          <w:szCs w:val="22"/>
        </w:rPr>
        <w:tab/>
        <w:t>документы   подтверждающие факт обращения взыскания на жилое помещение</w:t>
      </w:r>
      <w:r>
        <w:rPr>
          <w:sz w:val="22"/>
          <w:szCs w:val="22"/>
        </w:rPr>
        <w:br/>
        <w:t>договор кредитования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займа - в случае предоставления жилого помещения на основании</w:t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п</w:t>
      </w:r>
      <w:proofErr w:type="spellEnd"/>
      <w:r>
        <w:rPr>
          <w:sz w:val="22"/>
          <w:szCs w:val="22"/>
        </w:rPr>
        <w:t xml:space="preserve"> 2 части 1 статьи 95 Жилищного кодекса Российской Федерации:</w:t>
      </w:r>
    </w:p>
    <w:p w:rsidR="001F2796" w:rsidRDefault="001F2796" w:rsidP="001F2796">
      <w:pPr>
        <w:shd w:val="clear" w:color="auto" w:fill="FFFFFF"/>
        <w:tabs>
          <w:tab w:val="left" w:pos="269"/>
          <w:tab w:val="left" w:pos="1747"/>
        </w:tabs>
        <w:spacing w:line="274" w:lineRule="exact"/>
        <w:jc w:val="both"/>
      </w:pPr>
      <w:r>
        <w:rPr>
          <w:spacing w:val="-21"/>
          <w:sz w:val="22"/>
          <w:szCs w:val="22"/>
        </w:rPr>
        <w:t>в)</w:t>
      </w:r>
      <w:r>
        <w:rPr>
          <w:sz w:val="22"/>
          <w:szCs w:val="22"/>
        </w:rPr>
        <w:tab/>
        <w:t>документы удостоверяющие, что единственное жилое помещение граждан стало не</w:t>
      </w:r>
      <w:r>
        <w:rPr>
          <w:sz w:val="22"/>
          <w:szCs w:val="22"/>
        </w:rPr>
        <w:br/>
      </w:r>
      <w:r>
        <w:rPr>
          <w:spacing w:val="-5"/>
          <w:sz w:val="22"/>
          <w:szCs w:val="22"/>
        </w:rPr>
        <w:t>пригодным</w:t>
      </w:r>
      <w:r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>для      проживания    в   результате   чрезвычайных    обстоятельств (акт</w:t>
      </w:r>
      <w:r>
        <w:rPr>
          <w:sz w:val="22"/>
          <w:szCs w:val="22"/>
        </w:rPr>
        <w:br/>
        <w:t>уполномоченного органа о признании жилого помещения не пригодным для проживания,</w:t>
      </w:r>
      <w:r>
        <w:rPr>
          <w:sz w:val="22"/>
          <w:szCs w:val="22"/>
        </w:rPr>
        <w:br/>
        <w:t xml:space="preserve">справку </w:t>
      </w:r>
      <w:proofErr w:type="gramStart"/>
      <w:r>
        <w:rPr>
          <w:sz w:val="22"/>
          <w:szCs w:val="22"/>
        </w:rPr>
        <w:t>;о</w:t>
      </w:r>
      <w:proofErr w:type="gramEnd"/>
      <w:r>
        <w:rPr>
          <w:sz w:val="22"/>
          <w:szCs w:val="22"/>
        </w:rPr>
        <w:t xml:space="preserve"> пожаре и иные документы) в случае    предоставления жилого .помещения на</w:t>
      </w:r>
      <w:r>
        <w:rPr>
          <w:sz w:val="22"/>
          <w:szCs w:val="22"/>
        </w:rPr>
        <w:br/>
        <w:t>основании пункта 3   части 1 статьи 95 Жилищного кодекса Российской Федерации;</w:t>
      </w:r>
    </w:p>
    <w:p w:rsidR="001F2796" w:rsidRDefault="001F2796" w:rsidP="001F2796">
      <w:pPr>
        <w:shd w:val="clear" w:color="auto" w:fill="FFFFFF"/>
        <w:tabs>
          <w:tab w:val="left" w:pos="269"/>
        </w:tabs>
        <w:spacing w:line="274" w:lineRule="exact"/>
        <w:jc w:val="both"/>
      </w:pPr>
      <w:r>
        <w:rPr>
          <w:spacing w:val="-8"/>
          <w:sz w:val="22"/>
          <w:szCs w:val="22"/>
        </w:rPr>
        <w:t>г)</w:t>
      </w:r>
      <w:r>
        <w:rPr>
          <w:sz w:val="22"/>
          <w:szCs w:val="22"/>
        </w:rPr>
        <w:tab/>
        <w:t>иные документы с учетом конкретных обстоятель</w:t>
      </w:r>
      <w:proofErr w:type="gramStart"/>
      <w:r>
        <w:rPr>
          <w:sz w:val="22"/>
          <w:szCs w:val="22"/>
        </w:rPr>
        <w:t>ств в сл</w:t>
      </w:r>
      <w:proofErr w:type="gramEnd"/>
      <w:r>
        <w:rPr>
          <w:sz w:val="22"/>
          <w:szCs w:val="22"/>
        </w:rPr>
        <w:t>учае предоставления жилого</w:t>
      </w:r>
      <w:r>
        <w:rPr>
          <w:sz w:val="22"/>
          <w:szCs w:val="22"/>
        </w:rPr>
        <w:br/>
        <w:t>помещения на основании пункта 4 части   1    статьи 95    Жилищного кодекса Российской</w:t>
      </w:r>
      <w:r>
        <w:rPr>
          <w:sz w:val="22"/>
          <w:szCs w:val="22"/>
        </w:rPr>
        <w:br/>
        <w:t>Федерации:</w:t>
      </w:r>
    </w:p>
    <w:p w:rsidR="001F2796" w:rsidRDefault="001F2796" w:rsidP="001F2796">
      <w:pPr>
        <w:shd w:val="clear" w:color="auto" w:fill="FFFFFF"/>
        <w:spacing w:before="14" w:line="274" w:lineRule="exact"/>
        <w:ind w:left="24" w:right="163"/>
        <w:jc w:val="both"/>
      </w:pPr>
      <w:r>
        <w:rPr>
          <w:iCs/>
          <w:sz w:val="22"/>
          <w:szCs w:val="22"/>
        </w:rPr>
        <w:t>4.4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Заявления граждан о предоставлении жилого помещения маневренного фонда и предоставленные документы предварительно рассматриваются на жилищной комиссии. По результатам рассмотрения заявления и учетом решения жилищной комиссии осуществляется подготовка проекта Постановления главы Боготольского сельсовета о предоставлении жилого помещения маневренного фонда между гражданином и администрацией Боготольского сельсовета заключается договор найма специализированного жилого помещения.</w:t>
      </w:r>
    </w:p>
    <w:p w:rsidR="001F2796" w:rsidRDefault="001F2796" w:rsidP="001F2796">
      <w:pPr>
        <w:shd w:val="clear" w:color="auto" w:fill="FFFFFF"/>
        <w:spacing w:before="5" w:line="274" w:lineRule="exact"/>
        <w:ind w:left="96" w:right="115"/>
        <w:jc w:val="both"/>
      </w:pPr>
      <w:r>
        <w:rPr>
          <w:sz w:val="22"/>
          <w:szCs w:val="22"/>
        </w:rPr>
        <w:t xml:space="preserve">4.5 Заявление о предоставлении жилого помещения маневренного фонда и иные </w:t>
      </w:r>
      <w:r>
        <w:rPr>
          <w:sz w:val="22"/>
          <w:szCs w:val="22"/>
        </w:rPr>
        <w:lastRenderedPageBreak/>
        <w:t>представленные в соответствии с пунктом 2,5 настоящего Положения документы должны быть рассмотрены не позднее 30 рабочих дней со дня их предоставления</w:t>
      </w:r>
    </w:p>
    <w:p w:rsidR="001F2796" w:rsidRDefault="001F2796" w:rsidP="001F2796">
      <w:pPr>
        <w:numPr>
          <w:ilvl w:val="0"/>
          <w:numId w:val="4"/>
        </w:numPr>
        <w:shd w:val="clear" w:color="auto" w:fill="FFFFFF"/>
        <w:tabs>
          <w:tab w:val="left" w:pos="384"/>
        </w:tabs>
        <w:spacing w:line="274" w:lineRule="exact"/>
        <w:ind w:left="29"/>
        <w:jc w:val="both"/>
        <w:rPr>
          <w:spacing w:val="-8"/>
          <w:sz w:val="24"/>
          <w:szCs w:val="24"/>
        </w:rPr>
      </w:pPr>
      <w:r>
        <w:rPr>
          <w:spacing w:val="-3"/>
          <w:sz w:val="24"/>
          <w:szCs w:val="24"/>
        </w:rPr>
        <w:t xml:space="preserve">Постановление главы Боготольского сельсовета выдается или направляется заявителем </w:t>
      </w:r>
      <w:proofErr w:type="gramStart"/>
      <w:r>
        <w:rPr>
          <w:spacing w:val="-3"/>
          <w:sz w:val="24"/>
          <w:szCs w:val="24"/>
        </w:rPr>
        <w:t>в</w:t>
      </w:r>
      <w:proofErr w:type="gramEnd"/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течений</w:t>
      </w:r>
      <w:proofErr w:type="gramEnd"/>
      <w:r>
        <w:rPr>
          <w:sz w:val="24"/>
          <w:szCs w:val="24"/>
        </w:rPr>
        <w:t xml:space="preserve"> 3-х рабочих дней со дня регистрации для последующего заключения договора найма специализированного жилого помещения.</w:t>
      </w:r>
    </w:p>
    <w:p w:rsidR="001F2796" w:rsidRDefault="001F2796" w:rsidP="001F2796">
      <w:pPr>
        <w:numPr>
          <w:ilvl w:val="0"/>
          <w:numId w:val="4"/>
        </w:numPr>
        <w:shd w:val="clear" w:color="auto" w:fill="FFFFFF"/>
        <w:tabs>
          <w:tab w:val="left" w:pos="384"/>
        </w:tabs>
        <w:spacing w:line="274" w:lineRule="exact"/>
        <w:ind w:left="29" w:right="10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Постановление главы сельсовета о предоставлении жилого помещения маневренного </w:t>
      </w:r>
      <w:r>
        <w:rPr>
          <w:spacing w:val="-2"/>
          <w:sz w:val="24"/>
          <w:szCs w:val="24"/>
        </w:rPr>
        <w:t xml:space="preserve">фонда и договор найма жилого помещения маневренного фонда являются основанием для </w:t>
      </w:r>
      <w:r>
        <w:rPr>
          <w:sz w:val="24"/>
          <w:szCs w:val="24"/>
        </w:rPr>
        <w:t>вселения гражданина и его семьи в жилое помещение.</w:t>
      </w:r>
    </w:p>
    <w:p w:rsidR="001F2796" w:rsidRDefault="001F2796" w:rsidP="001F2796">
      <w:pPr>
        <w:shd w:val="clear" w:color="auto" w:fill="FFFFFF"/>
        <w:tabs>
          <w:tab w:val="left" w:pos="494"/>
        </w:tabs>
        <w:spacing w:line="274" w:lineRule="exact"/>
        <w:ind w:left="34" w:right="14"/>
        <w:jc w:val="both"/>
      </w:pPr>
      <w:r>
        <w:rPr>
          <w:spacing w:val="-7"/>
          <w:sz w:val="24"/>
          <w:szCs w:val="24"/>
        </w:rPr>
        <w:t>4.8</w:t>
      </w:r>
      <w:r>
        <w:rPr>
          <w:sz w:val="24"/>
          <w:szCs w:val="24"/>
        </w:rPr>
        <w:tab/>
        <w:t>Регистрацию и учет договоров найма специализированного жилого помещения</w:t>
      </w:r>
      <w:r>
        <w:rPr>
          <w:sz w:val="24"/>
          <w:szCs w:val="24"/>
        </w:rPr>
        <w:br/>
        <w:t>маневренного фонда осуществляет Администрация Боготольского сельсовета.</w:t>
      </w:r>
    </w:p>
    <w:p w:rsidR="001F2796" w:rsidRDefault="001F2796" w:rsidP="001F2796">
      <w:pPr>
        <w:shd w:val="clear" w:color="auto" w:fill="FFFFFF"/>
        <w:spacing w:before="365"/>
        <w:jc w:val="center"/>
      </w:pPr>
      <w:r>
        <w:rPr>
          <w:sz w:val="24"/>
          <w:szCs w:val="24"/>
        </w:rPr>
        <w:t>5.Порядок пользования</w:t>
      </w:r>
    </w:p>
    <w:p w:rsidR="001F2796" w:rsidRDefault="001F2796" w:rsidP="001F2796">
      <w:pPr>
        <w:shd w:val="clear" w:color="auto" w:fill="FFFFFF"/>
        <w:ind w:left="5"/>
        <w:jc w:val="center"/>
      </w:pPr>
      <w:r>
        <w:rPr>
          <w:sz w:val="24"/>
          <w:szCs w:val="24"/>
        </w:rPr>
        <w:t>жилыми помещениями маневренного фонда</w:t>
      </w:r>
    </w:p>
    <w:p w:rsidR="001F2796" w:rsidRDefault="001F2796" w:rsidP="001F2796">
      <w:pPr>
        <w:shd w:val="clear" w:color="auto" w:fill="FFFFFF"/>
        <w:tabs>
          <w:tab w:val="left" w:pos="509"/>
        </w:tabs>
        <w:spacing w:before="269" w:line="274" w:lineRule="exact"/>
        <w:ind w:left="24"/>
      </w:pPr>
      <w:r>
        <w:rPr>
          <w:spacing w:val="-1"/>
          <w:sz w:val="24"/>
          <w:szCs w:val="24"/>
        </w:rPr>
        <w:t>5.1</w:t>
      </w:r>
      <w:r>
        <w:rPr>
          <w:sz w:val="24"/>
          <w:szCs w:val="24"/>
        </w:rPr>
        <w:tab/>
        <w:t>Граждане</w:t>
      </w:r>
      <w:proofErr w:type="gramStart"/>
      <w:r>
        <w:rPr>
          <w:sz w:val="24"/>
          <w:szCs w:val="24"/>
        </w:rPr>
        <w:t xml:space="preserve">   .</w:t>
      </w:r>
      <w:proofErr w:type="gramEnd"/>
      <w:r>
        <w:rPr>
          <w:sz w:val="24"/>
          <w:szCs w:val="24"/>
        </w:rPr>
        <w:t>заключившие  договор   специального   найма  на  маневренное   жилое помещение обязаны использовать предоставленное жилое помещение по назначению, своевременно производить оплачу за жилье и коммунальные услуги, обеспечивать его сохранность, а также соблюдать иные требования по его эксплуатации установленные федеральным и краевым законодательством.</w:t>
      </w:r>
    </w:p>
    <w:p w:rsidR="001F2796" w:rsidRDefault="001F2796" w:rsidP="001F2796">
      <w:pPr>
        <w:shd w:val="clear" w:color="auto" w:fill="FFFFFF"/>
        <w:tabs>
          <w:tab w:val="left" w:pos="442"/>
        </w:tabs>
        <w:spacing w:line="274" w:lineRule="exact"/>
        <w:ind w:left="19"/>
      </w:pPr>
      <w:r>
        <w:rPr>
          <w:spacing w:val="-9"/>
          <w:sz w:val="24"/>
          <w:szCs w:val="24"/>
        </w:rPr>
        <w:t>5.2</w:t>
      </w:r>
      <w:proofErr w:type="gramStart"/>
      <w:r>
        <w:rPr>
          <w:sz w:val="24"/>
          <w:szCs w:val="24"/>
        </w:rPr>
        <w:tab/>
        <w:t>П</w:t>
      </w:r>
      <w:proofErr w:type="gramEnd"/>
      <w:r>
        <w:rPr>
          <w:sz w:val="24"/>
          <w:szCs w:val="24"/>
        </w:rPr>
        <w:t>ри оплате жилищных     и коммунальных услуг граждане, заключившие договор</w:t>
      </w:r>
      <w:r>
        <w:rPr>
          <w:sz w:val="24"/>
          <w:szCs w:val="24"/>
        </w:rPr>
        <w:br/>
        <w:t>социального найма, сохраняют льготы по оплате услуг, установленные для отдельных</w:t>
      </w:r>
      <w:r>
        <w:rPr>
          <w:sz w:val="24"/>
          <w:szCs w:val="24"/>
        </w:rPr>
        <w:br/>
        <w:t>категорий граждан и освобождаются от оплаты жилищных и коммунальных услуг по</w:t>
      </w:r>
      <w:r>
        <w:rPr>
          <w:sz w:val="24"/>
          <w:szCs w:val="24"/>
        </w:rPr>
        <w:br/>
        <w:t>основному месту проживания.</w:t>
      </w:r>
    </w:p>
    <w:p w:rsidR="001F2796" w:rsidRDefault="001F2796" w:rsidP="001F2796">
      <w:pPr>
        <w:shd w:val="clear" w:color="auto" w:fill="FFFFFF"/>
        <w:spacing w:line="274" w:lineRule="exact"/>
        <w:ind w:left="34"/>
      </w:pPr>
      <w:r>
        <w:rPr>
          <w:sz w:val="24"/>
          <w:szCs w:val="24"/>
        </w:rPr>
        <w:t xml:space="preserve">5.3.Переселение граждан в маневренное жилое помещение не является основанием </w:t>
      </w:r>
      <w:proofErr w:type="gramStart"/>
      <w:r>
        <w:rPr>
          <w:sz w:val="24"/>
          <w:szCs w:val="24"/>
        </w:rPr>
        <w:t>для</w:t>
      </w:r>
      <w:proofErr w:type="gramEnd"/>
    </w:p>
    <w:p w:rsidR="001F2796" w:rsidRDefault="001F2796" w:rsidP="001F2796">
      <w:pPr>
        <w:shd w:val="clear" w:color="auto" w:fill="FFFFFF"/>
        <w:spacing w:before="5" w:line="274" w:lineRule="exact"/>
        <w:ind w:left="24"/>
      </w:pPr>
      <w:r>
        <w:rPr>
          <w:spacing w:val="-2"/>
          <w:sz w:val="24"/>
          <w:szCs w:val="24"/>
        </w:rPr>
        <w:t>снятия их с учета как нуждающихся в предоставлении жилья.</w:t>
      </w:r>
    </w:p>
    <w:p w:rsidR="001F2796" w:rsidRDefault="001F2796" w:rsidP="001F2796">
      <w:pPr>
        <w:shd w:val="clear" w:color="auto" w:fill="FFFFFF"/>
        <w:spacing w:line="274" w:lineRule="exact"/>
        <w:ind w:left="29"/>
      </w:pPr>
      <w:r>
        <w:rPr>
          <w:sz w:val="24"/>
          <w:szCs w:val="24"/>
        </w:rPr>
        <w:t>5.4. Граждане,   проживающие  в  помещениях  маневренного   жилищного   фонда,   не</w:t>
      </w:r>
      <w:r>
        <w:t xml:space="preserve"> </w:t>
      </w:r>
      <w:r>
        <w:rPr>
          <w:sz w:val="24"/>
          <w:szCs w:val="24"/>
        </w:rPr>
        <w:t>приобретают  права  на данное жилое  помещение   независимо от длительности срока</w:t>
      </w:r>
      <w:r>
        <w:t xml:space="preserve"> </w:t>
      </w:r>
      <w:r>
        <w:rPr>
          <w:spacing w:val="-4"/>
          <w:sz w:val="24"/>
          <w:szCs w:val="24"/>
        </w:rPr>
        <w:t>проживания.</w:t>
      </w:r>
    </w:p>
    <w:p w:rsidR="001F2796" w:rsidRDefault="001F2796" w:rsidP="001F2796">
      <w:pPr>
        <w:shd w:val="clear" w:color="auto" w:fill="FFFFFF"/>
        <w:tabs>
          <w:tab w:val="left" w:pos="528"/>
        </w:tabs>
        <w:spacing w:line="274" w:lineRule="exact"/>
        <w:ind w:left="14"/>
      </w:pPr>
      <w:r>
        <w:rPr>
          <w:spacing w:val="-14"/>
          <w:sz w:val="24"/>
          <w:szCs w:val="24"/>
        </w:rPr>
        <w:t>5.5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Жилая    площадь    маневренного     жилищного     фонда    приватизации,     обмену, </w:t>
      </w:r>
      <w:r>
        <w:rPr>
          <w:sz w:val="24"/>
          <w:szCs w:val="24"/>
        </w:rPr>
        <w:t>бронированию, разделу, сдачи в поднаем или аренду не подлежит.</w:t>
      </w:r>
    </w:p>
    <w:p w:rsidR="001F2796" w:rsidRDefault="001F2796" w:rsidP="001F2796">
      <w:pPr>
        <w:shd w:val="clear" w:color="auto" w:fill="FFFFFF"/>
        <w:tabs>
          <w:tab w:val="left" w:pos="470"/>
        </w:tabs>
        <w:spacing w:line="274" w:lineRule="exact"/>
        <w:ind w:left="5"/>
      </w:pPr>
      <w:r>
        <w:rPr>
          <w:spacing w:val="-10"/>
          <w:sz w:val="24"/>
          <w:szCs w:val="24"/>
        </w:rPr>
        <w:t>5.6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Вселение   нанимателем  по   договору  социального   найма  в   маневренное   жилое помещение лиц, не указанных в договоре социального найма для временного проживания </w:t>
      </w:r>
      <w:r>
        <w:rPr>
          <w:sz w:val="24"/>
          <w:szCs w:val="24"/>
        </w:rPr>
        <w:t>в данном жилом помещении, допускается только с согласия администрации сельсовета.</w:t>
      </w:r>
    </w:p>
    <w:p w:rsidR="001F2796" w:rsidRDefault="001F2796" w:rsidP="001F2796">
      <w:pPr>
        <w:shd w:val="clear" w:color="auto" w:fill="FFFFFF"/>
        <w:tabs>
          <w:tab w:val="left" w:pos="8647"/>
        </w:tabs>
        <w:spacing w:before="283" w:line="274" w:lineRule="exact"/>
        <w:ind w:right="52" w:firstLine="567"/>
        <w:jc w:val="center"/>
      </w:pPr>
      <w:r>
        <w:rPr>
          <w:sz w:val="24"/>
          <w:szCs w:val="24"/>
        </w:rPr>
        <w:t>6.   Порядок освобождения                                                                         маневренных жилых помещений</w:t>
      </w:r>
    </w:p>
    <w:p w:rsidR="001F2796" w:rsidRDefault="001F2796" w:rsidP="001F2796">
      <w:pPr>
        <w:shd w:val="clear" w:color="auto" w:fill="FFFFFF"/>
        <w:spacing w:before="331" w:line="274" w:lineRule="exact"/>
        <w:ind w:right="922"/>
      </w:pPr>
      <w:r>
        <w:rPr>
          <w:spacing w:val="-3"/>
          <w:sz w:val="24"/>
          <w:szCs w:val="24"/>
        </w:rPr>
        <w:t>6.1. Граждане, по истечению срока проживания в маневренном жилом помещении</w:t>
      </w:r>
      <w:proofErr w:type="gramStart"/>
      <w:r>
        <w:rPr>
          <w:spacing w:val="-3"/>
          <w:sz w:val="24"/>
          <w:szCs w:val="24"/>
        </w:rPr>
        <w:t xml:space="preserve"> ,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обязаны освободить его в технически исправном состоянии.</w:t>
      </w:r>
    </w:p>
    <w:p w:rsidR="001F2796" w:rsidRDefault="001F2796" w:rsidP="001F2796">
      <w:pPr>
        <w:shd w:val="clear" w:color="auto" w:fill="FFFFFF"/>
        <w:spacing w:line="274" w:lineRule="exact"/>
      </w:pPr>
      <w:r>
        <w:rPr>
          <w:spacing w:val="-3"/>
          <w:sz w:val="24"/>
          <w:szCs w:val="24"/>
        </w:rPr>
        <w:t xml:space="preserve">6.2 Проживающие в маневренном жилом помещении граждане освобождают его, а также в </w:t>
      </w:r>
      <w:r>
        <w:rPr>
          <w:sz w:val="24"/>
          <w:szCs w:val="24"/>
        </w:rPr>
        <w:t>случае предоставления им жилого помещения в постоянное использование или самостоятельного приобретения жилого помещения в собственность.</w:t>
      </w:r>
    </w:p>
    <w:p w:rsidR="001F2796" w:rsidRDefault="001F2796" w:rsidP="001F2796">
      <w:pPr>
        <w:shd w:val="clear" w:color="auto" w:fill="FFFFFF"/>
        <w:tabs>
          <w:tab w:val="left" w:pos="446"/>
        </w:tabs>
        <w:spacing w:line="274" w:lineRule="exact"/>
        <w:ind w:firstLine="202"/>
      </w:pPr>
    </w:p>
    <w:p w:rsidR="001F2796" w:rsidRDefault="001F2796" w:rsidP="00E93CD2">
      <w:pPr>
        <w:shd w:val="clear" w:color="auto" w:fill="FFFFFF"/>
        <w:tabs>
          <w:tab w:val="left" w:pos="389"/>
        </w:tabs>
        <w:spacing w:line="317" w:lineRule="exact"/>
        <w:ind w:right="52" w:firstLine="567"/>
      </w:pPr>
    </w:p>
    <w:sectPr w:rsidR="001F2796" w:rsidSect="00E93CD2">
      <w:type w:val="continuous"/>
      <w:pgSz w:w="11909" w:h="16834"/>
      <w:pgMar w:top="1440" w:right="1509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BC752A"/>
    <w:lvl w:ilvl="0">
      <w:numFmt w:val="bullet"/>
      <w:lvlText w:val="*"/>
      <w:lvlJc w:val="left"/>
    </w:lvl>
  </w:abstractNum>
  <w:abstractNum w:abstractNumId="1">
    <w:nsid w:val="51D113AC"/>
    <w:multiLevelType w:val="singleLevel"/>
    <w:tmpl w:val="E07A32E2"/>
    <w:lvl w:ilvl="0">
      <w:start w:val="2"/>
      <w:numFmt w:val="decimal"/>
      <w:lvlText w:val="4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64281483"/>
    <w:multiLevelType w:val="singleLevel"/>
    <w:tmpl w:val="28AEFDF8"/>
    <w:lvl w:ilvl="0">
      <w:start w:val="6"/>
      <w:numFmt w:val="decimal"/>
      <w:lvlText w:val="4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743B3C52"/>
    <w:multiLevelType w:val="singleLevel"/>
    <w:tmpl w:val="11D2FA2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CD2"/>
    <w:rsid w:val="001F2796"/>
    <w:rsid w:val="002E1EA4"/>
    <w:rsid w:val="00E9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A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2013-12-18T02:11:00Z</dcterms:created>
  <dcterms:modified xsi:type="dcterms:W3CDTF">2013-12-18T02:47:00Z</dcterms:modified>
</cp:coreProperties>
</file>