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F243B">
      <w:pPr>
        <w:shd w:val="clear" w:color="auto" w:fill="FFFFFF"/>
        <w:spacing w:line="274" w:lineRule="exact"/>
        <w:ind w:left="3187" w:right="1382" w:hanging="1522"/>
      </w:pPr>
      <w:r>
        <w:rPr>
          <w:sz w:val="24"/>
          <w:szCs w:val="24"/>
        </w:rPr>
        <w:t>АДМИНИСТРАЦИЯ БОГОТОЛЬСКОГО СЕЛЬСОВЕТА БОГОТОЛЬСКОГО РАЙОНА КРАСНОЯРСКОГО КРАЯ</w:t>
      </w:r>
    </w:p>
    <w:p w:rsidR="00000000" w:rsidRDefault="009F243B">
      <w:pPr>
        <w:shd w:val="clear" w:color="auto" w:fill="FFFFFF"/>
        <w:spacing w:before="547"/>
        <w:ind w:left="3432"/>
      </w:pPr>
      <w:r>
        <w:rPr>
          <w:spacing w:val="-1"/>
          <w:sz w:val="28"/>
          <w:szCs w:val="28"/>
        </w:rPr>
        <w:t>ПОСТАНОВЛЕНИЕ</w:t>
      </w:r>
    </w:p>
    <w:p w:rsidR="00000000" w:rsidRDefault="009F243B">
      <w:pPr>
        <w:shd w:val="clear" w:color="auto" w:fill="FFFFFF"/>
        <w:tabs>
          <w:tab w:val="left" w:pos="4133"/>
          <w:tab w:val="left" w:pos="7642"/>
        </w:tabs>
        <w:spacing w:before="278"/>
        <w:ind w:left="1114"/>
      </w:pPr>
      <w:r>
        <w:rPr>
          <w:spacing w:val="-4"/>
          <w:sz w:val="24"/>
          <w:szCs w:val="24"/>
        </w:rPr>
        <w:t>12.01.2011</w:t>
      </w:r>
      <w:r>
        <w:rPr>
          <w:spacing w:val="-4"/>
          <w:sz w:val="24"/>
          <w:szCs w:val="24"/>
        </w:rPr>
        <w:t>г.</w:t>
      </w:r>
      <w:r>
        <w:rPr>
          <w:rFonts w:ascii="Arial" w:cs="Arial"/>
          <w:sz w:val="24"/>
          <w:szCs w:val="24"/>
        </w:rPr>
        <w:tab/>
      </w:r>
      <w:r>
        <w:rPr>
          <w:spacing w:val="-2"/>
          <w:sz w:val="24"/>
          <w:szCs w:val="24"/>
        </w:rPr>
        <w:t>с</w:t>
      </w:r>
      <w:proofErr w:type="gramStart"/>
      <w:r>
        <w:rPr>
          <w:spacing w:val="-2"/>
          <w:sz w:val="24"/>
          <w:szCs w:val="24"/>
        </w:rPr>
        <w:t>.Б</w:t>
      </w:r>
      <w:proofErr w:type="gramEnd"/>
      <w:r>
        <w:rPr>
          <w:spacing w:val="-2"/>
          <w:sz w:val="24"/>
          <w:szCs w:val="24"/>
        </w:rPr>
        <w:t>оготол</w:t>
      </w:r>
      <w:r>
        <w:rPr>
          <w:rFonts w:ascii="Arial" w:hAnsi="Arial" w:cs="Arial"/>
          <w:sz w:val="24"/>
          <w:szCs w:val="24"/>
        </w:rPr>
        <w:tab/>
      </w:r>
      <w:r>
        <w:rPr>
          <w:sz w:val="24"/>
          <w:szCs w:val="24"/>
        </w:rPr>
        <w:t>№ 4а</w:t>
      </w:r>
    </w:p>
    <w:p w:rsidR="00000000" w:rsidRDefault="009F243B">
      <w:pPr>
        <w:shd w:val="clear" w:color="auto" w:fill="FFFFFF"/>
        <w:spacing w:before="557" w:line="274" w:lineRule="exact"/>
        <w:ind w:left="288"/>
      </w:pPr>
      <w:r>
        <w:rPr>
          <w:b/>
          <w:bCs/>
          <w:sz w:val="24"/>
          <w:szCs w:val="24"/>
        </w:rPr>
        <w:t>О проведении публичных слушаний по обсуждению проекта решения « Об утверждении Генерального плана и правил землепользования и застройки</w:t>
      </w:r>
      <w:r>
        <w:rPr>
          <w:b/>
          <w:bCs/>
          <w:sz w:val="24"/>
          <w:szCs w:val="24"/>
        </w:rPr>
        <w:t xml:space="preserve"> с</w:t>
      </w:r>
      <w:proofErr w:type="gramStart"/>
      <w:r>
        <w:rPr>
          <w:b/>
          <w:bCs/>
          <w:sz w:val="24"/>
          <w:szCs w:val="24"/>
        </w:rPr>
        <w:t>.Б</w:t>
      </w:r>
      <w:proofErr w:type="gramEnd"/>
      <w:r>
        <w:rPr>
          <w:b/>
          <w:bCs/>
          <w:sz w:val="24"/>
          <w:szCs w:val="24"/>
        </w:rPr>
        <w:t>оготол Боготольского района Красноярского края»</w:t>
      </w:r>
    </w:p>
    <w:p w:rsidR="00000000" w:rsidRDefault="009F243B">
      <w:pPr>
        <w:shd w:val="clear" w:color="auto" w:fill="FFFFFF"/>
        <w:spacing w:before="269" w:line="274" w:lineRule="exact"/>
        <w:ind w:firstLine="782"/>
      </w:pPr>
      <w:r>
        <w:rPr>
          <w:sz w:val="24"/>
          <w:szCs w:val="24"/>
        </w:rPr>
        <w:t xml:space="preserve">В соответствии с требованиями Федерального Закона от 06.10.2003г. № 131-ФЗ « Об общих принципах организации местного самоуправления в Российской Федерации», руководствуясь ст. 28,44 вышеуказанного Закона </w:t>
      </w:r>
      <w:r>
        <w:rPr>
          <w:sz w:val="24"/>
          <w:szCs w:val="24"/>
        </w:rPr>
        <w:t>и Положением о публичных слушаниях в Боготольском сельсовете, ПОСТАНОВЛЯЮ:</w:t>
      </w:r>
    </w:p>
    <w:p w:rsidR="00000000" w:rsidRDefault="009F243B">
      <w:pPr>
        <w:shd w:val="clear" w:color="auto" w:fill="FFFFFF"/>
        <w:tabs>
          <w:tab w:val="left" w:pos="1325"/>
        </w:tabs>
        <w:spacing w:before="552" w:line="274" w:lineRule="exact"/>
        <w:ind w:left="1325" w:hanging="355"/>
      </w:pPr>
      <w:r>
        <w:rPr>
          <w:spacing w:val="-20"/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sz w:val="24"/>
          <w:szCs w:val="24"/>
        </w:rPr>
        <w:t>Провести публичные слушания по обсуждению проекта решения «Об</w:t>
      </w:r>
      <w:r>
        <w:rPr>
          <w:sz w:val="24"/>
          <w:szCs w:val="24"/>
        </w:rPr>
        <w:br/>
        <w:t>утверждении Генерального плана и правил землепользования и застройки</w:t>
      </w:r>
      <w:r>
        <w:rPr>
          <w:sz w:val="24"/>
          <w:szCs w:val="24"/>
        </w:rPr>
        <w:br/>
        <w:t>с</w:t>
      </w:r>
      <w:proofErr w:type="gramStart"/>
      <w:r>
        <w:rPr>
          <w:sz w:val="24"/>
          <w:szCs w:val="24"/>
        </w:rPr>
        <w:t>.Б</w:t>
      </w:r>
      <w:proofErr w:type="gramEnd"/>
      <w:r>
        <w:rPr>
          <w:sz w:val="24"/>
          <w:szCs w:val="24"/>
        </w:rPr>
        <w:t>оготол Боготольского района Красноярского кр</w:t>
      </w:r>
      <w:r>
        <w:rPr>
          <w:sz w:val="24"/>
          <w:szCs w:val="24"/>
        </w:rPr>
        <w:t>ая» 11 марта 2011 года в</w:t>
      </w:r>
      <w:r>
        <w:rPr>
          <w:sz w:val="24"/>
          <w:szCs w:val="24"/>
        </w:rPr>
        <w:br/>
        <w:t>14час.00мин.</w:t>
      </w:r>
    </w:p>
    <w:p w:rsidR="00000000" w:rsidRDefault="009F243B">
      <w:pPr>
        <w:shd w:val="clear" w:color="auto" w:fill="FFFFFF"/>
        <w:spacing w:before="5" w:line="274" w:lineRule="exact"/>
        <w:ind w:left="1272"/>
      </w:pPr>
      <w:r>
        <w:rPr>
          <w:sz w:val="24"/>
          <w:szCs w:val="24"/>
        </w:rPr>
        <w:t>По адресу: с</w:t>
      </w:r>
      <w:proofErr w:type="gramStart"/>
      <w:r>
        <w:rPr>
          <w:sz w:val="24"/>
          <w:szCs w:val="24"/>
        </w:rPr>
        <w:t>.Б</w:t>
      </w:r>
      <w:proofErr w:type="gramEnd"/>
      <w:r>
        <w:rPr>
          <w:sz w:val="24"/>
          <w:szCs w:val="24"/>
        </w:rPr>
        <w:t>оготол, ул. Советская , 24 «а» администрация Боготольского сельсовета.</w:t>
      </w:r>
    </w:p>
    <w:p w:rsidR="00000000" w:rsidRDefault="009F243B">
      <w:pPr>
        <w:shd w:val="clear" w:color="auto" w:fill="FFFFFF"/>
        <w:tabs>
          <w:tab w:val="left" w:pos="1325"/>
        </w:tabs>
        <w:spacing w:before="264" w:line="283" w:lineRule="exact"/>
        <w:ind w:left="1325" w:hanging="355"/>
      </w:pPr>
      <w:r>
        <w:rPr>
          <w:spacing w:val="-12"/>
          <w:sz w:val="24"/>
          <w:szCs w:val="24"/>
        </w:rPr>
        <w:t>2.</w:t>
      </w:r>
      <w:r>
        <w:rPr>
          <w:sz w:val="24"/>
          <w:szCs w:val="24"/>
        </w:rPr>
        <w:tab/>
      </w:r>
      <w:r>
        <w:rPr>
          <w:sz w:val="24"/>
          <w:szCs w:val="24"/>
        </w:rPr>
        <w:t>Утвердить состав комиссии по подготовке и проведению публичных</w:t>
      </w:r>
      <w:r>
        <w:rPr>
          <w:sz w:val="24"/>
          <w:szCs w:val="24"/>
        </w:rPr>
        <w:br/>
        <w:t>слушаний по обсуждению проекта решения «Об утверждении</w:t>
      </w:r>
    </w:p>
    <w:p w:rsidR="00000000" w:rsidRDefault="009F243B">
      <w:pPr>
        <w:shd w:val="clear" w:color="auto" w:fill="FFFFFF"/>
        <w:spacing w:line="274" w:lineRule="exact"/>
        <w:ind w:left="1272" w:right="461"/>
      </w:pPr>
      <w:r>
        <w:rPr>
          <w:sz w:val="24"/>
          <w:szCs w:val="24"/>
        </w:rPr>
        <w:t>Генерального</w:t>
      </w:r>
      <w:r>
        <w:rPr>
          <w:sz w:val="24"/>
          <w:szCs w:val="24"/>
        </w:rPr>
        <w:t xml:space="preserve"> плана и правил землепользования и застройки с. Боготол Боготольского района Красноярского края»</w:t>
      </w:r>
    </w:p>
    <w:p w:rsidR="00000000" w:rsidRDefault="009F243B" w:rsidP="009F243B">
      <w:pPr>
        <w:numPr>
          <w:ilvl w:val="0"/>
          <w:numId w:val="1"/>
        </w:numPr>
        <w:shd w:val="clear" w:color="auto" w:fill="FFFFFF"/>
        <w:tabs>
          <w:tab w:val="left" w:pos="1325"/>
        </w:tabs>
        <w:spacing w:before="278"/>
        <w:ind w:left="970"/>
        <w:rPr>
          <w:spacing w:val="-13"/>
          <w:sz w:val="24"/>
          <w:szCs w:val="24"/>
        </w:rPr>
      </w:pP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постановления оставляю за собой.</w:t>
      </w:r>
    </w:p>
    <w:p w:rsidR="00000000" w:rsidRDefault="009F243B" w:rsidP="009F243B">
      <w:pPr>
        <w:numPr>
          <w:ilvl w:val="0"/>
          <w:numId w:val="1"/>
        </w:numPr>
        <w:shd w:val="clear" w:color="auto" w:fill="FFFFFF"/>
        <w:tabs>
          <w:tab w:val="left" w:pos="1325"/>
        </w:tabs>
        <w:spacing w:before="278"/>
        <w:ind w:left="970"/>
        <w:rPr>
          <w:spacing w:val="-6"/>
          <w:sz w:val="24"/>
          <w:szCs w:val="24"/>
        </w:rPr>
      </w:pPr>
      <w:r>
        <w:rPr>
          <w:sz w:val="24"/>
          <w:szCs w:val="24"/>
        </w:rPr>
        <w:t>Настоящее постановление вступает в силу со дня его официального</w:t>
      </w:r>
    </w:p>
    <w:p w:rsidR="00000000" w:rsidRDefault="009F243B">
      <w:pPr>
        <w:shd w:val="clear" w:color="auto" w:fill="FFFFFF"/>
        <w:spacing w:after="418"/>
        <w:ind w:left="1397"/>
      </w:pPr>
      <w:r>
        <w:rPr>
          <w:sz w:val="24"/>
          <w:szCs w:val="24"/>
        </w:rPr>
        <w:t>опубликования в газете «Земл</w:t>
      </w:r>
      <w:r>
        <w:rPr>
          <w:sz w:val="24"/>
          <w:szCs w:val="24"/>
        </w:rPr>
        <w:t>я боготольская».</w:t>
      </w:r>
    </w:p>
    <w:p w:rsidR="00000000" w:rsidRDefault="009F243B">
      <w:pPr>
        <w:shd w:val="clear" w:color="auto" w:fill="FFFFFF"/>
        <w:spacing w:after="418"/>
        <w:ind w:left="1397"/>
        <w:sectPr w:rsidR="00000000">
          <w:type w:val="continuous"/>
          <w:pgSz w:w="11909" w:h="16834"/>
          <w:pgMar w:top="1440" w:right="1414" w:bottom="720" w:left="1351" w:header="720" w:footer="720" w:gutter="0"/>
          <w:cols w:space="60"/>
          <w:noEndnote/>
        </w:sectPr>
      </w:pPr>
    </w:p>
    <w:p w:rsidR="00000000" w:rsidRDefault="009F243B">
      <w:pPr>
        <w:framePr w:h="2295" w:hSpace="10080" w:wrap="notBeside" w:vAnchor="text" w:hAnchor="margin" w:x="3783" w:y="1"/>
        <w:rPr>
          <w:sz w:val="24"/>
          <w:szCs w:val="24"/>
        </w:rPr>
      </w:pPr>
    </w:p>
    <w:p w:rsidR="00000000" w:rsidRDefault="009F243B">
      <w:pPr>
        <w:framePr w:h="284" w:hRule="exact" w:hSpace="10080" w:wrap="notBeside" w:vAnchor="text" w:hAnchor="margin" w:x="971" w:y="673"/>
        <w:shd w:val="clear" w:color="auto" w:fill="FFFFFF"/>
      </w:pPr>
      <w:r>
        <w:rPr>
          <w:sz w:val="24"/>
          <w:szCs w:val="24"/>
        </w:rPr>
        <w:t xml:space="preserve">Глава Боготольского сельсовета                       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С.А.Филиппов</w:t>
      </w:r>
    </w:p>
    <w:p w:rsidR="009F243B" w:rsidRDefault="009F243B">
      <w:pPr>
        <w:spacing w:line="1" w:lineRule="exact"/>
        <w:rPr>
          <w:sz w:val="2"/>
          <w:szCs w:val="2"/>
        </w:rPr>
      </w:pPr>
    </w:p>
    <w:sectPr w:rsidR="009F243B">
      <w:type w:val="continuous"/>
      <w:pgSz w:w="11909" w:h="16834"/>
      <w:pgMar w:top="1440" w:right="1414" w:bottom="720" w:left="135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C199A"/>
    <w:multiLevelType w:val="singleLevel"/>
    <w:tmpl w:val="C354161E"/>
    <w:lvl w:ilvl="0">
      <w:start w:val="3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7452"/>
    <w:rsid w:val="009F243B"/>
    <w:rsid w:val="00EF7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2013-12-18T03:54:00Z</dcterms:created>
  <dcterms:modified xsi:type="dcterms:W3CDTF">2013-12-18T03:55:00Z</dcterms:modified>
</cp:coreProperties>
</file>