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3A7" w:rsidRDefault="00A8600F">
      <w:pPr>
        <w:shd w:val="clear" w:color="auto" w:fill="FFFFFF"/>
        <w:spacing w:line="278" w:lineRule="exact"/>
        <w:ind w:left="3173" w:right="1325" w:hanging="1526"/>
      </w:pPr>
      <w:r>
        <w:rPr>
          <w:sz w:val="24"/>
          <w:szCs w:val="24"/>
        </w:rPr>
        <w:t>АДМИНИСТРАЦИЯ БОГОТОЛЬСКОГО СЕЛЬСОВЕТА БОГОТОЛЬСКОГО РАЙОНА КРАСНОЯРСКОГО КРАЯ</w:t>
      </w:r>
    </w:p>
    <w:p w:rsidR="000053A7" w:rsidRPr="005626E7" w:rsidRDefault="00A8600F">
      <w:pPr>
        <w:shd w:val="clear" w:color="auto" w:fill="FFFFFF"/>
        <w:spacing w:before="542"/>
        <w:ind w:right="43"/>
        <w:jc w:val="center"/>
        <w:rPr>
          <w:sz w:val="24"/>
          <w:szCs w:val="24"/>
        </w:rPr>
      </w:pPr>
      <w:r w:rsidRPr="005626E7">
        <w:rPr>
          <w:spacing w:val="-2"/>
          <w:sz w:val="24"/>
          <w:szCs w:val="24"/>
        </w:rPr>
        <w:t>ПОСТАНОВЛЕНИЕ</w:t>
      </w:r>
    </w:p>
    <w:p w:rsidR="000053A7" w:rsidRDefault="00A8600F">
      <w:pPr>
        <w:shd w:val="clear" w:color="auto" w:fill="FFFFFF"/>
        <w:tabs>
          <w:tab w:val="left" w:pos="4109"/>
          <w:tab w:val="left" w:pos="7608"/>
        </w:tabs>
        <w:spacing w:before="274"/>
        <w:ind w:left="1080"/>
      </w:pPr>
      <w:r>
        <w:rPr>
          <w:spacing w:val="-4"/>
          <w:sz w:val="24"/>
          <w:szCs w:val="24"/>
        </w:rPr>
        <w:t>02.08.2011г.</w:t>
      </w:r>
      <w:r>
        <w:rPr>
          <w:rFonts w:ascii="Arial" w:cs="Arial"/>
          <w:sz w:val="24"/>
          <w:szCs w:val="24"/>
        </w:rPr>
        <w:tab/>
      </w:r>
      <w:r>
        <w:rPr>
          <w:spacing w:val="-3"/>
          <w:sz w:val="24"/>
          <w:szCs w:val="24"/>
        </w:rPr>
        <w:t>с</w:t>
      </w:r>
      <w:proofErr w:type="gramStart"/>
      <w:r>
        <w:rPr>
          <w:spacing w:val="-3"/>
          <w:sz w:val="24"/>
          <w:szCs w:val="24"/>
        </w:rPr>
        <w:t>.Б</w:t>
      </w:r>
      <w:proofErr w:type="gramEnd"/>
      <w:r>
        <w:rPr>
          <w:spacing w:val="-3"/>
          <w:sz w:val="24"/>
          <w:szCs w:val="24"/>
        </w:rPr>
        <w:t>оготол</w:t>
      </w:r>
      <w:r>
        <w:rPr>
          <w:rFonts w:ascii="Arial" w:hAnsi="Arial" w:cs="Arial"/>
          <w:sz w:val="24"/>
          <w:szCs w:val="24"/>
        </w:rPr>
        <w:tab/>
      </w:r>
      <w:r>
        <w:rPr>
          <w:spacing w:val="-1"/>
          <w:sz w:val="24"/>
          <w:szCs w:val="24"/>
        </w:rPr>
        <w:t>№ 49а</w:t>
      </w:r>
    </w:p>
    <w:p w:rsidR="000053A7" w:rsidRDefault="00A8600F">
      <w:pPr>
        <w:shd w:val="clear" w:color="auto" w:fill="FFFFFF"/>
        <w:spacing w:before="557" w:line="274" w:lineRule="exact"/>
        <w:ind w:left="53" w:firstLine="638"/>
      </w:pPr>
      <w:proofErr w:type="gramStart"/>
      <w:r>
        <w:rPr>
          <w:sz w:val="24"/>
          <w:szCs w:val="24"/>
        </w:rPr>
        <w:t xml:space="preserve">О проведении публичных слушаний по рассмотрению и согласованию </w:t>
      </w:r>
      <w:r>
        <w:rPr>
          <w:spacing w:val="-1"/>
          <w:sz w:val="24"/>
          <w:szCs w:val="24"/>
        </w:rPr>
        <w:t xml:space="preserve">режима особой охраны и уточненных границ действующих памятников природы краевого </w:t>
      </w:r>
      <w:r>
        <w:rPr>
          <w:sz w:val="24"/>
          <w:szCs w:val="24"/>
        </w:rPr>
        <w:t>значения «Лесные культуры сосны (искусственные насаждения 1886г.)», «Лесные культуры лиственницы и сосны (насаждения 1887г.», «Лиственничная аллея</w:t>
      </w:r>
      <w:proofErr w:type="gramEnd"/>
    </w:p>
    <w:p w:rsidR="000053A7" w:rsidRDefault="00A8600F">
      <w:pPr>
        <w:shd w:val="clear" w:color="auto" w:fill="FFFFFF"/>
        <w:spacing w:line="274" w:lineRule="exact"/>
        <w:ind w:right="24"/>
        <w:jc w:val="center"/>
      </w:pPr>
      <w:r>
        <w:rPr>
          <w:spacing w:val="-1"/>
          <w:sz w:val="24"/>
          <w:szCs w:val="24"/>
        </w:rPr>
        <w:t>протяженностью 1500м».</w:t>
      </w:r>
    </w:p>
    <w:p w:rsidR="000053A7" w:rsidRDefault="00A8600F">
      <w:pPr>
        <w:shd w:val="clear" w:color="auto" w:fill="FFFFFF"/>
        <w:spacing w:before="278" w:line="274" w:lineRule="exact"/>
        <w:ind w:firstLine="782"/>
      </w:pPr>
      <w:r>
        <w:rPr>
          <w:sz w:val="24"/>
          <w:szCs w:val="24"/>
        </w:rPr>
        <w:t>В соответствии с требованиями Федерального Закона от 06.10.2003г. № 131-ФЗ « Об общих принципах организации местного самоуправления в Российской Федерации», руководствуясь ст. 28,44 вышеуказанного Закона и Положением о публичных слушаниях в Боготольском сельсовете, ПОСТАНОВЛЯЮ:</w:t>
      </w:r>
    </w:p>
    <w:p w:rsidR="000053A7" w:rsidRDefault="00A8600F">
      <w:pPr>
        <w:shd w:val="clear" w:color="auto" w:fill="FFFFFF"/>
        <w:tabs>
          <w:tab w:val="left" w:pos="1334"/>
        </w:tabs>
        <w:spacing w:before="547" w:line="274" w:lineRule="exact"/>
        <w:ind w:left="1262" w:hanging="336"/>
        <w:jc w:val="both"/>
      </w:pPr>
      <w:r>
        <w:rPr>
          <w:spacing w:val="-21"/>
          <w:sz w:val="24"/>
          <w:szCs w:val="24"/>
        </w:rPr>
        <w:t>1.</w:t>
      </w:r>
      <w:r>
        <w:rPr>
          <w:sz w:val="24"/>
          <w:szCs w:val="24"/>
        </w:rPr>
        <w:tab/>
        <w:t>Провести публичные слушания по обсуждению режима особой охраны и</w:t>
      </w:r>
      <w:r>
        <w:rPr>
          <w:sz w:val="24"/>
          <w:szCs w:val="24"/>
        </w:rPr>
        <w:br/>
        <w:t>уточненных границ действующих памятников природы краевого значения</w:t>
      </w:r>
      <w:r>
        <w:rPr>
          <w:sz w:val="24"/>
          <w:szCs w:val="24"/>
        </w:rPr>
        <w:br/>
        <w:t>«Лесные культуры сосны (искусственные насаждения 1886г.)», «Лесные</w:t>
      </w:r>
      <w:r>
        <w:rPr>
          <w:sz w:val="24"/>
          <w:szCs w:val="24"/>
        </w:rPr>
        <w:br/>
        <w:t>культуры лиственницы и сосны (насаждения 1887г.», «Лиственничная аллея</w:t>
      </w:r>
      <w:r>
        <w:rPr>
          <w:sz w:val="24"/>
          <w:szCs w:val="24"/>
        </w:rPr>
        <w:br/>
        <w:t xml:space="preserve">протяженностью 1500м» 15 августа   2011года в 14 </w:t>
      </w:r>
      <w:proofErr w:type="spellStart"/>
      <w:r>
        <w:rPr>
          <w:sz w:val="24"/>
          <w:szCs w:val="24"/>
        </w:rPr>
        <w:t>час</w:t>
      </w:r>
      <w:proofErr w:type="gramStart"/>
      <w:r>
        <w:rPr>
          <w:sz w:val="24"/>
          <w:szCs w:val="24"/>
        </w:rPr>
        <w:t>.О</w:t>
      </w:r>
      <w:proofErr w:type="gramEnd"/>
      <w:r>
        <w:rPr>
          <w:sz w:val="24"/>
          <w:szCs w:val="24"/>
        </w:rPr>
        <w:t>Омин</w:t>
      </w:r>
      <w:proofErr w:type="spellEnd"/>
      <w:r>
        <w:rPr>
          <w:sz w:val="24"/>
          <w:szCs w:val="24"/>
        </w:rPr>
        <w:t>.</w:t>
      </w:r>
    </w:p>
    <w:p w:rsidR="000053A7" w:rsidRDefault="00A8600F">
      <w:pPr>
        <w:shd w:val="clear" w:color="auto" w:fill="FFFFFF"/>
        <w:spacing w:line="274" w:lineRule="exact"/>
        <w:ind w:left="1272"/>
      </w:pPr>
      <w:r>
        <w:rPr>
          <w:sz w:val="24"/>
          <w:szCs w:val="24"/>
        </w:rPr>
        <w:t>По адресу: с</w:t>
      </w:r>
      <w:proofErr w:type="gramStart"/>
      <w:r>
        <w:rPr>
          <w:sz w:val="24"/>
          <w:szCs w:val="24"/>
        </w:rPr>
        <w:t>.Б</w:t>
      </w:r>
      <w:proofErr w:type="gramEnd"/>
      <w:r>
        <w:rPr>
          <w:sz w:val="24"/>
          <w:szCs w:val="24"/>
        </w:rPr>
        <w:t>оготол, ул. Советская , 24 «а» администрация Боготольского сельсовета.</w:t>
      </w:r>
    </w:p>
    <w:p w:rsidR="000053A7" w:rsidRDefault="00A8600F" w:rsidP="00A8600F">
      <w:pPr>
        <w:numPr>
          <w:ilvl w:val="0"/>
          <w:numId w:val="1"/>
        </w:numPr>
        <w:shd w:val="clear" w:color="auto" w:fill="FFFFFF"/>
        <w:tabs>
          <w:tab w:val="left" w:pos="1325"/>
          <w:tab w:val="left" w:pos="7344"/>
        </w:tabs>
        <w:spacing w:before="274" w:line="274" w:lineRule="exact"/>
        <w:ind w:left="1325" w:hanging="355"/>
        <w:rPr>
          <w:spacing w:val="-12"/>
          <w:sz w:val="24"/>
          <w:szCs w:val="24"/>
        </w:rPr>
      </w:pPr>
      <w:proofErr w:type="gramStart"/>
      <w:r>
        <w:rPr>
          <w:sz w:val="24"/>
          <w:szCs w:val="24"/>
        </w:rPr>
        <w:t>Утвердить состав комиссии по подготовке и проведению публичных слушаний по обсуждению режима особой охраны и</w:t>
      </w:r>
      <w:r>
        <w:rPr>
          <w:rFonts w:ascii="Arial" w:hAnsi="Arial" w:cs="Arial"/>
          <w:sz w:val="24"/>
          <w:szCs w:val="24"/>
        </w:rPr>
        <w:tab/>
      </w:r>
      <w:r>
        <w:rPr>
          <w:sz w:val="24"/>
          <w:szCs w:val="24"/>
        </w:rPr>
        <w:t xml:space="preserve">уточненных границ действующих памятников природы краевого значения «Лесные </w:t>
      </w:r>
      <w:r>
        <w:rPr>
          <w:spacing w:val="-1"/>
          <w:sz w:val="24"/>
          <w:szCs w:val="24"/>
        </w:rPr>
        <w:t xml:space="preserve">культуры сосны (искусственные насаждения 1886г.)», «Лесные культуры </w:t>
      </w:r>
      <w:r>
        <w:rPr>
          <w:sz w:val="24"/>
          <w:szCs w:val="24"/>
        </w:rPr>
        <w:t>лиственницы и сосны (насаждения 1887г.», «Лиственничная аллея протяженностью 1500м».</w:t>
      </w:r>
      <w:proofErr w:type="gramEnd"/>
    </w:p>
    <w:p w:rsidR="000053A7" w:rsidRDefault="00A8600F" w:rsidP="00A8600F">
      <w:pPr>
        <w:numPr>
          <w:ilvl w:val="0"/>
          <w:numId w:val="1"/>
        </w:numPr>
        <w:shd w:val="clear" w:color="auto" w:fill="FFFFFF"/>
        <w:tabs>
          <w:tab w:val="left" w:pos="1325"/>
        </w:tabs>
        <w:spacing w:before="274"/>
        <w:ind w:left="970"/>
        <w:rPr>
          <w:spacing w:val="-13"/>
          <w:sz w:val="24"/>
          <w:szCs w:val="24"/>
        </w:rPr>
      </w:pP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постановления оставляю за собой.</w:t>
      </w:r>
    </w:p>
    <w:p w:rsidR="000053A7" w:rsidRDefault="00A8600F">
      <w:pPr>
        <w:shd w:val="clear" w:color="auto" w:fill="FFFFFF"/>
        <w:tabs>
          <w:tab w:val="left" w:pos="1330"/>
        </w:tabs>
        <w:spacing w:before="274"/>
        <w:ind w:left="1027"/>
      </w:pPr>
      <w:r>
        <w:rPr>
          <w:spacing w:val="-12"/>
          <w:sz w:val="24"/>
          <w:szCs w:val="24"/>
        </w:rPr>
        <w:t>4.</w:t>
      </w:r>
      <w:r>
        <w:rPr>
          <w:sz w:val="24"/>
          <w:szCs w:val="24"/>
        </w:rPr>
        <w:tab/>
        <w:t>Настоящее постановление вступает в силу со дня его официального</w:t>
      </w:r>
    </w:p>
    <w:p w:rsidR="000053A7" w:rsidRDefault="00A8600F">
      <w:pPr>
        <w:shd w:val="clear" w:color="auto" w:fill="FFFFFF"/>
        <w:spacing w:after="701"/>
        <w:ind w:left="1392"/>
      </w:pPr>
      <w:r>
        <w:rPr>
          <w:spacing w:val="-1"/>
          <w:sz w:val="24"/>
          <w:szCs w:val="24"/>
        </w:rPr>
        <w:t>опубликования в газете «Земля боготольская».</w:t>
      </w:r>
    </w:p>
    <w:p w:rsidR="000053A7" w:rsidRDefault="00A8600F">
      <w:pPr>
        <w:shd w:val="clear" w:color="auto" w:fill="FFFFFF"/>
        <w:spacing w:after="701"/>
        <w:ind w:left="1392"/>
        <w:rPr>
          <w:sz w:val="24"/>
          <w:szCs w:val="24"/>
        </w:rPr>
      </w:pPr>
      <w:r>
        <w:rPr>
          <w:sz w:val="24"/>
          <w:szCs w:val="24"/>
        </w:rPr>
        <w:t>Глава Боготольского сельсовета                      С.А. Филиппов</w:t>
      </w:r>
    </w:p>
    <w:p w:rsidR="005626E7" w:rsidRDefault="005626E7">
      <w:pPr>
        <w:shd w:val="clear" w:color="auto" w:fill="FFFFFF"/>
        <w:spacing w:after="701"/>
        <w:ind w:left="1392"/>
        <w:rPr>
          <w:sz w:val="24"/>
          <w:szCs w:val="24"/>
        </w:rPr>
      </w:pPr>
    </w:p>
    <w:p w:rsidR="005626E7" w:rsidRDefault="005626E7">
      <w:pPr>
        <w:shd w:val="clear" w:color="auto" w:fill="FFFFFF"/>
        <w:spacing w:after="701"/>
        <w:ind w:left="1392"/>
        <w:rPr>
          <w:sz w:val="24"/>
          <w:szCs w:val="24"/>
        </w:rPr>
      </w:pPr>
    </w:p>
    <w:p w:rsidR="005626E7" w:rsidRDefault="005626E7">
      <w:pPr>
        <w:shd w:val="clear" w:color="auto" w:fill="FFFFFF"/>
        <w:spacing w:after="701"/>
        <w:ind w:left="1392"/>
        <w:rPr>
          <w:sz w:val="24"/>
          <w:szCs w:val="24"/>
        </w:rPr>
      </w:pPr>
    </w:p>
    <w:p w:rsidR="005626E7" w:rsidRPr="00A8600F" w:rsidRDefault="005626E7" w:rsidP="005626E7">
      <w:pPr>
        <w:shd w:val="clear" w:color="auto" w:fill="FFFFFF"/>
        <w:spacing w:after="701"/>
        <w:ind w:firstLine="567"/>
        <w:rPr>
          <w:sz w:val="24"/>
          <w:szCs w:val="24"/>
        </w:rPr>
      </w:pPr>
    </w:p>
    <w:p w:rsidR="005626E7" w:rsidRDefault="005626E7" w:rsidP="005626E7">
      <w:pPr>
        <w:shd w:val="clear" w:color="auto" w:fill="FFFFFF"/>
        <w:spacing w:line="230" w:lineRule="exact"/>
        <w:ind w:right="5"/>
        <w:jc w:val="right"/>
      </w:pPr>
      <w:r>
        <w:rPr>
          <w:spacing w:val="-2"/>
        </w:rPr>
        <w:t>Приложение</w:t>
      </w:r>
    </w:p>
    <w:p w:rsidR="005626E7" w:rsidRDefault="005626E7" w:rsidP="005626E7">
      <w:pPr>
        <w:shd w:val="clear" w:color="auto" w:fill="FFFFFF"/>
        <w:spacing w:line="230" w:lineRule="exact"/>
        <w:jc w:val="right"/>
      </w:pPr>
      <w:r>
        <w:t>к постановлению Администрации</w:t>
      </w:r>
    </w:p>
    <w:p w:rsidR="005626E7" w:rsidRDefault="005626E7" w:rsidP="005626E7">
      <w:pPr>
        <w:shd w:val="clear" w:color="auto" w:fill="FFFFFF"/>
        <w:spacing w:line="230" w:lineRule="exact"/>
        <w:jc w:val="right"/>
      </w:pPr>
      <w:r>
        <w:t>Боготольского сельсовета</w:t>
      </w:r>
    </w:p>
    <w:p w:rsidR="005626E7" w:rsidRDefault="005626E7" w:rsidP="005626E7">
      <w:pPr>
        <w:shd w:val="clear" w:color="auto" w:fill="FFFFFF"/>
        <w:spacing w:before="5" w:line="230" w:lineRule="exact"/>
        <w:jc w:val="right"/>
      </w:pPr>
      <w:r>
        <w:t>от 02.08.2011г№ 49а</w:t>
      </w:r>
    </w:p>
    <w:p w:rsidR="005626E7" w:rsidRDefault="005626E7" w:rsidP="005626E7">
      <w:pPr>
        <w:shd w:val="clear" w:color="auto" w:fill="FFFFFF"/>
        <w:spacing w:before="451" w:line="274" w:lineRule="exact"/>
        <w:ind w:right="173"/>
        <w:jc w:val="center"/>
      </w:pPr>
      <w:r>
        <w:rPr>
          <w:sz w:val="24"/>
          <w:szCs w:val="24"/>
        </w:rPr>
        <w:t>Состав комиссии по подготовке и проведению публичных слушаний</w:t>
      </w:r>
    </w:p>
    <w:p w:rsidR="005626E7" w:rsidRDefault="005626E7" w:rsidP="005626E7">
      <w:pPr>
        <w:shd w:val="clear" w:color="auto" w:fill="FFFFFF"/>
        <w:spacing w:line="274" w:lineRule="exact"/>
        <w:ind w:left="5"/>
        <w:jc w:val="center"/>
      </w:pPr>
      <w:r>
        <w:rPr>
          <w:sz w:val="24"/>
          <w:szCs w:val="24"/>
        </w:rPr>
        <w:t>по рассмотрению и согласованию режима особой охраны и уточненных границ</w:t>
      </w:r>
    </w:p>
    <w:p w:rsidR="005626E7" w:rsidRDefault="005626E7" w:rsidP="005626E7">
      <w:pPr>
        <w:shd w:val="clear" w:color="auto" w:fill="FFFFFF"/>
        <w:spacing w:line="274" w:lineRule="exact"/>
        <w:ind w:left="5"/>
        <w:jc w:val="center"/>
      </w:pPr>
      <w:r>
        <w:rPr>
          <w:sz w:val="24"/>
          <w:szCs w:val="24"/>
        </w:rPr>
        <w:t>действующих памятников природы краевого значения «Лесные культуры сосны</w:t>
      </w:r>
    </w:p>
    <w:p w:rsidR="005626E7" w:rsidRDefault="005626E7" w:rsidP="005626E7">
      <w:pPr>
        <w:shd w:val="clear" w:color="auto" w:fill="FFFFFF"/>
        <w:spacing w:line="274" w:lineRule="exact"/>
        <w:ind w:left="10"/>
        <w:jc w:val="center"/>
      </w:pPr>
      <w:r>
        <w:rPr>
          <w:sz w:val="24"/>
          <w:szCs w:val="24"/>
        </w:rPr>
        <w:t>(искусственные насаждения 1886г.)», «Лесные культуры лиственницы и сосны</w:t>
      </w:r>
    </w:p>
    <w:p w:rsidR="005626E7" w:rsidRDefault="005626E7" w:rsidP="005626E7">
      <w:pPr>
        <w:shd w:val="clear" w:color="auto" w:fill="FFFFFF"/>
        <w:spacing w:line="274" w:lineRule="exact"/>
        <w:ind w:left="5"/>
        <w:jc w:val="center"/>
      </w:pPr>
      <w:proofErr w:type="gramStart"/>
      <w:r>
        <w:rPr>
          <w:spacing w:val="-1"/>
          <w:sz w:val="24"/>
          <w:szCs w:val="24"/>
        </w:rPr>
        <w:t>(насаждения 1887г.», «Лиственничная аллея протяженностью 1500м».</w:t>
      </w:r>
      <w:proofErr w:type="gramEnd"/>
    </w:p>
    <w:p w:rsidR="005626E7" w:rsidRDefault="005626E7" w:rsidP="005626E7">
      <w:pPr>
        <w:shd w:val="clear" w:color="auto" w:fill="FFFFFF"/>
        <w:spacing w:before="547" w:line="274" w:lineRule="exact"/>
        <w:ind w:left="24"/>
      </w:pPr>
      <w:r>
        <w:rPr>
          <w:spacing w:val="-2"/>
          <w:sz w:val="24"/>
          <w:szCs w:val="24"/>
        </w:rPr>
        <w:t>1.Председатель комиссии:</w:t>
      </w:r>
    </w:p>
    <w:p w:rsidR="005626E7" w:rsidRDefault="005626E7" w:rsidP="005626E7">
      <w:pPr>
        <w:shd w:val="clear" w:color="auto" w:fill="FFFFFF"/>
        <w:spacing w:line="274" w:lineRule="exact"/>
      </w:pPr>
      <w:r>
        <w:rPr>
          <w:sz w:val="24"/>
          <w:szCs w:val="24"/>
        </w:rPr>
        <w:t>Тихонова И.Н. - председатель Боготольского сельского Совета  депутатов</w:t>
      </w:r>
    </w:p>
    <w:p w:rsidR="005626E7" w:rsidRDefault="005626E7" w:rsidP="005626E7">
      <w:pPr>
        <w:shd w:val="clear" w:color="auto" w:fill="FFFFFF"/>
        <w:tabs>
          <w:tab w:val="left" w:pos="240"/>
        </w:tabs>
        <w:spacing w:line="274" w:lineRule="exact"/>
      </w:pPr>
      <w:r>
        <w:rPr>
          <w:spacing w:val="-12"/>
          <w:sz w:val="24"/>
          <w:szCs w:val="24"/>
        </w:rPr>
        <w:t>2.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Заместитель председателя комиссии:</w:t>
      </w:r>
    </w:p>
    <w:p w:rsidR="005626E7" w:rsidRDefault="005626E7" w:rsidP="005626E7">
      <w:pPr>
        <w:shd w:val="clear" w:color="auto" w:fill="FFFFFF"/>
        <w:spacing w:line="274" w:lineRule="exact"/>
        <w:ind w:left="5"/>
      </w:pPr>
      <w:proofErr w:type="spellStart"/>
      <w:r>
        <w:rPr>
          <w:sz w:val="24"/>
          <w:szCs w:val="24"/>
        </w:rPr>
        <w:t>Рыжанков</w:t>
      </w:r>
      <w:proofErr w:type="spellEnd"/>
      <w:r>
        <w:rPr>
          <w:sz w:val="24"/>
          <w:szCs w:val="24"/>
        </w:rPr>
        <w:t xml:space="preserve"> В.А. - депутат Боготольского сельского Совета  депутатов</w:t>
      </w:r>
    </w:p>
    <w:p w:rsidR="005626E7" w:rsidRDefault="005626E7" w:rsidP="005626E7">
      <w:pPr>
        <w:shd w:val="clear" w:color="auto" w:fill="FFFFFF"/>
        <w:tabs>
          <w:tab w:val="left" w:pos="240"/>
        </w:tabs>
        <w:spacing w:line="274" w:lineRule="exact"/>
      </w:pPr>
      <w:r>
        <w:rPr>
          <w:spacing w:val="-13"/>
          <w:sz w:val="24"/>
          <w:szCs w:val="24"/>
        </w:rPr>
        <w:t>3.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Секретарь:</w:t>
      </w:r>
    </w:p>
    <w:p w:rsidR="005626E7" w:rsidRDefault="005626E7" w:rsidP="005626E7">
      <w:pPr>
        <w:shd w:val="clear" w:color="auto" w:fill="FFFFFF"/>
        <w:spacing w:before="5" w:line="274" w:lineRule="exact"/>
        <w:ind w:left="5"/>
      </w:pPr>
      <w:proofErr w:type="spellStart"/>
      <w:r>
        <w:rPr>
          <w:sz w:val="24"/>
          <w:szCs w:val="24"/>
        </w:rPr>
        <w:t>Валуева</w:t>
      </w:r>
      <w:proofErr w:type="spellEnd"/>
      <w:r>
        <w:rPr>
          <w:sz w:val="24"/>
          <w:szCs w:val="24"/>
        </w:rPr>
        <w:t xml:space="preserve"> Л.П. - депутат Боготольского сельского Совета  депутатов</w:t>
      </w:r>
    </w:p>
    <w:p w:rsidR="005626E7" w:rsidRDefault="005626E7" w:rsidP="005626E7">
      <w:pPr>
        <w:shd w:val="clear" w:color="auto" w:fill="FFFFFF"/>
        <w:tabs>
          <w:tab w:val="left" w:pos="240"/>
        </w:tabs>
        <w:spacing w:before="274" w:line="274" w:lineRule="exact"/>
      </w:pPr>
      <w:r>
        <w:rPr>
          <w:spacing w:val="-11"/>
          <w:sz w:val="24"/>
          <w:szCs w:val="24"/>
        </w:rPr>
        <w:t>4.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Члены комиссии:</w:t>
      </w:r>
    </w:p>
    <w:p w:rsidR="005626E7" w:rsidRDefault="005626E7" w:rsidP="005626E7">
      <w:pPr>
        <w:numPr>
          <w:ilvl w:val="0"/>
          <w:numId w:val="2"/>
        </w:numPr>
        <w:shd w:val="clear" w:color="auto" w:fill="FFFFFF"/>
        <w:tabs>
          <w:tab w:val="left" w:pos="422"/>
        </w:tabs>
        <w:spacing w:line="274" w:lineRule="exact"/>
        <w:rPr>
          <w:spacing w:val="-6"/>
          <w:sz w:val="24"/>
          <w:szCs w:val="24"/>
        </w:rPr>
      </w:pPr>
      <w:r>
        <w:rPr>
          <w:spacing w:val="-1"/>
          <w:sz w:val="24"/>
          <w:szCs w:val="24"/>
        </w:rPr>
        <w:t>Филиппов С. А. - глава Боготольского сельсовета</w:t>
      </w:r>
    </w:p>
    <w:p w:rsidR="005626E7" w:rsidRDefault="005626E7" w:rsidP="005626E7">
      <w:pPr>
        <w:numPr>
          <w:ilvl w:val="0"/>
          <w:numId w:val="2"/>
        </w:numPr>
        <w:shd w:val="clear" w:color="auto" w:fill="FFFFFF"/>
        <w:tabs>
          <w:tab w:val="left" w:pos="422"/>
        </w:tabs>
        <w:spacing w:line="274" w:lineRule="exact"/>
        <w:rPr>
          <w:spacing w:val="-5"/>
          <w:sz w:val="24"/>
          <w:szCs w:val="24"/>
        </w:rPr>
      </w:pPr>
      <w:proofErr w:type="spellStart"/>
      <w:r>
        <w:rPr>
          <w:sz w:val="24"/>
          <w:szCs w:val="24"/>
        </w:rPr>
        <w:t>Задворнов</w:t>
      </w:r>
      <w:proofErr w:type="spellEnd"/>
      <w:r>
        <w:rPr>
          <w:sz w:val="24"/>
          <w:szCs w:val="24"/>
        </w:rPr>
        <w:t xml:space="preserve"> Н.А. - депутат Боготольского сельского Совета  депутатов</w:t>
      </w:r>
    </w:p>
    <w:p w:rsidR="005626E7" w:rsidRDefault="005626E7" w:rsidP="005626E7">
      <w:pPr>
        <w:numPr>
          <w:ilvl w:val="0"/>
          <w:numId w:val="2"/>
        </w:numPr>
        <w:shd w:val="clear" w:color="auto" w:fill="FFFFFF"/>
        <w:tabs>
          <w:tab w:val="left" w:pos="422"/>
        </w:tabs>
        <w:spacing w:line="274" w:lineRule="exact"/>
        <w:rPr>
          <w:spacing w:val="-5"/>
          <w:sz w:val="24"/>
          <w:szCs w:val="24"/>
        </w:rPr>
      </w:pPr>
      <w:r>
        <w:rPr>
          <w:sz w:val="24"/>
          <w:szCs w:val="24"/>
        </w:rPr>
        <w:t>Погорелов Н.В. - депутат Боготольского сельского Совета  депутатов</w:t>
      </w:r>
    </w:p>
    <w:p w:rsidR="005626E7" w:rsidRDefault="005626E7" w:rsidP="005626E7">
      <w:pPr>
        <w:numPr>
          <w:ilvl w:val="0"/>
          <w:numId w:val="2"/>
        </w:numPr>
        <w:shd w:val="clear" w:color="auto" w:fill="FFFFFF"/>
        <w:tabs>
          <w:tab w:val="left" w:pos="422"/>
        </w:tabs>
        <w:spacing w:line="274" w:lineRule="exact"/>
        <w:rPr>
          <w:spacing w:val="-6"/>
          <w:sz w:val="24"/>
          <w:szCs w:val="24"/>
        </w:rPr>
      </w:pPr>
      <w:r>
        <w:rPr>
          <w:sz w:val="24"/>
          <w:szCs w:val="24"/>
        </w:rPr>
        <w:t>Исаева Т.Н. - депутат Боготольского сельского Совета  депутатов</w:t>
      </w:r>
    </w:p>
    <w:p w:rsidR="005626E7" w:rsidRDefault="005626E7" w:rsidP="005626E7">
      <w:pPr>
        <w:numPr>
          <w:ilvl w:val="0"/>
          <w:numId w:val="2"/>
        </w:numPr>
        <w:shd w:val="clear" w:color="auto" w:fill="FFFFFF"/>
        <w:tabs>
          <w:tab w:val="left" w:pos="422"/>
        </w:tabs>
        <w:spacing w:line="274" w:lineRule="exact"/>
        <w:rPr>
          <w:spacing w:val="-6"/>
          <w:sz w:val="24"/>
          <w:szCs w:val="24"/>
        </w:rPr>
      </w:pPr>
      <w:proofErr w:type="spellStart"/>
      <w:r>
        <w:rPr>
          <w:sz w:val="24"/>
          <w:szCs w:val="24"/>
        </w:rPr>
        <w:t>Маюкова</w:t>
      </w:r>
      <w:proofErr w:type="spellEnd"/>
      <w:r>
        <w:rPr>
          <w:sz w:val="24"/>
          <w:szCs w:val="24"/>
        </w:rPr>
        <w:t xml:space="preserve"> С.А. - депутат Боготольского сельского Совета  депутатов</w:t>
      </w:r>
    </w:p>
    <w:p w:rsidR="005626E7" w:rsidRDefault="005626E7" w:rsidP="005626E7">
      <w:pPr>
        <w:shd w:val="clear" w:color="auto" w:fill="FFFFFF"/>
        <w:spacing w:before="2419"/>
        <w:ind w:left="2434"/>
      </w:pPr>
      <w:r>
        <w:rPr>
          <w:b/>
          <w:bCs/>
        </w:rPr>
        <w:t>&lt;</w:t>
      </w:r>
    </w:p>
    <w:p w:rsidR="00A8600F" w:rsidRDefault="00A8600F">
      <w:pPr>
        <w:shd w:val="clear" w:color="auto" w:fill="FFFFFF"/>
        <w:spacing w:after="701"/>
        <w:ind w:left="1392"/>
      </w:pPr>
    </w:p>
    <w:p w:rsidR="00A8600F" w:rsidRDefault="00A8600F">
      <w:pPr>
        <w:shd w:val="clear" w:color="auto" w:fill="FFFFFF"/>
        <w:spacing w:after="701"/>
        <w:ind w:left="1392"/>
        <w:sectPr w:rsidR="00A8600F" w:rsidSect="005626E7">
          <w:type w:val="continuous"/>
          <w:pgSz w:w="11909" w:h="16834"/>
          <w:pgMar w:top="851" w:right="1040" w:bottom="360" w:left="1528" w:header="720" w:footer="720" w:gutter="0"/>
          <w:cols w:space="60"/>
          <w:noEndnote/>
        </w:sectPr>
      </w:pPr>
    </w:p>
    <w:p w:rsidR="000053A7" w:rsidRDefault="000053A7">
      <w:pPr>
        <w:framePr w:h="2265" w:hSpace="10080" w:wrap="notBeside" w:vAnchor="text" w:hAnchor="margin" w:x="3327" w:y="1"/>
        <w:rPr>
          <w:sz w:val="24"/>
          <w:szCs w:val="24"/>
        </w:rPr>
      </w:pPr>
    </w:p>
    <w:p w:rsidR="00A8600F" w:rsidRDefault="00A8600F">
      <w:pPr>
        <w:spacing w:line="1" w:lineRule="exact"/>
        <w:rPr>
          <w:sz w:val="2"/>
          <w:szCs w:val="2"/>
        </w:rPr>
      </w:pPr>
    </w:p>
    <w:sectPr w:rsidR="00A8600F" w:rsidSect="000053A7">
      <w:type w:val="continuous"/>
      <w:pgSz w:w="11909" w:h="16834"/>
      <w:pgMar w:top="1236" w:right="1040" w:bottom="360" w:left="152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41FDD"/>
    <w:multiLevelType w:val="singleLevel"/>
    <w:tmpl w:val="E37CA4F4"/>
    <w:lvl w:ilvl="0">
      <w:start w:val="1"/>
      <w:numFmt w:val="decimal"/>
      <w:lvlText w:val="4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">
    <w:nsid w:val="5FE34F44"/>
    <w:multiLevelType w:val="singleLevel"/>
    <w:tmpl w:val="A4283E2E"/>
    <w:lvl w:ilvl="0">
      <w:start w:val="2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2639"/>
    <w:rsid w:val="000053A7"/>
    <w:rsid w:val="005626E7"/>
    <w:rsid w:val="00A8600F"/>
    <w:rsid w:val="00C32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3A7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411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2013-12-18T03:14:00Z</dcterms:created>
  <dcterms:modified xsi:type="dcterms:W3CDTF">2013-12-18T03:21:00Z</dcterms:modified>
</cp:coreProperties>
</file>