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5E69">
      <w:pPr>
        <w:shd w:val="clear" w:color="auto" w:fill="FFFFFF"/>
        <w:spacing w:line="274" w:lineRule="exact"/>
        <w:ind w:right="101"/>
        <w:jc w:val="center"/>
      </w:pPr>
      <w:r>
        <w:rPr>
          <w:spacing w:val="-2"/>
          <w:sz w:val="24"/>
          <w:szCs w:val="24"/>
        </w:rPr>
        <w:t>АДМИНИСТРАЦИЯ БОГОТОЛЬСКОГО СЕЛЬСОВЕТА</w:t>
      </w:r>
    </w:p>
    <w:p w:rsidR="00000000" w:rsidRDefault="003E5E69">
      <w:pPr>
        <w:shd w:val="clear" w:color="auto" w:fill="FFFFFF"/>
        <w:spacing w:line="274" w:lineRule="exact"/>
        <w:ind w:right="91"/>
        <w:jc w:val="center"/>
      </w:pPr>
      <w:r>
        <w:rPr>
          <w:spacing w:val="-1"/>
          <w:sz w:val="24"/>
          <w:szCs w:val="24"/>
        </w:rPr>
        <w:t>БОГОТОЛЬСКОГО РАЙОНА</w:t>
      </w:r>
    </w:p>
    <w:p w:rsidR="00000000" w:rsidRDefault="003E5E69">
      <w:pPr>
        <w:shd w:val="clear" w:color="auto" w:fill="FFFFFF"/>
        <w:spacing w:line="274" w:lineRule="exact"/>
        <w:ind w:right="86"/>
        <w:jc w:val="center"/>
      </w:pPr>
      <w:r>
        <w:rPr>
          <w:spacing w:val="-1"/>
          <w:sz w:val="24"/>
          <w:szCs w:val="24"/>
        </w:rPr>
        <w:t>КРАСНОЯРСКОГО КРАЯ</w:t>
      </w:r>
    </w:p>
    <w:p w:rsidR="00000000" w:rsidRDefault="003E5E69">
      <w:pPr>
        <w:shd w:val="clear" w:color="auto" w:fill="FFFFFF"/>
        <w:spacing w:before="269" w:after="264"/>
        <w:ind w:right="86"/>
        <w:jc w:val="center"/>
      </w:pPr>
      <w:r>
        <w:rPr>
          <w:spacing w:val="-4"/>
          <w:sz w:val="24"/>
          <w:szCs w:val="24"/>
        </w:rPr>
        <w:t>ПОСТАНОВЛЕНИЕ</w:t>
      </w:r>
    </w:p>
    <w:p w:rsidR="00000000" w:rsidRDefault="003E5E69">
      <w:pPr>
        <w:shd w:val="clear" w:color="auto" w:fill="FFFFFF"/>
        <w:spacing w:before="269" w:after="264"/>
        <w:ind w:right="86"/>
        <w:jc w:val="center"/>
        <w:sectPr w:rsidR="00000000">
          <w:type w:val="continuous"/>
          <w:pgSz w:w="11909" w:h="16834"/>
          <w:pgMar w:top="1440" w:right="1438" w:bottom="360" w:left="2119" w:header="720" w:footer="720" w:gutter="0"/>
          <w:cols w:space="60"/>
          <w:noEndnote/>
        </w:sectPr>
      </w:pPr>
    </w:p>
    <w:p w:rsidR="00000000" w:rsidRDefault="003E5E69">
      <w:pPr>
        <w:shd w:val="clear" w:color="auto" w:fill="FFFFFF"/>
        <w:spacing w:before="24"/>
      </w:pPr>
      <w:r>
        <w:rPr>
          <w:spacing w:val="-3"/>
          <w:sz w:val="24"/>
          <w:szCs w:val="24"/>
        </w:rPr>
        <w:lastRenderedPageBreak/>
        <w:t>От 30.03.2010</w:t>
      </w:r>
    </w:p>
    <w:p w:rsidR="00000000" w:rsidRDefault="003E5E69">
      <w:pPr>
        <w:shd w:val="clear" w:color="auto" w:fill="FFFFFF"/>
      </w:pPr>
      <w:r>
        <w:br w:type="column"/>
      </w:r>
      <w:r>
        <w:rPr>
          <w:sz w:val="24"/>
          <w:szCs w:val="24"/>
        </w:rPr>
        <w:lastRenderedPageBreak/>
        <w:t>№13</w:t>
      </w:r>
    </w:p>
    <w:p w:rsidR="00000000" w:rsidRDefault="003E5E69">
      <w:pPr>
        <w:shd w:val="clear" w:color="auto" w:fill="FFFFFF"/>
        <w:sectPr w:rsidR="00000000">
          <w:type w:val="continuous"/>
          <w:pgSz w:w="11909" w:h="16834"/>
          <w:pgMar w:top="1440" w:right="2796" w:bottom="360" w:left="2479" w:header="720" w:footer="720" w:gutter="0"/>
          <w:cols w:num="2" w:space="720" w:equalWidth="0">
            <w:col w:w="1406" w:space="4507"/>
            <w:col w:w="720"/>
          </w:cols>
          <w:noEndnote/>
        </w:sectPr>
      </w:pPr>
    </w:p>
    <w:p w:rsidR="00000000" w:rsidRDefault="003E5E69">
      <w:pPr>
        <w:spacing w:before="379" w:line="1" w:lineRule="exact"/>
        <w:rPr>
          <w:sz w:val="2"/>
          <w:szCs w:val="2"/>
        </w:rPr>
      </w:pPr>
    </w:p>
    <w:p w:rsidR="00000000" w:rsidRDefault="003E5E69">
      <w:pPr>
        <w:shd w:val="clear" w:color="auto" w:fill="FFFFFF"/>
        <w:sectPr w:rsidR="00000000">
          <w:type w:val="continuous"/>
          <w:pgSz w:w="11909" w:h="16834"/>
          <w:pgMar w:top="1440" w:right="1697" w:bottom="360" w:left="2470" w:header="720" w:footer="720" w:gutter="0"/>
          <w:cols w:space="60"/>
          <w:noEndnote/>
        </w:sectPr>
      </w:pPr>
    </w:p>
    <w:p w:rsidR="00000000" w:rsidRDefault="003E5E69">
      <w:pPr>
        <w:shd w:val="clear" w:color="auto" w:fill="FFFFFF"/>
        <w:spacing w:before="154" w:line="278" w:lineRule="exact"/>
        <w:ind w:left="5"/>
      </w:pPr>
      <w:r>
        <w:rPr>
          <w:spacing w:val="-2"/>
          <w:sz w:val="24"/>
          <w:szCs w:val="24"/>
        </w:rPr>
        <w:lastRenderedPageBreak/>
        <w:t xml:space="preserve">О создании комиссии по жилищным </w:t>
      </w:r>
      <w:r>
        <w:rPr>
          <w:sz w:val="24"/>
          <w:szCs w:val="24"/>
        </w:rPr>
        <w:t>вопросам в новом составе при Б</w:t>
      </w:r>
      <w:r>
        <w:rPr>
          <w:sz w:val="24"/>
          <w:szCs w:val="24"/>
        </w:rPr>
        <w:t>оготольском сельсовете.</w:t>
      </w:r>
    </w:p>
    <w:p w:rsidR="00000000" w:rsidRDefault="003E5E69">
      <w:pPr>
        <w:shd w:val="clear" w:color="auto" w:fill="FFFFFF"/>
        <w:spacing w:before="274"/>
      </w:pPr>
      <w:r>
        <w:rPr>
          <w:spacing w:val="-1"/>
          <w:sz w:val="24"/>
          <w:szCs w:val="24"/>
        </w:rPr>
        <w:t>ПОСТАНОВЛЯЮ:</w:t>
      </w:r>
    </w:p>
    <w:p w:rsidR="00000000" w:rsidRDefault="003E5E69">
      <w:pPr>
        <w:shd w:val="clear" w:color="auto" w:fill="FFFFFF"/>
        <w:sectPr w:rsidR="00000000">
          <w:type w:val="continuous"/>
          <w:pgSz w:w="11909" w:h="16834"/>
          <w:pgMar w:top="1440" w:right="1697" w:bottom="360" w:left="2470" w:header="720" w:footer="720" w:gutter="0"/>
          <w:cols w:num="2" w:space="720" w:equalWidth="0">
            <w:col w:w="3758" w:space="3264"/>
            <w:col w:w="720"/>
          </w:cols>
          <w:noEndnote/>
        </w:sectPr>
      </w:pPr>
      <w:r>
        <w:br w:type="column"/>
      </w:r>
    </w:p>
    <w:p w:rsidR="00000000" w:rsidRDefault="003E5E69">
      <w:pPr>
        <w:spacing w:before="259" w:line="1" w:lineRule="exact"/>
        <w:rPr>
          <w:sz w:val="2"/>
          <w:szCs w:val="2"/>
        </w:rPr>
      </w:pPr>
    </w:p>
    <w:p w:rsidR="00000000" w:rsidRDefault="003E5E69">
      <w:pPr>
        <w:shd w:val="clear" w:color="auto" w:fill="FFFFFF"/>
        <w:sectPr w:rsidR="00000000">
          <w:type w:val="continuous"/>
          <w:pgSz w:w="11909" w:h="16834"/>
          <w:pgMar w:top="1440" w:right="1438" w:bottom="360" w:left="2119" w:header="720" w:footer="720" w:gutter="0"/>
          <w:cols w:space="60"/>
          <w:noEndnote/>
        </w:sectPr>
      </w:pPr>
    </w:p>
    <w:p w:rsidR="00000000" w:rsidRDefault="003E5E69">
      <w:pPr>
        <w:framePr w:w="7776" w:h="278" w:hRule="exact" w:hSpace="38" w:wrap="notBeside" w:vAnchor="text" w:hAnchor="margin" w:x="361" w:y="1"/>
        <w:shd w:val="clear" w:color="auto" w:fill="FFFFFF"/>
      </w:pPr>
      <w:r>
        <w:rPr>
          <w:sz w:val="24"/>
          <w:szCs w:val="24"/>
        </w:rPr>
        <w:t xml:space="preserve">Создать комиссию по жилищным вопросам при Боготольском сельсовете </w:t>
      </w:r>
      <w:proofErr w:type="gramStart"/>
      <w:r>
        <w:rPr>
          <w:sz w:val="24"/>
          <w:szCs w:val="24"/>
        </w:rPr>
        <w:t>в</w:t>
      </w:r>
      <w:proofErr w:type="gramEnd"/>
    </w:p>
    <w:p w:rsidR="00000000" w:rsidRDefault="003E5E69">
      <w:pPr>
        <w:shd w:val="clear" w:color="auto" w:fill="FFFFFF"/>
        <w:spacing w:before="10"/>
      </w:pPr>
      <w:proofErr w:type="gramStart"/>
      <w:r>
        <w:rPr>
          <w:spacing w:val="-2"/>
          <w:sz w:val="24"/>
          <w:szCs w:val="24"/>
        </w:rPr>
        <w:t>новом</w:t>
      </w:r>
      <w:proofErr w:type="gramEnd"/>
      <w:r>
        <w:rPr>
          <w:spacing w:val="-2"/>
          <w:sz w:val="24"/>
          <w:szCs w:val="24"/>
        </w:rPr>
        <w:t xml:space="preserve"> составе.</w:t>
      </w:r>
    </w:p>
    <w:p w:rsidR="00000000" w:rsidRDefault="003E5E69">
      <w:pPr>
        <w:shd w:val="clear" w:color="auto" w:fill="FFFFFF"/>
        <w:spacing w:line="274" w:lineRule="exact"/>
        <w:ind w:left="413"/>
      </w:pPr>
      <w:r>
        <w:rPr>
          <w:spacing w:val="-2"/>
          <w:sz w:val="24"/>
          <w:szCs w:val="24"/>
        </w:rPr>
        <w:t xml:space="preserve">Задворнова Ирина </w:t>
      </w:r>
      <w:proofErr w:type="spellStart"/>
      <w:r>
        <w:rPr>
          <w:sz w:val="24"/>
          <w:szCs w:val="24"/>
        </w:rPr>
        <w:t>Шамилиевна</w:t>
      </w:r>
      <w:proofErr w:type="spellEnd"/>
    </w:p>
    <w:p w:rsidR="00000000" w:rsidRDefault="003E5E69">
      <w:pPr>
        <w:shd w:val="clear" w:color="auto" w:fill="FFFFFF"/>
        <w:spacing w:before="264" w:line="278" w:lineRule="exact"/>
        <w:ind w:left="470"/>
      </w:pPr>
      <w:r>
        <w:rPr>
          <w:spacing w:val="-2"/>
          <w:sz w:val="24"/>
          <w:szCs w:val="24"/>
        </w:rPr>
        <w:t xml:space="preserve">Тихонова Ирина </w:t>
      </w:r>
      <w:r>
        <w:rPr>
          <w:sz w:val="24"/>
          <w:szCs w:val="24"/>
        </w:rPr>
        <w:t>Николаевна</w:t>
      </w:r>
    </w:p>
    <w:p w:rsidR="00000000" w:rsidRDefault="003E5E69">
      <w:pPr>
        <w:shd w:val="clear" w:color="auto" w:fill="FFFFFF"/>
        <w:spacing w:before="259" w:line="283" w:lineRule="exact"/>
        <w:ind w:left="456"/>
      </w:pPr>
      <w:r>
        <w:rPr>
          <w:spacing w:val="-2"/>
          <w:sz w:val="24"/>
          <w:szCs w:val="24"/>
        </w:rPr>
        <w:t xml:space="preserve">Филиппова Надежда </w:t>
      </w:r>
      <w:r>
        <w:rPr>
          <w:sz w:val="24"/>
          <w:szCs w:val="24"/>
        </w:rPr>
        <w:t>Вла</w:t>
      </w:r>
      <w:r>
        <w:rPr>
          <w:sz w:val="24"/>
          <w:szCs w:val="24"/>
        </w:rPr>
        <w:t>димировна</w:t>
      </w:r>
    </w:p>
    <w:p w:rsidR="00000000" w:rsidRDefault="003E5E69">
      <w:pPr>
        <w:shd w:val="clear" w:color="auto" w:fill="FFFFFF"/>
        <w:spacing w:before="278" w:line="269" w:lineRule="exact"/>
        <w:ind w:left="43" w:right="883"/>
      </w:pPr>
      <w:r>
        <w:br w:type="column"/>
      </w:r>
      <w:r>
        <w:rPr>
          <w:sz w:val="24"/>
          <w:szCs w:val="24"/>
        </w:rPr>
        <w:t>заместитель главы сельсовета председатель жилищной комиссии</w:t>
      </w:r>
    </w:p>
    <w:p w:rsidR="00000000" w:rsidRDefault="003E5E69">
      <w:pPr>
        <w:shd w:val="clear" w:color="auto" w:fill="FFFFFF"/>
        <w:spacing w:before="274" w:line="274" w:lineRule="exact"/>
        <w:ind w:left="48"/>
      </w:pPr>
      <w:r>
        <w:rPr>
          <w:sz w:val="24"/>
          <w:szCs w:val="24"/>
        </w:rPr>
        <w:t xml:space="preserve">председатель сельского Совета депутатов </w:t>
      </w:r>
      <w:r>
        <w:rPr>
          <w:spacing w:val="-2"/>
          <w:sz w:val="24"/>
          <w:szCs w:val="24"/>
        </w:rPr>
        <w:t>заместитель председателя жилищной комиссии</w:t>
      </w:r>
    </w:p>
    <w:p w:rsidR="00000000" w:rsidRDefault="003E5E69">
      <w:pPr>
        <w:shd w:val="clear" w:color="auto" w:fill="FFFFFF"/>
        <w:spacing w:before="269" w:line="283" w:lineRule="exact"/>
        <w:ind w:left="24" w:right="442"/>
      </w:pPr>
      <w:r>
        <w:rPr>
          <w:sz w:val="24"/>
          <w:szCs w:val="24"/>
        </w:rPr>
        <w:t>Специалист Боготольского сельсовета секретарь жилищной комиссии</w:t>
      </w:r>
    </w:p>
    <w:p w:rsidR="00000000" w:rsidRDefault="003E5E69" w:rsidP="003E5E69">
      <w:pPr>
        <w:shd w:val="clear" w:color="auto" w:fill="FFFFFF"/>
        <w:spacing w:before="269" w:line="283" w:lineRule="exact"/>
        <w:ind w:right="442"/>
        <w:sectPr w:rsidR="00000000">
          <w:type w:val="continuous"/>
          <w:pgSz w:w="11909" w:h="16834"/>
          <w:pgMar w:top="1440" w:right="1438" w:bottom="360" w:left="2119" w:header="720" w:footer="720" w:gutter="0"/>
          <w:cols w:num="2" w:space="720" w:equalWidth="0">
            <w:col w:w="2587" w:space="859"/>
            <w:col w:w="4905"/>
          </w:cols>
          <w:noEndnote/>
        </w:sectPr>
      </w:pPr>
    </w:p>
    <w:p w:rsidR="00000000" w:rsidRDefault="003E5E69">
      <w:pPr>
        <w:shd w:val="clear" w:color="auto" w:fill="FFFFFF"/>
        <w:spacing w:before="542"/>
      </w:pPr>
      <w:r>
        <w:rPr>
          <w:sz w:val="24"/>
          <w:szCs w:val="24"/>
        </w:rPr>
        <w:lastRenderedPageBreak/>
        <w:t>Члены</w:t>
      </w:r>
      <w:r>
        <w:rPr>
          <w:sz w:val="24"/>
          <w:szCs w:val="24"/>
        </w:rPr>
        <w:t xml:space="preserve"> жилищной комиссии:</w:t>
      </w:r>
    </w:p>
    <w:p w:rsidR="003E5E69" w:rsidRDefault="003E5E69">
      <w:pPr>
        <w:framePr w:w="1901" w:h="2217" w:hRule="exact" w:hSpace="38" w:wrap="auto" w:vAnchor="text" w:hAnchor="text" w:x="-18" w:y="-52"/>
        <w:shd w:val="clear" w:color="auto" w:fill="FFFFFF"/>
        <w:spacing w:line="278" w:lineRule="exact"/>
        <w:ind w:left="10"/>
        <w:rPr>
          <w:spacing w:val="-3"/>
          <w:sz w:val="24"/>
          <w:szCs w:val="24"/>
        </w:rPr>
      </w:pPr>
    </w:p>
    <w:p w:rsidR="00000000" w:rsidRDefault="003E5E69">
      <w:pPr>
        <w:framePr w:w="1901" w:h="2217" w:hRule="exact" w:hSpace="38" w:wrap="auto" w:vAnchor="text" w:hAnchor="text" w:x="-18" w:y="-52"/>
        <w:shd w:val="clear" w:color="auto" w:fill="FFFFFF"/>
        <w:spacing w:line="278" w:lineRule="exact"/>
        <w:ind w:left="10"/>
      </w:pPr>
      <w:proofErr w:type="spellStart"/>
      <w:r>
        <w:rPr>
          <w:spacing w:val="-3"/>
          <w:sz w:val="24"/>
          <w:szCs w:val="24"/>
        </w:rPr>
        <w:t>Зуевич</w:t>
      </w:r>
      <w:proofErr w:type="spellEnd"/>
      <w:r>
        <w:rPr>
          <w:spacing w:val="-3"/>
          <w:sz w:val="24"/>
          <w:szCs w:val="24"/>
        </w:rPr>
        <w:t xml:space="preserve"> Андрей </w:t>
      </w:r>
      <w:r>
        <w:rPr>
          <w:sz w:val="24"/>
          <w:szCs w:val="24"/>
        </w:rPr>
        <w:t>Васильевич</w:t>
      </w:r>
    </w:p>
    <w:p w:rsidR="00000000" w:rsidRDefault="003E5E69">
      <w:pPr>
        <w:framePr w:w="1901" w:h="2217" w:hRule="exact" w:hSpace="38" w:wrap="auto" w:vAnchor="text" w:hAnchor="text" w:x="-18" w:y="-52"/>
        <w:shd w:val="clear" w:color="auto" w:fill="FFFFFF"/>
        <w:spacing w:before="269" w:line="278" w:lineRule="exact"/>
        <w:ind w:left="19"/>
      </w:pPr>
      <w:r>
        <w:rPr>
          <w:spacing w:val="-2"/>
          <w:sz w:val="24"/>
          <w:szCs w:val="24"/>
        </w:rPr>
        <w:t xml:space="preserve">Емельянова Ольга </w:t>
      </w:r>
      <w:r>
        <w:rPr>
          <w:sz w:val="24"/>
          <w:szCs w:val="24"/>
        </w:rPr>
        <w:t>Геннадьевна</w:t>
      </w:r>
    </w:p>
    <w:p w:rsidR="00000000" w:rsidRDefault="003E5E69">
      <w:pPr>
        <w:framePr w:w="1901" w:h="2217" w:hRule="exact" w:hSpace="38" w:wrap="auto" w:vAnchor="text" w:hAnchor="text" w:x="-18" w:y="-52"/>
        <w:shd w:val="clear" w:color="auto" w:fill="FFFFFF"/>
        <w:spacing w:before="264" w:line="278" w:lineRule="exact"/>
      </w:pPr>
      <w:proofErr w:type="spellStart"/>
      <w:r>
        <w:rPr>
          <w:spacing w:val="-2"/>
          <w:sz w:val="24"/>
          <w:szCs w:val="24"/>
        </w:rPr>
        <w:t>Чутченко</w:t>
      </w:r>
      <w:proofErr w:type="spellEnd"/>
      <w:r>
        <w:rPr>
          <w:spacing w:val="-2"/>
          <w:sz w:val="24"/>
          <w:szCs w:val="24"/>
        </w:rPr>
        <w:t xml:space="preserve"> Татьяна </w:t>
      </w:r>
      <w:r>
        <w:rPr>
          <w:sz w:val="24"/>
          <w:szCs w:val="24"/>
        </w:rPr>
        <w:t>Владимировна</w:t>
      </w:r>
    </w:p>
    <w:p w:rsidR="00000000" w:rsidRDefault="003E5E69" w:rsidP="003E5E69">
      <w:pPr>
        <w:shd w:val="clear" w:color="auto" w:fill="FFFFFF"/>
        <w:spacing w:after="542" w:line="826" w:lineRule="exact"/>
        <w:ind w:left="3029" w:firstLine="90"/>
        <w:sectPr w:rsidR="00000000">
          <w:type w:val="continuous"/>
          <w:pgSz w:w="11909" w:h="16834"/>
          <w:pgMar w:top="1440" w:right="2350" w:bottom="360" w:left="2599" w:header="720" w:footer="720" w:gutter="0"/>
          <w:cols w:space="60"/>
          <w:noEndnote/>
        </w:sectPr>
      </w:pPr>
      <w:r>
        <w:rPr>
          <w:sz w:val="24"/>
          <w:szCs w:val="24"/>
        </w:rPr>
        <w:t xml:space="preserve">Участковый инспектор                 </w:t>
      </w:r>
      <w:r>
        <w:rPr>
          <w:sz w:val="24"/>
          <w:szCs w:val="24"/>
        </w:rPr>
        <w:t xml:space="preserve">фельдшер Боготольского </w:t>
      </w:r>
      <w:proofErr w:type="spellStart"/>
      <w:r>
        <w:rPr>
          <w:sz w:val="24"/>
          <w:szCs w:val="24"/>
        </w:rPr>
        <w:t>ФАпункта</w:t>
      </w:r>
      <w:proofErr w:type="spellEnd"/>
      <w:r>
        <w:rPr>
          <w:sz w:val="24"/>
          <w:szCs w:val="24"/>
        </w:rPr>
        <w:t xml:space="preserve"> </w:t>
      </w:r>
    </w:p>
    <w:p w:rsidR="003E5E69" w:rsidRDefault="003E5E69">
      <w:pPr>
        <w:shd w:val="clear" w:color="auto" w:fill="FFFFFF"/>
        <w:spacing w:line="283" w:lineRule="exac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 xml:space="preserve">Владимировна                         </w:t>
      </w:r>
    </w:p>
    <w:p w:rsidR="00000000" w:rsidRDefault="003E5E69">
      <w:pPr>
        <w:shd w:val="clear" w:color="auto" w:fill="FFFFFF"/>
        <w:spacing w:line="283" w:lineRule="exact"/>
      </w:pPr>
      <w:proofErr w:type="spellStart"/>
      <w:r>
        <w:rPr>
          <w:spacing w:val="-3"/>
          <w:sz w:val="24"/>
          <w:szCs w:val="24"/>
        </w:rPr>
        <w:t>Валуева</w:t>
      </w:r>
      <w:proofErr w:type="spellEnd"/>
      <w:r>
        <w:rPr>
          <w:spacing w:val="-3"/>
          <w:sz w:val="24"/>
          <w:szCs w:val="24"/>
        </w:rPr>
        <w:t xml:space="preserve"> Любовь </w:t>
      </w:r>
      <w:r>
        <w:rPr>
          <w:sz w:val="24"/>
          <w:szCs w:val="24"/>
        </w:rPr>
        <w:t>Петровна</w:t>
      </w:r>
    </w:p>
    <w:p w:rsidR="003E5E69" w:rsidRPr="003E5E69" w:rsidRDefault="003E5E69">
      <w:pPr>
        <w:shd w:val="clear" w:color="auto" w:fill="FFFFFF"/>
        <w:spacing w:before="5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Специалист Боготольского сельсовета</w:t>
      </w:r>
    </w:p>
    <w:p w:rsidR="00000000" w:rsidRDefault="003E5E69">
      <w:pPr>
        <w:shd w:val="clear" w:color="auto" w:fill="FFFFFF"/>
        <w:spacing w:before="5"/>
      </w:pPr>
      <w:r>
        <w:rPr>
          <w:spacing w:val="-2"/>
          <w:sz w:val="24"/>
          <w:szCs w:val="24"/>
        </w:rPr>
        <w:t>Депутат Богото</w:t>
      </w:r>
      <w:r>
        <w:rPr>
          <w:spacing w:val="-2"/>
          <w:sz w:val="24"/>
          <w:szCs w:val="24"/>
        </w:rPr>
        <w:t>льского сельского Совета</w:t>
      </w:r>
    </w:p>
    <w:p w:rsidR="00000000" w:rsidRDefault="003E5E69">
      <w:pPr>
        <w:shd w:val="clear" w:color="auto" w:fill="FFFFFF"/>
        <w:spacing w:before="5"/>
        <w:sectPr w:rsidR="00000000">
          <w:type w:val="continuous"/>
          <w:pgSz w:w="11909" w:h="16834"/>
          <w:pgMar w:top="1440" w:right="2167" w:bottom="360" w:left="2532" w:header="720" w:footer="720" w:gutter="0"/>
          <w:cols w:num="2" w:space="720" w:equalWidth="0">
            <w:col w:w="1732" w:space="1262"/>
            <w:col w:w="4214"/>
          </w:cols>
          <w:noEndnote/>
        </w:sectPr>
      </w:pPr>
    </w:p>
    <w:p w:rsidR="00000000" w:rsidRDefault="003E5E69">
      <w:pPr>
        <w:spacing w:before="811" w:line="1" w:lineRule="exact"/>
        <w:rPr>
          <w:sz w:val="2"/>
          <w:szCs w:val="2"/>
        </w:rPr>
      </w:pPr>
    </w:p>
    <w:p w:rsidR="00000000" w:rsidRDefault="003E5E69">
      <w:pPr>
        <w:shd w:val="clear" w:color="auto" w:fill="FFFFFF"/>
        <w:spacing w:before="5"/>
        <w:sectPr w:rsidR="00000000">
          <w:type w:val="continuous"/>
          <w:pgSz w:w="11909" w:h="16834"/>
          <w:pgMar w:top="1440" w:right="1438" w:bottom="360" w:left="2119" w:header="720" w:footer="720" w:gutter="0"/>
          <w:cols w:space="60"/>
          <w:noEndnote/>
        </w:sectPr>
      </w:pPr>
    </w:p>
    <w:p w:rsidR="00000000" w:rsidRDefault="003E5E69">
      <w:pPr>
        <w:framePr w:h="1584" w:hSpace="10080" w:wrap="notBeside" w:vAnchor="text" w:hAnchor="margin" w:x="2363" w:y="1"/>
        <w:rPr>
          <w:sz w:val="24"/>
          <w:szCs w:val="24"/>
        </w:rPr>
      </w:pPr>
    </w:p>
    <w:p w:rsidR="00000000" w:rsidRDefault="003E5E69" w:rsidP="003E5E69">
      <w:pPr>
        <w:framePr w:w="7831" w:h="571" w:hRule="exact" w:hSpace="10080" w:wrap="notBeside" w:vAnchor="text" w:hAnchor="margin" w:x="519" w:y="821"/>
        <w:shd w:val="clear" w:color="auto" w:fill="FFFFFF"/>
        <w:spacing w:line="283" w:lineRule="exact"/>
      </w:pPr>
      <w:r>
        <w:rPr>
          <w:spacing w:val="-3"/>
          <w:sz w:val="24"/>
          <w:szCs w:val="24"/>
        </w:rPr>
        <w:t xml:space="preserve">Глава Боготольского </w:t>
      </w:r>
      <w:r>
        <w:rPr>
          <w:sz w:val="24"/>
          <w:szCs w:val="24"/>
        </w:rPr>
        <w:t xml:space="preserve">Сельсовета                 С.А. Филиппов.                                                          </w:t>
      </w:r>
    </w:p>
    <w:p w:rsidR="003E5E69" w:rsidRDefault="003E5E69">
      <w:pPr>
        <w:spacing w:line="1" w:lineRule="exact"/>
        <w:rPr>
          <w:sz w:val="2"/>
          <w:szCs w:val="2"/>
        </w:rPr>
      </w:pPr>
    </w:p>
    <w:sectPr w:rsidR="003E5E69">
      <w:type w:val="continuous"/>
      <w:pgSz w:w="11909" w:h="16834"/>
      <w:pgMar w:top="1440" w:right="1438" w:bottom="360" w:left="211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664"/>
    <w:rsid w:val="003E5E69"/>
    <w:rsid w:val="00FF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2013-12-20T06:51:00Z</dcterms:created>
  <dcterms:modified xsi:type="dcterms:W3CDTF">2013-12-20T06:58:00Z</dcterms:modified>
</cp:coreProperties>
</file>