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1F9" w:rsidRPr="000326D9" w:rsidRDefault="008974A4" w:rsidP="00893C6F">
      <w:pPr>
        <w:shd w:val="clear" w:color="auto" w:fill="FFFFFF"/>
        <w:tabs>
          <w:tab w:val="left" w:pos="1560"/>
        </w:tabs>
        <w:spacing w:after="0" w:line="240" w:lineRule="auto"/>
        <w:ind w:hanging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33725" cy="922662"/>
            <wp:effectExtent l="0" t="0" r="0" b="0"/>
            <wp:docPr id="16" name="Рисунок 9" descr="\\imrserv\КМЦ Рабочая\1 ЛИЧНЫЕ\Мрачек Елена\1 ППМИ\фирменный стиль ППМИ\лого\1-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9" descr="\\imrserv\КМЦ Рабочая\1 ЛИЧНЫЕ\Мрачек Елена\1 ППМИ\фирменный стиль ППМИ\лого\1-02.pn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821" cy="95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A6D" w:rsidRPr="004660BA" w:rsidRDefault="00BB0A6D" w:rsidP="000326D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/>
          <w:sz w:val="24"/>
        </w:rPr>
      </w:pPr>
    </w:p>
    <w:p w:rsidR="000C62E2" w:rsidRPr="004660BA" w:rsidRDefault="000C62E2" w:rsidP="00BB0A6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eastAsia="Times New Roman" w:hAnsiTheme="majorHAnsi" w:cstheme="majorHAnsi"/>
          <w:b/>
          <w:color w:val="000000"/>
          <w:sz w:val="28"/>
          <w:szCs w:val="28"/>
          <w:lang w:eastAsia="ru-RU"/>
        </w:rPr>
      </w:pPr>
      <w:r w:rsidRPr="004660BA">
        <w:rPr>
          <w:rFonts w:asciiTheme="majorHAnsi" w:eastAsia="Times New Roman" w:hAnsiTheme="majorHAnsi" w:cstheme="majorHAnsi"/>
          <w:b/>
          <w:color w:val="000000"/>
          <w:sz w:val="28"/>
          <w:szCs w:val="28"/>
          <w:lang w:eastAsia="ru-RU"/>
        </w:rPr>
        <w:t>Отчет</w:t>
      </w:r>
    </w:p>
    <w:p w:rsidR="00600F33" w:rsidRDefault="00600F33" w:rsidP="00BB0A6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eastAsia="Times New Roman" w:hAnsiTheme="majorHAnsi" w:cstheme="majorHAnsi"/>
          <w:b/>
          <w:color w:val="000000"/>
          <w:sz w:val="28"/>
          <w:szCs w:val="28"/>
          <w:lang w:eastAsia="ru-RU"/>
        </w:rPr>
      </w:pPr>
    </w:p>
    <w:p w:rsidR="00AE5BC2" w:rsidRDefault="00AE5BC2" w:rsidP="000326D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0326D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Форма отчета не регламентируется и может содержать следующие сведения:</w:t>
      </w:r>
    </w:p>
    <w:tbl>
      <w:tblPr>
        <w:tblStyle w:val="a7"/>
        <w:tblW w:w="0" w:type="auto"/>
        <w:tblLook w:val="04A0"/>
      </w:tblPr>
      <w:tblGrid>
        <w:gridCol w:w="4737"/>
        <w:gridCol w:w="4608"/>
      </w:tblGrid>
      <w:tr w:rsidR="00AE5BC2" w:rsidRPr="00AE5BC2" w:rsidTr="002B37B2">
        <w:tc>
          <w:tcPr>
            <w:tcW w:w="4737" w:type="dxa"/>
          </w:tcPr>
          <w:p w:rsidR="00AE5BC2" w:rsidRPr="00045F78" w:rsidRDefault="00AE5BC2" w:rsidP="0025510B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Муниципальный округ/ район Красноярского края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Боготольский</w:t>
            </w:r>
            <w:proofErr w:type="spellEnd"/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район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Поселение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Чайковский сельсовет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Населенный пункт</w:t>
            </w:r>
          </w:p>
        </w:tc>
        <w:tc>
          <w:tcPr>
            <w:tcW w:w="4608" w:type="dxa"/>
          </w:tcPr>
          <w:p w:rsidR="00AE5BC2" w:rsidRPr="0053595A" w:rsidRDefault="0053595A" w:rsidP="0053595A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п. Чайковский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Наименование инициативного проекта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Устройство</w:t>
            </w: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детской игровой площадки в п. Чайковский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Описание проблемы, которую решил  инициативный проект</w:t>
            </w:r>
          </w:p>
        </w:tc>
        <w:tc>
          <w:tcPr>
            <w:tcW w:w="4608" w:type="dxa"/>
          </w:tcPr>
          <w:p w:rsidR="00291681" w:rsidRPr="00291681" w:rsidRDefault="00291681" w:rsidP="00291681">
            <w:pPr>
              <w:pStyle w:val="ab"/>
              <w:jc w:val="both"/>
              <w:rPr>
                <w:rFonts w:asciiTheme="majorHAnsi" w:hAnsiTheme="majorHAnsi" w:cstheme="majorHAnsi"/>
                <w:color w:val="000000"/>
                <w:sz w:val="24"/>
                <w:szCs w:val="24"/>
              </w:rPr>
            </w:pPr>
            <w:r w:rsidRPr="00291681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Детская уличная площадка – это самое лучшее средство направить неуемную детскую энергию в правильное русло и обеспечить оптимальное сочетание «приятного» и «полезного»</w:t>
            </w:r>
            <w:r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.</w:t>
            </w:r>
            <w:r w:rsidRPr="00291681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 xml:space="preserve"> </w:t>
            </w:r>
          </w:p>
          <w:p w:rsidR="00291681" w:rsidRPr="00291681" w:rsidRDefault="00291681" w:rsidP="00291681">
            <w:pPr>
              <w:pStyle w:val="ab"/>
              <w:jc w:val="both"/>
              <w:rPr>
                <w:rFonts w:asciiTheme="majorHAnsi" w:hAnsiTheme="majorHAnsi" w:cstheme="majorHAnsi"/>
                <w:color w:val="000000"/>
                <w:sz w:val="24"/>
                <w:szCs w:val="24"/>
              </w:rPr>
            </w:pPr>
            <w:r w:rsidRPr="00291681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Необходимо отметить также важную роль детской игровой площадки для родителей, занимающихся подсобным хозяйством. В основном жители поселка занимаются разведением личного подсобного хозяйства, так как у многих это единственный источник дохода, дети порой предоставлены сами себе.</w:t>
            </w:r>
            <w:r w:rsidRPr="00291681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291681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Эта площадка будет работать круглогодично. Лето - это игровая площадка с песочницей, качелями, снарядами для развития общей моторики детей, а зимой - ледяная горка и снежные фигуры.</w:t>
            </w:r>
          </w:p>
          <w:p w:rsidR="00AE5BC2" w:rsidRPr="00AE5BC2" w:rsidRDefault="00AE5BC2" w:rsidP="002B37B2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8"/>
                <w:szCs w:val="28"/>
                <w:lang w:eastAsia="ru-RU"/>
              </w:rPr>
            </w:pP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Дата и номер протокола проведения итогового собрания по выбору инициативного проекта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29.12.2021  №3</w:t>
            </w: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, 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Нормативно-правовой акт, являющийся основанием для реализации инициативного проекта и выделения иного межбюджетного трансферта</w:t>
            </w:r>
          </w:p>
        </w:tc>
        <w:tc>
          <w:tcPr>
            <w:tcW w:w="4608" w:type="dxa"/>
          </w:tcPr>
          <w:p w:rsidR="00AE5BC2" w:rsidRPr="00600F33" w:rsidRDefault="00AE5BC2" w:rsidP="002B37B2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600F33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Постановление Правительства Красноярского края №213-п от 28.03.2022 «Об утверждении распределения иных межбюджетных трансфертов бюджетам МО Красноярского края на осуществление расходов, направленных на реализацию мероприятий по поддержке местных инициатив, на 2022 год»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Общая стоимость реализации инициативного проекта, в том числе: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828</w:t>
            </w:r>
            <w:r w:rsidR="001A7E4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715 рублей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ind w:left="306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 xml:space="preserve">Средства населения 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24</w:t>
            </w:r>
            <w:r w:rsidR="001A7E4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862 рубля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ind w:left="306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Средства юридических лиц, ИП</w:t>
            </w:r>
          </w:p>
        </w:tc>
        <w:tc>
          <w:tcPr>
            <w:tcW w:w="4608" w:type="dxa"/>
          </w:tcPr>
          <w:p w:rsidR="00AE5BC2" w:rsidRPr="0053595A" w:rsidRDefault="0053595A" w:rsidP="002B37B2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58</w:t>
            </w:r>
            <w:r w:rsidR="001A7E4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010 рублей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ind w:left="306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Средства местного бюджета</w:t>
            </w:r>
          </w:p>
        </w:tc>
        <w:tc>
          <w:tcPr>
            <w:tcW w:w="4608" w:type="dxa"/>
          </w:tcPr>
          <w:p w:rsidR="00AE5BC2" w:rsidRPr="0053595A" w:rsidRDefault="00E030E9" w:rsidP="001A7E4B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1</w:t>
            </w:r>
            <w:r w:rsidR="001A7E4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3</w:t>
            </w:r>
            <w:r w:rsidR="0053595A"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6</w:t>
            </w:r>
            <w:r w:rsidR="001A7E4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53595A" w:rsidRPr="0053595A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441 рубль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ind w:left="306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Иной межбюджетный трансферт</w:t>
            </w:r>
          </w:p>
        </w:tc>
        <w:tc>
          <w:tcPr>
            <w:tcW w:w="4608" w:type="dxa"/>
          </w:tcPr>
          <w:p w:rsidR="00AE5BC2" w:rsidRPr="0053595A" w:rsidRDefault="001A7E4B" w:rsidP="00642201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609</w:t>
            </w:r>
            <w:r w:rsidR="00642201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4</w:t>
            </w:r>
            <w:r w:rsidR="00642201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0</w:t>
            </w:r>
            <w:r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2</w:t>
            </w:r>
            <w:r w:rsidR="00642201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рубля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lastRenderedPageBreak/>
              <w:t xml:space="preserve">Перечень муниципальных контрактов, заключенных в </w:t>
            </w:r>
            <w:r w:rsidR="00BA68D4"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 xml:space="preserve">рамках проекта (дата, номер, </w:t>
            </w: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 xml:space="preserve">подрядчик/поставщик) </w:t>
            </w:r>
          </w:p>
        </w:tc>
        <w:tc>
          <w:tcPr>
            <w:tcW w:w="4608" w:type="dxa"/>
          </w:tcPr>
          <w:p w:rsidR="00AE5BC2" w:rsidRPr="00E030E9" w:rsidRDefault="00E030E9" w:rsidP="00E030E9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E030E9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18.07.2022 №0302/54/22 ИП «Федоров А.Г.»</w:t>
            </w:r>
            <w:r w:rsidR="004A4379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 13.10.2022 дополнительное соглашение к </w:t>
            </w:r>
            <w:proofErr w:type="spellStart"/>
            <w:r w:rsidR="004A4379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муниц</w:t>
            </w:r>
            <w:proofErr w:type="spellEnd"/>
            <w:r w:rsidR="004A4379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 xml:space="preserve">. Контракту </w:t>
            </w:r>
            <w:r w:rsidR="004A4379" w:rsidRPr="00E030E9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№0302/54/22 ИП «Федоров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Дата завершения реализации проекта</w:t>
            </w:r>
          </w:p>
        </w:tc>
        <w:tc>
          <w:tcPr>
            <w:tcW w:w="4608" w:type="dxa"/>
          </w:tcPr>
          <w:p w:rsidR="00AE5BC2" w:rsidRPr="0004352B" w:rsidRDefault="0004352B" w:rsidP="002B37B2">
            <w:pPr>
              <w:spacing w:before="100" w:beforeAutospacing="1"/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</w:pPr>
            <w:r w:rsidRPr="0004352B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  <w:lang w:eastAsia="ru-RU"/>
              </w:rPr>
              <w:t>19 сентября 2022 года</w:t>
            </w:r>
          </w:p>
        </w:tc>
      </w:tr>
      <w:tr w:rsidR="00AE5BC2" w:rsidRPr="00AE5BC2" w:rsidTr="002B37B2">
        <w:tc>
          <w:tcPr>
            <w:tcW w:w="4737" w:type="dxa"/>
          </w:tcPr>
          <w:p w:rsidR="00AE5BC2" w:rsidRPr="00045F78" w:rsidRDefault="00AE5BC2" w:rsidP="002B37B2">
            <w:pPr>
              <w:autoSpaceDE w:val="0"/>
              <w:autoSpaceDN w:val="0"/>
              <w:adjustRightInd w:val="0"/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</w:pPr>
            <w:r w:rsidRPr="00045F78">
              <w:rPr>
                <w:rFonts w:asciiTheme="majorHAnsi" w:eastAsia="Times New Roman" w:hAnsiTheme="majorHAnsi" w:cstheme="majorHAnsi"/>
                <w:color w:val="000000"/>
                <w:sz w:val="24"/>
                <w:szCs w:val="28"/>
                <w:lang w:eastAsia="ru-RU"/>
              </w:rPr>
              <w:t>Краткое описание реализации инициативного проекта (выполненные работы по контракту, трудовое и имущественное участие населения и юридических лиц)</w:t>
            </w:r>
          </w:p>
        </w:tc>
        <w:tc>
          <w:tcPr>
            <w:tcW w:w="4608" w:type="dxa"/>
          </w:tcPr>
          <w:p w:rsidR="00AE5BC2" w:rsidRPr="0091626B" w:rsidRDefault="00064B98" w:rsidP="00064B98">
            <w:pPr>
              <w:autoSpaceDE w:val="0"/>
              <w:autoSpaceDN w:val="0"/>
              <w:adjustRightInd w:val="0"/>
              <w:jc w:val="both"/>
              <w:rPr>
                <w:rFonts w:asciiTheme="majorHAnsi" w:eastAsia="Times New Roman" w:hAnsiTheme="majorHAnsi" w:cstheme="majorHAnsi"/>
                <w:color w:val="000000"/>
                <w:sz w:val="28"/>
                <w:szCs w:val="28"/>
                <w:lang w:eastAsia="ru-RU"/>
              </w:rPr>
            </w:pPr>
            <w:r w:rsidRPr="00064B98">
              <w:rPr>
                <w:rFonts w:asciiTheme="majorHAnsi" w:eastAsia="Times New Roman" w:hAnsiTheme="majorHAnsi" w:cstheme="majorHAnsi"/>
                <w:color w:val="000000"/>
                <w:sz w:val="24"/>
                <w:szCs w:val="24"/>
              </w:rPr>
              <w:t>Земляные работы, выполняемые механизированным способом,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Theme="majorHAnsi" w:eastAsia="CG Times" w:hAnsiTheme="majorHAnsi" w:cstheme="majorHAnsi"/>
                <w:sz w:val="24"/>
                <w:szCs w:val="24"/>
              </w:rPr>
              <w:t>у</w:t>
            </w:r>
            <w:r w:rsidR="0091626B" w:rsidRPr="0091626B">
              <w:rPr>
                <w:rFonts w:asciiTheme="majorHAnsi" w:eastAsia="CG Times" w:hAnsiTheme="majorHAnsi" w:cstheme="majorHAnsi"/>
                <w:sz w:val="24"/>
                <w:szCs w:val="24"/>
              </w:rPr>
              <w:t>борка территории, скашивание травы, устройство забора, покраска и разравнивание песка</w:t>
            </w:r>
          </w:p>
        </w:tc>
      </w:tr>
    </w:tbl>
    <w:p w:rsidR="00600F33" w:rsidRDefault="00600F33" w:rsidP="004660BA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eastAsia="Times New Roman" w:hAnsiTheme="majorHAnsi" w:cstheme="majorHAnsi"/>
          <w:color w:val="000000"/>
          <w:sz w:val="24"/>
          <w:szCs w:val="28"/>
          <w:lang w:eastAsia="ru-RU"/>
        </w:rPr>
      </w:pPr>
    </w:p>
    <w:p w:rsidR="00AE5BC2" w:rsidRPr="000326D9" w:rsidRDefault="00AE5BC2" w:rsidP="004660BA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eastAsia="Times New Roman" w:hAnsiTheme="majorHAnsi" w:cstheme="majorHAnsi"/>
          <w:color w:val="000000"/>
          <w:sz w:val="24"/>
          <w:szCs w:val="28"/>
          <w:lang w:eastAsia="ru-RU"/>
        </w:rPr>
      </w:pPr>
      <w:r w:rsidRPr="000326D9">
        <w:rPr>
          <w:rFonts w:asciiTheme="majorHAnsi" w:eastAsia="Times New Roman" w:hAnsiTheme="majorHAnsi" w:cstheme="majorHAnsi"/>
          <w:color w:val="000000"/>
          <w:sz w:val="24"/>
          <w:szCs w:val="28"/>
          <w:lang w:eastAsia="ru-RU"/>
        </w:rPr>
        <w:t>Подписи:</w:t>
      </w:r>
    </w:p>
    <w:tbl>
      <w:tblPr>
        <w:tblW w:w="9356" w:type="dxa"/>
        <w:tblLook w:val="04A0"/>
      </w:tblPr>
      <w:tblGrid>
        <w:gridCol w:w="2446"/>
        <w:gridCol w:w="6910"/>
      </w:tblGrid>
      <w:tr w:rsidR="00C008F5" w:rsidRPr="000326D9" w:rsidTr="00045F78">
        <w:tc>
          <w:tcPr>
            <w:tcW w:w="2446" w:type="dxa"/>
          </w:tcPr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Глава </w:t>
            </w:r>
          </w:p>
          <w:p w:rsidR="00AE5BC2" w:rsidRPr="000326D9" w:rsidRDefault="0004352B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Чайковского сельсовета</w:t>
            </w:r>
          </w:p>
        </w:tc>
        <w:tc>
          <w:tcPr>
            <w:tcW w:w="6910" w:type="dxa"/>
          </w:tcPr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__________________________</w:t>
            </w:r>
            <w:r w:rsidR="000326D9"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_______________________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</w:t>
            </w:r>
          </w:p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__________________________</w:t>
            </w:r>
            <w:r w:rsidR="000326D9"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_______________________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</w:t>
            </w:r>
          </w:p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наименование поселения и муниципального </w:t>
            </w:r>
            <w:r w:rsidR="0025510B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округа/</w:t>
            </w:r>
            <w:r w:rsidR="0025510B"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</w:t>
            </w: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района                              </w:t>
            </w:r>
          </w:p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</w:t>
            </w:r>
            <w:r w:rsidR="0004352B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 /</w:t>
            </w:r>
            <w:r w:rsidR="0004352B"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 xml:space="preserve">Муратов </w:t>
            </w:r>
            <w:proofErr w:type="spellStart"/>
            <w:r w:rsidR="0004352B"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>Галимулла</w:t>
            </w:r>
            <w:proofErr w:type="spellEnd"/>
            <w:r w:rsidR="0004352B"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 xml:space="preserve"> </w:t>
            </w:r>
            <w:proofErr w:type="spellStart"/>
            <w:r w:rsidR="0004352B"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>Фахуртдинович</w:t>
            </w:r>
            <w:proofErr w:type="spellEnd"/>
            <w:r w:rsidR="0004352B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</w:t>
            </w: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/</w:t>
            </w:r>
          </w:p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(подпись)     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 </w:t>
            </w: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МП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               </w:t>
            </w: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(Ф.И.О. полностью)</w:t>
            </w:r>
          </w:p>
          <w:p w:rsidR="00AE5BC2" w:rsidRPr="000326D9" w:rsidRDefault="00AE5BC2" w:rsidP="002B37B2">
            <w:pPr>
              <w:pStyle w:val="ConsPlusNormal"/>
              <w:shd w:val="clear" w:color="auto" w:fill="FFFFFF"/>
              <w:ind w:firstLine="0"/>
              <w:jc w:val="center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</w:p>
        </w:tc>
      </w:tr>
      <w:tr w:rsidR="00C008F5" w:rsidRPr="000326D9" w:rsidTr="00045F78">
        <w:tc>
          <w:tcPr>
            <w:tcW w:w="2446" w:type="dxa"/>
          </w:tcPr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Председатель инициативной группы</w:t>
            </w:r>
          </w:p>
        </w:tc>
        <w:tc>
          <w:tcPr>
            <w:tcW w:w="6910" w:type="dxa"/>
          </w:tcPr>
          <w:p w:rsidR="00AE5BC2" w:rsidRPr="000326D9" w:rsidRDefault="0004352B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_______________ /</w:t>
            </w:r>
            <w:proofErr w:type="spellStart"/>
            <w:r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>Сопикова</w:t>
            </w:r>
            <w:proofErr w:type="spellEnd"/>
            <w:r w:rsidRPr="0004352B">
              <w:rPr>
                <w:rFonts w:asciiTheme="majorHAnsi" w:hAnsiTheme="majorHAnsi" w:cstheme="majorHAnsi"/>
                <w:color w:val="000000"/>
                <w:sz w:val="24"/>
                <w:szCs w:val="28"/>
                <w:u w:val="single"/>
              </w:rPr>
              <w:t xml:space="preserve"> Татьяна Васильевна</w:t>
            </w:r>
            <w:r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</w:t>
            </w:r>
            <w:r w:rsidR="00AE5BC2"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>/</w:t>
            </w:r>
          </w:p>
          <w:p w:rsidR="00AE5BC2" w:rsidRPr="000326D9" w:rsidRDefault="00AE5BC2" w:rsidP="002B37B2">
            <w:pPr>
              <w:pStyle w:val="ConsPlusNonformat"/>
              <w:shd w:val="clear" w:color="auto" w:fill="FFFFFF"/>
              <w:jc w:val="both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(подпись)     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 </w:t>
            </w:r>
            <w:r w:rsidR="00E47EC1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   </w:t>
            </w:r>
            <w:r w:rsidR="00C008F5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          </w:t>
            </w:r>
            <w:r w:rsidRPr="000326D9">
              <w:rPr>
                <w:rFonts w:asciiTheme="majorHAnsi" w:hAnsiTheme="majorHAnsi" w:cstheme="majorHAnsi"/>
                <w:color w:val="000000"/>
                <w:sz w:val="24"/>
                <w:szCs w:val="28"/>
              </w:rPr>
              <w:t xml:space="preserve">     (Ф.И.О. полностью)</w:t>
            </w:r>
          </w:p>
          <w:p w:rsidR="00AE5BC2" w:rsidRPr="000326D9" w:rsidRDefault="00AE5BC2" w:rsidP="002B37B2">
            <w:pPr>
              <w:pStyle w:val="ConsPlusNormal"/>
              <w:shd w:val="clear" w:color="auto" w:fill="FFFFFF"/>
              <w:ind w:firstLine="0"/>
              <w:jc w:val="center"/>
              <w:rPr>
                <w:rFonts w:asciiTheme="majorHAnsi" w:hAnsiTheme="majorHAnsi" w:cstheme="majorHAnsi"/>
                <w:color w:val="000000"/>
                <w:sz w:val="24"/>
                <w:szCs w:val="28"/>
              </w:rPr>
            </w:pPr>
          </w:p>
        </w:tc>
      </w:tr>
    </w:tbl>
    <w:p w:rsidR="000326D9" w:rsidRDefault="00064B98" w:rsidP="004660BA">
      <w:pPr>
        <w:spacing w:after="0"/>
        <w:jc w:val="both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>
        <w:pict>
          <v:shape id="Рисунок 19" o:spid="_x0000_i1025" type="#_x0000_t75" alt="Настройка значка премиум-класса" style="width:18pt;height:18pt;visibility:visible;mso-wrap-style:square" o:bullet="t">
            <v:imagedata r:id="rId8" o:title="Настройка значка премиум-класса"/>
          </v:shape>
        </w:pict>
      </w:r>
      <w:r w:rsidR="00045F78">
        <w:t xml:space="preserve"> </w:t>
      </w:r>
      <w:r w:rsidR="000326D9" w:rsidRPr="000326D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В отчете можно указать сведения о дополнительных расходах на инициативный проект, информацию о протоколе собрания граждан </w:t>
      </w:r>
      <w:r w:rsidR="000C62E2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п</w:t>
      </w:r>
      <w:r w:rsidR="0046502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о согласовани</w:t>
      </w:r>
      <w:r w:rsidR="000C62E2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ю</w:t>
      </w:r>
      <w:r w:rsidR="000326D9" w:rsidRPr="000326D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 иных мероприятий, реализуемых в рамках инициативного проекта</w:t>
      </w:r>
      <w:r w:rsidR="00E47EC1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 и т.п.</w:t>
      </w:r>
    </w:p>
    <w:p w:rsidR="004660BA" w:rsidRPr="004660BA" w:rsidRDefault="004660BA" w:rsidP="004660BA">
      <w:pPr>
        <w:spacing w:after="0"/>
        <w:jc w:val="both"/>
        <w:rPr>
          <w:rFonts w:asciiTheme="majorHAnsi" w:eastAsia="Times New Roman" w:hAnsiTheme="majorHAnsi" w:cstheme="majorHAnsi"/>
          <w:color w:val="000000"/>
          <w:sz w:val="24"/>
          <w:szCs w:val="28"/>
          <w:lang w:eastAsia="ru-RU"/>
        </w:rPr>
      </w:pPr>
    </w:p>
    <w:p w:rsidR="00AE5BC2" w:rsidRPr="004A4379" w:rsidRDefault="00291681" w:rsidP="004660B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AE5BC2"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нформационно</w:t>
      </w:r>
      <w:r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AE5BC2"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сообщени</w:t>
      </w:r>
      <w:r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AE5BC2" w:rsidRPr="004A4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E5BC2" w:rsidRPr="004A4379" w:rsidRDefault="00AE5BC2" w:rsidP="00AE5BC2">
      <w:pPr>
        <w:spacing w:after="0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Дорогие жители </w:t>
      </w:r>
      <w:proofErr w:type="spellStart"/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_</w:t>
      </w:r>
      <w:r w:rsidR="00291681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п</w:t>
      </w:r>
      <w:proofErr w:type="spellEnd"/>
      <w:r w:rsidR="00291681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 Чайковский</w:t>
      </w:r>
      <w:r w:rsidR="000326D9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!</w:t>
      </w:r>
    </w:p>
    <w:p w:rsidR="00AE5BC2" w:rsidRPr="004A4379" w:rsidRDefault="00AE5BC2" w:rsidP="00AE5BC2">
      <w:pPr>
        <w:spacing w:after="0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Рады сообщить, что инициативный проект «</w:t>
      </w:r>
      <w:r w:rsidR="00291681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Устройство детской игровой площадки в п. Чайковский</w:t>
      </w: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» в рамках Программы поддержки местных инициатив успешно реализован!</w:t>
      </w:r>
    </w:p>
    <w:p w:rsidR="00AE5BC2" w:rsidRPr="004A4379" w:rsidRDefault="00AE5BC2" w:rsidP="00AE5BC2">
      <w:pPr>
        <w:spacing w:after="0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Совместными ус</w:t>
      </w:r>
      <w:r w:rsidR="004A4379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илиями мы смогли  реализовать</w:t>
      </w: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 и решить проблему </w:t>
      </w:r>
      <w:r w:rsidR="004A4379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инициативного проекта:</w:t>
      </w:r>
    </w:p>
    <w:p w:rsidR="00AE5BC2" w:rsidRPr="004A4379" w:rsidRDefault="00291681" w:rsidP="00AE5BC2">
      <w:pPr>
        <w:autoSpaceDE w:val="0"/>
        <w:autoSpaceDN w:val="0"/>
        <w:adjustRightInd w:val="0"/>
        <w:spacing w:after="0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828,71 </w:t>
      </w:r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тыс</w:t>
      </w:r>
      <w:proofErr w:type="gram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.р</w:t>
      </w:r>
      <w:proofErr w:type="gramEnd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уб. - общая стоимость реализации инициативного проекта, из них:</w:t>
      </w:r>
    </w:p>
    <w:p w:rsidR="00AE5BC2" w:rsidRPr="004A4379" w:rsidRDefault="00291681" w:rsidP="00AE5BC2">
      <w:pPr>
        <w:spacing w:after="0"/>
        <w:ind w:left="567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24,86 </w:t>
      </w:r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тыс</w:t>
      </w:r>
      <w:proofErr w:type="gram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.р</w:t>
      </w:r>
      <w:proofErr w:type="gramEnd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уб. – средства населения</w:t>
      </w:r>
    </w:p>
    <w:p w:rsidR="00AE5BC2" w:rsidRPr="004A4379" w:rsidRDefault="00291681" w:rsidP="00AE5BC2">
      <w:pPr>
        <w:spacing w:after="0"/>
        <w:ind w:left="567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58,01</w:t>
      </w:r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тыс</w:t>
      </w:r>
      <w:proofErr w:type="gram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.р</w:t>
      </w:r>
      <w:proofErr w:type="gramEnd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уб. – средства юридических лиц, ИП</w:t>
      </w:r>
    </w:p>
    <w:p w:rsidR="00AE5BC2" w:rsidRPr="004A4379" w:rsidRDefault="00291681" w:rsidP="00AE5BC2">
      <w:pPr>
        <w:spacing w:after="0"/>
        <w:ind w:left="567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136,44 </w:t>
      </w:r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тыс</w:t>
      </w:r>
      <w:proofErr w:type="gram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.р</w:t>
      </w:r>
      <w:proofErr w:type="gramEnd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уб. – средства местного бюджета</w:t>
      </w:r>
    </w:p>
    <w:p w:rsidR="00AE5BC2" w:rsidRPr="004A4379" w:rsidRDefault="00291681" w:rsidP="00AE5BC2">
      <w:pPr>
        <w:spacing w:after="0"/>
        <w:ind w:left="567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609,40 </w:t>
      </w:r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тыс</w:t>
      </w:r>
      <w:proofErr w:type="gram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.р</w:t>
      </w:r>
      <w:proofErr w:type="gramEnd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уб. – иной межбюджетный </w:t>
      </w:r>
      <w:proofErr w:type="spellStart"/>
      <w:r w:rsidR="00AE5BC2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трансфер</w:t>
      </w:r>
      <w:proofErr w:type="spellEnd"/>
    </w:p>
    <w:p w:rsidR="00AE5BC2" w:rsidRPr="004A4379" w:rsidRDefault="00AE5BC2" w:rsidP="00AE5BC2">
      <w:pPr>
        <w:spacing w:after="0"/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</w:pPr>
      <w:r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 xml:space="preserve">Благодарим за участие в реализации проекта: </w:t>
      </w:r>
      <w:r w:rsidR="00291681" w:rsidRPr="004A4379">
        <w:rPr>
          <w:rFonts w:asciiTheme="majorHAnsi" w:eastAsia="Times New Roman" w:hAnsiTheme="majorHAnsi" w:cstheme="majorHAnsi"/>
          <w:color w:val="000000"/>
          <w:sz w:val="28"/>
          <w:szCs w:val="28"/>
          <w:lang w:eastAsia="ru-RU"/>
        </w:rPr>
        <w:t>«Устройство детской игровой площадки в п. Чайковский»</w:t>
      </w:r>
    </w:p>
    <w:p w:rsidR="007B62AC" w:rsidRPr="00291681" w:rsidRDefault="00064B98" w:rsidP="00045F78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4B9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1356" w:dyaOrig="816">
          <v:shape id="_x0000_i1026" type="#_x0000_t75" style="width:67.8pt;height:40.8pt" o:ole="">
            <v:imagedata r:id="rId9" o:title=""/>
          </v:shape>
          <o:OLEObject Type="Embed" ProgID="Package" ShapeID="_x0000_i1026" DrawAspect="Content" ObjectID="_1727094963" r:id="rId10"/>
        </w:object>
      </w:r>
    </w:p>
    <w:sectPr w:rsidR="007B62AC" w:rsidRPr="00291681" w:rsidSect="00045F78">
      <w:footerReference w:type="default" r:id="rId11"/>
      <w:pgSz w:w="11906" w:h="16838"/>
      <w:pgMar w:top="284" w:right="850" w:bottom="1134" w:left="1701" w:header="708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3AC4" w:rsidRDefault="00F53AC4" w:rsidP="00316843">
      <w:pPr>
        <w:spacing w:after="0" w:line="240" w:lineRule="auto"/>
      </w:pPr>
      <w:r>
        <w:separator/>
      </w:r>
    </w:p>
  </w:endnote>
  <w:endnote w:type="continuationSeparator" w:id="0">
    <w:p w:rsidR="00F53AC4" w:rsidRDefault="00F53AC4" w:rsidP="003168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G Times">
    <w:altName w:val="Times New Roman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172" w:rsidRPr="008B0EAE" w:rsidRDefault="00202172" w:rsidP="00202172">
    <w:pPr>
      <w:spacing w:line="0" w:lineRule="atLeast"/>
      <w:ind w:left="260"/>
      <w:jc w:val="both"/>
      <w:rPr>
        <w:rFonts w:ascii="Calibri Light" w:eastAsia="Times New Roman" w:hAnsi="Calibri Light" w:cs="Calibri Light"/>
      </w:rPr>
    </w:pPr>
    <w:r w:rsidRPr="008B0EAE">
      <w:rPr>
        <w:rFonts w:ascii="Calibri Light" w:eastAsia="Times New Roman" w:hAnsi="Calibri Light" w:cs="Calibri Light"/>
      </w:rPr>
      <w:t>© ККГБУ ДПО «Институт государственного и муниципального управления при Правительстве Красноярского края», 202</w:t>
    </w:r>
    <w:r w:rsidR="000326D9">
      <w:rPr>
        <w:rFonts w:ascii="Calibri Light" w:eastAsia="Times New Roman" w:hAnsi="Calibri Light" w:cs="Calibri Light"/>
      </w:rPr>
      <w:t>2</w:t>
    </w:r>
  </w:p>
  <w:p w:rsidR="00202172" w:rsidRDefault="00202172">
    <w:pPr>
      <w:pStyle w:val="a5"/>
    </w:pPr>
  </w:p>
  <w:p w:rsidR="00202172" w:rsidRDefault="0020217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3AC4" w:rsidRDefault="00F53AC4" w:rsidP="00316843">
      <w:pPr>
        <w:spacing w:after="0" w:line="240" w:lineRule="auto"/>
      </w:pPr>
      <w:r>
        <w:separator/>
      </w:r>
    </w:p>
  </w:footnote>
  <w:footnote w:type="continuationSeparator" w:id="0">
    <w:p w:rsidR="00F53AC4" w:rsidRDefault="00F53AC4" w:rsidP="003168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22.8pt;height:22.8pt;visibility:visible;mso-wrap-style:square" o:bullet="t">
        <v:imagedata r:id="rId1" o:title="number"/>
      </v:shape>
    </w:pict>
  </w:numPicBullet>
  <w:numPicBullet w:numPicBulletId="1">
    <w:pict>
      <v:shape id="_x0000_i1033" type="#_x0000_t75" style="width:23.4pt;height:23.4pt;visibility:visible;mso-wrap-style:square" o:bullet="t">
        <v:imagedata r:id="rId2" o:title="number (1)"/>
      </v:shape>
    </w:pict>
  </w:numPicBullet>
  <w:numPicBullet w:numPicBulletId="2">
    <w:pict>
      <v:shape id="_x0000_i1034" type="#_x0000_t75" alt="Настройка значка премиум-класса" style="width:25.2pt;height:25.2pt;visibility:visible;mso-wrap-style:square" o:bullet="t">
        <v:imagedata r:id="rId3" o:title="Настройка значка премиум-класса"/>
      </v:shape>
    </w:pict>
  </w:numPicBullet>
  <w:abstractNum w:abstractNumId="0">
    <w:nsid w:val="178D235E"/>
    <w:multiLevelType w:val="hybridMultilevel"/>
    <w:tmpl w:val="2CBC9FEC"/>
    <w:lvl w:ilvl="0" w:tplc="B4D278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6C2D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B1ECF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4E1B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48A3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954C4E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74A58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E624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EA056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EFF4C60"/>
    <w:multiLevelType w:val="hybridMultilevel"/>
    <w:tmpl w:val="741A6974"/>
    <w:lvl w:ilvl="0" w:tplc="06DC93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52A14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C074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8837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E3AE0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46AAE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6F019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7B0FE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27AD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24325CF4"/>
    <w:multiLevelType w:val="hybridMultilevel"/>
    <w:tmpl w:val="EBB4DB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0804E4"/>
    <w:multiLevelType w:val="hybridMultilevel"/>
    <w:tmpl w:val="84F64F96"/>
    <w:lvl w:ilvl="0" w:tplc="AE4C1DE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D96661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DAF9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9923C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70005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9B075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82B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D2619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2FA51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5B01F9"/>
    <w:rsid w:val="000326D9"/>
    <w:rsid w:val="0004352B"/>
    <w:rsid w:val="00045F78"/>
    <w:rsid w:val="00064B98"/>
    <w:rsid w:val="00096630"/>
    <w:rsid w:val="000C3396"/>
    <w:rsid w:val="000C62E2"/>
    <w:rsid w:val="0013054F"/>
    <w:rsid w:val="0013374F"/>
    <w:rsid w:val="001A1D3D"/>
    <w:rsid w:val="001A7E4B"/>
    <w:rsid w:val="00202172"/>
    <w:rsid w:val="00211B76"/>
    <w:rsid w:val="0025510B"/>
    <w:rsid w:val="00272312"/>
    <w:rsid w:val="00291681"/>
    <w:rsid w:val="00316843"/>
    <w:rsid w:val="00357784"/>
    <w:rsid w:val="003F14D0"/>
    <w:rsid w:val="00464B3F"/>
    <w:rsid w:val="00465029"/>
    <w:rsid w:val="004660BA"/>
    <w:rsid w:val="00485F35"/>
    <w:rsid w:val="004A4379"/>
    <w:rsid w:val="005025AA"/>
    <w:rsid w:val="0053595A"/>
    <w:rsid w:val="00546E91"/>
    <w:rsid w:val="005B01F9"/>
    <w:rsid w:val="005C49D2"/>
    <w:rsid w:val="00600F33"/>
    <w:rsid w:val="00642201"/>
    <w:rsid w:val="006A40F6"/>
    <w:rsid w:val="006A797F"/>
    <w:rsid w:val="00703E54"/>
    <w:rsid w:val="007B62AC"/>
    <w:rsid w:val="007D4AFB"/>
    <w:rsid w:val="00853B82"/>
    <w:rsid w:val="00870725"/>
    <w:rsid w:val="00893C6F"/>
    <w:rsid w:val="008974A4"/>
    <w:rsid w:val="008A5221"/>
    <w:rsid w:val="008D2A66"/>
    <w:rsid w:val="0091626B"/>
    <w:rsid w:val="00A365BC"/>
    <w:rsid w:val="00A60ABE"/>
    <w:rsid w:val="00A65576"/>
    <w:rsid w:val="00A6660F"/>
    <w:rsid w:val="00AE5BC2"/>
    <w:rsid w:val="00B17A04"/>
    <w:rsid w:val="00B537AD"/>
    <w:rsid w:val="00B62759"/>
    <w:rsid w:val="00B722C3"/>
    <w:rsid w:val="00BA68D4"/>
    <w:rsid w:val="00BB0A6D"/>
    <w:rsid w:val="00C008F5"/>
    <w:rsid w:val="00C50651"/>
    <w:rsid w:val="00C533DC"/>
    <w:rsid w:val="00CC3ED9"/>
    <w:rsid w:val="00CD1A94"/>
    <w:rsid w:val="00D13BD4"/>
    <w:rsid w:val="00D33146"/>
    <w:rsid w:val="00DD457D"/>
    <w:rsid w:val="00DF7664"/>
    <w:rsid w:val="00E030E9"/>
    <w:rsid w:val="00E23CAE"/>
    <w:rsid w:val="00E47EC1"/>
    <w:rsid w:val="00EB19A4"/>
    <w:rsid w:val="00F07DDE"/>
    <w:rsid w:val="00F2003E"/>
    <w:rsid w:val="00F53AC4"/>
    <w:rsid w:val="00F708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6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68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16843"/>
  </w:style>
  <w:style w:type="paragraph" w:styleId="a5">
    <w:name w:val="footer"/>
    <w:basedOn w:val="a"/>
    <w:link w:val="a6"/>
    <w:uiPriority w:val="99"/>
    <w:unhideWhenUsed/>
    <w:rsid w:val="003168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16843"/>
  </w:style>
  <w:style w:type="table" w:styleId="a7">
    <w:name w:val="Table Grid"/>
    <w:basedOn w:val="a1"/>
    <w:uiPriority w:val="39"/>
    <w:rsid w:val="00AE5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link w:val="ConsPlusNormal0"/>
    <w:rsid w:val="00AE5BC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AE5BC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E5BC2"/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AE5BC2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CD1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D1A94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6A40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Hyperlink"/>
    <w:uiPriority w:val="99"/>
    <w:semiHidden/>
    <w:unhideWhenUsed/>
    <w:rsid w:val="00291681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77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550</Words>
  <Characters>3137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И.С. Богачев</dc:creator>
  <cp:lastModifiedBy>user</cp:lastModifiedBy>
  <cp:revision>17</cp:revision>
  <dcterms:created xsi:type="dcterms:W3CDTF">2022-10-05T01:13:00Z</dcterms:created>
  <dcterms:modified xsi:type="dcterms:W3CDTF">2022-10-12T08:50:00Z</dcterms:modified>
</cp:coreProperties>
</file>