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90" w:rsidRPr="00867FBF" w:rsidRDefault="00923B90" w:rsidP="00923B90">
      <w:pPr>
        <w:spacing w:after="0"/>
        <w:ind w:right="-850"/>
        <w:rPr>
          <w:rFonts w:ascii="Times New Roman" w:hAnsi="Times New Roman" w:cs="Times New Roman"/>
          <w:bCs/>
          <w:iCs/>
          <w:sz w:val="24"/>
          <w:szCs w:val="24"/>
        </w:rPr>
      </w:pPr>
      <w:r w:rsidRPr="00867FB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КРАСНОЯРСКИЙ КРАЙ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67FBF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923B90" w:rsidRPr="00867FBF" w:rsidRDefault="00923B90" w:rsidP="00923B90">
      <w:pPr>
        <w:pStyle w:val="af3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ЧАЙКОВСКИЙ СЕЛЬСОВЕТ</w:t>
      </w:r>
    </w:p>
    <w:p w:rsidR="00923B90" w:rsidRPr="00867FBF" w:rsidRDefault="00923B90" w:rsidP="00923B90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6B78" w:rsidRPr="00867FBF">
        <w:rPr>
          <w:rFonts w:ascii="Times New Roman" w:hAnsi="Times New Roman" w:cs="Times New Roman"/>
          <w:sz w:val="24"/>
          <w:szCs w:val="24"/>
        </w:rPr>
        <w:t xml:space="preserve">                        РЕШЕНИЕ</w:t>
      </w:r>
      <w:r w:rsidR="00867FBF">
        <w:rPr>
          <w:rFonts w:ascii="Times New Roman" w:hAnsi="Times New Roman" w:cs="Times New Roman"/>
          <w:sz w:val="24"/>
          <w:szCs w:val="24"/>
        </w:rPr>
        <w:t>/ проект/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56B78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</w:t>
      </w:r>
      <w:r w:rsidR="00867FBF" w:rsidRPr="00867FBF">
        <w:rPr>
          <w:rFonts w:ascii="Times New Roman" w:hAnsi="Times New Roman" w:cs="Times New Roman"/>
          <w:sz w:val="24"/>
          <w:szCs w:val="24"/>
        </w:rPr>
        <w:t xml:space="preserve">«»  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202</w:t>
      </w:r>
      <w:r w:rsidR="00867FBF" w:rsidRPr="00867FBF">
        <w:rPr>
          <w:rFonts w:ascii="Times New Roman" w:hAnsi="Times New Roman" w:cs="Times New Roman"/>
          <w:sz w:val="24"/>
          <w:szCs w:val="24"/>
        </w:rPr>
        <w:t>4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 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67FBF" w:rsidRPr="00867FBF">
        <w:rPr>
          <w:rFonts w:ascii="Times New Roman" w:hAnsi="Times New Roman" w:cs="Times New Roman"/>
          <w:sz w:val="24"/>
          <w:szCs w:val="24"/>
        </w:rPr>
        <w:t xml:space="preserve">  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пос. Чайковский                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   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23B90" w:rsidRPr="00867FBF" w:rsidRDefault="00923B90" w:rsidP="00923B90">
      <w:pPr>
        <w:spacing w:after="0" w:line="25" w:lineRule="atLeast"/>
        <w:ind w:left="-18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</w:p>
    <w:p w:rsidR="00923B90" w:rsidRPr="00867FBF" w:rsidRDefault="00923B90" w:rsidP="00923B90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FBF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 Чайковского   сельского Совета депутатов от 28.08.2017 №  17-63 «Об утверждении Положения о бюджетном процессе в Чайковском сельсовете»</w:t>
      </w:r>
    </w:p>
    <w:p w:rsidR="00923B90" w:rsidRPr="00867FBF" w:rsidRDefault="00923B90" w:rsidP="00923B90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pStyle w:val="ConsPlusTitle"/>
        <w:widowControl/>
        <w:spacing w:line="25" w:lineRule="atLeast"/>
        <w:ind w:left="-180" w:firstLine="46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7FBF">
        <w:rPr>
          <w:rFonts w:ascii="Times New Roman" w:hAnsi="Times New Roman" w:cs="Times New Roman"/>
          <w:b w:val="0"/>
          <w:sz w:val="24"/>
          <w:szCs w:val="24"/>
        </w:rPr>
        <w:t xml:space="preserve">    На основании Федерального закона от 06.10.2003 № 131-ФЗ «Об общих принципах организации местного самоуправления в Российской Федерации», статьей 9 Бюджетного кодекса Российской Федерации, руководствуясь  Уставом Чайковского сельсовета </w:t>
      </w:r>
      <w:proofErr w:type="spellStart"/>
      <w:r w:rsidRPr="00867FBF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867FBF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края,  Чайковский сельский Совет депутатов  РЕШИЛ:</w:t>
      </w:r>
    </w:p>
    <w:p w:rsidR="00923B90" w:rsidRPr="00867FBF" w:rsidRDefault="00923B90" w:rsidP="00923B90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1. Внести в Положение, утвержденное решением Чайковского сельского Совета депутатов от  28.08.2017 №  17-63 «Об утверждении Положения о бюджетном процессе в Чайковском сельсовете» (в редакции решения </w:t>
      </w:r>
      <w:r w:rsidR="00E22823" w:rsidRPr="00867FBF">
        <w:rPr>
          <w:rFonts w:ascii="Times New Roman" w:hAnsi="Times New Roman" w:cs="Times New Roman"/>
          <w:sz w:val="24"/>
          <w:szCs w:val="24"/>
        </w:rPr>
        <w:t xml:space="preserve">от 28.08.2017 № 17-63, от 14.10.2019 № 38-151, от 25.08.2022 № 22-105, </w:t>
      </w:r>
      <w:r w:rsidRPr="00867FBF">
        <w:rPr>
          <w:rFonts w:ascii="Times New Roman" w:hAnsi="Times New Roman" w:cs="Times New Roman"/>
          <w:sz w:val="24"/>
          <w:szCs w:val="24"/>
        </w:rPr>
        <w:t>от 29.09.2023 № 32-146</w:t>
      </w:r>
      <w:r w:rsidR="00E22823" w:rsidRPr="00867FBF">
        <w:rPr>
          <w:rFonts w:ascii="Times New Roman" w:hAnsi="Times New Roman" w:cs="Times New Roman"/>
          <w:sz w:val="24"/>
          <w:szCs w:val="24"/>
        </w:rPr>
        <w:t>, 20.12.2023 № 34-162</w:t>
      </w:r>
      <w:r w:rsidRPr="00867FB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867FBF" w:rsidRDefault="00867FBF" w:rsidP="00867F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B12533">
        <w:rPr>
          <w:rFonts w:ascii="Times New Roman" w:hAnsi="Times New Roman" w:cs="Times New Roman"/>
          <w:b/>
          <w:bCs/>
          <w:sz w:val="24"/>
          <w:szCs w:val="24"/>
        </w:rPr>
        <w:t>статью 6.1 главы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 2.  Положения  дополнить</w:t>
      </w:r>
      <w:r w:rsidR="00B12533">
        <w:rPr>
          <w:rFonts w:ascii="Times New Roman" w:hAnsi="Times New Roman" w:cs="Times New Roman"/>
          <w:b/>
          <w:bCs/>
          <w:sz w:val="24"/>
          <w:szCs w:val="24"/>
        </w:rPr>
        <w:t xml:space="preserve"> в следующем содержании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>1.</w:t>
      </w: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 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867FBF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</w:t>
      </w:r>
      <w:r w:rsidRPr="00867FBF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по делу о банкротстве, прошло более пяти лет;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 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>наличия</w:t>
      </w:r>
      <w:proofErr w:type="gram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 учете.</w:t>
      </w:r>
      <w:proofErr w:type="gramEnd"/>
    </w:p>
    <w:p w:rsidR="00867FBF" w:rsidRPr="00867FBF" w:rsidRDefault="00867FBF" w:rsidP="00867F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67FBF">
        <w:rPr>
          <w:rFonts w:ascii="Times New Roman" w:hAnsi="Times New Roman" w:cs="Times New Roman"/>
          <w:b/>
          <w:sz w:val="24"/>
          <w:szCs w:val="24"/>
        </w:rPr>
        <w:t xml:space="preserve">1.2. статью </w:t>
      </w:r>
      <w:r w:rsidR="00B12533">
        <w:rPr>
          <w:rFonts w:ascii="Times New Roman" w:hAnsi="Times New Roman" w:cs="Times New Roman"/>
          <w:b/>
          <w:sz w:val="24"/>
          <w:szCs w:val="24"/>
        </w:rPr>
        <w:t>8.1</w:t>
      </w:r>
      <w:r w:rsidRPr="00867FBF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  <w:r w:rsidR="00B12533">
        <w:rPr>
          <w:rFonts w:ascii="Times New Roman" w:hAnsi="Times New Roman" w:cs="Times New Roman"/>
          <w:b/>
          <w:sz w:val="24"/>
          <w:szCs w:val="24"/>
        </w:rPr>
        <w:t>2</w:t>
      </w:r>
      <w:r w:rsidRPr="00867FBF">
        <w:rPr>
          <w:rFonts w:ascii="Times New Roman" w:hAnsi="Times New Roman" w:cs="Times New Roman"/>
          <w:b/>
          <w:sz w:val="24"/>
          <w:szCs w:val="24"/>
        </w:rPr>
        <w:t xml:space="preserve"> Положения дополнить пунктами </w:t>
      </w:r>
      <w:r w:rsidR="00B12533">
        <w:rPr>
          <w:rFonts w:ascii="Times New Roman" w:hAnsi="Times New Roman" w:cs="Times New Roman"/>
          <w:b/>
          <w:sz w:val="24"/>
          <w:szCs w:val="24"/>
        </w:rPr>
        <w:t xml:space="preserve"> 4, </w:t>
      </w:r>
      <w:r w:rsidRPr="00867FBF">
        <w:rPr>
          <w:rFonts w:ascii="Times New Roman" w:hAnsi="Times New Roman" w:cs="Times New Roman"/>
          <w:b/>
          <w:sz w:val="24"/>
          <w:szCs w:val="24"/>
        </w:rPr>
        <w:t>5, 6, следующего содержания: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r>
        <w:t>«</w:t>
      </w:r>
      <w:r w:rsidR="00B12533">
        <w:t>4</w:t>
      </w:r>
      <w:r>
        <w:t>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bookmarkStart w:id="0" w:name="p1"/>
      <w:bookmarkEnd w:id="0"/>
      <w:proofErr w:type="gramStart"/>
      <w:r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>
        <w:t>концедента</w:t>
      </w:r>
      <w:proofErr w:type="spellEnd"/>
      <w: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>
        <w:t>муниципально-частном</w:t>
      </w:r>
      <w:proofErr w:type="spellEnd"/>
      <w:r>
        <w:t xml:space="preserve"> партнерстве, обязательств по уплате лизинговых платежей по договорам финансовой аренды (лизинга), не должен превышать утвержденный решением</w:t>
      </w:r>
      <w:proofErr w:type="gramEnd"/>
      <w:r>
        <w:t xml:space="preserve"> </w:t>
      </w:r>
      <w:proofErr w:type="gramStart"/>
      <w:r>
        <w:t xml:space="preserve">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>
        <w:t>муниципально-частном</w:t>
      </w:r>
      <w:proofErr w:type="spellEnd"/>
      <w:r>
        <w:t xml:space="preserve"> партнерстве, договоров финансовой аренды (лизинга), а также безвозмездных поступлений на реализацию</w:t>
      </w:r>
      <w:proofErr w:type="gramEnd"/>
      <w:r>
        <w:t xml:space="preserve"> мероприятий, источником финансового </w:t>
      </w:r>
      <w:proofErr w:type="gramStart"/>
      <w:r>
        <w:t>обеспечения</w:t>
      </w:r>
      <w:proofErr w:type="gramEnd"/>
      <w: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bookmarkStart w:id="1" w:name="p2"/>
      <w:bookmarkEnd w:id="1"/>
      <w:proofErr w:type="gramStart"/>
      <w:r>
        <w:t xml:space="preserve">Для муниципального образования, в отношении которого осуществляются меры, предусмотренные </w:t>
      </w:r>
      <w:hyperlink r:id="rId8" w:history="1">
        <w:r>
          <w:rPr>
            <w:rStyle w:val="a3"/>
          </w:rPr>
          <w:t>пунктом 4 статьи 136</w:t>
        </w:r>
      </w:hyperlink>
      <w:r>
        <w:t xml:space="preserve"> настоящего Кодекса, объем муниципального долга с </w:t>
      </w:r>
      <w:r>
        <w:lastRenderedPageBreak/>
        <w:t xml:space="preserve">учетом общего объема обязательств, возникающих при исполнении концессионных соглашений (в размере платы </w:t>
      </w:r>
      <w:proofErr w:type="spellStart"/>
      <w:r>
        <w:t>концедента</w:t>
      </w:r>
      <w:proofErr w:type="spellEnd"/>
      <w: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>
        <w:t>муниципально-частном</w:t>
      </w:r>
      <w:proofErr w:type="spellEnd"/>
      <w:r>
        <w:t xml:space="preserve"> 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>
        <w:t xml:space="preserve"> </w:t>
      </w:r>
      <w:proofErr w:type="gramStart"/>
      <w:r>
        <w:t xml:space="preserve">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>
        <w:t>муниципально-частном</w:t>
      </w:r>
      <w:proofErr w:type="spellEnd"/>
      <w:r>
        <w:t xml:space="preserve"> партнерстве, договоров финансовой аренды (лизинга), а также безвозмездных поступлений на</w:t>
      </w:r>
      <w:proofErr w:type="gramEnd"/>
      <w:r>
        <w:t xml:space="preserve"> реализацию мероприятий, источником финансового </w:t>
      </w:r>
      <w:proofErr w:type="gramStart"/>
      <w:r>
        <w:t>обеспечения</w:t>
      </w:r>
      <w:proofErr w:type="gramEnd"/>
      <w: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r>
        <w:t xml:space="preserve">Указанное ограничение не распространяется на концессионные соглашения, соглашения о </w:t>
      </w:r>
      <w:proofErr w:type="spellStart"/>
      <w:r>
        <w:t>муниципально-частном</w:t>
      </w:r>
      <w:proofErr w:type="spellEnd"/>
      <w:r>
        <w:t xml:space="preserve"> партнерстве, договоры финансовой аренды (лизинга), заключенные до 1 января 2025 года. 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r>
        <w:t xml:space="preserve">Общий объем обязательств муниципального образования, указанных в </w:t>
      </w:r>
      <w:hyperlink r:id="rId9" w:anchor="p1" w:history="1">
        <w:r>
          <w:rPr>
            <w:rStyle w:val="a3"/>
          </w:rPr>
          <w:t>абзацах втором</w:t>
        </w:r>
      </w:hyperlink>
      <w:r>
        <w:t xml:space="preserve"> и </w:t>
      </w:r>
      <w:hyperlink r:id="rId10" w:anchor="p2" w:history="1">
        <w:r>
          <w:rPr>
            <w:rStyle w:val="a3"/>
          </w:rPr>
          <w:t>третьем</w:t>
        </w:r>
      </w:hyperlink>
      <w:r>
        <w:t xml:space="preserve"> настоящего пункта, должен отражаться в бюджетном прогнозе муниципального образования на долгосрочный период. </w:t>
      </w:r>
    </w:p>
    <w:p w:rsidR="00867FBF" w:rsidRDefault="00867FBF" w:rsidP="00867FBF">
      <w:pPr>
        <w:pStyle w:val="af5"/>
        <w:spacing w:before="0" w:beforeAutospacing="0" w:after="0" w:afterAutospacing="0"/>
        <w:ind w:firstLine="540"/>
        <w:jc w:val="both"/>
      </w:pPr>
      <w:proofErr w:type="gramStart"/>
      <w:r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>
        <w:t>концедента</w:t>
      </w:r>
      <w:proofErr w:type="spellEnd"/>
      <w: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>
        <w:t>муниципально-частном</w:t>
      </w:r>
      <w:proofErr w:type="spellEnd"/>
      <w:r>
        <w:t xml:space="preserve"> партнерстве, а также обязательств по уплате лизинговых платежей по договорам финансовой аренды (лизинга), по данным годового отчета</w:t>
      </w:r>
      <w:proofErr w:type="gramEnd"/>
      <w:r>
        <w:t xml:space="preserve"> об исполнении местного бюджета должен соответствовать ограничениям, установленным  абзацем вторым и </w:t>
      </w:r>
      <w:hyperlink r:id="rId11" w:anchor="p2" w:history="1">
        <w:r>
          <w:rPr>
            <w:rStyle w:val="a3"/>
            <w:color w:val="000000" w:themeColor="text1"/>
          </w:rPr>
          <w:t>третьим</w:t>
        </w:r>
      </w:hyperlink>
      <w:r>
        <w:t xml:space="preserve"> настоящего пункта. </w:t>
      </w:r>
    </w:p>
    <w:p w:rsidR="00867FBF" w:rsidRDefault="00B12533" w:rsidP="00867FBF">
      <w:pPr>
        <w:pStyle w:val="af5"/>
        <w:spacing w:before="0" w:beforeAutospacing="0" w:after="0" w:afterAutospacing="0"/>
        <w:ind w:firstLine="540"/>
        <w:jc w:val="both"/>
      </w:pPr>
      <w:r>
        <w:t>5</w:t>
      </w:r>
      <w:r w:rsidR="00867FBF">
        <w:t xml:space="preserve">. Чайковский сельский Совет депутатов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муниципальному долгу. </w:t>
      </w:r>
    </w:p>
    <w:p w:rsidR="00867FBF" w:rsidRDefault="00B12533" w:rsidP="00867FBF">
      <w:pPr>
        <w:pStyle w:val="af5"/>
        <w:spacing w:before="0" w:beforeAutospacing="0" w:after="0" w:afterAutospacing="0"/>
        <w:ind w:firstLine="540"/>
        <w:jc w:val="both"/>
      </w:pPr>
      <w:r>
        <w:t>6</w:t>
      </w:r>
      <w:r w:rsidR="00867FBF">
        <w:t xml:space="preserve">. Порядок расчета обязательств, предусмотренных </w:t>
      </w:r>
      <w:hyperlink r:id="rId12" w:anchor="p1" w:history="1">
        <w:r w:rsidR="00867FBF">
          <w:rPr>
            <w:rStyle w:val="a3"/>
          </w:rPr>
          <w:t>абзацами вторым</w:t>
        </w:r>
      </w:hyperlink>
      <w:r w:rsidR="00867FBF">
        <w:t xml:space="preserve"> и </w:t>
      </w:r>
      <w:hyperlink r:id="rId13" w:anchor="p2" w:history="1">
        <w:r w:rsidR="00867FBF">
          <w:rPr>
            <w:rStyle w:val="a3"/>
          </w:rPr>
          <w:t>третьим пункта 5</w:t>
        </w:r>
      </w:hyperlink>
      <w:r w:rsidR="00867FBF">
        <w:t xml:space="preserve"> настоящей статьи, устанавливается Правительством Российской Федерации</w:t>
      </w:r>
      <w:proofErr w:type="gramStart"/>
      <w:r w:rsidR="00867FBF">
        <w:t>.»</w:t>
      </w:r>
      <w:proofErr w:type="gramEnd"/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2.Контроль за исполнением настоящего решения возложить на постоянную комиссию по бюджету, финансам и налоговой политике (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Игнатьев В.Н.</w:t>
      </w:r>
      <w:r w:rsidRPr="00867FB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3.Опубликовать решение в общественно-политической газете «Земля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Боготольская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сайте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района в сети Интернета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www.bogotol-r.ru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на странице </w:t>
      </w:r>
      <w:r w:rsidR="00B12533">
        <w:rPr>
          <w:rFonts w:ascii="Times New Roman" w:hAnsi="Times New Roman" w:cs="Times New Roman"/>
          <w:bCs/>
          <w:sz w:val="24"/>
          <w:szCs w:val="24"/>
        </w:rPr>
        <w:t>Чайковского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сельсовета. 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4. Настоящее Решение вступает в силу в день, следующий за днем его официального опубликования.</w:t>
      </w:r>
    </w:p>
    <w:p w:rsidR="00923B90" w:rsidRPr="00923B90" w:rsidRDefault="00923B90" w:rsidP="00867F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Глава Чайковского сельсовета</w:t>
      </w:r>
    </w:p>
    <w:p w:rsidR="00DC6DBB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Председатель Чайковского  сельского Совета депутатов                                   Муратов Г.Ф.</w:t>
      </w:r>
    </w:p>
    <w:p w:rsidR="00DC6DBB" w:rsidRPr="003100B1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C9" w:rsidRDefault="00CA44F7" w:rsidP="003100B1">
      <w:pPr>
        <w:pStyle w:val="1"/>
        <w:ind w:left="5387" w:right="0"/>
        <w:rPr>
          <w:sz w:val="24"/>
          <w:szCs w:val="24"/>
        </w:rPr>
      </w:pPr>
      <w:r w:rsidRPr="00C67044">
        <w:rPr>
          <w:sz w:val="24"/>
          <w:szCs w:val="24"/>
        </w:rPr>
        <w:lastRenderedPageBreak/>
        <w:t xml:space="preserve">Приложение </w:t>
      </w:r>
    </w:p>
    <w:p w:rsidR="000B08F5" w:rsidRPr="00C67044" w:rsidRDefault="00DD73C9" w:rsidP="00DD73C9">
      <w:pPr>
        <w:pStyle w:val="1"/>
        <w:ind w:left="5387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A44F7" w:rsidRPr="00C67044">
        <w:rPr>
          <w:sz w:val="24"/>
          <w:szCs w:val="24"/>
        </w:rPr>
        <w:t xml:space="preserve">к </w:t>
      </w:r>
      <w:r w:rsidR="000B08F5" w:rsidRPr="00C67044">
        <w:rPr>
          <w:sz w:val="24"/>
          <w:szCs w:val="24"/>
        </w:rPr>
        <w:t>Р</w:t>
      </w:r>
      <w:r w:rsidR="00CA44F7" w:rsidRPr="00C67044">
        <w:rPr>
          <w:sz w:val="24"/>
          <w:szCs w:val="24"/>
        </w:rPr>
        <w:t xml:space="preserve">ешению </w:t>
      </w:r>
      <w:r w:rsidR="000B08F5" w:rsidRPr="00C67044">
        <w:rPr>
          <w:sz w:val="24"/>
          <w:szCs w:val="24"/>
        </w:rPr>
        <w:t>Чайковского</w:t>
      </w:r>
    </w:p>
    <w:p w:rsidR="00956B78" w:rsidRDefault="00DD73C9" w:rsidP="00DC682D">
      <w:pPr>
        <w:pStyle w:val="1"/>
        <w:ind w:left="5387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B08F5" w:rsidRPr="00C67044">
        <w:rPr>
          <w:sz w:val="24"/>
          <w:szCs w:val="24"/>
        </w:rPr>
        <w:t>сельского Совета депутатов</w:t>
      </w:r>
    </w:p>
    <w:p w:rsidR="00620FFD" w:rsidRPr="00620FFD" w:rsidRDefault="00620FFD" w:rsidP="00620F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   . 2024 №</w:t>
      </w:r>
      <w:r w:rsidRPr="0062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82D" w:rsidRDefault="00620FFD" w:rsidP="00956B78">
      <w:pPr>
        <w:pStyle w:val="1"/>
        <w:ind w:left="538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56B78">
        <w:rPr>
          <w:sz w:val="24"/>
          <w:szCs w:val="24"/>
        </w:rPr>
        <w:t xml:space="preserve">от 20.12.2023 №34-162                            </w:t>
      </w:r>
    </w:p>
    <w:p w:rsidR="006F3CB8" w:rsidRPr="006F3CB8" w:rsidRDefault="006F3CB8" w:rsidP="00620FF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="00AA1383">
        <w:rPr>
          <w:rFonts w:ascii="Times New Roman" w:hAnsi="Times New Roman" w:cs="Times New Roman"/>
          <w:sz w:val="24"/>
          <w:szCs w:val="24"/>
          <w:lang w:eastAsia="ru-RU"/>
        </w:rPr>
        <w:t>от 29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.09.</w:t>
      </w:r>
      <w:r w:rsidR="00146ABD">
        <w:rPr>
          <w:rFonts w:ascii="Times New Roman" w:hAnsi="Times New Roman" w:cs="Times New Roman"/>
          <w:sz w:val="24"/>
          <w:szCs w:val="24"/>
          <w:lang w:eastAsia="ru-RU"/>
        </w:rPr>
        <w:t xml:space="preserve"> 2023 № 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32-146</w:t>
      </w:r>
    </w:p>
    <w:p w:rsidR="00EB18D0" w:rsidRPr="00EB18D0" w:rsidRDefault="00EB18D0" w:rsidP="006F3CB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849C8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>.08.2022 № 22-10</w:t>
      </w:r>
      <w:r w:rsidR="00941BE6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884E15" w:rsidRPr="00884E15" w:rsidRDefault="00884E15" w:rsidP="006F3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>14.10.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>2019 №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38-151</w:t>
      </w:r>
    </w:p>
    <w:p w:rsidR="00CA44F7" w:rsidRPr="00C67044" w:rsidRDefault="000B08F5" w:rsidP="00DD73C9">
      <w:pPr>
        <w:pStyle w:val="1"/>
        <w:ind w:left="0" w:right="0"/>
        <w:jc w:val="left"/>
        <w:rPr>
          <w:sz w:val="24"/>
          <w:szCs w:val="24"/>
        </w:rPr>
      </w:pPr>
      <w:r w:rsidRPr="00C67044">
        <w:rPr>
          <w:sz w:val="24"/>
          <w:szCs w:val="24"/>
        </w:rPr>
        <w:t xml:space="preserve"> </w:t>
      </w:r>
      <w:r w:rsidR="00CA44F7" w:rsidRPr="00C67044">
        <w:rPr>
          <w:sz w:val="24"/>
          <w:szCs w:val="24"/>
        </w:rPr>
        <w:t xml:space="preserve">                                                         </w:t>
      </w:r>
      <w:r w:rsidR="00DD73C9">
        <w:rPr>
          <w:sz w:val="24"/>
          <w:szCs w:val="24"/>
        </w:rPr>
        <w:t xml:space="preserve">                                                         </w:t>
      </w:r>
      <w:r w:rsidR="00CA44F7" w:rsidRPr="00C67044">
        <w:rPr>
          <w:sz w:val="24"/>
          <w:szCs w:val="24"/>
        </w:rPr>
        <w:t xml:space="preserve">от </w:t>
      </w:r>
      <w:r w:rsidR="00823D79">
        <w:rPr>
          <w:sz w:val="24"/>
          <w:szCs w:val="24"/>
        </w:rPr>
        <w:t>28.08.</w:t>
      </w:r>
      <w:r w:rsidR="00CA44F7" w:rsidRPr="00C67044">
        <w:rPr>
          <w:sz w:val="24"/>
          <w:szCs w:val="24"/>
        </w:rPr>
        <w:t>20</w:t>
      </w:r>
      <w:r w:rsidR="00FA4E6B">
        <w:rPr>
          <w:sz w:val="24"/>
          <w:szCs w:val="24"/>
        </w:rPr>
        <w:t>17</w:t>
      </w:r>
      <w:r w:rsidR="00CA44F7" w:rsidRPr="00C67044">
        <w:rPr>
          <w:sz w:val="24"/>
          <w:szCs w:val="24"/>
        </w:rPr>
        <w:t xml:space="preserve"> № </w:t>
      </w:r>
      <w:r w:rsidR="00823D79">
        <w:rPr>
          <w:sz w:val="24"/>
          <w:szCs w:val="24"/>
        </w:rPr>
        <w:t>17-63</w:t>
      </w:r>
    </w:p>
    <w:p w:rsidR="00CA44F7" w:rsidRPr="00C67044" w:rsidRDefault="00CA44F7" w:rsidP="00DD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О БЮДЖЕТНОМ 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ПРОЦЕССЕ в </w:t>
      </w:r>
      <w:r w:rsidR="000B08F5" w:rsidRPr="00C67044">
        <w:rPr>
          <w:rFonts w:ascii="Times New Roman" w:hAnsi="Times New Roman" w:cs="Times New Roman"/>
          <w:b/>
          <w:caps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A44F7" w:rsidRPr="00EA5E21" w:rsidRDefault="00CA44F7" w:rsidP="00CA44F7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i/>
          <w:sz w:val="24"/>
          <w:szCs w:val="24"/>
        </w:rPr>
        <w:tab/>
      </w:r>
    </w:p>
    <w:p w:rsidR="00CA44F7" w:rsidRPr="00EA5E21" w:rsidRDefault="00CA44F7" w:rsidP="00E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sz w:val="24"/>
          <w:szCs w:val="24"/>
        </w:rPr>
        <w:t xml:space="preserve">Настоящее Положение «О бюджетном процессе в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sz w:val="24"/>
          <w:szCs w:val="24"/>
        </w:rPr>
        <w:t>»  (далее – Положение) в соответствии</w:t>
      </w:r>
      <w:r w:rsidR="00C67044">
        <w:rPr>
          <w:rFonts w:ascii="Times New Roman" w:hAnsi="Times New Roman" w:cs="Times New Roman"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sz w:val="24"/>
          <w:szCs w:val="24"/>
        </w:rPr>
        <w:t xml:space="preserve">с бюджетным законодательством Российской Федерации устанавливает порядок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составления и рассмотрения проекта бюджета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</w:t>
      </w:r>
      <w:r w:rsidR="00C67044">
        <w:rPr>
          <w:rFonts w:ascii="Times New Roman" w:hAnsi="Times New Roman" w:cs="Times New Roman"/>
          <w:sz w:val="24"/>
          <w:szCs w:val="24"/>
        </w:rPr>
        <w:t>го</w:t>
      </w:r>
      <w:r w:rsidR="00C67044" w:rsidRPr="00C6704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67044">
        <w:rPr>
          <w:rFonts w:ascii="Times New Roman" w:hAnsi="Times New Roman" w:cs="Times New Roman"/>
          <w:sz w:val="24"/>
          <w:szCs w:val="24"/>
        </w:rPr>
        <w:t>а</w:t>
      </w:r>
      <w:r w:rsidR="00C67044" w:rsidRPr="00C6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(далее – местный бюджет), утверждения и исполнения местного бюджета, </w:t>
      </w:r>
      <w:proofErr w:type="gramStart"/>
      <w:r w:rsidRPr="00C6704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C67044">
        <w:rPr>
          <w:rFonts w:ascii="Times New Roman" w:hAnsi="Times New Roman" w:cs="Times New Roman"/>
          <w:bCs/>
          <w:sz w:val="24"/>
          <w:szCs w:val="24"/>
        </w:rPr>
        <w:t xml:space="preserve"> исполнением местного бюджета, осуществления бюджетного учета, составления, внешней проверки, рассмотрения и утверждения бюджетной отчетности.   </w:t>
      </w:r>
    </w:p>
    <w:p w:rsidR="00CA44F7" w:rsidRPr="00C67044" w:rsidRDefault="00CA44F7" w:rsidP="00CA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Глава 1. Полномочия органов местного самоуправления </w:t>
      </w:r>
    </w:p>
    <w:p w:rsidR="00CA44F7" w:rsidRPr="00C67044" w:rsidRDefault="00CA44F7" w:rsidP="00EA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в сфере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1. Участники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704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67044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(далее - представительный орган);              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7044" w:rsidRPr="000D3FED">
        <w:rPr>
          <w:rFonts w:ascii="Times New Roman" w:hAnsi="Times New Roman" w:cs="Times New Roman"/>
          <w:sz w:val="24"/>
          <w:szCs w:val="24"/>
        </w:rPr>
        <w:t>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(далее – местная администрация);</w:t>
      </w:r>
    </w:p>
    <w:p w:rsidR="00DC3F7D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органы муниципального финансового контроля </w:t>
      </w:r>
      <w:proofErr w:type="spellStart"/>
      <w:r w:rsidR="00FA4E6B" w:rsidRPr="000D3FED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FA4E6B" w:rsidRPr="000D3FE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D3F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получатели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доходов местного бюджета.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2. Бюджетные полномочия представительного органа 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местный бюджет;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отчеты об исполнении местного бюджета;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3. Бюджетные полномочия Главы </w:t>
      </w:r>
      <w:r w:rsidR="00325002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подписывает решение представительного органа об утверждении местного бюджета на очередной финансовый год и плановый период.  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4. Бюджетные полномочия местной администрации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>1. Местная администрация обладает следующими полномочиями: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 муниципального  задания на оказание муниципальных услуг (выполнение работ)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формирования, ведения и утверждения ведомственного перечня муниципальных услуг и работ, оказываемых и выполняемых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разработки, утверждения и реализации ведомственных целевых программ;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ведения реестра расходных обязательств;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управление муниципальным долгом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 xml:space="preserve"> в соответствии с уставом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муниципальные заимствования от имени </w:t>
      </w:r>
      <w:r w:rsidR="0060439F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предоставляет муниципальные гарантии от имени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Федерации, являющихся органами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находящимися в их ведении бюджетными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составляет проект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одобряет прогноз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и ее критерии;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 сроки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обеспечивает исполнение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утверждает генеральные условия эмиссии муниципальных ценных бумаг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>организует бюджетный учет, составляет отчеты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</w:t>
      </w:r>
      <w:r w:rsidR="0060439F" w:rsidRPr="000D3FE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органов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Style w:val="af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60439F"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Чайковском сельсовете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0D3FED">
        <w:rPr>
          <w:rFonts w:ascii="Times New Roman" w:hAnsi="Times New Roman" w:cs="Times New Roman"/>
          <w:iCs/>
          <w:sz w:val="24"/>
          <w:szCs w:val="24"/>
        </w:rPr>
        <w:t xml:space="preserve"> в соответствии с Бюджетным кодексом Российской Федерации.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2. Доходы и расходы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6. Доходы местного бюджета</w:t>
      </w:r>
    </w:p>
    <w:p w:rsidR="00CA44F7" w:rsidRPr="000D3FED" w:rsidRDefault="00CA44F7" w:rsidP="00641E7E">
      <w:pPr>
        <w:pStyle w:val="ConsNormal"/>
        <w:widowControl/>
        <w:numPr>
          <w:ilvl w:val="0"/>
          <w:numId w:val="5"/>
        </w:numPr>
        <w:tabs>
          <w:tab w:val="clear" w:pos="1021"/>
          <w:tab w:val="num" w:pos="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CA44F7" w:rsidRPr="00796C08" w:rsidRDefault="00CA44F7" w:rsidP="00641E7E">
      <w:pPr>
        <w:numPr>
          <w:ilvl w:val="0"/>
          <w:numId w:val="5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представительного органа о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внесении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изменений</w:t>
      </w:r>
      <w:r w:rsidRPr="000D3FED">
        <w:rPr>
          <w:rFonts w:ascii="Times New Roman" w:hAnsi="Times New Roman" w:cs="Times New Roman"/>
          <w:sz w:val="24"/>
          <w:szCs w:val="24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изменению</w:t>
      </w:r>
      <w:r w:rsidRPr="000D3FED">
        <w:rPr>
          <w:rFonts w:ascii="Times New Roman" w:hAnsi="Times New Roman" w:cs="Times New Roman"/>
          <w:sz w:val="24"/>
          <w:szCs w:val="24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DC3F7D" w:rsidRPr="000D3FED">
        <w:rPr>
          <w:rFonts w:ascii="Times New Roman" w:hAnsi="Times New Roman" w:cs="Times New Roman"/>
          <w:sz w:val="24"/>
          <w:szCs w:val="24"/>
        </w:rPr>
        <w:t>1 ноября.</w:t>
      </w:r>
      <w:proofErr w:type="gramEnd"/>
    </w:p>
    <w:p w:rsidR="00796C08" w:rsidRPr="00796C08" w:rsidRDefault="00796C08" w:rsidP="00796C0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0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96C08">
        <w:rPr>
          <w:rFonts w:ascii="Times New Roman" w:hAnsi="Times New Roman" w:cs="Times New Roman"/>
          <w:b/>
          <w:sz w:val="24"/>
          <w:szCs w:val="24"/>
        </w:rPr>
        <w:t>.1.</w:t>
      </w:r>
      <w:r w:rsidRPr="00796C08">
        <w:rPr>
          <w:rStyle w:val="apple-converted-space"/>
          <w:rFonts w:ascii="Times New Roman" w:hAnsi="Times New Roman" w:cs="Times New Roman"/>
          <w:b/>
          <w:bCs/>
          <w:color w:val="22272F"/>
          <w:sz w:val="24"/>
          <w:szCs w:val="24"/>
        </w:rPr>
        <w:t> </w:t>
      </w:r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Принятие решения о признании безнадежной к взысканию задолженности по платежам в бюджет </w:t>
      </w:r>
      <w:proofErr w:type="gramStart"/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>и о ее</w:t>
      </w:r>
      <w:proofErr w:type="gramEnd"/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списании (восстановлении)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3.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 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867FBF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</w:t>
      </w:r>
      <w:r w:rsidRPr="00867FBF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установленного законодательством Российской Федерации о несостоятельности (банкротстве)</w:t>
      </w:r>
      <w:proofErr w:type="gram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для возбуждения производства по делу о банкротстве, прошло более пяти лет;</w:t>
      </w:r>
    </w:p>
    <w:p w:rsidR="00867FBF" w:rsidRPr="00796C08" w:rsidRDefault="00796C08" w:rsidP="00796C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7FBF" w:rsidRPr="00796C08">
        <w:rPr>
          <w:rFonts w:ascii="Times New Roman" w:hAnsi="Times New Roman" w:cs="Times New Roman"/>
          <w:bCs/>
          <w:sz w:val="24"/>
          <w:szCs w:val="24"/>
        </w:rPr>
        <w:t xml:space="preserve">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7FBF" w:rsidRDefault="00796C08" w:rsidP="00796C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67FBF" w:rsidRPr="00867FBF">
        <w:rPr>
          <w:rFonts w:ascii="Times New Roman" w:hAnsi="Times New Roman" w:cs="Times New Roman"/>
          <w:bCs/>
          <w:sz w:val="24"/>
          <w:szCs w:val="24"/>
        </w:rPr>
        <w:t xml:space="preserve">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867FBF" w:rsidRPr="00867FBF">
        <w:rPr>
          <w:rFonts w:ascii="Times New Roman" w:hAnsi="Times New Roman" w:cs="Times New Roman"/>
          <w:bCs/>
          <w:sz w:val="24"/>
          <w:szCs w:val="24"/>
        </w:rPr>
        <w:t>наличия</w:t>
      </w:r>
      <w:proofErr w:type="gramEnd"/>
      <w:r w:rsidR="00867FBF" w:rsidRPr="00867FBF">
        <w:rPr>
          <w:rFonts w:ascii="Times New Roman" w:hAnsi="Times New Roman" w:cs="Times New Roman"/>
          <w:bCs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67FBF" w:rsidRPr="00867FBF">
        <w:rPr>
          <w:rFonts w:ascii="Times New Roman" w:hAnsi="Times New Roman" w:cs="Times New Roman"/>
          <w:bCs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 учете.</w:t>
      </w:r>
      <w:proofErr w:type="gramEnd"/>
    </w:p>
    <w:p w:rsidR="00796C08" w:rsidRPr="00796C08" w:rsidRDefault="00796C08" w:rsidP="00796C08">
      <w:pPr>
        <w:pStyle w:val="a7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C08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статья 6.1</w:t>
      </w:r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в редакции решения от      .2024 №</w:t>
      </w:r>
      <w:proofErr w:type="gramStart"/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</w:t>
      </w:r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8. Резервный фонд </w:t>
      </w:r>
      <w:r w:rsidRPr="00C32FC6">
        <w:rPr>
          <w:rFonts w:ascii="Times New Roman" w:hAnsi="Times New Roman" w:cs="Times New Roman"/>
          <w:b/>
          <w:sz w:val="24"/>
          <w:szCs w:val="24"/>
        </w:rPr>
        <w:t>местной администрации</w:t>
      </w:r>
    </w:p>
    <w:p w:rsidR="00CA44F7" w:rsidRPr="00956B78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923B90" w:rsidRPr="00165505" w:rsidRDefault="00923B90" w:rsidP="00165505">
      <w:pPr>
        <w:pStyle w:val="a7"/>
        <w:numPr>
          <w:ilvl w:val="0"/>
          <w:numId w:val="7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5505">
        <w:rPr>
          <w:rFonts w:ascii="Times New Roman" w:hAnsi="Times New Roman" w:cs="Times New Roman"/>
          <w:sz w:val="24"/>
          <w:szCs w:val="24"/>
        </w:rPr>
        <w:t>Размер резервного фонда администрации поселения устанавливается решением представительного орга</w:t>
      </w:r>
      <w:r w:rsidR="00165505">
        <w:rPr>
          <w:rFonts w:ascii="Times New Roman" w:hAnsi="Times New Roman" w:cs="Times New Roman"/>
          <w:sz w:val="24"/>
          <w:szCs w:val="24"/>
        </w:rPr>
        <w:t>на поселения о местном бюджете.</w:t>
      </w:r>
    </w:p>
    <w:p w:rsidR="00CA44F7" w:rsidRPr="00C32FC6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CA44F7" w:rsidRPr="00C32FC6" w:rsidRDefault="00CA44F7" w:rsidP="00641E7E">
      <w:pPr>
        <w:numPr>
          <w:ilvl w:val="0"/>
          <w:numId w:val="7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CA44F7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бюджета.</w:t>
      </w:r>
    </w:p>
    <w:p w:rsidR="00796C08" w:rsidRPr="00380613" w:rsidRDefault="00C32FC6" w:rsidP="00B1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8061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0613">
        <w:rPr>
          <w:rFonts w:ascii="Times New Roman" w:hAnsi="Times New Roman" w:cs="Times New Roman"/>
          <w:sz w:val="24"/>
          <w:szCs w:val="24"/>
        </w:rPr>
        <w:t>.1</w:t>
      </w:r>
      <w:r w:rsidRPr="00380613">
        <w:rPr>
          <w:rFonts w:ascii="Times New Roman" w:hAnsi="Times New Roman" w:cs="Times New Roman"/>
          <w:b/>
          <w:sz w:val="24"/>
          <w:szCs w:val="24"/>
        </w:rPr>
        <w:t>. Муниципальный долг поселения,  прекращение муниципальных долговых обязательств и их списание с муниципального долга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Муниципальный долг - обязательства, возникающие из государственных (муниципальных)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РФ, принятые на себя муниципальным образованием.</w:t>
      </w:r>
    </w:p>
    <w:p w:rsidR="00C32FC6" w:rsidRPr="0038061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 Управление муниципальным долгом осуществляется  администрацией поселения в соответствии с Уставом поселения.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 xml:space="preserve">Долговые обязательства поселения могут существовать в виде обязательств </w:t>
      </w:r>
      <w:proofErr w:type="gramStart"/>
      <w:r w:rsidRPr="003806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0613">
        <w:rPr>
          <w:rFonts w:ascii="Times New Roman" w:hAnsi="Times New Roman" w:cs="Times New Roman"/>
          <w:sz w:val="24"/>
          <w:szCs w:val="24"/>
        </w:rPr>
        <w:t>: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ценным бумагам сельсовета (муниципальным ценным бумагам);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привлеченным в  валюте Российской Федерации в местный бюджет от других бюджетов бюджетной системы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полученным от Российской Федерации в иностранной валюте в рамках использования целевых иностранных кредитов;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кредитам, полученным поселением от кредитных организаций в 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гарантиям сельсовета (муниципальным гарантиям), выраженным в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32FC6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иным долговым обязательствам, возникшим до введения в действие настоящего Кодекса и отнесённым на муниципальный долг.</w:t>
      </w:r>
    </w:p>
    <w:p w:rsidR="00C32FC6" w:rsidRPr="00E85F84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В объем муниципального долга включаются: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номинальная сумма долга по муниципальным ценным бумагам;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бюджетным кредитам, привлеченным в местный бюджет из других бюджетов  бюджетной системы Российской Федерации;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кредитам, полученным поселением от  кредитных организаций;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обязательств по муниципальным гарантиям;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иных непогашенных долговых обязательств поселения.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3.1. В объём муниципального внутреннего долга включаются: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2) объём основного долга по бюджетным кредитам, привлечённым в местный бюджет из других бюджетов бюджетной системы Российской Федерации,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3) объём основного долга по кредитам, привлечённым поселением от  кредитных организаций, обязательства по которым выражены в 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 xml:space="preserve">4)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гарантий, выраженных в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5) объём иных непогашенных долговых обязательств поселения в  валюте Российской Федерации.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3.2. В объём муниципального внешнего долга включаются: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1) объём основного долга по бюджетным кредитам в иностранной валюте, привлечённым от Российской Федерации в рамках использования целевых иностранных кредитов;</w:t>
      </w:r>
    </w:p>
    <w:p w:rsidR="00477E8C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2E">
        <w:rPr>
          <w:rFonts w:ascii="Times New Roman" w:hAnsi="Times New Roman" w:cs="Times New Roman"/>
          <w:sz w:val="24"/>
          <w:szCs w:val="24"/>
        </w:rPr>
        <w:t xml:space="preserve">2)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C32FC6" w:rsidRPr="004F2273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lastRenderedPageBreak/>
        <w:t>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73">
        <w:rPr>
          <w:rFonts w:ascii="Times New Roman" w:hAnsi="Times New Roman" w:cs="Times New Roman"/>
          <w:sz w:val="24"/>
          <w:szCs w:val="24"/>
        </w:rPr>
        <w:t xml:space="preserve"> если муниципальное долговое обязательство, выраженное в валюте Российской Федерации, не предъявлено к погашению  в течение трех лет с даты, следующей за датой погашения, предусмотренной условиями муниципального долгового обязательства, в  валюте Российской Федерации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представительного органа поселения.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по истечении сроков, указанных во втором  абзаце настоящего пункта, издаёт муниципальный правовой акт о списании с муниципального долга муниципальных долговых обязательств, выраженных 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92">
        <w:rPr>
          <w:rFonts w:ascii="Times New Roman" w:hAnsi="Times New Roman" w:cs="Times New Roman"/>
          <w:sz w:val="24"/>
          <w:szCs w:val="24"/>
        </w:rPr>
        <w:t xml:space="preserve">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из списания без отражения сумм списания в источниках финансирования дефицита местного бюджета. 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Долговое обязательство поселения по муниципальным гарантиям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считается полностью прекращённым при наступлении событий (обстоятельств), являющихся 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9578AD" w:rsidRDefault="009578AD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 вносится в срок, не превышающий пяти рабочих дней с момента возникновения соответствующего долгового обязательства.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4</w:t>
      </w:r>
      <w:r w:rsidRPr="006F423F">
        <w:t>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обязательств по уплате лизинговых платежей по договорам финансовой аренды (лизинга), не должен превышать утвержденный решением</w:t>
      </w:r>
      <w:proofErr w:type="gramEnd"/>
      <w:r w:rsidRPr="006F423F">
        <w:t xml:space="preserve"> </w:t>
      </w:r>
      <w:proofErr w:type="gramStart"/>
      <w:r w:rsidRPr="006F423F">
        <w:t xml:space="preserve">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6F423F">
        <w:t>софинансирования</w:t>
      </w:r>
      <w:proofErr w:type="spellEnd"/>
      <w:r w:rsidRPr="006F423F"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договоров финансовой аренды (лизинга), а также безвозмездных поступлений на реализацию</w:t>
      </w:r>
      <w:proofErr w:type="gramEnd"/>
      <w:r w:rsidRPr="006F423F">
        <w:t xml:space="preserve"> мероприятий, источником финансового </w:t>
      </w:r>
      <w:proofErr w:type="gramStart"/>
      <w:r w:rsidRPr="006F423F">
        <w:t>обеспечения</w:t>
      </w:r>
      <w:proofErr w:type="gramEnd"/>
      <w:r w:rsidRPr="006F423F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Для муниципального образования, в отношении которого осуществляются меры, предусмотренные </w:t>
      </w:r>
      <w:hyperlink r:id="rId14" w:history="1">
        <w:r w:rsidRPr="006F423F">
          <w:rPr>
            <w:rStyle w:val="a3"/>
          </w:rPr>
          <w:t>пунктом 4 статьи 136</w:t>
        </w:r>
      </w:hyperlink>
      <w:r w:rsidRPr="006F423F">
        <w:t xml:space="preserve"> настоящего Кодекса,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</w:t>
      </w:r>
      <w:r w:rsidRPr="006F423F">
        <w:lastRenderedPageBreak/>
        <w:t>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 w:rsidRPr="006F423F">
        <w:t xml:space="preserve"> </w:t>
      </w:r>
      <w:proofErr w:type="gramStart"/>
      <w:r w:rsidRPr="006F423F">
        <w:t xml:space="preserve">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6F423F">
        <w:t>софинансирования</w:t>
      </w:r>
      <w:proofErr w:type="spellEnd"/>
      <w:r w:rsidRPr="006F423F"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договоров финансовой аренды (лизинга), а также безвозмездных поступлений на</w:t>
      </w:r>
      <w:proofErr w:type="gramEnd"/>
      <w:r w:rsidRPr="006F423F">
        <w:t xml:space="preserve"> реализацию мероприятий, источником финансового </w:t>
      </w:r>
      <w:proofErr w:type="gramStart"/>
      <w:r w:rsidRPr="006F423F">
        <w:t>обеспечения</w:t>
      </w:r>
      <w:proofErr w:type="gramEnd"/>
      <w:r w:rsidRPr="006F423F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 w:rsidRPr="006F423F">
        <w:t xml:space="preserve">Указанное ограничение не распространяется на концессионные соглашения, соглашения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договоры финансовой аренды (лизинга), заключенные до 1 января 2025 года.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 w:rsidRPr="006F423F">
        <w:t xml:space="preserve">Общий объем обязательств муниципального образования, указанных в </w:t>
      </w:r>
      <w:hyperlink r:id="rId15" w:anchor="p1" w:history="1">
        <w:r w:rsidRPr="006F423F">
          <w:rPr>
            <w:rStyle w:val="a3"/>
          </w:rPr>
          <w:t>абзацах втором</w:t>
        </w:r>
      </w:hyperlink>
      <w:r w:rsidRPr="006F423F">
        <w:t xml:space="preserve"> и </w:t>
      </w:r>
      <w:hyperlink r:id="rId16" w:anchor="p2" w:history="1">
        <w:r w:rsidRPr="006F423F">
          <w:rPr>
            <w:rStyle w:val="a3"/>
          </w:rPr>
          <w:t>третьем</w:t>
        </w:r>
      </w:hyperlink>
      <w:r w:rsidRPr="006F423F">
        <w:t xml:space="preserve"> настоящего пункта, должен отражаться в бюджетном прогнозе муниципального образования на долгосрочный период.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а также обязательств по уплате лизинговых платежей по договорам финансовой аренды (лизинга), по данным годового отчета</w:t>
      </w:r>
      <w:proofErr w:type="gramEnd"/>
      <w:r w:rsidRPr="006F423F">
        <w:t xml:space="preserve"> об исполнении местного бюджета должен соответствовать ограничениям, установленным  абзацем вторым и </w:t>
      </w:r>
      <w:hyperlink r:id="rId17" w:anchor="p2" w:history="1">
        <w:r w:rsidRPr="006F423F">
          <w:rPr>
            <w:rStyle w:val="a3"/>
            <w:color w:val="000000" w:themeColor="text1"/>
          </w:rPr>
          <w:t>третьим</w:t>
        </w:r>
      </w:hyperlink>
      <w:r w:rsidRPr="006F423F">
        <w:t xml:space="preserve"> настоящего пункта.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5</w:t>
      </w:r>
      <w:r w:rsidRPr="006F423F">
        <w:t xml:space="preserve">. </w:t>
      </w:r>
      <w:r>
        <w:t>Чайковский</w:t>
      </w:r>
      <w:r w:rsidRPr="006F423F">
        <w:t xml:space="preserve"> сельский Совет депутатов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муниципальному долгу.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6</w:t>
      </w:r>
      <w:r w:rsidRPr="006F423F">
        <w:t xml:space="preserve">. Порядок расчета обязательств, предусмотренных </w:t>
      </w:r>
      <w:hyperlink r:id="rId18" w:anchor="p1" w:history="1">
        <w:r w:rsidRPr="006F423F">
          <w:rPr>
            <w:rStyle w:val="a3"/>
          </w:rPr>
          <w:t>абзацами вторым</w:t>
        </w:r>
      </w:hyperlink>
      <w:r w:rsidRPr="006F423F">
        <w:t xml:space="preserve"> и </w:t>
      </w:r>
      <w:hyperlink r:id="rId19" w:anchor="p2" w:history="1">
        <w:r w:rsidRPr="006F423F">
          <w:rPr>
            <w:rStyle w:val="a3"/>
          </w:rPr>
          <w:t>третьим пункта 5</w:t>
        </w:r>
      </w:hyperlink>
      <w:r w:rsidRPr="006F423F">
        <w:t xml:space="preserve"> настоящей статьи, устанавливается Правительством Российской Федерации.</w:t>
      </w:r>
    </w:p>
    <w:p w:rsidR="00B12533" w:rsidRPr="00B12533" w:rsidRDefault="00B12533" w:rsidP="00B12533">
      <w:pPr>
        <w:autoSpaceDE w:val="0"/>
        <w:autoSpaceDN w:val="0"/>
        <w:adjustRightInd w:val="0"/>
        <w:spacing w:line="25" w:lineRule="atLeast"/>
        <w:ind w:firstLine="709"/>
        <w:jc w:val="both"/>
        <w:rPr>
          <w:color w:val="FF0000"/>
        </w:rPr>
      </w:pPr>
      <w:r>
        <w:rPr>
          <w:color w:val="FF0000"/>
        </w:rPr>
        <w:t>(пункты 4, 5,6,</w:t>
      </w:r>
      <w:r w:rsidRPr="006F423F">
        <w:rPr>
          <w:color w:val="FF0000"/>
        </w:rPr>
        <w:t xml:space="preserve"> в редакции решения от ___2024 №</w:t>
      </w:r>
      <w:proofErr w:type="gramStart"/>
      <w:r w:rsidRPr="006F423F">
        <w:rPr>
          <w:color w:val="FF0000"/>
        </w:rPr>
        <w:t xml:space="preserve">  )</w:t>
      </w:r>
      <w:proofErr w:type="gramEnd"/>
    </w:p>
    <w:p w:rsidR="00C32FC6" w:rsidRPr="003056FD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056FD">
        <w:rPr>
          <w:rFonts w:ascii="Times New Roman" w:hAnsi="Times New Roman" w:cs="Times New Roman"/>
          <w:b/>
          <w:sz w:val="24"/>
          <w:szCs w:val="24"/>
        </w:rPr>
        <w:t>.2. Реструктуризация муниципального долга поселения</w:t>
      </w:r>
    </w:p>
    <w:p w:rsidR="00C32FC6" w:rsidRPr="003056FD" w:rsidRDefault="00C32FC6" w:rsidP="00C3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FD">
        <w:rPr>
          <w:rFonts w:ascii="Times New Roman" w:hAnsi="Times New Roman" w:cs="Times New Roman"/>
          <w:sz w:val="24"/>
          <w:szCs w:val="24"/>
        </w:rPr>
        <w:t xml:space="preserve">            1. Под реструктуризацией муниципального долга поселения понимается основанное на соглашении изменение условий исполнения обязательств (погашение задолженности), связанное с предоставлением отсрочек, рассрочек исполнения обязательств, изменением объёмов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обстоятельства.  </w:t>
      </w:r>
    </w:p>
    <w:p w:rsidR="00C32FC6" w:rsidRPr="00C32FC6" w:rsidRDefault="00C32FC6" w:rsidP="00C32FC6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D3">
        <w:rPr>
          <w:rFonts w:ascii="Times New Roman" w:hAnsi="Times New Roman" w:cs="Times New Roman"/>
          <w:sz w:val="24"/>
          <w:szCs w:val="24"/>
        </w:rPr>
        <w:t>2. Реструктуризация долга может быть осуществлена с частичным списанием (сокращением) суммы основного долга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E53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  <w:proofErr w:type="gramEnd"/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Статья 9. Осуществление расходов, не предусмотренных местным бюджетом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Если принимается закон или другой нормативный правовой акт, предусматривающий увеличение расходных обязательств по существующим видам расходны</w:t>
      </w:r>
      <w:r w:rsidRPr="000D3FED">
        <w:rPr>
          <w:rFonts w:ascii="Times New Roman" w:hAnsi="Times New Roman" w:cs="Times New Roman"/>
          <w:sz w:val="24"/>
          <w:szCs w:val="24"/>
        </w:rPr>
        <w:t>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новые виды расходных обязательств в местный бюджет.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Глава 3. Составление проекта местного бюджета 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10. Основы составления проекта местного бюджета</w:t>
      </w:r>
    </w:p>
    <w:p w:rsidR="00CA44F7" w:rsidRPr="00C32FC6" w:rsidRDefault="00CA44F7" w:rsidP="00641E7E">
      <w:pPr>
        <w:numPr>
          <w:ilvl w:val="1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Проект местного бюджета составляется на основе прогноза социально-экономического развития </w:t>
      </w:r>
      <w:r w:rsidR="003B3CC4" w:rsidRPr="00C32FC6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C32FC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:rsidR="00CA44F7" w:rsidRPr="00C32FC6" w:rsidRDefault="00CA44F7" w:rsidP="00641E7E">
      <w:pPr>
        <w:pStyle w:val="ConsNormal"/>
        <w:widowControl/>
        <w:numPr>
          <w:ilvl w:val="1"/>
          <w:numId w:val="9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органа, за исключением решения о бюджете.</w:t>
      </w:r>
    </w:p>
    <w:p w:rsidR="00CA44F7" w:rsidRPr="00C32FC6" w:rsidRDefault="00CA44F7" w:rsidP="00641E7E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11. Организация работы по составлению проекта местного бюджета</w:t>
      </w:r>
    </w:p>
    <w:p w:rsidR="00CA44F7" w:rsidRPr="00C32FC6" w:rsidRDefault="00CA44F7" w:rsidP="00641E7E">
      <w:pPr>
        <w:pStyle w:val="a7"/>
        <w:numPr>
          <w:ilvl w:val="0"/>
          <w:numId w:val="10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Составление проектов бюджетов основывается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>: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A44F7" w:rsidRPr="000D3FED" w:rsidRDefault="00CA44F7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 xml:space="preserve">основных направлениях бюджетной, налоговой и </w:t>
      </w:r>
      <w:proofErr w:type="spellStart"/>
      <w:r w:rsidRPr="000D3FED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Pr="000D3FED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</w:t>
      </w:r>
      <w:r w:rsidR="00DC3F7D" w:rsidRPr="000D3FED">
        <w:rPr>
          <w:rFonts w:ascii="Times New Roman" w:hAnsi="Times New Roman" w:cs="Times New Roman"/>
          <w:sz w:val="24"/>
          <w:szCs w:val="24"/>
        </w:rPr>
        <w:t>тики муниципальных образований)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44F7" w:rsidRPr="000D3FED" w:rsidRDefault="00CA44F7" w:rsidP="00641E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ED060E" w:rsidRPr="000D3FED" w:rsidRDefault="00ED060E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бюджетном </w:t>
      </w:r>
      <w:proofErr w:type="gramStart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>прогнозе</w:t>
      </w:r>
      <w:proofErr w:type="gramEnd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Местная администрация вправе получать необходимые для составления проекта местного бюджета сведения юридических лиц.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12. Прогноз социально-экономического развития </w:t>
      </w:r>
      <w:r w:rsidR="003B3CC4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DC3F7D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разрабатывается на </w:t>
      </w:r>
      <w:r w:rsidR="00DC3F7D" w:rsidRPr="000D3FED">
        <w:rPr>
          <w:rFonts w:ascii="Times New Roman" w:hAnsi="Times New Roman" w:cs="Times New Roman"/>
          <w:sz w:val="24"/>
          <w:szCs w:val="24"/>
        </w:rPr>
        <w:t>3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ежегодно разрабатывается в порядке, установленном местной администрацией.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Разработка прогноза социально-экономического развития </w:t>
      </w:r>
      <w:r w:rsidR="007256A4" w:rsidRPr="007256A4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В пояснительной записке к прогнозу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Изменение прогноза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CA44F7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13. Муниципальные программы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Муниципальные программы утверждаются местной администрацией.</w:t>
      </w:r>
    </w:p>
    <w:p w:rsidR="00923B90" w:rsidRPr="00956B78" w:rsidRDefault="009B3C7B" w:rsidP="009B3C7B">
      <w:pPr>
        <w:spacing w:after="0" w:line="25" w:lineRule="atLeas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44F7" w:rsidRPr="00C32FC6">
        <w:rPr>
          <w:rFonts w:ascii="Times New Roman" w:hAnsi="Times New Roman" w:cs="Times New Roman"/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</w:t>
      </w:r>
      <w:r w:rsidR="00CA44F7" w:rsidRPr="00956B78">
        <w:rPr>
          <w:rFonts w:ascii="Times New Roman" w:hAnsi="Times New Roman" w:cs="Times New Roman"/>
          <w:sz w:val="24"/>
          <w:szCs w:val="24"/>
        </w:rPr>
        <w:t xml:space="preserve">рограмме целевой статье расходов местного бюджета в соответствии </w:t>
      </w:r>
      <w:r w:rsidR="00923B90" w:rsidRPr="00956B78">
        <w:rPr>
          <w:rFonts w:ascii="Times New Roman" w:hAnsi="Times New Roman" w:cs="Times New Roman"/>
          <w:sz w:val="24"/>
          <w:szCs w:val="24"/>
        </w:rPr>
        <w:t xml:space="preserve">с перечнем и структурой муниципальных программ, </w:t>
      </w:r>
      <w:proofErr w:type="gramStart"/>
      <w:r w:rsidR="00923B90" w:rsidRPr="00956B78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923B90" w:rsidRPr="00956B78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165505">
        <w:rPr>
          <w:rFonts w:ascii="Times New Roman" w:hAnsi="Times New Roman" w:cs="Times New Roman"/>
          <w:sz w:val="24"/>
          <w:szCs w:val="24"/>
        </w:rPr>
        <w:t>рацией Чайковского сельсовета.</w:t>
      </w:r>
    </w:p>
    <w:p w:rsidR="00CA44F7" w:rsidRPr="00956B78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</w:t>
      </w:r>
      <w:r w:rsidR="009B3C7B" w:rsidRPr="00956B78">
        <w:rPr>
          <w:rFonts w:ascii="Times New Roman" w:hAnsi="Times New Roman" w:cs="Times New Roman"/>
          <w:sz w:val="24"/>
          <w:szCs w:val="24"/>
        </w:rPr>
        <w:t xml:space="preserve">в порядке и сроки, которые установлены </w:t>
      </w:r>
      <w:r w:rsidRPr="00956B78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Муниципальные программы подлежат приведению в соответствие с решением о местном бюджете </w:t>
      </w:r>
      <w:r w:rsidR="009B3C7B" w:rsidRPr="00956B78">
        <w:rPr>
          <w:rFonts w:ascii="Times New Roman" w:hAnsi="Times New Roman" w:cs="Times New Roman"/>
          <w:sz w:val="24"/>
          <w:szCs w:val="24"/>
        </w:rPr>
        <w:t>не позднее 1 апреля текущего финансового года</w:t>
      </w:r>
      <w:r w:rsidRPr="00956B78">
        <w:rPr>
          <w:rFonts w:ascii="Times New Roman" w:hAnsi="Times New Roman" w:cs="Times New Roman"/>
          <w:sz w:val="24"/>
          <w:szCs w:val="24"/>
        </w:rPr>
        <w:t>.</w:t>
      </w:r>
    </w:p>
    <w:p w:rsidR="00CA44F7" w:rsidRPr="00C32FC6" w:rsidRDefault="009B3C7B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44F7" w:rsidRPr="00C32FC6">
        <w:rPr>
          <w:rFonts w:ascii="Times New Roman" w:hAnsi="Times New Roman" w:cs="Times New Roman"/>
          <w:sz w:val="24"/>
          <w:szCs w:val="24"/>
        </w:rPr>
        <w:t xml:space="preserve">. По каждой муниципальной программе ежегодно проводится оценка эффективности ее реализации.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местной администрацией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Глава 4. Рассмотрение проекта и утверждение решения о местном бюджете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15. Основы рассмотрения и утверждения местного бюджета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C32FC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32FC6">
        <w:rPr>
          <w:rFonts w:ascii="Times New Roman" w:hAnsi="Times New Roman" w:cs="Times New Roman"/>
          <w:sz w:val="24"/>
          <w:szCs w:val="24"/>
        </w:rPr>
        <w:t>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2. Решение о местном бюджете вступает в силу с 1 января очередного финансового года.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</w:t>
      </w:r>
      <w:r w:rsidRPr="000D3FED">
        <w:rPr>
          <w:rFonts w:ascii="Times New Roman" w:hAnsi="Times New Roman" w:cs="Times New Roman"/>
          <w:sz w:val="24"/>
          <w:szCs w:val="24"/>
        </w:rPr>
        <w:lastRenderedPageBreak/>
        <w:t>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нормативными правовыми актами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Внесение проекта решения о бюджете на рассмотрение  представительного органа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Глава местной администрации вносит проект решения о местном  бюджете в представительный орган не позднее 15 ноября текущего года.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 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CA44F7" w:rsidRPr="000D3FED" w:rsidRDefault="00E70716" w:rsidP="00E70716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Проект решения о бюджете, соответствующие материалы 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D07BF1" w:rsidRPr="000D3FED" w:rsidRDefault="00D07BF1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18. Внесение изменений и дополнений в решение представительного органа о местном бюджете</w:t>
      </w:r>
    </w:p>
    <w:p w:rsidR="00CA44F7" w:rsidRPr="000D3FED" w:rsidRDefault="00CA44F7" w:rsidP="00DD73C9">
      <w:pPr>
        <w:pStyle w:val="ConsNormal"/>
        <w:widowControl/>
        <w:numPr>
          <w:ilvl w:val="2"/>
          <w:numId w:val="11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вносит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 представительный орган проекты решений о внесении изменений в решения представительного органа о местном бюджете на текущий финансовый год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проектом указанного  решения  представляются следующие документы и материалы: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плановом периоде;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diffins"/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сведения об исполнении местного бюджета за истекший отчетный период текущего финансового года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и </w:t>
      </w:r>
      <w:proofErr w:type="spell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 федерального бюджета;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оценка ожидаемого исполнения местного бюджета в текущем финансовом году;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lastRenderedPageBreak/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видов расходов классификации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расходов местного бюджета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за истекший отчетный период текущего финансового года;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CA44F7" w:rsidRPr="000D3FED" w:rsidRDefault="00CA44F7" w:rsidP="00DD73C9">
      <w:pPr>
        <w:pStyle w:val="ConsNormal"/>
        <w:widowControl/>
        <w:numPr>
          <w:ilvl w:val="0"/>
          <w:numId w:val="6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проекты решений </w:t>
      </w:r>
      <w:r w:rsidRPr="000D3FED">
        <w:rPr>
          <w:rFonts w:ascii="Times New Roman" w:hAnsi="Times New Roman" w:cs="Times New Roman"/>
          <w:sz w:val="24"/>
          <w:szCs w:val="24"/>
        </w:rPr>
        <w:br/>
        <w:t xml:space="preserve">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5. Исполнение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19. Исполнение местного бюджета 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C70FD2" w:rsidRPr="000D3FED" w:rsidRDefault="00403FC6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A44F7" w:rsidRPr="000D3FED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bCs/>
          <w:sz w:val="24"/>
          <w:szCs w:val="24"/>
        </w:rPr>
        <w:t>Статья 20. Лицевые счета для учета операций по исполнению бюджета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Глава 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0D3FED">
        <w:rPr>
          <w:rFonts w:ascii="Times New Roman" w:hAnsi="Times New Roman" w:cs="Times New Roman"/>
          <w:b/>
          <w:sz w:val="24"/>
          <w:szCs w:val="24"/>
        </w:rPr>
        <w:t>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21. Составление бюджетной отчетности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представляют сводную бюджетную отчетность в местную администрацию в установленные сроки.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составляется местной администрацией на основании сводной бюджетной отчетности главных администраторов бюджетных средств.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3.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является годовой. Отчет об исполнении бюджета является ежеквартальным.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администрацией и направляется в представительный орган</w:t>
      </w:r>
      <w:r w:rsidR="00C70FD2"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представительного органа.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 представляются проект решения представительного органа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0D3FED">
        <w:rPr>
          <w:rFonts w:ascii="Times New Roman" w:eastAsia="Times New Roman" w:hAnsi="Times New Roman" w:cs="Times New Roman"/>
          <w:sz w:val="24"/>
          <w:szCs w:val="24"/>
        </w:rPr>
        <w:t>профицита</w:t>
      </w:r>
      <w:proofErr w:type="spellEnd"/>
      <w:r w:rsidRPr="000D3FED">
        <w:rPr>
          <w:rFonts w:ascii="Times New Roman" w:eastAsia="Times New Roman" w:hAnsi="Times New Roman" w:cs="Times New Roman"/>
          <w:sz w:val="24"/>
          <w:szCs w:val="24"/>
        </w:rPr>
        <w:t>) местного бюджета.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Отдельными приложениями к решению об исполнении бюджета за отчетный финансовый год утверждаются показатели: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0D3FED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0D3F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0D3FED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бюджетов.</w:t>
      </w:r>
    </w:p>
    <w:p w:rsidR="00CA44F7" w:rsidRPr="000D3FED" w:rsidRDefault="00BC58B5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годового отчета об исполнении бюджета представительный орган принимает решение об утверждении либо отклонении </w:t>
      </w:r>
      <w:r w:rsidR="006020BA" w:rsidRPr="000D3FED">
        <w:rPr>
          <w:rFonts w:ascii="Times New Roman" w:hAnsi="Times New Roman" w:cs="Times New Roman"/>
          <w:sz w:val="24"/>
          <w:szCs w:val="24"/>
        </w:rPr>
        <w:t>решения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об исполнении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0D3FED">
        <w:rPr>
          <w:rFonts w:ascii="Times New Roman" w:hAnsi="Times New Roman" w:cs="Times New Roman"/>
          <w:b/>
          <w:iCs/>
          <w:sz w:val="24"/>
          <w:szCs w:val="24"/>
        </w:rPr>
        <w:t>Статья 22. Внешняя проверка годового отчета об исполнении местного бюджета</w:t>
      </w:r>
    </w:p>
    <w:p w:rsidR="006020BA" w:rsidRPr="000D3FED" w:rsidRDefault="006020BA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C58B5" w:rsidRPr="000D3FED" w:rsidRDefault="00BC58B5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Внешняя проверка годового отчета об исполнении местного бюджета осуществляется контрольно-счетным органом </w:t>
      </w:r>
      <w:r w:rsidR="00AF25DD" w:rsidRPr="000D3FE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Местная администрация представляет отчет об исполнении местного бюджета для подготовки заключения на него не позднее 1 марта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vanish/>
          <w:sz w:val="24"/>
          <w:szCs w:val="24"/>
        </w:rPr>
        <w:t> </w:t>
      </w:r>
      <w:r w:rsidRPr="000D3FED">
        <w:rPr>
          <w:rFonts w:ascii="Times New Roman" w:hAnsi="Times New Roman" w:cs="Times New Roman"/>
          <w:sz w:val="24"/>
          <w:szCs w:val="24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23.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осуществляется </w:t>
      </w:r>
      <w:r w:rsidR="00C70FD2" w:rsidRPr="000D3FED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района </w:t>
      </w:r>
      <w:r w:rsidRPr="000D3FED">
        <w:rPr>
          <w:rFonts w:ascii="Times New Roman" w:hAnsi="Times New Roman" w:cs="Times New Roman"/>
          <w:sz w:val="24"/>
          <w:szCs w:val="24"/>
        </w:rPr>
        <w:t>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4B2AC2" w:rsidRPr="00346787" w:rsidRDefault="004B2AC2" w:rsidP="00F97D3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2AC2" w:rsidRPr="00346787" w:rsidSect="000D3FED">
      <w:headerReference w:type="even" r:id="rId20"/>
      <w:footerReference w:type="default" r:id="rId2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DE" w:rsidRDefault="009702DE" w:rsidP="000F2B3C">
      <w:pPr>
        <w:spacing w:after="0" w:line="240" w:lineRule="auto"/>
      </w:pPr>
      <w:r>
        <w:separator/>
      </w:r>
    </w:p>
  </w:endnote>
  <w:endnote w:type="continuationSeparator" w:id="0">
    <w:p w:rsidR="009702DE" w:rsidRDefault="009702DE" w:rsidP="000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104952"/>
      <w:docPartObj>
        <w:docPartGallery w:val="Page Numbers (Bottom of Page)"/>
        <w:docPartUnique/>
      </w:docPartObj>
    </w:sdtPr>
    <w:sdtContent>
      <w:p w:rsidR="00C67044" w:rsidRDefault="00561792">
        <w:pPr>
          <w:pStyle w:val="aa"/>
          <w:jc w:val="center"/>
        </w:pPr>
        <w:r>
          <w:fldChar w:fldCharType="begin"/>
        </w:r>
        <w:r w:rsidR="00C67044">
          <w:instrText>PAGE   \* MERGEFORMAT</w:instrText>
        </w:r>
        <w:r>
          <w:fldChar w:fldCharType="separate"/>
        </w:r>
        <w:r w:rsidR="00BB2962">
          <w:rPr>
            <w:noProof/>
          </w:rPr>
          <w:t>15</w:t>
        </w:r>
        <w:r>
          <w:fldChar w:fldCharType="end"/>
        </w:r>
      </w:p>
    </w:sdtContent>
  </w:sdt>
  <w:p w:rsidR="00C67044" w:rsidRDefault="00C670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DE" w:rsidRDefault="009702DE" w:rsidP="000F2B3C">
      <w:pPr>
        <w:spacing w:after="0" w:line="240" w:lineRule="auto"/>
      </w:pPr>
      <w:r>
        <w:separator/>
      </w:r>
    </w:p>
  </w:footnote>
  <w:footnote w:type="continuationSeparator" w:id="0">
    <w:p w:rsidR="009702DE" w:rsidRDefault="009702DE" w:rsidP="000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87" w:rsidRDefault="00561792" w:rsidP="003467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467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6787" w:rsidRDefault="003467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C3B23"/>
    <w:multiLevelType w:val="hybridMultilevel"/>
    <w:tmpl w:val="DE226C5A"/>
    <w:lvl w:ilvl="0" w:tplc="E022049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69C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567"/>
        </w:tabs>
        <w:ind w:left="-567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D7512"/>
    <w:multiLevelType w:val="hybridMultilevel"/>
    <w:tmpl w:val="41FE12D8"/>
    <w:lvl w:ilvl="0" w:tplc="FAD085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D470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21C24C4"/>
    <w:multiLevelType w:val="hybridMultilevel"/>
    <w:tmpl w:val="F990B5EC"/>
    <w:lvl w:ilvl="0" w:tplc="54D4C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EF910B6"/>
    <w:multiLevelType w:val="multilevel"/>
    <w:tmpl w:val="88A4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D5A0115C"/>
    <w:lvl w:ilvl="0" w:tplc="4AF4F5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1D54CA"/>
    <w:multiLevelType w:val="hybridMultilevel"/>
    <w:tmpl w:val="C1D22FC0"/>
    <w:lvl w:ilvl="0" w:tplc="272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D0CE6"/>
    <w:multiLevelType w:val="multilevel"/>
    <w:tmpl w:val="CDF851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93161"/>
    <w:multiLevelType w:val="hybridMultilevel"/>
    <w:tmpl w:val="225228B2"/>
    <w:lvl w:ilvl="0" w:tplc="187E096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21"/>
  </w:num>
  <w:num w:numId="8">
    <w:abstractNumId w:val="5"/>
  </w:num>
  <w:num w:numId="9">
    <w:abstractNumId w:val="6"/>
  </w:num>
  <w:num w:numId="10">
    <w:abstractNumId w:val="14"/>
  </w:num>
  <w:num w:numId="11">
    <w:abstractNumId w:val="18"/>
  </w:num>
  <w:num w:numId="12">
    <w:abstractNumId w:val="13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8"/>
  </w:num>
  <w:num w:numId="18">
    <w:abstractNumId w:val="17"/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FF"/>
    <w:rsid w:val="0002494E"/>
    <w:rsid w:val="00045183"/>
    <w:rsid w:val="00046DB8"/>
    <w:rsid w:val="0006458C"/>
    <w:rsid w:val="00072484"/>
    <w:rsid w:val="0007368E"/>
    <w:rsid w:val="00090979"/>
    <w:rsid w:val="000A7569"/>
    <w:rsid w:val="000B08F5"/>
    <w:rsid w:val="000C210D"/>
    <w:rsid w:val="000C3B13"/>
    <w:rsid w:val="000C4661"/>
    <w:rsid w:val="000C5ED0"/>
    <w:rsid w:val="000C6A3D"/>
    <w:rsid w:val="000D3FED"/>
    <w:rsid w:val="000E1E7E"/>
    <w:rsid w:val="000E6C79"/>
    <w:rsid w:val="000F2B3C"/>
    <w:rsid w:val="001055D6"/>
    <w:rsid w:val="00106128"/>
    <w:rsid w:val="00111A03"/>
    <w:rsid w:val="00124F9A"/>
    <w:rsid w:val="00143075"/>
    <w:rsid w:val="00146ABD"/>
    <w:rsid w:val="00147192"/>
    <w:rsid w:val="00157E6D"/>
    <w:rsid w:val="00165505"/>
    <w:rsid w:val="001708FD"/>
    <w:rsid w:val="00172D63"/>
    <w:rsid w:val="00174C45"/>
    <w:rsid w:val="00183DC2"/>
    <w:rsid w:val="001A305B"/>
    <w:rsid w:val="001A49AF"/>
    <w:rsid w:val="001B79F1"/>
    <w:rsid w:val="001D006C"/>
    <w:rsid w:val="001D2416"/>
    <w:rsid w:val="001D2AEB"/>
    <w:rsid w:val="001D62DE"/>
    <w:rsid w:val="001E60ED"/>
    <w:rsid w:val="00201DAA"/>
    <w:rsid w:val="002032B4"/>
    <w:rsid w:val="002332BC"/>
    <w:rsid w:val="0026704D"/>
    <w:rsid w:val="00280BD4"/>
    <w:rsid w:val="00282A9A"/>
    <w:rsid w:val="00295B10"/>
    <w:rsid w:val="002A546A"/>
    <w:rsid w:val="002B1C01"/>
    <w:rsid w:val="002B5F6E"/>
    <w:rsid w:val="002C031B"/>
    <w:rsid w:val="002F1AF7"/>
    <w:rsid w:val="003056FD"/>
    <w:rsid w:val="003100B1"/>
    <w:rsid w:val="0031430B"/>
    <w:rsid w:val="00325002"/>
    <w:rsid w:val="00325D36"/>
    <w:rsid w:val="0033358D"/>
    <w:rsid w:val="003348E6"/>
    <w:rsid w:val="00336E9F"/>
    <w:rsid w:val="00346787"/>
    <w:rsid w:val="003620F5"/>
    <w:rsid w:val="00380613"/>
    <w:rsid w:val="00393922"/>
    <w:rsid w:val="00395B15"/>
    <w:rsid w:val="003A22BC"/>
    <w:rsid w:val="003B22CD"/>
    <w:rsid w:val="003B3CC4"/>
    <w:rsid w:val="003B59CE"/>
    <w:rsid w:val="003E6C17"/>
    <w:rsid w:val="003F5B53"/>
    <w:rsid w:val="003F7667"/>
    <w:rsid w:val="003F78CF"/>
    <w:rsid w:val="00402B19"/>
    <w:rsid w:val="00403FC6"/>
    <w:rsid w:val="00405795"/>
    <w:rsid w:val="0042208B"/>
    <w:rsid w:val="00426E69"/>
    <w:rsid w:val="004703C4"/>
    <w:rsid w:val="00477E8C"/>
    <w:rsid w:val="00481BB9"/>
    <w:rsid w:val="00485F88"/>
    <w:rsid w:val="0048675D"/>
    <w:rsid w:val="004B2AC2"/>
    <w:rsid w:val="004B2CFC"/>
    <w:rsid w:val="004C6C8B"/>
    <w:rsid w:val="004E4EC6"/>
    <w:rsid w:val="004F2273"/>
    <w:rsid w:val="00501402"/>
    <w:rsid w:val="00503BF2"/>
    <w:rsid w:val="005234C1"/>
    <w:rsid w:val="005325D8"/>
    <w:rsid w:val="0055159C"/>
    <w:rsid w:val="0055454C"/>
    <w:rsid w:val="005603A1"/>
    <w:rsid w:val="00561792"/>
    <w:rsid w:val="00567FD2"/>
    <w:rsid w:val="00571BAA"/>
    <w:rsid w:val="00573DEC"/>
    <w:rsid w:val="00580B16"/>
    <w:rsid w:val="00594792"/>
    <w:rsid w:val="00596700"/>
    <w:rsid w:val="005A07F8"/>
    <w:rsid w:val="005C4A05"/>
    <w:rsid w:val="005D324C"/>
    <w:rsid w:val="005D6143"/>
    <w:rsid w:val="005E1FB9"/>
    <w:rsid w:val="005E2933"/>
    <w:rsid w:val="005F7CED"/>
    <w:rsid w:val="00601B3F"/>
    <w:rsid w:val="006020BA"/>
    <w:rsid w:val="0060439F"/>
    <w:rsid w:val="00620FFD"/>
    <w:rsid w:val="00626208"/>
    <w:rsid w:val="00631230"/>
    <w:rsid w:val="0063402F"/>
    <w:rsid w:val="00641BE1"/>
    <w:rsid w:val="00641E7E"/>
    <w:rsid w:val="00653C2E"/>
    <w:rsid w:val="00657075"/>
    <w:rsid w:val="006647F4"/>
    <w:rsid w:val="00672CEF"/>
    <w:rsid w:val="006738DE"/>
    <w:rsid w:val="00675B01"/>
    <w:rsid w:val="006A4DB3"/>
    <w:rsid w:val="006C47F2"/>
    <w:rsid w:val="006C76FB"/>
    <w:rsid w:val="006E67D6"/>
    <w:rsid w:val="006F0779"/>
    <w:rsid w:val="006F3CB8"/>
    <w:rsid w:val="006F6F34"/>
    <w:rsid w:val="007004A0"/>
    <w:rsid w:val="00711A34"/>
    <w:rsid w:val="00716DFD"/>
    <w:rsid w:val="0072236A"/>
    <w:rsid w:val="007256A4"/>
    <w:rsid w:val="007416E0"/>
    <w:rsid w:val="0077217F"/>
    <w:rsid w:val="00785740"/>
    <w:rsid w:val="007962E0"/>
    <w:rsid w:val="00796C08"/>
    <w:rsid w:val="007A0206"/>
    <w:rsid w:val="007A6F06"/>
    <w:rsid w:val="007D5C86"/>
    <w:rsid w:val="008004DD"/>
    <w:rsid w:val="00801A76"/>
    <w:rsid w:val="00820CC3"/>
    <w:rsid w:val="00822520"/>
    <w:rsid w:val="00823D79"/>
    <w:rsid w:val="00831FC1"/>
    <w:rsid w:val="00840080"/>
    <w:rsid w:val="0085023B"/>
    <w:rsid w:val="00854F24"/>
    <w:rsid w:val="00867FBF"/>
    <w:rsid w:val="00884E15"/>
    <w:rsid w:val="008A4931"/>
    <w:rsid w:val="008B5109"/>
    <w:rsid w:val="008F1EEF"/>
    <w:rsid w:val="008F7A82"/>
    <w:rsid w:val="00900BA4"/>
    <w:rsid w:val="00904B6C"/>
    <w:rsid w:val="00921C4A"/>
    <w:rsid w:val="00923729"/>
    <w:rsid w:val="00923B90"/>
    <w:rsid w:val="00941BE6"/>
    <w:rsid w:val="0094267B"/>
    <w:rsid w:val="0094767E"/>
    <w:rsid w:val="00956B78"/>
    <w:rsid w:val="009578AD"/>
    <w:rsid w:val="00963B49"/>
    <w:rsid w:val="009675FF"/>
    <w:rsid w:val="009702DE"/>
    <w:rsid w:val="009753DB"/>
    <w:rsid w:val="00980DCC"/>
    <w:rsid w:val="009849C8"/>
    <w:rsid w:val="00996AD1"/>
    <w:rsid w:val="009B3C7B"/>
    <w:rsid w:val="009C0376"/>
    <w:rsid w:val="009C0EF7"/>
    <w:rsid w:val="00A01307"/>
    <w:rsid w:val="00A01C42"/>
    <w:rsid w:val="00A0454B"/>
    <w:rsid w:val="00A24A50"/>
    <w:rsid w:val="00A34EDD"/>
    <w:rsid w:val="00A65011"/>
    <w:rsid w:val="00A717A1"/>
    <w:rsid w:val="00A82D37"/>
    <w:rsid w:val="00AA1383"/>
    <w:rsid w:val="00AC264C"/>
    <w:rsid w:val="00AD182C"/>
    <w:rsid w:val="00AD4E10"/>
    <w:rsid w:val="00AF25DD"/>
    <w:rsid w:val="00AF4844"/>
    <w:rsid w:val="00AF55D1"/>
    <w:rsid w:val="00AF70CF"/>
    <w:rsid w:val="00B12533"/>
    <w:rsid w:val="00B13512"/>
    <w:rsid w:val="00B309C2"/>
    <w:rsid w:val="00B33DBF"/>
    <w:rsid w:val="00B40F79"/>
    <w:rsid w:val="00B44D46"/>
    <w:rsid w:val="00B55492"/>
    <w:rsid w:val="00B56B84"/>
    <w:rsid w:val="00B733DA"/>
    <w:rsid w:val="00B746AE"/>
    <w:rsid w:val="00B811F1"/>
    <w:rsid w:val="00B914DF"/>
    <w:rsid w:val="00BA1C16"/>
    <w:rsid w:val="00BA21D3"/>
    <w:rsid w:val="00BA3F2B"/>
    <w:rsid w:val="00BB11CD"/>
    <w:rsid w:val="00BB2962"/>
    <w:rsid w:val="00BC158F"/>
    <w:rsid w:val="00BC26E2"/>
    <w:rsid w:val="00BC2A08"/>
    <w:rsid w:val="00BC58B5"/>
    <w:rsid w:val="00BD1896"/>
    <w:rsid w:val="00BE53EE"/>
    <w:rsid w:val="00BF1512"/>
    <w:rsid w:val="00BF51D9"/>
    <w:rsid w:val="00C259AF"/>
    <w:rsid w:val="00C32FC6"/>
    <w:rsid w:val="00C43D5C"/>
    <w:rsid w:val="00C52D13"/>
    <w:rsid w:val="00C54ADC"/>
    <w:rsid w:val="00C56044"/>
    <w:rsid w:val="00C60EC7"/>
    <w:rsid w:val="00C67044"/>
    <w:rsid w:val="00C70FD2"/>
    <w:rsid w:val="00C91440"/>
    <w:rsid w:val="00CA38FE"/>
    <w:rsid w:val="00CA44F7"/>
    <w:rsid w:val="00CA7C16"/>
    <w:rsid w:val="00CB3423"/>
    <w:rsid w:val="00D01B98"/>
    <w:rsid w:val="00D07BF1"/>
    <w:rsid w:val="00D12A9A"/>
    <w:rsid w:val="00D16F4E"/>
    <w:rsid w:val="00D17289"/>
    <w:rsid w:val="00D3577E"/>
    <w:rsid w:val="00D444EA"/>
    <w:rsid w:val="00D612F5"/>
    <w:rsid w:val="00D624BB"/>
    <w:rsid w:val="00D85F66"/>
    <w:rsid w:val="00D907E2"/>
    <w:rsid w:val="00D90EBE"/>
    <w:rsid w:val="00DC3F7D"/>
    <w:rsid w:val="00DC682D"/>
    <w:rsid w:val="00DC6DBB"/>
    <w:rsid w:val="00DD412E"/>
    <w:rsid w:val="00DD65A7"/>
    <w:rsid w:val="00DD6D4B"/>
    <w:rsid w:val="00DD73C9"/>
    <w:rsid w:val="00DF071A"/>
    <w:rsid w:val="00DF0E7B"/>
    <w:rsid w:val="00DF1F95"/>
    <w:rsid w:val="00E105B8"/>
    <w:rsid w:val="00E173CA"/>
    <w:rsid w:val="00E2137A"/>
    <w:rsid w:val="00E22823"/>
    <w:rsid w:val="00E36B56"/>
    <w:rsid w:val="00E61BB4"/>
    <w:rsid w:val="00E628BB"/>
    <w:rsid w:val="00E67F13"/>
    <w:rsid w:val="00E70716"/>
    <w:rsid w:val="00E71EBD"/>
    <w:rsid w:val="00E82A0C"/>
    <w:rsid w:val="00E85F84"/>
    <w:rsid w:val="00EA5E21"/>
    <w:rsid w:val="00EB18D0"/>
    <w:rsid w:val="00ED060E"/>
    <w:rsid w:val="00ED5D46"/>
    <w:rsid w:val="00EF1FDA"/>
    <w:rsid w:val="00F06E30"/>
    <w:rsid w:val="00F14733"/>
    <w:rsid w:val="00F1518D"/>
    <w:rsid w:val="00F27816"/>
    <w:rsid w:val="00F3086D"/>
    <w:rsid w:val="00F32636"/>
    <w:rsid w:val="00F37DA4"/>
    <w:rsid w:val="00F404F8"/>
    <w:rsid w:val="00F47640"/>
    <w:rsid w:val="00F6331C"/>
    <w:rsid w:val="00F67FEE"/>
    <w:rsid w:val="00F72E09"/>
    <w:rsid w:val="00F757C4"/>
    <w:rsid w:val="00F94F7B"/>
    <w:rsid w:val="00F96860"/>
    <w:rsid w:val="00F97D3D"/>
    <w:rsid w:val="00FA1E7C"/>
    <w:rsid w:val="00FA4E6B"/>
    <w:rsid w:val="00FA644B"/>
    <w:rsid w:val="00FA7B46"/>
    <w:rsid w:val="00FC0454"/>
    <w:rsid w:val="00FC6803"/>
    <w:rsid w:val="00FD36E3"/>
    <w:rsid w:val="00FE396D"/>
    <w:rsid w:val="00FE3B3B"/>
    <w:rsid w:val="00FE6D17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A"/>
  </w:style>
  <w:style w:type="paragraph" w:styleId="1">
    <w:name w:val="heading 1"/>
    <w:basedOn w:val="a"/>
    <w:next w:val="a"/>
    <w:link w:val="10"/>
    <w:qFormat/>
    <w:rsid w:val="00CA44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  <w:style w:type="paragraph" w:customStyle="1" w:styleId="ConsNormal">
    <w:name w:val="ConsNormal"/>
    <w:rsid w:val="000C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F2B3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F2B3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F2B3C"/>
    <w:rPr>
      <w:vertAlign w:val="superscript"/>
    </w:rPr>
  </w:style>
  <w:style w:type="character" w:customStyle="1" w:styleId="f">
    <w:name w:val="f"/>
    <w:basedOn w:val="a0"/>
    <w:rsid w:val="000F2B3C"/>
  </w:style>
  <w:style w:type="character" w:customStyle="1" w:styleId="10">
    <w:name w:val="Заголовок 1 Знак"/>
    <w:basedOn w:val="a0"/>
    <w:link w:val="1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44F7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44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44F7"/>
    <w:rPr>
      <w:rFonts w:eastAsiaTheme="minorEastAsia"/>
      <w:lang w:eastAsia="ru-RU"/>
    </w:rPr>
  </w:style>
  <w:style w:type="character" w:styleId="ac">
    <w:name w:val="page number"/>
    <w:basedOn w:val="a0"/>
    <w:rsid w:val="00CA44F7"/>
  </w:style>
  <w:style w:type="paragraph" w:customStyle="1" w:styleId="ConsPlusNormal">
    <w:name w:val="ConsPlusNormal"/>
    <w:rsid w:val="00CA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A4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CA44F7"/>
    <w:rPr>
      <w:b/>
      <w:bCs/>
    </w:rPr>
  </w:style>
  <w:style w:type="character" w:customStyle="1" w:styleId="diffins">
    <w:name w:val="diff_ins"/>
    <w:basedOn w:val="a0"/>
    <w:rsid w:val="00CA44F7"/>
  </w:style>
  <w:style w:type="paragraph" w:styleId="af0">
    <w:name w:val="Balloon Text"/>
    <w:basedOn w:val="a"/>
    <w:link w:val="af1"/>
    <w:uiPriority w:val="99"/>
    <w:semiHidden/>
    <w:unhideWhenUsed/>
    <w:rsid w:val="000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8F5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31430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70F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 Spacing"/>
    <w:link w:val="af4"/>
    <w:qFormat/>
    <w:rsid w:val="00B40F79"/>
    <w:pPr>
      <w:spacing w:after="0" w:line="240" w:lineRule="auto"/>
    </w:pPr>
  </w:style>
  <w:style w:type="paragraph" w:customStyle="1" w:styleId="ConsPlusTitle">
    <w:name w:val="ConsPlusTitle"/>
    <w:rsid w:val="00DC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923B90"/>
  </w:style>
  <w:style w:type="paragraph" w:styleId="af5">
    <w:name w:val="Normal (Web)"/>
    <w:basedOn w:val="a"/>
    <w:uiPriority w:val="99"/>
    <w:semiHidden/>
    <w:unhideWhenUsed/>
    <w:rsid w:val="0086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7576&amp;field=134&amp;date=08.10.2024" TargetMode="External"/><Relationship Id="rId13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8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7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9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4" Type="http://schemas.openxmlformats.org/officeDocument/2006/relationships/hyperlink" Target="https://login.consultant.ru/link/?req=doc&amp;base=LAW&amp;n=469774&amp;dst=7576&amp;field=134&amp;date=08.10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0253-0901-41BC-AF10-B5C005BE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7725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5</cp:revision>
  <cp:lastPrinted>2024-10-16T06:43:00Z</cp:lastPrinted>
  <dcterms:created xsi:type="dcterms:W3CDTF">2024-10-16T06:04:00Z</dcterms:created>
  <dcterms:modified xsi:type="dcterms:W3CDTF">2024-10-16T06:43:00Z</dcterms:modified>
</cp:coreProperties>
</file>