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16" w:rsidRDefault="000C2A16" w:rsidP="000C2A16">
      <w:pPr>
        <w:pStyle w:val="docdata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</w:rPr>
        <w:t>проект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РФ</w:t>
      </w:r>
    </w:p>
    <w:p w:rsidR="00D84EEE" w:rsidRPr="00D84EEE" w:rsidRDefault="00D84EEE" w:rsidP="00D84EEE">
      <w:pPr>
        <w:tabs>
          <w:tab w:val="left" w:pos="708"/>
          <w:tab w:val="left" w:pos="7092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left" w:pos="708"/>
          <w:tab w:val="left" w:pos="6930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center" w:pos="4898"/>
          <w:tab w:val="left" w:pos="8028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D84EEE" w:rsidRPr="00D84EEE" w:rsidRDefault="00D84EEE" w:rsidP="00D84EEE">
      <w:pPr>
        <w:tabs>
          <w:tab w:val="left" w:pos="708"/>
          <w:tab w:val="left" w:pos="4757"/>
          <w:tab w:val="left" w:pos="7306"/>
        </w:tabs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                                 РЕШЕНИЕ</w:t>
      </w:r>
      <w:r w:rsidRPr="00D84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 </w:t>
      </w:r>
    </w:p>
    <w:p w:rsidR="00D84EEE" w:rsidRPr="00D84EEE" w:rsidRDefault="00D84EEE" w:rsidP="00D84EEE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90B" w:rsidRDefault="00D84EEE" w:rsidP="00D84EEE">
      <w:pPr>
        <w:spacing w:after="0" w:line="240" w:lineRule="auto"/>
        <w:ind w:right="-4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          с.Красный Завод                        №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4EEE" w:rsidRPr="00D84EEE" w:rsidRDefault="00D84EEE" w:rsidP="00D84EEE">
      <w:pPr>
        <w:spacing w:after="0" w:line="240" w:lineRule="auto"/>
        <w:ind w:right="-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</w:t>
      </w:r>
    </w:p>
    <w:p w:rsidR="00D84EEE" w:rsidRPr="00C3090B" w:rsidRDefault="00C3090B" w:rsidP="00C3090B">
      <w:pPr>
        <w:tabs>
          <w:tab w:val="left" w:pos="2008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3090B">
        <w:rPr>
          <w:rFonts w:ascii="Calibri" w:eastAsia="Calibri" w:hAnsi="Calibri" w:cs="Times New Roman"/>
          <w:b/>
          <w:sz w:val="28"/>
          <w:szCs w:val="28"/>
        </w:rPr>
        <w:t xml:space="preserve">О </w:t>
      </w:r>
      <w:r w:rsidRPr="00C3090B">
        <w:rPr>
          <w:rFonts w:ascii="Arial" w:hAnsi="Arial" w:cs="Arial"/>
          <w:b/>
          <w:color w:val="000000"/>
          <w:sz w:val="28"/>
          <w:szCs w:val="28"/>
        </w:rPr>
        <w:t>внесении изменений в Решение  Краснозаводского сельского Совета депутатов от 25.11.2021     № 16-55 «Об утверждении Правил благоустройства территории Краснозаводского сельсовета»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 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Fonts w:ascii="Arial" w:hAnsi="Arial" w:cs="Arial"/>
          <w:color w:val="000000"/>
        </w:rPr>
        <w:t>В соответствии с частью 10 статьи 35 Федерального закона от 06.10.2003 № 131-ФЗ «Об общих принципах организации местного самоуправления в Российской Федерации», пунктом 7 части 2 статьи 45.1 Федерального закона № 131-ФЗ «Об общих принципах организации местного самоуправления в Российской Федерации»,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</w:t>
      </w:r>
      <w:proofErr w:type="gramEnd"/>
      <w:r>
        <w:rPr>
          <w:rFonts w:ascii="Arial" w:hAnsi="Arial" w:cs="Arial"/>
          <w:color w:val="000000"/>
        </w:rPr>
        <w:t xml:space="preserve"> Федерации» в ред. Федерального закона от 14.07.2022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Федерации», </w:t>
      </w:r>
      <w:r w:rsidR="00D84EEE">
        <w:rPr>
          <w:rFonts w:ascii="Arial" w:hAnsi="Arial" w:cs="Arial"/>
          <w:color w:val="000000"/>
        </w:rPr>
        <w:t xml:space="preserve"> Краснозаводский</w:t>
      </w:r>
      <w:r>
        <w:rPr>
          <w:rFonts w:ascii="Arial" w:hAnsi="Arial" w:cs="Arial"/>
          <w:color w:val="000000"/>
        </w:rPr>
        <w:t xml:space="preserve"> сельский Совет депутатов РЕШИЛ</w:t>
      </w:r>
      <w:r>
        <w:rPr>
          <w:rFonts w:ascii="Arial" w:hAnsi="Arial" w:cs="Arial"/>
          <w:b/>
          <w:bCs/>
          <w:color w:val="000000"/>
        </w:rPr>
        <w:t>:</w:t>
      </w:r>
    </w:p>
    <w:p w:rsidR="000C2A16" w:rsidRDefault="00795568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 Внести в Решение  Краснозавод</w:t>
      </w:r>
      <w:r w:rsidR="000C2A16">
        <w:rPr>
          <w:rFonts w:ascii="Arial" w:hAnsi="Arial" w:cs="Arial"/>
          <w:color w:val="000000"/>
        </w:rPr>
        <w:t>ского сельского Совета деп</w:t>
      </w:r>
      <w:r w:rsidR="00C3090B">
        <w:rPr>
          <w:rFonts w:ascii="Arial" w:hAnsi="Arial" w:cs="Arial"/>
          <w:color w:val="000000"/>
        </w:rPr>
        <w:t>утатов от 25.11.2021</w:t>
      </w:r>
      <w:r>
        <w:rPr>
          <w:rFonts w:ascii="Arial" w:hAnsi="Arial" w:cs="Arial"/>
          <w:color w:val="000000"/>
        </w:rPr>
        <w:t xml:space="preserve">     № 16-55</w:t>
      </w:r>
      <w:r w:rsidR="000C2A16">
        <w:rPr>
          <w:rFonts w:ascii="Arial" w:hAnsi="Arial" w:cs="Arial"/>
          <w:color w:val="000000"/>
        </w:rPr>
        <w:t xml:space="preserve"> «Об утверждении Правил бла</w:t>
      </w:r>
      <w:r w:rsidR="00D84EEE">
        <w:rPr>
          <w:rFonts w:ascii="Arial" w:hAnsi="Arial" w:cs="Arial"/>
          <w:color w:val="000000"/>
        </w:rPr>
        <w:t>гоустройства территории Краснозавод</w:t>
      </w:r>
      <w:r w:rsidR="000C2A16">
        <w:rPr>
          <w:rFonts w:ascii="Arial" w:hAnsi="Arial" w:cs="Arial"/>
          <w:color w:val="000000"/>
        </w:rPr>
        <w:t>ского</w:t>
      </w:r>
      <w:r w:rsidR="00D84EEE">
        <w:rPr>
          <w:rFonts w:ascii="Arial" w:hAnsi="Arial" w:cs="Arial"/>
          <w:color w:val="000000"/>
        </w:rPr>
        <w:t xml:space="preserve"> сельсовета» </w:t>
      </w:r>
      <w:r w:rsidR="000C2A16">
        <w:rPr>
          <w:rFonts w:ascii="Arial" w:hAnsi="Arial" w:cs="Arial"/>
          <w:color w:val="000000"/>
        </w:rPr>
        <w:t> </w:t>
      </w:r>
      <w:r w:rsidR="00714A70">
        <w:rPr>
          <w:rFonts w:ascii="Arial" w:hAnsi="Arial" w:cs="Arial"/>
          <w:color w:val="000000"/>
        </w:rPr>
        <w:t xml:space="preserve"> (</w:t>
      </w:r>
      <w:bookmarkStart w:id="0" w:name="_GoBack"/>
      <w:bookmarkEnd w:id="0"/>
      <w:r w:rsidR="00714A70">
        <w:rPr>
          <w:rFonts w:ascii="Arial" w:hAnsi="Arial" w:cs="Arial"/>
          <w:color w:val="000000"/>
        </w:rPr>
        <w:t xml:space="preserve">в редакции решения от 28.06.2022 № 21-90) </w:t>
      </w:r>
      <w:r w:rsidR="000C2A16">
        <w:rPr>
          <w:rFonts w:ascii="Arial" w:hAnsi="Arial" w:cs="Arial"/>
          <w:color w:val="000000"/>
        </w:rPr>
        <w:t>следующие изменения: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1.1. в Правилах бл</w:t>
      </w:r>
      <w:r w:rsidR="00D84EEE">
        <w:rPr>
          <w:rFonts w:ascii="Arial" w:hAnsi="Arial" w:cs="Arial"/>
          <w:color w:val="000000"/>
        </w:rPr>
        <w:t>агоустройства территории  Краснозавод</w:t>
      </w:r>
      <w:r>
        <w:rPr>
          <w:rFonts w:ascii="Arial" w:hAnsi="Arial" w:cs="Arial"/>
          <w:color w:val="000000"/>
        </w:rPr>
        <w:t>ского сельсовета</w:t>
      </w:r>
      <w:r>
        <w:rPr>
          <w:rFonts w:ascii="Arial" w:hAnsi="Arial" w:cs="Arial"/>
          <w:i/>
          <w:iCs/>
          <w:color w:val="000000"/>
        </w:rPr>
        <w:t>:</w:t>
      </w:r>
    </w:p>
    <w:p w:rsidR="000C2A16" w:rsidRDefault="00795568" w:rsidP="000C2A1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  Раздел 4</w:t>
      </w:r>
      <w:r w:rsidR="000C2A16">
        <w:rPr>
          <w:rFonts w:ascii="Arial" w:hAnsi="Arial" w:cs="Arial"/>
          <w:color w:val="000000"/>
        </w:rPr>
        <w:t>.8.1 изложить в следующей редакции: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«</w:t>
      </w:r>
      <w:r w:rsidR="00D84EEE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.8.1. Содержание животных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А) Владельцы домашних животных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выполнять требования настоящих Правил;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домашних животных на детские площадки, в магазины, общественные места;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сообщать о количестве и виде содержащихся (принадлежащих владельцам) животных в администрацию сельского поселения по месту их </w:t>
      </w:r>
      <w:r>
        <w:rPr>
          <w:rFonts w:ascii="Arial" w:hAnsi="Arial" w:cs="Arial"/>
          <w:color w:val="000000"/>
        </w:rPr>
        <w:lastRenderedPageBreak/>
        <w:t>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выполнять предписания должностных лиц органов санитарно-эпидемиологического и ветеринарного надзора.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Запрещается выбрасывать труп погибшего животного.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Б) Порядок выгула собак;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>
        <w:rPr>
          <w:rFonts w:ascii="Arial" w:hAnsi="Arial" w:cs="Arial"/>
          <w:color w:val="000000"/>
        </w:rPr>
        <w:t>о-</w:t>
      </w:r>
      <w:proofErr w:type="gramEnd"/>
      <w:r>
        <w:rPr>
          <w:rFonts w:ascii="Arial" w:hAnsi="Arial" w:cs="Arial"/>
          <w:color w:val="000000"/>
        </w:rPr>
        <w:t xml:space="preserve"> опасных пород - на поводке и в наморднике;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 людных и общественных местах собака должна находиться только на коротком поводке и в наморднике;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владелец собаки обязан убирать продукты жизнедеятельности животного;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В) Особенности содержания собак и кошек: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собак и кошек обязаны принимать меры по обеспечению тишины в жилых помещениях с 23.00 до 09.00.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 надпись при входе на участок. («Осторожно злая собака»).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организации,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владельцы служебных собак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выполнять требования по содержанию домашних животных, установленные настоящими Правилами;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не допускать нахождения на закрепленной территории бродячих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Г) Особенности содержания сельскохозяйственных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Владельцы сельскохозяйственных животных обязаны: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обеспечить сельскохозяйственных домашних животных кормом и водой, </w:t>
      </w:r>
      <w:proofErr w:type="gramStart"/>
      <w:r>
        <w:rPr>
          <w:rFonts w:ascii="Arial" w:hAnsi="Arial" w:cs="Arial"/>
          <w:color w:val="000000"/>
        </w:rPr>
        <w:t>безопасными</w:t>
      </w:r>
      <w:proofErr w:type="gramEnd"/>
      <w:r>
        <w:rPr>
          <w:rFonts w:ascii="Arial" w:hAnsi="Arial" w:cs="Arial"/>
          <w:color w:val="000000"/>
        </w:rPr>
        <w:t xml:space="preserve"> для здоровья, и в количестве, необходимом для нормального жизнеобеспечения сельскохозяйственных домашних животных с учетом их биологических особенностей.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Д) Порядок выпаса сельскохозяйственных животных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поголовье сельскохозяйственных животных в весеннее – летний период должно быть организовано его собственниками в стада для выпаса.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выпас сельскохозяйственных животных должен производиться только под присмотром владельцев животных или пастуха.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владелец сельскохозяйственного животного обязан: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- осуществлять выпас домашнего скота на от</w:t>
      </w:r>
      <w:r w:rsidR="00C3090B">
        <w:rPr>
          <w:rFonts w:ascii="Arial" w:hAnsi="Arial" w:cs="Arial"/>
          <w:color w:val="000000"/>
        </w:rPr>
        <w:t>веденной администрацией Краснозавод</w:t>
      </w:r>
      <w:r>
        <w:rPr>
          <w:rFonts w:ascii="Arial" w:hAnsi="Arial" w:cs="Arial"/>
          <w:color w:val="000000"/>
        </w:rPr>
        <w:t>ского сельсовета для этих целей территории;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прогон сельскохозяйственных домашних животных до мест выпаса осуществляется по отведенной территории с указанием улиц, по которым прогон разрешен;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не допускать бесконтрольного выпаса и бродяжничества сельскохозяйственных домашних животных в черте сельского населенного пункта.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сопровождать домашний скот до места сбора стада и передать пастуху, а также встречать домашний скот после пастьбы.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Е) Требования к организации площадок для выгула домашних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для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на территории площадки для выгула домашних животных необходимо предусматривать информационный стенд с правилами пользования площадкой.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Ж) Требования к организации площадок для выпаса сельскохозяйственных животных и содержание домашних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лица. </w:t>
      </w:r>
      <w:proofErr w:type="gramStart"/>
      <w:r>
        <w:rPr>
          <w:rFonts w:ascii="Arial" w:hAnsi="Arial" w:cs="Arial"/>
          <w:color w:val="000000"/>
        </w:rPr>
        <w:t>Территории (площадки) для выпаса сельскохозяйственных животных (лошадей, коров, коз, овец и т.д.) определяются нормативно-право</w:t>
      </w:r>
      <w:r w:rsidR="00C3090B">
        <w:rPr>
          <w:rFonts w:ascii="Arial" w:hAnsi="Arial" w:cs="Arial"/>
          <w:color w:val="000000"/>
        </w:rPr>
        <w:t>вым актом администрации  Краснозавод</w:t>
      </w:r>
      <w:r>
        <w:rPr>
          <w:rFonts w:ascii="Arial" w:hAnsi="Arial" w:cs="Arial"/>
          <w:color w:val="000000"/>
        </w:rPr>
        <w:t>ского сельсовета.</w:t>
      </w:r>
      <w:proofErr w:type="gramEnd"/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запрещается на территории населенных пунктов</w:t>
      </w:r>
      <w:r w:rsidR="00C3090B" w:rsidRPr="00C3090B">
        <w:rPr>
          <w:rFonts w:ascii="Arial" w:hAnsi="Arial" w:cs="Arial"/>
          <w:color w:val="000000"/>
        </w:rPr>
        <w:t xml:space="preserve"> </w:t>
      </w:r>
      <w:r w:rsidR="00C3090B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сельсовета, вне отведенных мест, выпас, передвижение без сопровождения сельскохозяйственных животных.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крупный и средний скот должен иметь идентифицирующие сведения (паспорт животного, номерную бирку или свидетельство).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- владельцы должны содержать в чистоте животных, выгульные дворы, животноводческие постройки, а также сооружения для хранения кормов и продукции животноводства. Собак содержать на привязи, исключив при этом доступ за пределы изгороди участка, или в надежно огороженном вольере с предупреждающей табличкой на видном месте: "Осторожно: собака!".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животные, находящиеся на улице и в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Федеральному закон от 27.12.2018 № 498-ФЗ.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1.2. Пункт 1.5. дополнить определениями: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Места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lastRenderedPageBreak/>
        <w:t>Социально – опасные породы соба</w:t>
      </w:r>
      <w:proofErr w:type="gramStart"/>
      <w:r>
        <w:rPr>
          <w:rFonts w:ascii="Arial" w:hAnsi="Arial" w:cs="Arial"/>
          <w:color w:val="000000"/>
        </w:rPr>
        <w:t>к-</w:t>
      </w:r>
      <w:proofErr w:type="gramEnd"/>
      <w:r>
        <w:rPr>
          <w:rFonts w:ascii="Arial" w:hAnsi="Arial" w:cs="Arial"/>
          <w:color w:val="000000"/>
        </w:rPr>
        <w:t xml:space="preserve"> крупные, бойцовские породы.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Сельскохозяйственные животные – животные, которые </w:t>
      </w:r>
      <w:proofErr w:type="gramStart"/>
      <w:r>
        <w:rPr>
          <w:rFonts w:ascii="Arial" w:hAnsi="Arial" w:cs="Arial"/>
          <w:color w:val="000000"/>
        </w:rPr>
        <w:t>содержаться</w:t>
      </w:r>
      <w:proofErr w:type="gramEnd"/>
      <w:r>
        <w:rPr>
          <w:rFonts w:ascii="Arial" w:hAnsi="Arial" w:cs="Arial"/>
          <w:color w:val="000000"/>
        </w:rPr>
        <w:t xml:space="preserve"> и разводятся человеком для получения продуктов и сырья животного происхождения (крупный рогатый скот, мелкий рогатый скот, козы, овцы, лошади и др.)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1.3. в пункте 1.5. в  перечне объектов благоустройства дополнить: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и (или) дрессировки собак.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площадки для выгула домашних животных, для выпаса сельскохозяйственных животных (пастбища).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 площадку для выгула собак.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1.4. пункт 4.1.31 раздела 4 дополнить абзацем следующего содержания: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 xml:space="preserve">«В целях обеспечения чистоты на территории </w:t>
      </w:r>
      <w:r w:rsidR="00C3090B">
        <w:rPr>
          <w:rFonts w:ascii="Arial" w:hAnsi="Arial" w:cs="Arial"/>
          <w:color w:val="000000"/>
        </w:rPr>
        <w:t>Краснозаводского</w:t>
      </w:r>
      <w:r>
        <w:rPr>
          <w:rFonts w:ascii="Arial" w:hAnsi="Arial" w:cs="Arial"/>
          <w:color w:val="000000"/>
        </w:rPr>
        <w:t xml:space="preserve"> сельсовета, субъектам благоустройства запрещается: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</w:t>
      </w:r>
      <w:proofErr w:type="gramStart"/>
      <w:r>
        <w:rPr>
          <w:rFonts w:ascii="Arial" w:hAnsi="Arial" w:cs="Arial"/>
          <w:color w:val="000000"/>
        </w:rPr>
        <w:t>.».</w:t>
      </w:r>
      <w:proofErr w:type="gramEnd"/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2. </w:t>
      </w:r>
      <w:proofErr w:type="gramStart"/>
      <w:r>
        <w:rPr>
          <w:rFonts w:ascii="Arial" w:hAnsi="Arial" w:cs="Arial"/>
          <w:color w:val="000000"/>
        </w:rPr>
        <w:t>Контроль   за</w:t>
      </w:r>
      <w:proofErr w:type="gramEnd"/>
      <w:r>
        <w:rPr>
          <w:rFonts w:ascii="Arial" w:hAnsi="Arial" w:cs="Arial"/>
          <w:color w:val="000000"/>
        </w:rPr>
        <w:t>   исполнением   настоящего   Решения   возложить   на</w:t>
      </w:r>
      <w:r>
        <w:rPr>
          <w:rFonts w:ascii="Arial" w:hAnsi="Arial" w:cs="Arial"/>
          <w:color w:val="000000"/>
        </w:rPr>
        <w:br/>
        <w:t xml:space="preserve"> главу </w:t>
      </w:r>
      <w:r w:rsidR="00C3090B">
        <w:rPr>
          <w:rFonts w:ascii="Arial" w:hAnsi="Arial" w:cs="Arial"/>
          <w:color w:val="000000"/>
        </w:rPr>
        <w:t xml:space="preserve">Краснозаводского сельсовета  </w:t>
      </w:r>
      <w:proofErr w:type="spellStart"/>
      <w:r w:rsidR="00C3090B">
        <w:rPr>
          <w:rFonts w:ascii="Arial" w:hAnsi="Arial" w:cs="Arial"/>
          <w:color w:val="000000"/>
        </w:rPr>
        <w:t>О.В.Мехоношина</w:t>
      </w:r>
      <w:proofErr w:type="spellEnd"/>
    </w:p>
    <w:p w:rsidR="000C2A16" w:rsidRDefault="000C2A16" w:rsidP="000C2A16">
      <w:pPr>
        <w:pStyle w:val="a3"/>
        <w:widowControl w:val="0"/>
        <w:tabs>
          <w:tab w:val="left" w:pos="7306"/>
        </w:tabs>
        <w:spacing w:before="0" w:beforeAutospacing="0" w:after="0" w:afterAutospacing="0" w:line="25" w:lineRule="atLeast"/>
        <w:jc w:val="both"/>
      </w:pPr>
      <w:r>
        <w:rPr>
          <w:rFonts w:ascii="Arial" w:hAnsi="Arial" w:cs="Arial"/>
          <w:color w:val="000000"/>
        </w:rPr>
        <w:t>           3.Опубликовать настоящее Решение в</w:t>
      </w:r>
      <w:r w:rsidR="00C3090B">
        <w:rPr>
          <w:rFonts w:ascii="Arial" w:hAnsi="Arial" w:cs="Arial"/>
          <w:color w:val="000000"/>
        </w:rPr>
        <w:t xml:space="preserve">  местном печатном органе «Сельский вестник</w:t>
      </w:r>
      <w:r>
        <w:rPr>
          <w:rFonts w:ascii="Arial" w:hAnsi="Arial" w:cs="Arial"/>
          <w:color w:val="000000"/>
        </w:rPr>
        <w:t xml:space="preserve">» и разместить на официальном сайте Боготольского района в сети Интернета </w:t>
      </w:r>
      <w:hyperlink r:id="rId5" w:tooltip="http://www.bogotol-r.ru/" w:history="1">
        <w:r>
          <w:rPr>
            <w:rStyle w:val="a4"/>
            <w:rFonts w:ascii="Arial" w:hAnsi="Arial" w:cs="Arial"/>
          </w:rPr>
          <w:t>www.bogotol-r.ru</w:t>
        </w:r>
      </w:hyperlink>
      <w:r>
        <w:rPr>
          <w:rFonts w:ascii="Arial" w:hAnsi="Arial" w:cs="Arial"/>
          <w:color w:val="000000"/>
        </w:rPr>
        <w:t xml:space="preserve">, на странице </w:t>
      </w:r>
      <w:r w:rsidR="00C3090B">
        <w:rPr>
          <w:rFonts w:ascii="Arial" w:hAnsi="Arial" w:cs="Arial"/>
          <w:color w:val="000000"/>
        </w:rPr>
        <w:t xml:space="preserve">Краснозаводского </w:t>
      </w:r>
      <w:r>
        <w:rPr>
          <w:rFonts w:ascii="Arial" w:hAnsi="Arial" w:cs="Arial"/>
          <w:color w:val="000000"/>
        </w:rPr>
        <w:t>сельсовета.</w:t>
      </w:r>
    </w:p>
    <w:p w:rsidR="000C2A16" w:rsidRDefault="000C2A16" w:rsidP="00C3090B">
      <w:pPr>
        <w:pStyle w:val="a3"/>
        <w:widowControl w:val="0"/>
        <w:tabs>
          <w:tab w:val="left" w:pos="7306"/>
        </w:tabs>
        <w:spacing w:before="0" w:beforeAutospacing="0" w:after="0" w:afterAutospacing="0" w:line="25" w:lineRule="atLeast"/>
        <w:jc w:val="both"/>
      </w:pPr>
      <w:r>
        <w:rPr>
          <w:rFonts w:ascii="Arial" w:hAnsi="Arial" w:cs="Arial"/>
          <w:color w:val="000000"/>
        </w:rPr>
        <w:t xml:space="preserve">           4. Настоящее Решение  вступает  в силу в день, следующий за днем  его официального  опубликования.      </w:t>
      </w:r>
    </w:p>
    <w:p w:rsidR="000C2A16" w:rsidRDefault="000C2A16" w:rsidP="000C2A1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 </w:t>
      </w:r>
    </w:p>
    <w:p w:rsidR="00D84EEE" w:rsidRPr="00D84EEE" w:rsidRDefault="000C2A16" w:rsidP="00C3090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</w:rPr>
        <w:t> </w:t>
      </w:r>
      <w:r w:rsidR="00C30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4EEE" w:rsidRPr="00D84EEE" w:rsidRDefault="00D84EEE" w:rsidP="00D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4EEE" w:rsidRPr="00D84EEE" w:rsidRDefault="00D84EEE" w:rsidP="00D8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 Краснозаводского</w:t>
      </w: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Глава Краснозаводского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сельсовета</w:t>
      </w:r>
    </w:p>
    <w:p w:rsidR="00D84EEE" w:rsidRPr="00D84EEE" w:rsidRDefault="00D84EEE" w:rsidP="00D84EEE">
      <w:pPr>
        <w:tabs>
          <w:tab w:val="left" w:pos="708"/>
          <w:tab w:val="left" w:pos="5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_______________И.Г.Неверова                          ____________О.В.Мехоношин</w:t>
      </w:r>
    </w:p>
    <w:p w:rsidR="00D84EEE" w:rsidRPr="00D84EEE" w:rsidRDefault="00D84EEE" w:rsidP="00D8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2A16" w:rsidRDefault="000C2A16" w:rsidP="00D84EEE">
      <w:pPr>
        <w:pStyle w:val="a3"/>
        <w:shd w:val="clear" w:color="auto" w:fill="FFFFFF"/>
        <w:spacing w:before="0" w:beforeAutospacing="0" w:after="0" w:afterAutospacing="0" w:line="315" w:lineRule="atLeast"/>
        <w:ind w:firstLine="284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0C2A16" w:rsidRDefault="000C2A16" w:rsidP="000C2A16">
      <w:pPr>
        <w:pStyle w:val="a3"/>
        <w:spacing w:before="0" w:beforeAutospacing="0" w:after="0" w:afterAutospacing="0"/>
        <w:jc w:val="both"/>
      </w:pPr>
      <w:r>
        <w:t> </w:t>
      </w:r>
    </w:p>
    <w:p w:rsidR="005014FD" w:rsidRDefault="005014FD"/>
    <w:sectPr w:rsidR="0050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8E"/>
    <w:rsid w:val="000C2A16"/>
    <w:rsid w:val="001C2B8E"/>
    <w:rsid w:val="005014FD"/>
    <w:rsid w:val="00714A70"/>
    <w:rsid w:val="00795568"/>
    <w:rsid w:val="00C3090B"/>
    <w:rsid w:val="00D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27,bqiaagaaeyqcaaagiaiaaapnxqaabdvfaaaaaaaaaaaaaaaaaaaaaaaaaaaaaaaaaaaaaaaaaaaaaaaaaaaaaaaaaaaaaaaaaaaaaaaaaaaaaaaaaaaaaaaaaaaaaaaaaaaaaaaaaaaaaaaaaaaaaaaaaaaaaaaaaaaaaaaaaaaaaaaaaaaaaaaaaaaaaaaaaaaaaaaaaaaaaaaaaaaaaaaaaaaaaaaaaaaaaaa"/>
    <w:basedOn w:val="a"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A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27,bqiaagaaeyqcaaagiaiaaapnxqaabdvfaaaaaaaaaaaaaaaaaaaaaaaaaaaaaaaaaaaaaaaaaaaaaaaaaaaaaaaaaaaaaaaaaaaaaaaaaaaaaaaaaaaaaaaaaaaaaaaaaaaaaaaaaaaaaaaaaaaaaaaaaaaaaaaaaaaaaaaaaaaaaaaaaaaaaaaaaaaaaaaaaaaaaaaaaaaaaaaaaaaaaaaaaaaaaaaaaaaaaaa"/>
    <w:basedOn w:val="a"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A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2022-11-18T03:51:00Z</cp:lastPrinted>
  <dcterms:created xsi:type="dcterms:W3CDTF">2022-11-17T09:33:00Z</dcterms:created>
  <dcterms:modified xsi:type="dcterms:W3CDTF">2022-11-18T03:54:00Z</dcterms:modified>
</cp:coreProperties>
</file>