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D0" w:rsidRDefault="006F13D0" w:rsidP="006F13D0">
      <w:pPr>
        <w:jc w:val="center"/>
        <w:rPr>
          <w:sz w:val="16"/>
        </w:rPr>
      </w:pPr>
    </w:p>
    <w:p w:rsidR="006F13D0" w:rsidRPr="007624F5" w:rsidRDefault="006F13D0" w:rsidP="006F13D0">
      <w:pPr>
        <w:jc w:val="center"/>
        <w:rPr>
          <w:sz w:val="16"/>
        </w:rPr>
      </w:pPr>
    </w:p>
    <w:p w:rsidR="00EC71E7" w:rsidRPr="006B648B" w:rsidRDefault="00EC71E7" w:rsidP="00EC71E7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КРАСНОЯРСКИЙ КРАЙ</w:t>
      </w:r>
    </w:p>
    <w:p w:rsidR="00EC71E7" w:rsidRPr="006B648B" w:rsidRDefault="00EC71E7" w:rsidP="00EC71E7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БОГОТОЛЬСКИЙ РАЙОН</w:t>
      </w:r>
    </w:p>
    <w:p w:rsidR="00EC71E7" w:rsidRPr="006B648B" w:rsidRDefault="00EC71E7" w:rsidP="00EC71E7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ЧАЙКОВСКИЙ СЕЛЬСОВЕТ</w:t>
      </w:r>
    </w:p>
    <w:p w:rsidR="00EC71E7" w:rsidRPr="006B648B" w:rsidRDefault="00EC71E7" w:rsidP="00EC71E7">
      <w:pPr>
        <w:ind w:firstLine="709"/>
        <w:jc w:val="center"/>
      </w:pPr>
      <w:r w:rsidRPr="006B648B">
        <w:t>ЧАЙКОВСКИЙ СЕЛЬСКИЙ СОВЕТ ДЕПУТАТОВ</w:t>
      </w:r>
    </w:p>
    <w:p w:rsidR="00EC71E7" w:rsidRPr="006B648B" w:rsidRDefault="00EC71E7" w:rsidP="00EC71E7">
      <w:pPr>
        <w:ind w:firstLine="709"/>
        <w:jc w:val="center"/>
      </w:pPr>
    </w:p>
    <w:p w:rsidR="00EC71E7" w:rsidRPr="006B648B" w:rsidRDefault="00EC71E7" w:rsidP="00EC71E7">
      <w:pPr>
        <w:ind w:firstLine="709"/>
      </w:pPr>
      <w:r>
        <w:t xml:space="preserve">                                                        </w:t>
      </w:r>
      <w:r w:rsidRPr="006B648B">
        <w:t>РЕШЕНИЕ</w:t>
      </w:r>
      <w:r>
        <w:t>/ проект/</w:t>
      </w:r>
    </w:p>
    <w:p w:rsidR="00EC71E7" w:rsidRPr="006B648B" w:rsidRDefault="00EC71E7" w:rsidP="00EC71E7">
      <w:pPr>
        <w:ind w:firstLine="709"/>
        <w:jc w:val="center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8"/>
        <w:gridCol w:w="3629"/>
        <w:gridCol w:w="2548"/>
      </w:tblGrid>
      <w:tr w:rsidR="00EC71E7" w:rsidRPr="00EC71E7" w:rsidTr="00B24296">
        <w:tc>
          <w:tcPr>
            <w:tcW w:w="3288" w:type="dxa"/>
            <w:hideMark/>
          </w:tcPr>
          <w:p w:rsidR="00EC71E7" w:rsidRPr="00EC71E7" w:rsidRDefault="00EC71E7" w:rsidP="00EC71E7">
            <w:pPr>
              <w:jc w:val="both"/>
            </w:pPr>
            <w:r w:rsidRPr="00EC71E7">
              <w:t xml:space="preserve">   «»  202</w:t>
            </w:r>
            <w:r>
              <w:t>2</w:t>
            </w:r>
          </w:p>
        </w:tc>
        <w:tc>
          <w:tcPr>
            <w:tcW w:w="3629" w:type="dxa"/>
            <w:hideMark/>
          </w:tcPr>
          <w:p w:rsidR="00EC71E7" w:rsidRPr="00EC71E7" w:rsidRDefault="00EC71E7" w:rsidP="00B24296">
            <w:pPr>
              <w:jc w:val="both"/>
            </w:pPr>
            <w:r w:rsidRPr="00EC71E7">
              <w:t xml:space="preserve">        пос. Чайковский</w:t>
            </w:r>
          </w:p>
          <w:p w:rsidR="00EC71E7" w:rsidRPr="00EC71E7" w:rsidRDefault="00EC71E7" w:rsidP="00B24296">
            <w:pPr>
              <w:ind w:firstLine="709"/>
              <w:jc w:val="both"/>
            </w:pPr>
            <w:r w:rsidRPr="00EC71E7">
              <w:t xml:space="preserve">        </w:t>
            </w:r>
          </w:p>
        </w:tc>
        <w:tc>
          <w:tcPr>
            <w:tcW w:w="2548" w:type="dxa"/>
            <w:hideMark/>
          </w:tcPr>
          <w:p w:rsidR="00EC71E7" w:rsidRPr="00EC71E7" w:rsidRDefault="00EC71E7" w:rsidP="00B24296">
            <w:pPr>
              <w:ind w:firstLine="709"/>
              <w:jc w:val="both"/>
            </w:pPr>
            <w:r w:rsidRPr="00EC71E7">
              <w:t xml:space="preserve">       № </w:t>
            </w:r>
          </w:p>
        </w:tc>
      </w:tr>
    </w:tbl>
    <w:p w:rsidR="00AF512F" w:rsidRPr="00EC71E7" w:rsidRDefault="00AF512F" w:rsidP="006F13D0">
      <w:pPr>
        <w:rPr>
          <w:b/>
        </w:rPr>
      </w:pPr>
    </w:p>
    <w:p w:rsidR="006F13D0" w:rsidRPr="00C77969" w:rsidRDefault="006F13D0" w:rsidP="006F13D0">
      <w:pPr>
        <w:jc w:val="center"/>
      </w:pPr>
      <w:bookmarkStart w:id="0" w:name="_GoBack"/>
      <w:r w:rsidRPr="00C77969">
        <w:t xml:space="preserve">О досрочном прекращении полномочий депутата </w:t>
      </w:r>
      <w:r w:rsidR="00EC71E7" w:rsidRPr="00C77969">
        <w:t>Чайковского</w:t>
      </w:r>
      <w:r w:rsidR="007F26E0" w:rsidRPr="00C77969">
        <w:t xml:space="preserve"> сельского Совета депутатов </w:t>
      </w:r>
      <w:r w:rsidR="00EC71E7" w:rsidRPr="00C77969">
        <w:t>Новиковой Н. Л</w:t>
      </w:r>
      <w:r w:rsidR="007F26E0" w:rsidRPr="00C77969">
        <w:t>.</w:t>
      </w:r>
    </w:p>
    <w:bookmarkEnd w:id="0"/>
    <w:p w:rsidR="006F13D0" w:rsidRPr="00EC71E7" w:rsidRDefault="006F13D0" w:rsidP="006F13D0">
      <w:pPr>
        <w:jc w:val="center"/>
        <w:rPr>
          <w:b/>
        </w:rPr>
      </w:pPr>
    </w:p>
    <w:p w:rsidR="006F13D0" w:rsidRPr="00EC71E7" w:rsidRDefault="00013831" w:rsidP="006F13D0">
      <w:pPr>
        <w:ind w:firstLine="851"/>
        <w:jc w:val="both"/>
      </w:pPr>
      <w:r w:rsidRPr="00EC71E7">
        <w:rPr>
          <w:bCs/>
        </w:rPr>
        <w:t xml:space="preserve">В соответствии с пунктом 1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 w:rsidR="00053F00" w:rsidRPr="00EC71E7">
        <w:t>руководствуясь</w:t>
      </w:r>
      <w:r w:rsidR="007242B8" w:rsidRPr="00EC71E7">
        <w:t xml:space="preserve"> </w:t>
      </w:r>
      <w:r w:rsidR="006F13D0" w:rsidRPr="00EC71E7">
        <w:t xml:space="preserve">статьей </w:t>
      </w:r>
      <w:r w:rsidR="007242B8" w:rsidRPr="00EC71E7">
        <w:t>2</w:t>
      </w:r>
      <w:r w:rsidR="00EC71E7" w:rsidRPr="00EC71E7">
        <w:t>7</w:t>
      </w:r>
      <w:r w:rsidR="006F13D0" w:rsidRPr="00EC71E7">
        <w:t xml:space="preserve"> Устава </w:t>
      </w:r>
      <w:r w:rsidR="00EC71E7" w:rsidRPr="00EC71E7">
        <w:t>Чайковского</w:t>
      </w:r>
      <w:r w:rsidR="00D14236" w:rsidRPr="00EC71E7">
        <w:t xml:space="preserve"> сельсовета Богото</w:t>
      </w:r>
      <w:r w:rsidR="007242B8" w:rsidRPr="00EC71E7">
        <w:t>л</w:t>
      </w:r>
      <w:r w:rsidR="00D14236" w:rsidRPr="00EC71E7">
        <w:t>ьского района Красноярского края</w:t>
      </w:r>
      <w:r w:rsidR="00053F00" w:rsidRPr="00EC71E7">
        <w:t>,</w:t>
      </w:r>
      <w:r w:rsidR="00D14236" w:rsidRPr="00EC71E7">
        <w:t xml:space="preserve"> </w:t>
      </w:r>
      <w:r w:rsidR="00EC71E7" w:rsidRPr="00EC71E7">
        <w:t>Чайковский</w:t>
      </w:r>
      <w:r w:rsidR="00D14236" w:rsidRPr="00EC71E7">
        <w:t xml:space="preserve"> сельский Совет </w:t>
      </w:r>
      <w:r w:rsidR="006F13D0" w:rsidRPr="00EC71E7">
        <w:t xml:space="preserve">депутатов </w:t>
      </w:r>
      <w:r w:rsidR="006F13D0" w:rsidRPr="00EC71E7">
        <w:rPr>
          <w:b/>
        </w:rPr>
        <w:t>РЕШИЛ:</w:t>
      </w:r>
    </w:p>
    <w:p w:rsidR="006F13D0" w:rsidRPr="00EC71E7" w:rsidRDefault="006F13D0" w:rsidP="006F13D0">
      <w:pPr>
        <w:ind w:firstLine="851"/>
        <w:jc w:val="both"/>
        <w:rPr>
          <w:b/>
        </w:rPr>
      </w:pPr>
    </w:p>
    <w:p w:rsidR="006F13D0" w:rsidRPr="00EC71E7" w:rsidRDefault="00053F00" w:rsidP="00053F00">
      <w:pPr>
        <w:jc w:val="both"/>
      </w:pPr>
      <w:r w:rsidRPr="00EC71E7">
        <w:t xml:space="preserve">              1. П</w:t>
      </w:r>
      <w:r w:rsidR="006F13D0" w:rsidRPr="00EC71E7">
        <w:t>рекратить</w:t>
      </w:r>
      <w:r w:rsidRPr="00EC71E7">
        <w:t xml:space="preserve"> досрочно</w:t>
      </w:r>
      <w:r w:rsidR="006F13D0" w:rsidRPr="00EC71E7">
        <w:t xml:space="preserve"> полномочия депутата</w:t>
      </w:r>
      <w:r w:rsidR="00D14236" w:rsidRPr="00EC71E7">
        <w:t xml:space="preserve"> </w:t>
      </w:r>
      <w:r w:rsidR="00EC71E7" w:rsidRPr="00EC71E7">
        <w:t>Чайковского</w:t>
      </w:r>
      <w:r w:rsidR="00D14236" w:rsidRPr="00EC71E7">
        <w:t xml:space="preserve"> сельского  Совета депутатов Боготольского района</w:t>
      </w:r>
      <w:r w:rsidR="006F13D0" w:rsidRPr="00EC71E7">
        <w:t xml:space="preserve"> Красноярского края </w:t>
      </w:r>
      <w:r w:rsidR="00EC71E7" w:rsidRPr="00EC71E7">
        <w:t>шестого</w:t>
      </w:r>
      <w:r w:rsidR="006F13D0" w:rsidRPr="00EC71E7">
        <w:t xml:space="preserve"> созыва</w:t>
      </w:r>
      <w:r w:rsidR="00D14236" w:rsidRPr="00EC71E7">
        <w:t xml:space="preserve"> </w:t>
      </w:r>
      <w:r w:rsidR="00EC71E7" w:rsidRPr="00EC71E7">
        <w:t>Новиков</w:t>
      </w:r>
      <w:r w:rsidR="00EC71E7">
        <w:t>ой</w:t>
      </w:r>
      <w:r w:rsidR="00EC71E7" w:rsidRPr="00EC71E7">
        <w:t xml:space="preserve"> Наталь</w:t>
      </w:r>
      <w:r w:rsidR="00EC71E7">
        <w:t>и Леонидовны</w:t>
      </w:r>
      <w:r w:rsidR="00013831" w:rsidRPr="00EC71E7">
        <w:t xml:space="preserve"> с</w:t>
      </w:r>
      <w:r w:rsidR="00EB2990" w:rsidRPr="00EC71E7">
        <w:t xml:space="preserve"> </w:t>
      </w:r>
      <w:r w:rsidR="00EC71E7">
        <w:t>22</w:t>
      </w:r>
      <w:r w:rsidR="00EB2990" w:rsidRPr="00EC71E7">
        <w:t xml:space="preserve"> </w:t>
      </w:r>
      <w:r w:rsidR="00EC71E7">
        <w:t>января</w:t>
      </w:r>
      <w:r w:rsidR="00EB2990" w:rsidRPr="00EC71E7">
        <w:t xml:space="preserve"> </w:t>
      </w:r>
      <w:r w:rsidR="00013831" w:rsidRPr="00EC71E7">
        <w:t>202</w:t>
      </w:r>
      <w:r w:rsidR="00EC71E7">
        <w:t>2</w:t>
      </w:r>
      <w:r w:rsidR="00013831" w:rsidRPr="00EC71E7">
        <w:t xml:space="preserve"> года в связи со смертью</w:t>
      </w:r>
      <w:r w:rsidRPr="00EC71E7">
        <w:t>.</w:t>
      </w:r>
    </w:p>
    <w:p w:rsidR="00053F00" w:rsidRPr="00EC71E7" w:rsidRDefault="00053F00" w:rsidP="00053F00">
      <w:pPr>
        <w:jc w:val="both"/>
      </w:pPr>
    </w:p>
    <w:p w:rsidR="00053F00" w:rsidRPr="00EC71E7" w:rsidRDefault="00053F00" w:rsidP="00053F00">
      <w:pPr>
        <w:spacing w:line="160" w:lineRule="atLeast"/>
        <w:jc w:val="both"/>
      </w:pPr>
      <w:r w:rsidRPr="00EC71E7">
        <w:t xml:space="preserve">            2.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D91EAE">
          <w:rPr>
            <w:color w:val="000000" w:themeColor="text1"/>
            <w:u w:val="single"/>
          </w:rPr>
          <w:t>www.bogotol-r.ru</w:t>
        </w:r>
      </w:hyperlink>
      <w:r w:rsidRPr="00D91EAE">
        <w:rPr>
          <w:color w:val="000000" w:themeColor="text1"/>
        </w:rPr>
        <w:t>.</w:t>
      </w:r>
    </w:p>
    <w:p w:rsidR="00053F00" w:rsidRPr="00EC71E7" w:rsidRDefault="00053F00" w:rsidP="00053F00">
      <w:pPr>
        <w:jc w:val="both"/>
      </w:pPr>
    </w:p>
    <w:p w:rsidR="006F13D0" w:rsidRPr="00EC71E7" w:rsidRDefault="006F13D0" w:rsidP="006F13D0">
      <w:pPr>
        <w:jc w:val="both"/>
      </w:pPr>
      <w:r w:rsidRPr="00EC71E7">
        <w:t xml:space="preserve">             </w:t>
      </w:r>
      <w:r w:rsidR="00053F00" w:rsidRPr="00EC71E7">
        <w:t>3</w:t>
      </w:r>
      <w:r w:rsidRPr="00EC71E7">
        <w:t xml:space="preserve">. </w:t>
      </w:r>
      <w:r w:rsidR="00053F00" w:rsidRPr="00EC71E7">
        <w:t xml:space="preserve">Настоящее </w:t>
      </w:r>
      <w:r w:rsidRPr="00EC71E7">
        <w:t>Решение вступает в силу с</w:t>
      </w:r>
      <w:r w:rsidR="0024201B" w:rsidRPr="00EC71E7">
        <w:t xml:space="preserve"> момента</w:t>
      </w:r>
      <w:r w:rsidRPr="00EC71E7">
        <w:t xml:space="preserve"> </w:t>
      </w:r>
      <w:r w:rsidR="0024201B" w:rsidRPr="00EC71E7">
        <w:t xml:space="preserve">его принятия. </w:t>
      </w:r>
    </w:p>
    <w:p w:rsidR="006F13D0" w:rsidRPr="00EC71E7" w:rsidRDefault="006F13D0" w:rsidP="006F13D0">
      <w:pPr>
        <w:jc w:val="both"/>
      </w:pPr>
    </w:p>
    <w:p w:rsidR="006F13D0" w:rsidRPr="00EC71E7" w:rsidRDefault="006F13D0" w:rsidP="006F13D0">
      <w:pPr>
        <w:jc w:val="both"/>
      </w:pPr>
    </w:p>
    <w:p w:rsidR="00D91EAE" w:rsidRDefault="00D91EAE" w:rsidP="00D91EAE">
      <w:pPr>
        <w:jc w:val="both"/>
      </w:pPr>
      <w:r>
        <w:t xml:space="preserve">Глава Чайковского сельсовета, </w:t>
      </w:r>
    </w:p>
    <w:p w:rsidR="00D91EAE" w:rsidRDefault="00D91EAE" w:rsidP="00D91EAE">
      <w:r>
        <w:t>Председатель сельского Совета депутатов</w:t>
      </w:r>
      <w:r>
        <w:tab/>
        <w:t xml:space="preserve">                                              Г. Ф. Муратов</w:t>
      </w:r>
    </w:p>
    <w:p w:rsidR="006F13D0" w:rsidRPr="00EC71E7" w:rsidRDefault="006F13D0" w:rsidP="006F13D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13D0" w:rsidRPr="00EC71E7" w:rsidRDefault="006F13D0" w:rsidP="006F13D0">
      <w:pPr>
        <w:ind w:firstLine="540"/>
        <w:jc w:val="both"/>
      </w:pPr>
    </w:p>
    <w:p w:rsidR="006F13D0" w:rsidRPr="00EC71E7" w:rsidRDefault="006F13D0" w:rsidP="006F13D0">
      <w:pPr>
        <w:ind w:firstLine="540"/>
        <w:jc w:val="both"/>
      </w:pPr>
    </w:p>
    <w:p w:rsidR="004B19E3" w:rsidRPr="00053F00" w:rsidRDefault="004B19E3">
      <w:pPr>
        <w:rPr>
          <w:rFonts w:ascii="Arial" w:hAnsi="Arial" w:cs="Arial"/>
        </w:rPr>
      </w:pPr>
    </w:p>
    <w:sectPr w:rsidR="004B19E3" w:rsidRPr="00053F00" w:rsidSect="004B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93FF4"/>
    <w:multiLevelType w:val="hybridMultilevel"/>
    <w:tmpl w:val="4194600E"/>
    <w:lvl w:ilvl="0" w:tplc="ACF23D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3D0"/>
    <w:rsid w:val="00013831"/>
    <w:rsid w:val="00032FE0"/>
    <w:rsid w:val="00053F00"/>
    <w:rsid w:val="001741EA"/>
    <w:rsid w:val="00186EAE"/>
    <w:rsid w:val="002046D4"/>
    <w:rsid w:val="0024201B"/>
    <w:rsid w:val="003233E1"/>
    <w:rsid w:val="004B19E3"/>
    <w:rsid w:val="004F2978"/>
    <w:rsid w:val="00547BA7"/>
    <w:rsid w:val="00553BC6"/>
    <w:rsid w:val="00592C5C"/>
    <w:rsid w:val="005B3098"/>
    <w:rsid w:val="006379A2"/>
    <w:rsid w:val="006518E3"/>
    <w:rsid w:val="006F13D0"/>
    <w:rsid w:val="007242B8"/>
    <w:rsid w:val="007F26E0"/>
    <w:rsid w:val="00AF512F"/>
    <w:rsid w:val="00B27D20"/>
    <w:rsid w:val="00C26E71"/>
    <w:rsid w:val="00C77969"/>
    <w:rsid w:val="00D14236"/>
    <w:rsid w:val="00D91EAE"/>
    <w:rsid w:val="00EB2990"/>
    <w:rsid w:val="00EC71E7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3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3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2019-09-23T00:27:00Z</cp:lastPrinted>
  <dcterms:created xsi:type="dcterms:W3CDTF">2022-01-27T01:22:00Z</dcterms:created>
  <dcterms:modified xsi:type="dcterms:W3CDTF">2022-01-27T01:41:00Z</dcterms:modified>
</cp:coreProperties>
</file>