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B7" w:rsidRDefault="00F702B7" w:rsidP="00F702B7">
      <w:pPr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КРАСНОЯРСКИЙ КРАЙ</w:t>
      </w:r>
    </w:p>
    <w:p w:rsidR="00F702B7" w:rsidRDefault="00F702B7" w:rsidP="00F702B7">
      <w:pPr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БОГОТОЛЬСКИЙ РАЙОН</w:t>
      </w:r>
    </w:p>
    <w:p w:rsidR="00F702B7" w:rsidRDefault="00F702B7" w:rsidP="00F702B7">
      <w:pPr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ЧАЙКОВСКИЙ СЕЛЬСОВЕТ</w:t>
      </w:r>
    </w:p>
    <w:p w:rsidR="00F702B7" w:rsidRDefault="00F702B7" w:rsidP="00F702B7">
      <w:pPr>
        <w:ind w:firstLine="709"/>
        <w:jc w:val="center"/>
        <w:rPr>
          <w:b/>
        </w:rPr>
      </w:pPr>
      <w:r>
        <w:rPr>
          <w:b/>
        </w:rPr>
        <w:t>ЧАЙКОВСКИЙ СЕЛЬСКИЙ СОВЕТ ДЕПУТАТОВ</w:t>
      </w:r>
    </w:p>
    <w:p w:rsidR="00F702B7" w:rsidRDefault="00F702B7" w:rsidP="00F702B7">
      <w:pPr>
        <w:ind w:firstLine="709"/>
        <w:jc w:val="both"/>
        <w:rPr>
          <w:b/>
        </w:rPr>
      </w:pPr>
    </w:p>
    <w:p w:rsidR="00F702B7" w:rsidRDefault="00F702B7" w:rsidP="00F702B7">
      <w:pPr>
        <w:ind w:firstLine="709"/>
        <w:jc w:val="center"/>
        <w:rPr>
          <w:b/>
        </w:rPr>
      </w:pPr>
      <w:r>
        <w:rPr>
          <w:b/>
        </w:rPr>
        <w:t>РЕШЕНИЕ</w:t>
      </w:r>
      <w:r w:rsidR="00A060ED">
        <w:rPr>
          <w:b/>
        </w:rPr>
        <w:t>/проект/</w:t>
      </w:r>
      <w:r>
        <w:rPr>
          <w:b/>
        </w:rPr>
        <w:t xml:space="preserve"> </w:t>
      </w:r>
    </w:p>
    <w:p w:rsidR="00F702B7" w:rsidRDefault="00F702B7" w:rsidP="00F702B7">
      <w:pPr>
        <w:ind w:firstLine="709"/>
        <w:jc w:val="both"/>
      </w:pPr>
    </w:p>
    <w:tbl>
      <w:tblPr>
        <w:tblW w:w="9468" w:type="dxa"/>
        <w:tblLayout w:type="fixed"/>
        <w:tblLook w:val="04A0"/>
      </w:tblPr>
      <w:tblGrid>
        <w:gridCol w:w="3285"/>
        <w:gridCol w:w="3630"/>
        <w:gridCol w:w="2553"/>
      </w:tblGrid>
      <w:tr w:rsidR="00F702B7" w:rsidTr="00F702B7">
        <w:tc>
          <w:tcPr>
            <w:tcW w:w="3284" w:type="dxa"/>
            <w:hideMark/>
          </w:tcPr>
          <w:p w:rsidR="00F702B7" w:rsidRDefault="00F702B7">
            <w:pPr>
              <w:spacing w:line="276" w:lineRule="auto"/>
              <w:jc w:val="both"/>
            </w:pPr>
            <w:r>
              <w:t xml:space="preserve">«»  2023 </w:t>
            </w:r>
          </w:p>
        </w:tc>
        <w:tc>
          <w:tcPr>
            <w:tcW w:w="3628" w:type="dxa"/>
            <w:hideMark/>
          </w:tcPr>
          <w:p w:rsidR="00F702B7" w:rsidRDefault="00F702B7">
            <w:pPr>
              <w:spacing w:line="276" w:lineRule="auto"/>
              <w:ind w:firstLine="709"/>
              <w:jc w:val="both"/>
            </w:pPr>
            <w: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F702B7" w:rsidRDefault="00F702B7" w:rsidP="00F702B7">
            <w:pPr>
              <w:spacing w:line="276" w:lineRule="auto"/>
              <w:jc w:val="both"/>
            </w:pPr>
            <w:r>
              <w:t xml:space="preserve">                  № </w:t>
            </w:r>
          </w:p>
        </w:tc>
      </w:tr>
    </w:tbl>
    <w:p w:rsidR="00BD60D3" w:rsidRPr="00B540B1" w:rsidRDefault="00BD60D3" w:rsidP="00661D48">
      <w:pPr>
        <w:ind w:right="-5"/>
        <w:rPr>
          <w:b/>
        </w:rPr>
      </w:pPr>
    </w:p>
    <w:p w:rsidR="00062299" w:rsidRPr="008F5589" w:rsidRDefault="00F428BF" w:rsidP="008F5589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</w:t>
      </w:r>
      <w:r w:rsidR="0007500D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внесении изменений в решение </w:t>
      </w:r>
      <w:r w:rsidR="00F702B7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>Чайковского</w:t>
      </w:r>
      <w:r w:rsidR="0007500D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Совета депутатов от </w:t>
      </w:r>
      <w:r w:rsidR="00F702B7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>17.11.</w:t>
      </w:r>
      <w:r w:rsidR="00AB72F6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2022 № </w:t>
      </w:r>
      <w:r w:rsidR="00F702B7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>24-113</w:t>
      </w:r>
      <w:r w:rsidR="0007500D" w:rsidRPr="008F55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:rsidR="00F428BF" w:rsidRPr="00B540B1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9554F8" w:rsidRPr="00B540B1" w:rsidRDefault="0007500D" w:rsidP="009554F8">
      <w:pPr>
        <w:ind w:firstLine="709"/>
        <w:jc w:val="both"/>
        <w:rPr>
          <w:b/>
          <w:bCs/>
        </w:rPr>
      </w:pPr>
      <w:proofErr w:type="gramStart"/>
      <w:r w:rsidRPr="00B540B1">
        <w:t xml:space="preserve">В целях организации деятельности органов местного самоуправления </w:t>
      </w:r>
      <w:r w:rsidR="00AB72F6" w:rsidRPr="00B540B1">
        <w:t>Вагин</w:t>
      </w:r>
      <w:r w:rsidRPr="00B540B1"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B540B1">
        <w:rPr>
          <w:bCs/>
        </w:rPr>
        <w:t>руководствуясь ст.2</w:t>
      </w:r>
      <w:r w:rsidR="00AB72F6" w:rsidRPr="00B540B1">
        <w:rPr>
          <w:bCs/>
        </w:rPr>
        <w:t>5</w:t>
      </w:r>
      <w:r w:rsidR="00F831AF" w:rsidRPr="00B540B1">
        <w:rPr>
          <w:bCs/>
        </w:rPr>
        <w:t xml:space="preserve"> Устава </w:t>
      </w:r>
      <w:r w:rsidR="00F702B7">
        <w:rPr>
          <w:bCs/>
        </w:rPr>
        <w:t>Чайковского</w:t>
      </w:r>
      <w:r w:rsidR="00F831AF" w:rsidRPr="00B540B1">
        <w:rPr>
          <w:bCs/>
        </w:rPr>
        <w:t xml:space="preserve"> сельсовета</w:t>
      </w:r>
      <w:r w:rsidR="009554F8" w:rsidRPr="00B540B1">
        <w:rPr>
          <w:bCs/>
        </w:rPr>
        <w:t xml:space="preserve">, </w:t>
      </w:r>
      <w:r w:rsidR="00F702B7">
        <w:rPr>
          <w:bCs/>
        </w:rPr>
        <w:t>Чайковский</w:t>
      </w:r>
      <w:r w:rsidR="009554F8" w:rsidRPr="00B540B1">
        <w:rPr>
          <w:bCs/>
        </w:rPr>
        <w:t xml:space="preserve"> сельский Совет депутатов </w:t>
      </w:r>
      <w:r w:rsidR="009554F8" w:rsidRPr="00B540B1">
        <w:t>решил</w:t>
      </w:r>
      <w:r w:rsidR="009554F8" w:rsidRPr="00B540B1">
        <w:rPr>
          <w:b/>
          <w:bCs/>
        </w:rPr>
        <w:t>:</w:t>
      </w:r>
      <w:r w:rsidR="009554F8" w:rsidRPr="00B540B1">
        <w:rPr>
          <w:bCs/>
        </w:rPr>
        <w:t xml:space="preserve"> </w:t>
      </w:r>
      <w:proofErr w:type="gramEnd"/>
    </w:p>
    <w:p w:rsidR="0066769D" w:rsidRPr="00B540B1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</w:t>
      </w:r>
      <w:r w:rsidR="00F702B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Чайковского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Совета депутатов от </w:t>
      </w:r>
      <w:r w:rsidR="00F702B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17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.1</w:t>
      </w:r>
      <w:r w:rsidR="00F702B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.2022 №</w:t>
      </w:r>
      <w:r w:rsidR="00AB72F6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F702B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24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-1</w:t>
      </w:r>
      <w:r w:rsidR="00F702B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13</w:t>
      </w:r>
      <w:r w:rsidR="0066769D" w:rsidRPr="00B540B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B540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:rsidR="00D34FE8" w:rsidRPr="00B540B1" w:rsidRDefault="0066769D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="00D34FE8" w:rsidRPr="00B540B1">
        <w:rPr>
          <w:rFonts w:ascii="Times New Roman" w:hAnsi="Times New Roman"/>
          <w:kern w:val="2"/>
          <w:sz w:val="24"/>
          <w:szCs w:val="24"/>
        </w:rPr>
        <w:t xml:space="preserve"> п</w:t>
      </w:r>
      <w:r w:rsidR="00D34FE8" w:rsidRPr="00B540B1">
        <w:rPr>
          <w:rFonts w:ascii="Times New Roman" w:hAnsi="Times New Roman"/>
          <w:sz w:val="24"/>
          <w:szCs w:val="24"/>
        </w:rPr>
        <w:t>риложение к р</w:t>
      </w:r>
      <w:r w:rsidR="00D34FE8" w:rsidRPr="00B540B1">
        <w:rPr>
          <w:rFonts w:ascii="Times New Roman" w:hAnsi="Times New Roman"/>
          <w:kern w:val="2"/>
          <w:sz w:val="24"/>
          <w:szCs w:val="24"/>
        </w:rPr>
        <w:t xml:space="preserve">ешению </w:t>
      </w:r>
      <w:r w:rsidR="00F702B7">
        <w:rPr>
          <w:rFonts w:ascii="Times New Roman" w:hAnsi="Times New Roman"/>
          <w:kern w:val="2"/>
          <w:sz w:val="24"/>
          <w:szCs w:val="24"/>
        </w:rPr>
        <w:t>Чайковского</w:t>
      </w:r>
      <w:r w:rsidR="00D34FE8" w:rsidRPr="00B540B1">
        <w:rPr>
          <w:rFonts w:ascii="Times New Roman" w:hAnsi="Times New Roman"/>
          <w:bCs/>
          <w:sz w:val="24"/>
          <w:szCs w:val="24"/>
        </w:rPr>
        <w:t xml:space="preserve"> сельского Совета депутатов от </w:t>
      </w:r>
      <w:r w:rsidR="00F702B7">
        <w:rPr>
          <w:rFonts w:ascii="Times New Roman" w:hAnsi="Times New Roman"/>
          <w:bCs/>
          <w:sz w:val="24"/>
          <w:szCs w:val="24"/>
        </w:rPr>
        <w:t>17.</w:t>
      </w:r>
      <w:r w:rsidR="00D34FE8" w:rsidRPr="00B540B1">
        <w:rPr>
          <w:rFonts w:ascii="Times New Roman" w:hAnsi="Times New Roman"/>
          <w:bCs/>
          <w:sz w:val="24"/>
          <w:szCs w:val="24"/>
        </w:rPr>
        <w:t>1</w:t>
      </w:r>
      <w:r w:rsidR="00F702B7">
        <w:rPr>
          <w:rFonts w:ascii="Times New Roman" w:hAnsi="Times New Roman"/>
          <w:bCs/>
          <w:sz w:val="24"/>
          <w:szCs w:val="24"/>
        </w:rPr>
        <w:t>1</w:t>
      </w:r>
      <w:r w:rsidR="00AB72F6" w:rsidRPr="00B540B1">
        <w:rPr>
          <w:rFonts w:ascii="Times New Roman" w:hAnsi="Times New Roman"/>
          <w:bCs/>
          <w:sz w:val="24"/>
          <w:szCs w:val="24"/>
        </w:rPr>
        <w:t>.2022</w:t>
      </w:r>
      <w:r w:rsidR="00F702B7">
        <w:rPr>
          <w:rFonts w:ascii="Times New Roman" w:hAnsi="Times New Roman"/>
          <w:bCs/>
          <w:sz w:val="24"/>
          <w:szCs w:val="24"/>
        </w:rPr>
        <w:t xml:space="preserve"> № 24</w:t>
      </w:r>
      <w:r w:rsidR="00D34FE8" w:rsidRPr="00B540B1">
        <w:rPr>
          <w:rFonts w:ascii="Times New Roman" w:hAnsi="Times New Roman"/>
          <w:bCs/>
          <w:sz w:val="24"/>
          <w:szCs w:val="24"/>
        </w:rPr>
        <w:t>-1</w:t>
      </w:r>
      <w:r w:rsidR="00F702B7">
        <w:rPr>
          <w:rFonts w:ascii="Times New Roman" w:hAnsi="Times New Roman"/>
          <w:bCs/>
          <w:sz w:val="24"/>
          <w:szCs w:val="24"/>
        </w:rPr>
        <w:t>13</w:t>
      </w:r>
      <w:r w:rsidR="00D34FE8" w:rsidRPr="00B540B1">
        <w:rPr>
          <w:rFonts w:ascii="Times New Roman" w:hAnsi="Times New Roman"/>
          <w:bCs/>
          <w:sz w:val="24"/>
          <w:szCs w:val="24"/>
        </w:rPr>
        <w:t xml:space="preserve"> «О передаче части полномочий по решению вопросов </w:t>
      </w:r>
      <w:r w:rsidR="00D34FE8" w:rsidRPr="00B540B1">
        <w:rPr>
          <w:rFonts w:ascii="Times New Roman" w:hAnsi="Times New Roman"/>
          <w:bCs/>
          <w:color w:val="000000" w:themeColor="text1"/>
          <w:sz w:val="24"/>
          <w:szCs w:val="24"/>
        </w:rPr>
        <w:t>местного значения»</w:t>
      </w:r>
      <w:r w:rsidR="00D34FE8" w:rsidRPr="00B540B1">
        <w:rPr>
          <w:rFonts w:ascii="Times New Roman" w:hAnsi="Times New Roman"/>
          <w:sz w:val="24"/>
          <w:szCs w:val="24"/>
        </w:rPr>
        <w:t xml:space="preserve"> дополнить пунктом 8 следующего содержания: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«8. У</w:t>
      </w:r>
      <w:r w:rsidRPr="00B540B1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B540B1">
        <w:rPr>
          <w:rFonts w:ascii="Times New Roman" w:hAnsi="Times New Roman"/>
          <w:sz w:val="24"/>
          <w:szCs w:val="24"/>
        </w:rPr>
        <w:t>: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 xml:space="preserve">- создание </w:t>
      </w:r>
      <w:r w:rsidR="009C25B2" w:rsidRPr="00B540B1">
        <w:rPr>
          <w:rFonts w:ascii="Times New Roman" w:hAnsi="Times New Roman"/>
          <w:sz w:val="24"/>
          <w:szCs w:val="24"/>
        </w:rPr>
        <w:t xml:space="preserve">и функционирование </w:t>
      </w:r>
      <w:r w:rsidRPr="00B540B1">
        <w:rPr>
          <w:rFonts w:ascii="Times New Roman" w:hAnsi="Times New Roman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B540B1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B540B1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46DE2" w:rsidRPr="00B540B1" w:rsidRDefault="00346DE2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B540B1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B540B1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создание</w:t>
      </w:r>
      <w:r w:rsidR="009C25B2" w:rsidRPr="00B540B1">
        <w:rPr>
          <w:rFonts w:ascii="Times New Roman" w:hAnsi="Times New Roman"/>
          <w:sz w:val="24"/>
          <w:szCs w:val="24"/>
        </w:rPr>
        <w:t>, использование и восполнение</w:t>
      </w:r>
      <w:r w:rsidRPr="00B540B1">
        <w:rPr>
          <w:rFonts w:ascii="Times New Roman" w:hAnsi="Times New Roman"/>
          <w:sz w:val="24"/>
          <w:szCs w:val="24"/>
        </w:rPr>
        <w:t xml:space="preserve"> резервов материальных ресурсов для ликвидации чрезвычайных ситуаций;</w:t>
      </w:r>
    </w:p>
    <w:p w:rsidR="00D34FE8" w:rsidRPr="00B540B1" w:rsidRDefault="00D34FE8" w:rsidP="00D34FE8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B540B1">
        <w:rPr>
          <w:rFonts w:ascii="Times New Roman" w:hAnsi="Times New Roman"/>
          <w:sz w:val="24"/>
          <w:szCs w:val="24"/>
        </w:rPr>
        <w:t>ах (</w:t>
      </w:r>
      <w:r w:rsidRPr="00B540B1">
        <w:rPr>
          <w:rFonts w:ascii="Times New Roman" w:hAnsi="Times New Roman"/>
          <w:sz w:val="24"/>
          <w:szCs w:val="24"/>
        </w:rPr>
        <w:t>в части финансирования мероприятий по защите населения и территорий от чрезвычайных ситуаций).</w:t>
      </w:r>
    </w:p>
    <w:p w:rsidR="0066769D" w:rsidRPr="00B540B1" w:rsidRDefault="00F544CE" w:rsidP="00F544CE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B540B1">
        <w:rPr>
          <w:rFonts w:ascii="Times New Roman" w:hAnsi="Times New Roman"/>
          <w:sz w:val="24"/>
          <w:szCs w:val="24"/>
        </w:rPr>
        <w:t xml:space="preserve">2. Администрации </w:t>
      </w:r>
      <w:r w:rsidR="00F702B7">
        <w:rPr>
          <w:rFonts w:ascii="Times New Roman" w:hAnsi="Times New Roman"/>
          <w:sz w:val="24"/>
          <w:szCs w:val="24"/>
        </w:rPr>
        <w:t>Чайковского</w:t>
      </w:r>
      <w:r w:rsidRPr="00B540B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40B1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B540B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B540B1">
        <w:rPr>
          <w:rFonts w:ascii="Times New Roman" w:hAnsi="Times New Roman"/>
          <w:sz w:val="24"/>
          <w:szCs w:val="24"/>
        </w:rPr>
        <w:t xml:space="preserve">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B540B1">
        <w:rPr>
          <w:rFonts w:ascii="Times New Roman" w:hAnsi="Times New Roman"/>
          <w:sz w:val="24"/>
          <w:szCs w:val="24"/>
        </w:rPr>
        <w:t>.</w:t>
      </w:r>
    </w:p>
    <w:p w:rsidR="00AB72F6" w:rsidRPr="00B540B1" w:rsidRDefault="00AB72F6" w:rsidP="00AB72F6">
      <w:pPr>
        <w:spacing w:line="25" w:lineRule="atLeast"/>
        <w:ind w:firstLine="360"/>
        <w:jc w:val="both"/>
      </w:pPr>
      <w:r w:rsidRPr="00B540B1">
        <w:lastRenderedPageBreak/>
        <w:t xml:space="preserve">     3. </w:t>
      </w:r>
      <w:proofErr w:type="gramStart"/>
      <w:r w:rsidRPr="00B540B1">
        <w:t>Контроль за</w:t>
      </w:r>
      <w:proofErr w:type="gramEnd"/>
      <w:r w:rsidRPr="00B540B1">
        <w:t xml:space="preserve"> исполнением Решения возложить на постоянную комиссию по законодательству, местному самоуправлению и социальным вопросам (</w:t>
      </w:r>
      <w:r w:rsidR="00F702B7">
        <w:t>зам. председателя – Игнатьева В</w:t>
      </w:r>
      <w:r w:rsidRPr="00B540B1">
        <w:t>.</w:t>
      </w:r>
      <w:r w:rsidR="00F702B7">
        <w:t xml:space="preserve"> Н.</w:t>
      </w:r>
      <w:r w:rsidRPr="00B540B1">
        <w:t>)</w:t>
      </w:r>
      <w:r w:rsidR="00F702B7">
        <w:t>.</w:t>
      </w:r>
    </w:p>
    <w:p w:rsidR="00AB72F6" w:rsidRPr="00B540B1" w:rsidRDefault="00AB72F6" w:rsidP="00AB72F6">
      <w:pPr>
        <w:spacing w:line="25" w:lineRule="atLeast"/>
        <w:ind w:firstLine="360"/>
        <w:jc w:val="both"/>
        <w:rPr>
          <w:rFonts w:eastAsia="Calibri"/>
          <w:lang w:eastAsia="en-US"/>
        </w:rPr>
      </w:pPr>
      <w:r w:rsidRPr="00B540B1">
        <w:rPr>
          <w:rFonts w:eastAsia="Calibri"/>
          <w:lang w:eastAsia="en-US"/>
        </w:rPr>
        <w:t xml:space="preserve">     4. Опубликовать настоящее Решение в общественно-политической газете «Земля </w:t>
      </w:r>
      <w:proofErr w:type="spellStart"/>
      <w:r w:rsidRPr="00B540B1">
        <w:rPr>
          <w:rFonts w:eastAsia="Calibri"/>
          <w:lang w:eastAsia="en-US"/>
        </w:rPr>
        <w:t>Боготольская</w:t>
      </w:r>
      <w:proofErr w:type="spellEnd"/>
      <w:r w:rsidRPr="00B540B1">
        <w:rPr>
          <w:rFonts w:eastAsia="Calibri"/>
          <w:lang w:eastAsia="en-US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B540B1">
          <w:rPr>
            <w:rFonts w:eastAsia="Calibri"/>
            <w:color w:val="0000FF"/>
            <w:u w:val="single"/>
            <w:lang w:eastAsia="en-US"/>
          </w:rPr>
          <w:t>www.bogotol-r.ru</w:t>
        </w:r>
      </w:hyperlink>
      <w:r w:rsidR="00F702B7">
        <w:rPr>
          <w:rFonts w:eastAsia="Calibri"/>
          <w:lang w:eastAsia="en-US"/>
        </w:rPr>
        <w:t xml:space="preserve"> на странице  Чайковского</w:t>
      </w:r>
      <w:r w:rsidRPr="00B540B1">
        <w:rPr>
          <w:rFonts w:eastAsia="Calibri"/>
          <w:lang w:eastAsia="en-US"/>
        </w:rPr>
        <w:t xml:space="preserve"> сельсовета.</w:t>
      </w:r>
    </w:p>
    <w:p w:rsidR="00AB72F6" w:rsidRPr="00B540B1" w:rsidRDefault="00AB72F6" w:rsidP="00AB72F6">
      <w:pPr>
        <w:suppressAutoHyphens/>
        <w:autoSpaceDN w:val="0"/>
        <w:ind w:firstLine="709"/>
        <w:jc w:val="both"/>
      </w:pPr>
      <w:r w:rsidRPr="00B540B1">
        <w:rPr>
          <w:rFonts w:eastAsia="Calibri"/>
          <w:bCs/>
          <w:kern w:val="3"/>
        </w:rPr>
        <w:t xml:space="preserve">5. </w:t>
      </w:r>
      <w:r w:rsidRPr="00B540B1">
        <w:rPr>
          <w:bCs/>
        </w:rPr>
        <w:t>Настоящее решение вступает в силу в день, следующий за днем его официа</w:t>
      </w:r>
      <w:r w:rsidRPr="00B540B1">
        <w:t>льного опубликования.</w:t>
      </w:r>
    </w:p>
    <w:p w:rsidR="00AB72F6" w:rsidRPr="00B540B1" w:rsidRDefault="00AB72F6" w:rsidP="00AB72F6">
      <w:pPr>
        <w:spacing w:line="25" w:lineRule="atLeast"/>
        <w:ind w:firstLine="709"/>
        <w:contextualSpacing/>
        <w:jc w:val="both"/>
      </w:pPr>
    </w:p>
    <w:p w:rsidR="00AB72F6" w:rsidRPr="00B540B1" w:rsidRDefault="00AB72F6" w:rsidP="00AB72F6">
      <w:pPr>
        <w:spacing w:line="25" w:lineRule="atLeast"/>
        <w:ind w:firstLine="709"/>
        <w:contextualSpacing/>
        <w:jc w:val="both"/>
      </w:pPr>
    </w:p>
    <w:tbl>
      <w:tblPr>
        <w:tblW w:w="13418" w:type="dxa"/>
        <w:tblInd w:w="108" w:type="dxa"/>
        <w:tblLook w:val="04A0"/>
      </w:tblPr>
      <w:tblGrid>
        <w:gridCol w:w="9356"/>
        <w:gridCol w:w="4062"/>
      </w:tblGrid>
      <w:tr w:rsidR="00AB72F6" w:rsidRPr="00B540B1" w:rsidTr="00A060ED">
        <w:trPr>
          <w:trHeight w:val="1355"/>
        </w:trPr>
        <w:tc>
          <w:tcPr>
            <w:tcW w:w="9356" w:type="dxa"/>
          </w:tcPr>
          <w:p w:rsidR="00F702B7" w:rsidRDefault="00F702B7" w:rsidP="00F702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A060ED">
              <w:rPr>
                <w:rFonts w:eastAsia="Calibri"/>
                <w:lang w:eastAsia="en-US"/>
              </w:rPr>
              <w:t>Глава Чайковского сельсовета,</w:t>
            </w:r>
          </w:p>
          <w:p w:rsidR="00A060ED" w:rsidRPr="00F702B7" w:rsidRDefault="00A060ED" w:rsidP="00A060ED">
            <w:pPr>
              <w:ind w:right="-420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Чайковского сельского Совета депутатов                                Г. Ф. Муратов</w:t>
            </w:r>
          </w:p>
        </w:tc>
        <w:tc>
          <w:tcPr>
            <w:tcW w:w="4062" w:type="dxa"/>
          </w:tcPr>
          <w:p w:rsidR="00AB72F6" w:rsidRDefault="00AB72F6" w:rsidP="00F702B7"/>
          <w:p w:rsidR="00F702B7" w:rsidRPr="00F702B7" w:rsidRDefault="00F702B7" w:rsidP="00F702B7"/>
        </w:tc>
      </w:tr>
    </w:tbl>
    <w:p w:rsidR="00AB72F6" w:rsidRPr="00AB72F6" w:rsidRDefault="00AB72F6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B72F6" w:rsidRPr="00AB72F6" w:rsidSect="00EE739F">
      <w:headerReference w:type="first" r:id="rId9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35" w:rsidRDefault="00BE6C35" w:rsidP="00750505">
      <w:r>
        <w:separator/>
      </w:r>
    </w:p>
  </w:endnote>
  <w:endnote w:type="continuationSeparator" w:id="0">
    <w:p w:rsidR="00BE6C35" w:rsidRDefault="00BE6C35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35" w:rsidRDefault="00BE6C35" w:rsidP="00750505">
      <w:r>
        <w:separator/>
      </w:r>
    </w:p>
  </w:footnote>
  <w:footnote w:type="continuationSeparator" w:id="0">
    <w:p w:rsidR="00BE6C35" w:rsidRDefault="00BE6C35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DC2782" w:rsidP="00FD24A8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30D2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0F4652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450F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390F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34ACE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97E3A"/>
    <w:rsid w:val="005A0584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2E72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2295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1663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5589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60ED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6CEA"/>
    <w:rsid w:val="00AA7B22"/>
    <w:rsid w:val="00AB0EFE"/>
    <w:rsid w:val="00AB3BE3"/>
    <w:rsid w:val="00AB72F6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0B1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6C35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1F35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45712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472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02B7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680D-ECE1-484C-83F5-8932BED7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9</cp:revision>
  <cp:lastPrinted>2023-08-21T08:49:00Z</cp:lastPrinted>
  <dcterms:created xsi:type="dcterms:W3CDTF">2023-08-25T01:35:00Z</dcterms:created>
  <dcterms:modified xsi:type="dcterms:W3CDTF">2023-08-25T06:28:00Z</dcterms:modified>
</cp:coreProperties>
</file>