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CBE" w:rsidRDefault="007C0CBE"/>
    <w:p w:rsidR="0046042B" w:rsidRDefault="0046042B"/>
    <w:p w:rsidR="0046042B" w:rsidRDefault="0046042B" w:rsidP="0046042B">
      <w:pPr>
        <w:ind w:left="709"/>
      </w:pPr>
    </w:p>
    <w:p w:rsidR="0046042B" w:rsidRDefault="0046042B" w:rsidP="0046042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КРАСНОЯРСКИЙ КРАЙ</w:t>
      </w:r>
    </w:p>
    <w:p w:rsidR="0046042B" w:rsidRDefault="0046042B" w:rsidP="0046042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БОГОТОЛЬСКИЙ РАЙОН</w:t>
      </w:r>
    </w:p>
    <w:p w:rsidR="0046042B" w:rsidRDefault="0046042B" w:rsidP="0046042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ЧАЙКОВСКИЙ СЕЛЬСОВЕТ</w:t>
      </w:r>
    </w:p>
    <w:p w:rsidR="0046042B" w:rsidRDefault="0046042B" w:rsidP="004604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ЧАЙКОВСКИЙ СЕЛЬСКИЙ СОВЕТ ДЕПУТАТОВ</w:t>
      </w:r>
    </w:p>
    <w:p w:rsidR="0046042B" w:rsidRDefault="0046042B" w:rsidP="004604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6042B" w:rsidRDefault="0046042B" w:rsidP="0046042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РЕШЕНИЕ/проект/</w:t>
      </w:r>
    </w:p>
    <w:p w:rsidR="0046042B" w:rsidRDefault="0046042B" w:rsidP="004604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« » 2021                                              пос. Чайковский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№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46042B" w:rsidRDefault="0046042B" w:rsidP="004604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6042B" w:rsidRDefault="0046042B" w:rsidP="004604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Решение Чайковского сельского Совета депутатов от 25.12.2020 № 3-19 «О бюджете сельсовета на 2021 год и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плановый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период 2022 - 2023 годов»</w:t>
      </w:r>
    </w:p>
    <w:p w:rsidR="0046042B" w:rsidRDefault="0046042B" w:rsidP="004604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6042B" w:rsidRDefault="0046042B" w:rsidP="0046042B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соответствии со статьёй 62 Бюджетного кодекса Российской Федерации, статьёй 21 Устава Чайковского сельсовета, рассмотрев предложения администрации  сельсовета сельский Совет депутатов РЕШИЛ:</w:t>
      </w:r>
    </w:p>
    <w:p w:rsidR="0046042B" w:rsidRDefault="0046042B" w:rsidP="0046042B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042B" w:rsidRDefault="0046042B" w:rsidP="0046042B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в Решение Чайковского сельского Совета депутатов от 25.12.2020 № 3-19 «</w:t>
      </w:r>
      <w:r>
        <w:rPr>
          <w:rFonts w:ascii="Times New Roman" w:hAnsi="Times New Roman" w:cs="Times New Roman"/>
          <w:bCs/>
          <w:sz w:val="24"/>
          <w:szCs w:val="24"/>
        </w:rPr>
        <w:t xml:space="preserve">О бюджете сельсовета на 2021 год и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плановый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период 2022 - 2023 годов</w:t>
      </w:r>
      <w:r>
        <w:rPr>
          <w:rFonts w:ascii="Times New Roman" w:hAnsi="Times New Roman" w:cs="Times New Roman"/>
          <w:sz w:val="24"/>
          <w:szCs w:val="24"/>
        </w:rPr>
        <w:t>» следующие изменения:</w:t>
      </w:r>
    </w:p>
    <w:p w:rsidR="0046042B" w:rsidRDefault="0046042B" w:rsidP="0046042B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042B" w:rsidRDefault="0046042B" w:rsidP="0046042B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пункт 1 статьи 1 изложить в следующей редакции:</w:t>
      </w:r>
    </w:p>
    <w:p w:rsidR="0046042B" w:rsidRDefault="0046042B" w:rsidP="0046042B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«Утвердить основные характеристики бюджета сельсовета на 2021 год:</w:t>
      </w:r>
    </w:p>
    <w:p w:rsidR="0046042B" w:rsidRDefault="0046042B" w:rsidP="004604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прогнозируемый общий объем доходов бюджета сельсовета в сумме  8891,9 тыс. рублей;</w:t>
      </w:r>
    </w:p>
    <w:p w:rsidR="0046042B" w:rsidRDefault="0046042B" w:rsidP="004604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объем расходов бюджета сельсовета в сумме  8968,1 тыс. рублей;</w:t>
      </w:r>
    </w:p>
    <w:p w:rsidR="0046042B" w:rsidRDefault="0046042B" w:rsidP="004604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дефицит бюджета 76,2 тыс. рублей</w:t>
      </w:r>
      <w:proofErr w:type="gramStart"/>
      <w:r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46042B" w:rsidRDefault="0046042B" w:rsidP="00460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042B" w:rsidRDefault="0046042B" w:rsidP="0046042B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Приложение  1, 4, 5, 6, 7 к Решению изложить в новой редакции согласно приложениям 1, 4, 5, 6, 7 к настоящему Решению.</w:t>
      </w:r>
    </w:p>
    <w:p w:rsidR="0046042B" w:rsidRDefault="0046042B" w:rsidP="0046042B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042B" w:rsidRDefault="0046042B" w:rsidP="0046042B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Настоящее  Решение вступает в силу в день, следующий за днём его официального опубликования в газете «Земля боготольская» и подлежит размещению на официальном сайте Боготольского района в сети Интернет.</w:t>
      </w:r>
    </w:p>
    <w:p w:rsidR="0046042B" w:rsidRDefault="0046042B" w:rsidP="0046042B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042B" w:rsidRDefault="0046042B" w:rsidP="0046042B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042B" w:rsidRDefault="0046042B" w:rsidP="0046042B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042B" w:rsidRDefault="0046042B" w:rsidP="00460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42B" w:rsidRDefault="0046042B" w:rsidP="00460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Глава Чайковского сельсовета          </w:t>
      </w:r>
    </w:p>
    <w:p w:rsidR="0046042B" w:rsidRDefault="0046042B" w:rsidP="004604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Председатель сельского Совета депутатов                                     Г. Ф. Муратов</w:t>
      </w:r>
    </w:p>
    <w:p w:rsidR="0046042B" w:rsidRDefault="0046042B"/>
    <w:sectPr w:rsidR="00460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8505B"/>
    <w:multiLevelType w:val="hybridMultilevel"/>
    <w:tmpl w:val="B776AFD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2B"/>
    <w:rsid w:val="0046042B"/>
    <w:rsid w:val="007C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4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2021-04-13T02:44:00Z</dcterms:created>
  <dcterms:modified xsi:type="dcterms:W3CDTF">2021-04-13T02:45:00Z</dcterms:modified>
</cp:coreProperties>
</file>