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89" w:rsidRDefault="00DD1989" w:rsidP="00DD1989">
      <w:pPr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DD1989" w:rsidRDefault="00DD1989" w:rsidP="00DD1989">
      <w:pPr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DD1989" w:rsidRDefault="00DD1989" w:rsidP="00DD1989">
      <w:pPr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DD1989" w:rsidRDefault="00DD1989" w:rsidP="00DD1989">
      <w:pPr>
        <w:ind w:left="-540"/>
        <w:jc w:val="center"/>
      </w:pPr>
      <w:r>
        <w:t>ЧАЙКОВСКИЙ СЕЛЬСКИЙ СОВЕТ ДЕПУТАТОВ</w:t>
      </w:r>
    </w:p>
    <w:p w:rsidR="00DD1989" w:rsidRDefault="00DD1989" w:rsidP="00DD1989"/>
    <w:p w:rsidR="00DD1989" w:rsidRDefault="00DD1989" w:rsidP="00DD1989">
      <w:pPr>
        <w:jc w:val="center"/>
      </w:pPr>
      <w:r>
        <w:t>РЕШЕНИЕ /проект/</w:t>
      </w:r>
    </w:p>
    <w:p w:rsidR="00DD1989" w:rsidRDefault="00DD1989" w:rsidP="00DD1989"/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DD1989" w:rsidTr="001968E5">
        <w:tc>
          <w:tcPr>
            <w:tcW w:w="3284" w:type="dxa"/>
            <w:hideMark/>
          </w:tcPr>
          <w:p w:rsidR="00DD1989" w:rsidRDefault="00DD1989" w:rsidP="00DD19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   2021 </w:t>
            </w:r>
          </w:p>
        </w:tc>
        <w:tc>
          <w:tcPr>
            <w:tcW w:w="3628" w:type="dxa"/>
            <w:hideMark/>
          </w:tcPr>
          <w:p w:rsidR="00DD1989" w:rsidRDefault="00DD1989" w:rsidP="001968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пос. Чайковский</w:t>
            </w:r>
          </w:p>
        </w:tc>
        <w:tc>
          <w:tcPr>
            <w:tcW w:w="3119" w:type="dxa"/>
            <w:hideMark/>
          </w:tcPr>
          <w:p w:rsidR="00DD1989" w:rsidRDefault="00DD1989" w:rsidP="00DD1989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              № </w:t>
            </w:r>
          </w:p>
        </w:tc>
      </w:tr>
    </w:tbl>
    <w:p w:rsidR="00DD1989" w:rsidRPr="001F0EB6" w:rsidRDefault="00DD1989" w:rsidP="0040542D">
      <w:pPr>
        <w:jc w:val="both"/>
        <w:rPr>
          <w:bCs/>
        </w:rPr>
      </w:pPr>
    </w:p>
    <w:p w:rsidR="00DD1989" w:rsidRPr="00AD1555" w:rsidRDefault="00DD1989" w:rsidP="00DD1989">
      <w:pPr>
        <w:ind w:firstLine="709"/>
        <w:jc w:val="both"/>
      </w:pPr>
      <w:r>
        <w:t xml:space="preserve">О внесении изменений в решение Чайковского сельского Совета депутатов </w:t>
      </w:r>
      <w:r w:rsidRPr="00A178FD">
        <w:t>от 23.04.2018 № 26-91</w:t>
      </w:r>
      <w:r>
        <w:t xml:space="preserve"> «</w:t>
      </w:r>
      <w:r w:rsidRPr="009E47B8">
        <w:t>Об утверждении Правил благоустройства территории Чайковского сельсовета</w:t>
      </w:r>
      <w:r>
        <w:t>»</w:t>
      </w:r>
    </w:p>
    <w:p w:rsidR="00DD1989" w:rsidRDefault="0040542D" w:rsidP="0040542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proofErr w:type="gramStart"/>
      <w:r w:rsidR="00DD1989">
        <w:rPr>
          <w:rFonts w:ascii="Times New Roman" w:hAnsi="Times New Roman" w:cs="Times New Roman"/>
          <w:b w:val="0"/>
          <w:sz w:val="24"/>
          <w:szCs w:val="24"/>
        </w:rPr>
        <w:t xml:space="preserve">В целях обеспечения надлежащего санитарного состояния, чистоты и порядка на территории  </w:t>
      </w:r>
      <w:r w:rsidR="00FE5610">
        <w:rPr>
          <w:rFonts w:ascii="Times New Roman" w:hAnsi="Times New Roman" w:cs="Times New Roman"/>
          <w:b w:val="0"/>
          <w:sz w:val="24"/>
          <w:szCs w:val="24"/>
        </w:rPr>
        <w:t>Чайковского</w:t>
      </w:r>
      <w:r w:rsidR="00DD1989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  <w:r w:rsidR="00DD1989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="00DD1989">
        <w:rPr>
          <w:rFonts w:ascii="Times New Roman" w:hAnsi="Times New Roman" w:cs="Times New Roman"/>
          <w:b w:val="0"/>
          <w:sz w:val="24"/>
          <w:szCs w:val="24"/>
        </w:rPr>
        <w:t>руководствуясь статьями 14, 43 Федерального закона от 06.10.2003 № 131-ФЗ «Об общих принципах организации местного самоуправления в Российской Федерации», «Методическими рекомендациями для 44 правил благоустройства территории поселений, городских округов, внутригородских районов» утвержденными приказом Министерства строительства и жилищно-коммунального хозяйства Российской Федерации от 17.04.2017 № 711/пр., в соответствии со статьей</w:t>
      </w:r>
      <w:proofErr w:type="gramEnd"/>
      <w:r w:rsidR="00DD198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21</w:t>
      </w:r>
      <w:r w:rsidR="00DD1989">
        <w:rPr>
          <w:rFonts w:ascii="Times New Roman" w:hAnsi="Times New Roman" w:cs="Times New Roman"/>
          <w:b w:val="0"/>
          <w:sz w:val="24"/>
          <w:szCs w:val="24"/>
        </w:rPr>
        <w:t xml:space="preserve"> Устава   </w:t>
      </w:r>
      <w:r w:rsidR="00815735">
        <w:rPr>
          <w:rFonts w:ascii="Times New Roman" w:hAnsi="Times New Roman" w:cs="Times New Roman"/>
          <w:b w:val="0"/>
          <w:sz w:val="24"/>
          <w:szCs w:val="24"/>
        </w:rPr>
        <w:t>Чайковского</w:t>
      </w:r>
      <w:r w:rsidR="00DD1989">
        <w:rPr>
          <w:rFonts w:ascii="Times New Roman" w:hAnsi="Times New Roman" w:cs="Times New Roman"/>
          <w:b w:val="0"/>
          <w:sz w:val="24"/>
          <w:szCs w:val="24"/>
        </w:rPr>
        <w:t xml:space="preserve"> сельсовета Боготольского района Красноярского края,  </w:t>
      </w:r>
      <w:r w:rsidR="00815735">
        <w:rPr>
          <w:rFonts w:ascii="Times New Roman" w:hAnsi="Times New Roman" w:cs="Times New Roman"/>
          <w:b w:val="0"/>
          <w:sz w:val="24"/>
          <w:szCs w:val="24"/>
        </w:rPr>
        <w:t>Чайковский</w:t>
      </w:r>
      <w:r w:rsidR="00DD1989">
        <w:rPr>
          <w:rFonts w:ascii="Times New Roman" w:hAnsi="Times New Roman" w:cs="Times New Roman"/>
          <w:b w:val="0"/>
          <w:sz w:val="24"/>
          <w:szCs w:val="24"/>
        </w:rPr>
        <w:t xml:space="preserve"> сельский Совет депутатов, РЕШИЛ:</w:t>
      </w:r>
    </w:p>
    <w:p w:rsidR="00FE5610" w:rsidRDefault="00DD1989" w:rsidP="00DD198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внесении изменений в решение </w:t>
      </w:r>
      <w:r w:rsidR="00FE5610">
        <w:rPr>
          <w:rFonts w:ascii="Times New Roman" w:hAnsi="Times New Roman" w:cs="Times New Roman"/>
          <w:b w:val="0"/>
          <w:bCs w:val="0"/>
          <w:sz w:val="24"/>
          <w:szCs w:val="24"/>
        </w:rPr>
        <w:t>Чайковского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Совета депутатов от </w:t>
      </w:r>
      <w:r w:rsidR="00FE561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23.04.2018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FE5610">
        <w:rPr>
          <w:rFonts w:ascii="Times New Roman" w:hAnsi="Times New Roman" w:cs="Times New Roman"/>
          <w:b w:val="0"/>
          <w:bCs w:val="0"/>
          <w:sz w:val="24"/>
          <w:szCs w:val="24"/>
        </w:rPr>
        <w:t>26-91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«Об утверждении Правил </w:t>
      </w:r>
      <w:r w:rsidR="00FE561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благоустройства</w:t>
      </w:r>
      <w:r w:rsidR="00FE561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территории  </w:t>
      </w:r>
    </w:p>
    <w:p w:rsidR="00DD1989" w:rsidRDefault="00FE5610" w:rsidP="00DD198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Чайковского</w:t>
      </w:r>
      <w:r w:rsidR="00DD19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сельсовета»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D19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(в редакции 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26.11.2018</w:t>
      </w:r>
      <w:r w:rsidR="00DD19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30-115</w:t>
      </w:r>
      <w:r w:rsidR="00DD1989">
        <w:rPr>
          <w:rFonts w:ascii="Times New Roman" w:hAnsi="Times New Roman" w:cs="Times New Roman"/>
          <w:b w:val="0"/>
          <w:bCs w:val="0"/>
          <w:sz w:val="24"/>
          <w:szCs w:val="24"/>
        </w:rPr>
        <w:t>)  следующие изменения:</w:t>
      </w:r>
    </w:p>
    <w:p w:rsidR="00DD1989" w:rsidRDefault="00DD1989" w:rsidP="0040542D">
      <w:pPr>
        <w:pStyle w:val="paragraph"/>
        <w:spacing w:before="0" w:beforeAutospacing="0"/>
        <w:jc w:val="both"/>
        <w:textAlignment w:val="baseline"/>
        <w:rPr>
          <w:b/>
        </w:rPr>
      </w:pPr>
      <w:r>
        <w:rPr>
          <w:b/>
        </w:rPr>
        <w:t xml:space="preserve">1.пункты 4.1.7 и 4.1.8 Правил изложить в новой редакции:       </w:t>
      </w:r>
    </w:p>
    <w:p w:rsidR="00DD1989" w:rsidRDefault="00DD1989" w:rsidP="0040542D">
      <w:pPr>
        <w:pStyle w:val="1"/>
        <w:ind w:left="0"/>
        <w:jc w:val="both"/>
      </w:pPr>
      <w:r>
        <w:rPr>
          <w:color w:val="000000"/>
          <w:spacing w:val="2"/>
        </w:rPr>
        <w:t xml:space="preserve"> </w:t>
      </w:r>
      <w:r>
        <w:t xml:space="preserve">       «4.1.7.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осуществляются на основании договора  со специализированной организацией.</w:t>
      </w:r>
    </w:p>
    <w:p w:rsidR="00DD1989" w:rsidRDefault="00DD1989" w:rsidP="00DD1989">
      <w:pPr>
        <w:pStyle w:val="s1"/>
        <w:shd w:val="clear" w:color="auto" w:fill="FFFFFF"/>
        <w:spacing w:before="0" w:beforeAutospacing="0" w:after="0" w:afterAutospacing="0" w:line="338" w:lineRule="atLeast"/>
        <w:rPr>
          <w:color w:val="464C55"/>
        </w:rPr>
      </w:pPr>
      <w:r>
        <w:rPr>
          <w:bCs/>
        </w:rPr>
        <w:t xml:space="preserve">        4.1.8. </w:t>
      </w:r>
      <w:r>
        <w:rPr>
          <w:rStyle w:val="apple-converted-space"/>
          <w:color w:val="464C55"/>
        </w:rPr>
        <w:t> </w:t>
      </w:r>
      <w:r>
        <w:rPr>
          <w:color w:val="464C55"/>
        </w:rPr>
        <w:t>Вывоз крупногабаритных отходов обеспечивается в соответствии с</w:t>
      </w:r>
      <w:r>
        <w:rPr>
          <w:rStyle w:val="apple-converted-space"/>
          <w:color w:val="464C55"/>
        </w:rPr>
        <w:t> </w:t>
      </w:r>
      <w:hyperlink r:id="rId6" w:anchor="block_246" w:history="1">
        <w:r>
          <w:rPr>
            <w:rStyle w:val="a3"/>
            <w:color w:val="3272C0"/>
          </w:rPr>
          <w:t>законодательством</w:t>
        </w:r>
      </w:hyperlink>
      <w:r>
        <w:rPr>
          <w:rStyle w:val="apple-converted-space"/>
          <w:color w:val="464C55"/>
        </w:rPr>
        <w:t> </w:t>
      </w:r>
      <w:r>
        <w:rPr>
          <w:color w:val="464C55"/>
        </w:rPr>
        <w:t>Российской Федерации региональным оператором, в том числе по заявкам потребителей, либо самостоятельно потребителями путем доставки крупногабаритных отходов на площадку для их складирования.</w:t>
      </w:r>
    </w:p>
    <w:p w:rsidR="009D4ECA" w:rsidRDefault="00DD1989" w:rsidP="009D4ECA">
      <w:pPr>
        <w:pStyle w:val="s1"/>
        <w:shd w:val="clear" w:color="auto" w:fill="FFFFFF"/>
        <w:spacing w:before="0" w:beforeAutospacing="0" w:after="300" w:afterAutospacing="0" w:line="338" w:lineRule="atLeast"/>
      </w:pPr>
      <w:r>
        <w:t xml:space="preserve">          Места расположения таких площадок определяются в соответствии со           схемами обращения с отходами и указываются в договоре на оказание услуг по обращению с твердыми коммунальными отходами». </w:t>
      </w:r>
    </w:p>
    <w:p w:rsidR="00DD1989" w:rsidRDefault="009D4ECA" w:rsidP="00F553A0">
      <w:pPr>
        <w:pStyle w:val="s1"/>
        <w:shd w:val="clear" w:color="auto" w:fill="FFFFFF"/>
        <w:spacing w:before="0" w:beforeAutospacing="0" w:after="300" w:afterAutospacing="0" w:line="338" w:lineRule="atLeast"/>
      </w:pPr>
      <w:r>
        <w:t xml:space="preserve">           2. </w:t>
      </w:r>
      <w:proofErr w:type="gramStart"/>
      <w:r>
        <w:t>Контроль за</w:t>
      </w:r>
      <w:proofErr w:type="gramEnd"/>
      <w:r>
        <w:t xml:space="preserve"> исполнением Решения возложить на депутата Чайковского сельского Совета депутатов на постоянной основе (Ефремову Л. И.)</w:t>
      </w:r>
      <w:bookmarkStart w:id="0" w:name="_GoBack"/>
      <w:bookmarkEnd w:id="0"/>
    </w:p>
    <w:p w:rsidR="0040542D" w:rsidRDefault="0040542D" w:rsidP="0040542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4014B">
        <w:rPr>
          <w:rFonts w:ascii="Times New Roman" w:hAnsi="Times New Roman"/>
          <w:sz w:val="24"/>
          <w:szCs w:val="24"/>
        </w:rPr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542D" w:rsidRPr="0084014B" w:rsidRDefault="0040542D" w:rsidP="00405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F0EB6">
        <w:rPr>
          <w:rFonts w:ascii="Times New Roman" w:hAnsi="Times New Roman"/>
          <w:sz w:val="24"/>
          <w:szCs w:val="24"/>
        </w:rPr>
        <w:t xml:space="preserve">Решение вступает в силу в день, следующий  за днём официального опубликования. </w:t>
      </w:r>
    </w:p>
    <w:p w:rsidR="0040542D" w:rsidRDefault="0040542D" w:rsidP="0040542D">
      <w:pPr>
        <w:jc w:val="both"/>
      </w:pPr>
    </w:p>
    <w:p w:rsidR="0040542D" w:rsidRPr="001F0EB6" w:rsidRDefault="0040542D" w:rsidP="0040542D">
      <w:pPr>
        <w:jc w:val="both"/>
      </w:pPr>
      <w:r w:rsidRPr="001F0EB6">
        <w:t xml:space="preserve">Глава Чайковского сельсовета </w:t>
      </w:r>
    </w:p>
    <w:p w:rsidR="0040542D" w:rsidRPr="001F0EB6" w:rsidRDefault="0040542D" w:rsidP="0040542D">
      <w:r w:rsidRPr="001F0EB6">
        <w:t>Председатель сельского Совета депутатов</w:t>
      </w:r>
      <w:r w:rsidRPr="001F0EB6">
        <w:tab/>
        <w:t xml:space="preserve">        </w:t>
      </w:r>
      <w:r>
        <w:t xml:space="preserve">                     </w:t>
      </w:r>
      <w:r w:rsidRPr="001F0EB6">
        <w:t xml:space="preserve">                  </w:t>
      </w:r>
      <w:r>
        <w:t>Г. Ф. Муратов</w:t>
      </w:r>
    </w:p>
    <w:sectPr w:rsidR="0040542D" w:rsidRPr="001F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89"/>
    <w:rsid w:val="0040542D"/>
    <w:rsid w:val="005B324A"/>
    <w:rsid w:val="00815735"/>
    <w:rsid w:val="008E2DD0"/>
    <w:rsid w:val="009D4ECA"/>
    <w:rsid w:val="00DD1989"/>
    <w:rsid w:val="00F553A0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198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DD19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aragraph">
    <w:name w:val="paragraph"/>
    <w:basedOn w:val="a"/>
    <w:rsid w:val="00DD1989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D1989"/>
    <w:pPr>
      <w:ind w:left="720"/>
      <w:contextualSpacing/>
    </w:pPr>
  </w:style>
  <w:style w:type="paragraph" w:customStyle="1" w:styleId="s1">
    <w:name w:val="s_1"/>
    <w:basedOn w:val="a"/>
    <w:rsid w:val="00DD198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1989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05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198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DD19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aragraph">
    <w:name w:val="paragraph"/>
    <w:basedOn w:val="a"/>
    <w:rsid w:val="00DD1989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D1989"/>
    <w:pPr>
      <w:ind w:left="720"/>
      <w:contextualSpacing/>
    </w:pPr>
  </w:style>
  <w:style w:type="paragraph" w:customStyle="1" w:styleId="s1">
    <w:name w:val="s_1"/>
    <w:basedOn w:val="a"/>
    <w:rsid w:val="00DD198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1989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05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2112084/bd6b2fd2afacdc4c68f6b8e2571b5ac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1FC7-5126-4A91-919C-E098706B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2021-03-24T06:32:00Z</cp:lastPrinted>
  <dcterms:created xsi:type="dcterms:W3CDTF">2021-03-24T06:35:00Z</dcterms:created>
  <dcterms:modified xsi:type="dcterms:W3CDTF">2021-03-25T01:39:00Z</dcterms:modified>
</cp:coreProperties>
</file>