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9E1FD3" w:rsidRPr="00863427" w:rsidRDefault="009E1FD3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  <w:r w:rsidR="00863427" w:rsidRPr="00863427">
        <w:rPr>
          <w:rFonts w:ascii="Times New Roman" w:hAnsi="Times New Roman"/>
          <w:b/>
          <w:sz w:val="24"/>
          <w:szCs w:val="24"/>
        </w:rPr>
        <w:t>/проект/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863427" w:rsidP="008634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«»    </w:t>
            </w:r>
            <w:r w:rsidR="00082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FD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9E1FD3" w:rsidRDefault="00082476" w:rsidP="008634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 № </w:t>
            </w: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>работы Чайковского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8634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>Уставом Чайковского сельсовета, сельский 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 на 202</w:t>
      </w:r>
      <w:r w:rsidR="008634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</w:t>
      </w:r>
      <w:r w:rsidR="00082476">
        <w:rPr>
          <w:rFonts w:ascii="Times New Roman" w:hAnsi="Times New Roman"/>
          <w:sz w:val="24"/>
          <w:szCs w:val="24"/>
        </w:rPr>
        <w:t>Л.И. Ефремову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Г. Ф. Муратов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Чайковского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082476">
        <w:rPr>
          <w:rFonts w:ascii="Times New Roman" w:hAnsi="Times New Roman"/>
          <w:sz w:val="24"/>
          <w:szCs w:val="24"/>
        </w:rPr>
        <w:t xml:space="preserve"> </w:t>
      </w:r>
      <w:r w:rsidR="0086342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202</w:t>
      </w:r>
      <w:r w:rsidR="008634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</w:t>
      </w:r>
      <w:r w:rsidR="008634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года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187" w:type="dxa"/>
        <w:tblInd w:w="-743" w:type="dxa"/>
        <w:tblLook w:val="04A0" w:firstRow="1" w:lastRow="0" w:firstColumn="1" w:lastColumn="0" w:noHBand="0" w:noVBand="1"/>
      </w:tblPr>
      <w:tblGrid>
        <w:gridCol w:w="540"/>
        <w:gridCol w:w="5734"/>
        <w:gridCol w:w="2117"/>
        <w:gridCol w:w="1796"/>
      </w:tblGrid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проекта правового акта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Исполнители</w:t>
            </w: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рассмотрения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деятельности </w:t>
            </w:r>
            <w:r w:rsidR="00863427">
              <w:rPr>
                <w:rFonts w:ascii="Times New Roman" w:hAnsi="Times New Roman"/>
              </w:rPr>
              <w:t xml:space="preserve">Чайковского </w:t>
            </w:r>
            <w:r>
              <w:rPr>
                <w:rFonts w:ascii="Times New Roman" w:hAnsi="Times New Roman"/>
              </w:rPr>
              <w:t>сельского Совета депутатов за 202</w:t>
            </w:r>
            <w:r w:rsidR="008634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Чайковский </w:t>
            </w:r>
            <w:r w:rsidR="009E1FD3">
              <w:rPr>
                <w:rFonts w:ascii="Times New Roman" w:hAnsi="Times New Roman"/>
              </w:rPr>
              <w:t>сельский Совет депутатов</w:t>
            </w:r>
          </w:p>
          <w:p w:rsidR="009E1FD3" w:rsidRDefault="009E1FD3" w:rsidP="00F101CC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(</w:t>
            </w:r>
            <w:r w:rsidR="00F101CC">
              <w:rPr>
                <w:rFonts w:ascii="Times New Roman" w:hAnsi="Times New Roman"/>
              </w:rPr>
              <w:t>Л. И. Ефремова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главы администрации о деятельности администрации в 202</w:t>
            </w:r>
            <w:r w:rsidR="008634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сельсовета</w:t>
            </w:r>
          </w:p>
          <w:p w:rsidR="009E1FD3" w:rsidRDefault="009E1FD3" w:rsidP="00F101CC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(</w:t>
            </w:r>
            <w:r w:rsidR="00F101CC">
              <w:rPr>
                <w:rFonts w:ascii="Times New Roman" w:hAnsi="Times New Roman"/>
              </w:rPr>
              <w:t>Г. Ф. Муратов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Устав Чайковского сельсовета Боготольского района Красноярского края зарегистрированный Управлением Министерства юстиции РФ по Красноярскому краю 23.04.2001 № 269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Чайковский </w:t>
            </w:r>
            <w:r w:rsidR="009E1FD3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 организации проведения публичных слушаний по проекту решения «О внесении изменений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Устав»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изменении законодательства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Tr="009E1FD3">
        <w:trPr>
          <w:trHeight w:val="2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Приведение муниципальных правовых актов сельского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Совета депутатов </w:t>
            </w:r>
            <w:r>
              <w:rPr>
                <w:rFonts w:ascii="Times New Roman" w:hAnsi="Times New Roman"/>
              </w:rPr>
              <w:t>в соответствии с изменениями действующего законодательства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Чайковский </w:t>
            </w:r>
            <w:r w:rsidR="009E1FD3">
              <w:rPr>
                <w:rFonts w:ascii="Times New Roman" w:hAnsi="Times New Roman"/>
              </w:rPr>
              <w:t>сельский Совет депутатов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соответствии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федеральным законодательством и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законодательством Красноярского края,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 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актов прокурорского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реагирования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отчета об исполнении бюджета</w:t>
            </w:r>
          </w:p>
          <w:p w:rsidR="009E1FD3" w:rsidRDefault="009E1FD3" w:rsidP="008634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Чайковского сельсовета за 202</w:t>
            </w:r>
            <w:r w:rsidR="0086342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бюджет сельсовета на 202</w:t>
            </w:r>
            <w:r w:rsidR="0086342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 бюджете сельсовета на 202</w:t>
            </w:r>
            <w:r w:rsidR="00863427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плановый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период 202</w:t>
            </w:r>
            <w:r w:rsidR="00863427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>, 202</w:t>
            </w:r>
            <w:r w:rsidR="00863427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октябрь-декабрь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передаче осуществления части полномочий по решению вопросов местного значения администрации Боготольского района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Об утверждении Соглашения о передаче Боготольскому  районному Совету депутатов, Контрольно-счетному </w:t>
            </w:r>
            <w:r>
              <w:rPr>
                <w:rFonts w:ascii="Times New Roman" w:hAnsi="Times New Roman"/>
              </w:rPr>
              <w:lastRenderedPageBreak/>
              <w:t>органу  Боготольского района осуществления части полномочий Чайковского сельского Совета  депутатов по осуществлению муниципального финансового контроля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Чайковский сельский </w:t>
            </w:r>
            <w:r w:rsidR="009E1F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Совет </w:t>
            </w:r>
            <w:r w:rsidR="009E1FD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депутатов, администрация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штатного расписания администрации Чайковского сельсовета на 202</w:t>
            </w:r>
            <w:r w:rsidR="0086342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Tr="009E1FD3"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Вопросы, рассматриваемые на </w:t>
            </w:r>
            <w:proofErr w:type="gramStart"/>
            <w:r>
              <w:rPr>
                <w:rFonts w:ascii="Times New Roman" w:hAnsi="Times New Roman"/>
              </w:rPr>
              <w:t>заседаниях</w:t>
            </w:r>
            <w:proofErr w:type="gramEnd"/>
            <w:r>
              <w:rPr>
                <w:rFonts w:ascii="Times New Roman" w:hAnsi="Times New Roman"/>
              </w:rPr>
              <w:t xml:space="preserve">  постоянных комиссий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        Вопросы общие для всех комиссии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решений Совета по вопросам компетенции комиссии или по поручению Совета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заявление и обращений граждан, поступающих в комиссию и принятие по ним решений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наказов избирателей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мероприятиях, входящих в компетенцию комиссий, проводимых администрацией сельсовета и другими органами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за исполнением решений, принятых на </w:t>
            </w:r>
            <w:proofErr w:type="gramStart"/>
            <w:r>
              <w:rPr>
                <w:rFonts w:ascii="Times New Roman" w:hAnsi="Times New Roman"/>
              </w:rPr>
              <w:t>сессиях</w:t>
            </w:r>
            <w:proofErr w:type="gramEnd"/>
            <w:r>
              <w:rPr>
                <w:rFonts w:ascii="Times New Roman" w:hAnsi="Times New Roman"/>
              </w:rPr>
              <w:t xml:space="preserve"> Совета депутатов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публичных слушаний по обсуждению проектов решений Совета</w:t>
            </w:r>
          </w:p>
          <w:p w:rsidR="009E1FD3" w:rsidRDefault="009E1F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  мере необходимости</w:t>
            </w:r>
          </w:p>
          <w:p w:rsidR="00CE4274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(Ефремов Л. И., Новикова Н. Л.; Леднева Г. А.)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внесении изменений в нормативно-правовые акты по местным налогам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74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Председатели </w:t>
            </w:r>
            <w:proofErr w:type="gramStart"/>
            <w:r>
              <w:rPr>
                <w:sz w:val="20"/>
                <w:szCs w:val="20"/>
                <w:lang w:eastAsia="en-US"/>
              </w:rPr>
              <w:t>постоянных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комиссий</w:t>
            </w:r>
          </w:p>
          <w:p w:rsidR="009E1FD3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(Ефремов Л. И., Новикова Н. Л.; Леднева Г. А.)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внесении изменений в бюджет Чайковского сельсовета на 202</w:t>
            </w:r>
            <w:r w:rsidR="0086342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CE4274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Председатели </w:t>
            </w:r>
            <w:proofErr w:type="gramStart"/>
            <w:r>
              <w:rPr>
                <w:sz w:val="20"/>
                <w:szCs w:val="20"/>
                <w:lang w:eastAsia="en-US"/>
              </w:rPr>
              <w:t>постоянных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комиссий</w:t>
            </w:r>
          </w:p>
          <w:p w:rsidR="009E1FD3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(Ефремов Л. И., Новикова Н. Л.; Леднева Г. А.)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8634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бюджете Чайковского сельсовета на 202</w:t>
            </w:r>
            <w:r w:rsidR="00863427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год и </w:t>
            </w:r>
            <w:proofErr w:type="gramStart"/>
            <w:r>
              <w:rPr>
                <w:sz w:val="22"/>
                <w:szCs w:val="22"/>
                <w:lang w:eastAsia="en-US"/>
              </w:rPr>
              <w:t>плановый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период 202</w:t>
            </w:r>
            <w:r w:rsidR="00863427">
              <w:rPr>
                <w:sz w:val="22"/>
                <w:szCs w:val="22"/>
                <w:lang w:eastAsia="en-US"/>
              </w:rPr>
              <w:t>4-2025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октябрь-декабрь</w:t>
            </w:r>
          </w:p>
          <w:p w:rsidR="009E1FD3" w:rsidRDefault="009E1F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Председатели </w:t>
            </w:r>
            <w:proofErr w:type="gramStart"/>
            <w:r>
              <w:rPr>
                <w:sz w:val="20"/>
                <w:szCs w:val="20"/>
                <w:lang w:eastAsia="en-US"/>
              </w:rPr>
              <w:t>постоянных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комиссий</w:t>
            </w:r>
          </w:p>
          <w:p w:rsidR="009E1FD3" w:rsidRDefault="009E1FD3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CE4274">
              <w:rPr>
                <w:sz w:val="20"/>
                <w:szCs w:val="20"/>
                <w:lang w:eastAsia="en-US"/>
              </w:rPr>
              <w:t>Ефремов Л. И.,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CE4274">
              <w:rPr>
                <w:sz w:val="20"/>
                <w:szCs w:val="20"/>
                <w:lang w:eastAsia="en-US"/>
              </w:rPr>
              <w:t>Новикова Н. Л</w:t>
            </w:r>
            <w:r>
              <w:rPr>
                <w:sz w:val="20"/>
                <w:szCs w:val="20"/>
                <w:lang w:eastAsia="en-US"/>
              </w:rPr>
              <w:t xml:space="preserve">.; Леднева </w:t>
            </w:r>
            <w:r w:rsidR="00CE4274"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eastAsia="en-US"/>
              </w:rPr>
              <w:t>. А.)</w:t>
            </w:r>
          </w:p>
        </w:tc>
      </w:tr>
    </w:tbl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Default="009E1FD3" w:rsidP="009E1FD3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EB7" w:rsidRDefault="00A30EB7"/>
    <w:sectPr w:rsidR="00A3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D3"/>
    <w:rsid w:val="00082476"/>
    <w:rsid w:val="00245B6C"/>
    <w:rsid w:val="00795CE1"/>
    <w:rsid w:val="00863427"/>
    <w:rsid w:val="00873658"/>
    <w:rsid w:val="009E1FD3"/>
    <w:rsid w:val="00A30EB7"/>
    <w:rsid w:val="00CE4274"/>
    <w:rsid w:val="00F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2021-11-08T06:32:00Z</dcterms:created>
  <dcterms:modified xsi:type="dcterms:W3CDTF">2021-11-08T08:18:00Z</dcterms:modified>
</cp:coreProperties>
</file>