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DC" w:rsidRDefault="001372DC" w:rsidP="001372DC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КРАСНОЯРСКИЙ КРАЙ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/проект/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1372DC" w:rsidTr="001372DC">
        <w:tc>
          <w:tcPr>
            <w:tcW w:w="3284" w:type="dxa"/>
            <w:hideMark/>
          </w:tcPr>
          <w:p w:rsidR="001372DC" w:rsidRDefault="0013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«»        2022  </w:t>
            </w:r>
          </w:p>
        </w:tc>
        <w:tc>
          <w:tcPr>
            <w:tcW w:w="3628" w:type="dxa"/>
            <w:hideMark/>
          </w:tcPr>
          <w:p w:rsidR="001372DC" w:rsidRDefault="0013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пос. Чайковский</w:t>
            </w:r>
          </w:p>
        </w:tc>
        <w:tc>
          <w:tcPr>
            <w:tcW w:w="3119" w:type="dxa"/>
            <w:hideMark/>
          </w:tcPr>
          <w:p w:rsidR="001372DC" w:rsidRDefault="0013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№ </w:t>
            </w:r>
          </w:p>
        </w:tc>
      </w:tr>
    </w:tbl>
    <w:p w:rsidR="001372DC" w:rsidRDefault="001372DC" w:rsidP="00137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0031"/>
      </w:tblGrid>
      <w:tr w:rsidR="001372DC" w:rsidTr="001372DC">
        <w:trPr>
          <w:trHeight w:val="341"/>
        </w:trPr>
        <w:tc>
          <w:tcPr>
            <w:tcW w:w="10031" w:type="dxa"/>
            <w:hideMark/>
          </w:tcPr>
          <w:p w:rsidR="001372DC" w:rsidRDefault="0013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отчёта об исполнении бюджета сельсовета за 2021 год </w:t>
            </w:r>
          </w:p>
        </w:tc>
      </w:tr>
    </w:tbl>
    <w:p w:rsidR="001372DC" w:rsidRDefault="001372DC" w:rsidP="00137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72DC" w:rsidRDefault="001372DC" w:rsidP="00137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статьями 51, 52 Устава Чайковского сельсовета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Красноярского края, </w:t>
      </w:r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Чайковского сельсовета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сельский Совет депутатов РЕШИЛ: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C" w:rsidRDefault="001372DC" w:rsidP="001372DC">
      <w:pPr>
        <w:pStyle w:val="a3"/>
        <w:numPr>
          <w:ilvl w:val="0"/>
          <w:numId w:val="1"/>
        </w:numPr>
        <w:jc w:val="both"/>
      </w:pPr>
      <w:r>
        <w:t>Утвердить отчёт об исполнении бюджета сельсовета за 2021 год:</w:t>
      </w:r>
    </w:p>
    <w:p w:rsidR="001372DC" w:rsidRDefault="001372DC" w:rsidP="001372DC">
      <w:pPr>
        <w:pStyle w:val="a3"/>
        <w:ind w:left="0"/>
        <w:jc w:val="both"/>
      </w:pPr>
      <w:r>
        <w:t>по доходам в сумме    - 10 768,98 тыс. рублей;</w:t>
      </w:r>
    </w:p>
    <w:p w:rsidR="001372DC" w:rsidRDefault="001372DC" w:rsidP="001372DC">
      <w:pPr>
        <w:pStyle w:val="a3"/>
        <w:ind w:left="0"/>
        <w:jc w:val="both"/>
      </w:pPr>
      <w:r>
        <w:t>по расходам в сумме   - 10 793,81 тыс. рублей;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бюджета       -    22,83 тыс. рублей.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исполнение источников внутреннего финансового дефицита бюджета по кодам </w:t>
      </w:r>
      <w:proofErr w:type="gramStart"/>
      <w:r>
        <w:t>классификации источников финансирования дефицитов бюджета</w:t>
      </w:r>
      <w:proofErr w:type="gramEnd"/>
      <w:r>
        <w:t xml:space="preserve"> за 2021 год согласно приложению 1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исполнение доходов бюджета сельсовета в 2021 году  </w:t>
      </w:r>
      <w:r>
        <w:rPr>
          <w:rFonts w:eastAsia="Calibri"/>
          <w:color w:val="000000"/>
          <w:lang w:eastAsia="en-US"/>
        </w:rPr>
        <w:t>по кодам классификаций доходов бюджета</w:t>
      </w:r>
      <w:r>
        <w:t xml:space="preserve"> за 2021 согласно приложению 2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бюджета сельсовета по ведомственной структуре расходов бюджета сельсовета в 2021 году согласно приложению 3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исполнение расходов по целевым статьям (муниципальным программам Чайковского сельсовета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видов расходов, разделам, подразделам классификации расходов бюджета сельсовета в 2021 году согласно приложению 4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бюджета сельсовета по разделам бюджетной классификации расходов бюджетов Российской Федерации на 2021 год согласно приложению 5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субвенций, субсидий и иных межбюджетных трансфертов, выделенные бюджету сельсовета по законодательству Российской Федерации и Красноярского края  на  2021 год согласно приложению 6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муниципальным целевым программам Чайковского сельсовета в 2021 году согласно приложению 7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бюджетных ассигнований резервного фонда Чайковского сельсовета за 2021 год согласно приложению 8 к настоящему Решению.</w:t>
      </w:r>
    </w:p>
    <w:p w:rsidR="001372DC" w:rsidRDefault="001372DC" w:rsidP="001372DC">
      <w:pPr>
        <w:pStyle w:val="a3"/>
        <w:ind w:left="0"/>
        <w:jc w:val="both"/>
      </w:pPr>
      <w:r>
        <w:t xml:space="preserve">      2. Решение  подлежит опубликованию в газете «Земля </w:t>
      </w:r>
      <w:proofErr w:type="spellStart"/>
      <w:r>
        <w:t>боготольская</w:t>
      </w:r>
      <w:proofErr w:type="spellEnd"/>
      <w:r>
        <w:t xml:space="preserve">» и размещению на официальном сайте </w:t>
      </w:r>
      <w:proofErr w:type="spellStart"/>
      <w:r>
        <w:t>Боготольского</w:t>
      </w:r>
      <w:proofErr w:type="spellEnd"/>
      <w:r>
        <w:t xml:space="preserve"> района в сети Интернет.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Решение  вступает в силу в день, следующий за днём его официального опубликования. 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C" w:rsidRDefault="001372DC" w:rsidP="00137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</w:t>
      </w:r>
    </w:p>
    <w:p w:rsidR="001372DC" w:rsidRDefault="001372DC" w:rsidP="00137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Г. Ф. Муратов</w:t>
      </w:r>
    </w:p>
    <w:p w:rsidR="000631AB" w:rsidRDefault="000631AB"/>
    <w:sectPr w:rsidR="000631AB" w:rsidSect="0006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825"/>
    <w:multiLevelType w:val="hybridMultilevel"/>
    <w:tmpl w:val="64BE6502"/>
    <w:lvl w:ilvl="0" w:tplc="9508C5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372DC"/>
    <w:rsid w:val="000631AB"/>
    <w:rsid w:val="0013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2022-04-01T07:28:00Z</dcterms:created>
  <dcterms:modified xsi:type="dcterms:W3CDTF">2022-04-01T07:29:00Z</dcterms:modified>
</cp:coreProperties>
</file>