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7E" w:rsidRDefault="0038277E"/>
    <w:p w:rsidR="0084105A" w:rsidRDefault="0084105A" w:rsidP="0084105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</w:t>
      </w:r>
    </w:p>
    <w:p w:rsidR="0084105A" w:rsidRDefault="0084105A" w:rsidP="008410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Администрация Чайковского сельсовета</w:t>
      </w:r>
    </w:p>
    <w:p w:rsidR="0084105A" w:rsidRDefault="0084105A" w:rsidP="008410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Боготольский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</w:p>
    <w:p w:rsidR="0084105A" w:rsidRDefault="0084105A" w:rsidP="008410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Красноярский край</w:t>
      </w:r>
    </w:p>
    <w:p w:rsidR="0084105A" w:rsidRDefault="0084105A" w:rsidP="008410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05A" w:rsidRDefault="0084105A" w:rsidP="008410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ПОСТАНОВЛЕНИЕ/проект/</w:t>
      </w:r>
    </w:p>
    <w:p w:rsidR="0084105A" w:rsidRDefault="0084105A" w:rsidP="008410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05A" w:rsidRDefault="0084105A" w:rsidP="008410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пос. Чайковский</w:t>
      </w:r>
    </w:p>
    <w:p w:rsidR="0084105A" w:rsidRDefault="0084105A" w:rsidP="0084105A">
      <w:pPr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«»   2022 года                                                                                                         № </w:t>
      </w:r>
    </w:p>
    <w:p w:rsidR="0084105A" w:rsidRDefault="0084105A" w:rsidP="008410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05A" w:rsidRDefault="0084105A" w:rsidP="008410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Постановление администрации Чайковского сельсовета от 30.10.2015  № 21-п «Об утверждении муниципальной программы «Обеспечение первичных мер пожарной безопасности в границах населенных пунктов Чайковского  сельсовета»</w:t>
      </w:r>
    </w:p>
    <w:p w:rsidR="0084105A" w:rsidRDefault="0084105A" w:rsidP="0084105A">
      <w:pPr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В соответствии со статьей 14 Федерального закона от 06.10.2003 № 131-ФЗ «Об общих принципах организации местного самоуправления в Российской Федерации», Постановлением администрации Чайковского сельсовета  от 31.10.2017 № 43-п «Об утверждении Порядка принятия решений о разработке муниципальных программ Чайковского  сельсовета, их формировании и реализации», руководствуясь статьей 29 Устава Чайковского  сельсовета</w:t>
      </w:r>
    </w:p>
    <w:p w:rsidR="0084105A" w:rsidRDefault="0084105A" w:rsidP="0084105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ПОСТАНОВЛЯЮ:</w:t>
      </w:r>
    </w:p>
    <w:p w:rsidR="0084105A" w:rsidRDefault="0084105A" w:rsidP="0084105A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1.Внести в постановление администрации Чайковского сельсовета от 30.10.2015 № 21-п «Об утверждении муниципальной программы «Обеспечение пожарной безопасности и защита населения и территории Чайковского сельсовета от чрезвычайных ситуаций природного и техногенного характера»» (в ред. от 31.10.2016 № 51-п, от 31.10.2017 № 45-п, от 31.10.2018 № 46-п, от 30.08.2019 № 27-п, от 31.10.2019 №39-п, от 30.10.2020 №63-п, от 29.10.2021 № 36-п, от 31.10.2022 № 39-п) следующие изменения: </w:t>
      </w:r>
      <w:proofErr w:type="gramEnd"/>
    </w:p>
    <w:p w:rsidR="0084105A" w:rsidRDefault="0084105A" w:rsidP="0084105A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Муниципальную Программу Чайковского сельсовета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 «</w:t>
      </w:r>
      <w:r>
        <w:rPr>
          <w:rFonts w:ascii="Times New Roman" w:hAnsi="Times New Roman" w:cs="Times New Roman"/>
          <w:sz w:val="28"/>
          <w:szCs w:val="28"/>
        </w:rPr>
        <w:t>Обеспечение первичных мер пожарной безопасности в границах населенных пунктов Чайковского  сельсовета</w:t>
      </w:r>
      <w:r>
        <w:rPr>
          <w:rFonts w:ascii="Times New Roman" w:hAnsi="Times New Roman" w:cs="Times New Roman"/>
          <w:bCs/>
          <w:sz w:val="28"/>
          <w:szCs w:val="28"/>
        </w:rPr>
        <w:t>» изложить в новой редакции согласно приложению.</w:t>
      </w:r>
    </w:p>
    <w:p w:rsidR="0084105A" w:rsidRDefault="0084105A" w:rsidP="0084105A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2. Контроль над исполнением настоящего  Постановления оставляю за собой. </w:t>
      </w:r>
    </w:p>
    <w:p w:rsidR="0084105A" w:rsidRDefault="0084105A" w:rsidP="0084105A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3.Настоящее Постановление опубликовать в газете  «Земля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Боготольская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в сети Интернет на странице Чайковского сельсовета.</w:t>
      </w:r>
    </w:p>
    <w:p w:rsidR="0084105A" w:rsidRDefault="0084105A" w:rsidP="0084105A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4. Постановление  вступает в силу в день, следующий  за днем его официального опубликования, но не ранее 01 января 2024 года.</w:t>
      </w:r>
    </w:p>
    <w:p w:rsidR="0084105A" w:rsidRDefault="0084105A" w:rsidP="0084105A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105A" w:rsidRDefault="0084105A" w:rsidP="0084105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05A" w:rsidRDefault="0084105A" w:rsidP="00841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Чайковского сельсовета                                                       Г. Ф. Муратов</w:t>
      </w:r>
    </w:p>
    <w:p w:rsidR="0084105A" w:rsidRDefault="0084105A" w:rsidP="00841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 </w:t>
      </w:r>
    </w:p>
    <w:p w:rsidR="0084105A" w:rsidRDefault="0084105A" w:rsidP="00841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105A" w:rsidRDefault="0084105A" w:rsidP="0084105A">
      <w:pPr>
        <w:autoSpaceDE w:val="0"/>
        <w:autoSpaceDN w:val="0"/>
        <w:adjustRightInd w:val="0"/>
        <w:ind w:left="5529"/>
        <w:jc w:val="right"/>
        <w:outlineLvl w:val="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Приложение </w:t>
      </w:r>
    </w:p>
    <w:p w:rsidR="0084105A" w:rsidRDefault="0084105A" w:rsidP="0084105A">
      <w:pPr>
        <w:autoSpaceDE w:val="0"/>
        <w:autoSpaceDN w:val="0"/>
        <w:adjustRightInd w:val="0"/>
        <w:ind w:left="5529"/>
        <w:jc w:val="right"/>
        <w:outlineLvl w:val="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 Постановлению Администрации </w:t>
      </w:r>
    </w:p>
    <w:p w:rsidR="0084105A" w:rsidRDefault="0084105A" w:rsidP="0084105A">
      <w:pPr>
        <w:autoSpaceDE w:val="0"/>
        <w:autoSpaceDN w:val="0"/>
        <w:adjustRightInd w:val="0"/>
        <w:ind w:left="5529"/>
        <w:jc w:val="right"/>
        <w:outlineLvl w:val="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Чайковского  сельсовета</w:t>
      </w:r>
    </w:p>
    <w:p w:rsidR="0084105A" w:rsidRDefault="0084105A" w:rsidP="0084105A">
      <w:pPr>
        <w:autoSpaceDE w:val="0"/>
        <w:autoSpaceDN w:val="0"/>
        <w:adjustRightInd w:val="0"/>
        <w:ind w:left="5529"/>
        <w:jc w:val="right"/>
        <w:outlineLvl w:val="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от    2023 №</w:t>
      </w:r>
    </w:p>
    <w:p w:rsidR="0084105A" w:rsidRDefault="0084105A" w:rsidP="0084105A">
      <w:pPr>
        <w:autoSpaceDE w:val="0"/>
        <w:autoSpaceDN w:val="0"/>
        <w:adjustRightInd w:val="0"/>
        <w:ind w:left="5529"/>
        <w:jc w:val="right"/>
        <w:outlineLvl w:val="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от 31 октября 2022  №39-п</w:t>
      </w:r>
    </w:p>
    <w:p w:rsidR="0084105A" w:rsidRDefault="0084105A" w:rsidP="0084105A">
      <w:pPr>
        <w:autoSpaceDE w:val="0"/>
        <w:autoSpaceDN w:val="0"/>
        <w:adjustRightInd w:val="0"/>
        <w:ind w:left="5529"/>
        <w:jc w:val="right"/>
        <w:outlineLvl w:val="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от 29 октября 2021  № 36-п</w:t>
      </w:r>
    </w:p>
    <w:p w:rsidR="0084105A" w:rsidRDefault="0084105A" w:rsidP="0084105A">
      <w:pPr>
        <w:tabs>
          <w:tab w:val="left" w:pos="7371"/>
          <w:tab w:val="left" w:pos="7513"/>
          <w:tab w:val="left" w:pos="7938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от 30 октября 2020  №  63-п</w:t>
      </w:r>
    </w:p>
    <w:p w:rsidR="0084105A" w:rsidRDefault="0084105A" w:rsidP="0084105A">
      <w:pPr>
        <w:tabs>
          <w:tab w:val="left" w:pos="7513"/>
          <w:tab w:val="left" w:pos="7938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от 31октября 2019  №  39-п</w:t>
      </w:r>
    </w:p>
    <w:p w:rsidR="0084105A" w:rsidRDefault="0084105A" w:rsidP="0084105A">
      <w:pPr>
        <w:tabs>
          <w:tab w:val="left" w:pos="7371"/>
          <w:tab w:val="left" w:pos="7513"/>
          <w:tab w:val="left" w:pos="7938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от 30 октября 2019  №  27-п</w:t>
      </w:r>
    </w:p>
    <w:p w:rsidR="0084105A" w:rsidRDefault="0084105A" w:rsidP="0084105A">
      <w:pPr>
        <w:tabs>
          <w:tab w:val="left" w:pos="7513"/>
          <w:tab w:val="left" w:pos="7938"/>
        </w:tabs>
        <w:autoSpaceDE w:val="0"/>
        <w:autoSpaceDN w:val="0"/>
        <w:adjustRightInd w:val="0"/>
        <w:ind w:left="5529"/>
        <w:jc w:val="right"/>
        <w:outlineLvl w:val="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от 31 октября 2018  №  46-п</w:t>
      </w:r>
    </w:p>
    <w:p w:rsidR="0084105A" w:rsidRDefault="0084105A" w:rsidP="0084105A">
      <w:pPr>
        <w:tabs>
          <w:tab w:val="left" w:pos="7513"/>
          <w:tab w:val="left" w:pos="7938"/>
        </w:tabs>
        <w:autoSpaceDE w:val="0"/>
        <w:autoSpaceDN w:val="0"/>
        <w:adjustRightInd w:val="0"/>
        <w:ind w:left="5529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от 31 октября 2017 №  </w:t>
      </w:r>
      <w:r>
        <w:rPr>
          <w:rFonts w:ascii="Times New Roman" w:hAnsi="Times New Roman" w:cs="Times New Roman"/>
          <w:sz w:val="28"/>
          <w:szCs w:val="28"/>
          <w:lang w:val="ru-RU"/>
        </w:rPr>
        <w:t>45-п</w:t>
      </w:r>
    </w:p>
    <w:p w:rsidR="0084105A" w:rsidRDefault="0084105A" w:rsidP="0084105A">
      <w:pPr>
        <w:tabs>
          <w:tab w:val="left" w:pos="7513"/>
          <w:tab w:val="left" w:pos="7938"/>
        </w:tabs>
        <w:autoSpaceDE w:val="0"/>
        <w:autoSpaceDN w:val="0"/>
        <w:adjustRightInd w:val="0"/>
        <w:ind w:left="5529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от 31 октября 2016 № 51-п</w:t>
      </w:r>
    </w:p>
    <w:p w:rsidR="0084105A" w:rsidRDefault="0084105A" w:rsidP="0084105A">
      <w:pPr>
        <w:tabs>
          <w:tab w:val="left" w:pos="7513"/>
          <w:tab w:val="left" w:pos="7938"/>
        </w:tabs>
        <w:jc w:val="right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от 30 октября 2015 № 21-п</w:t>
      </w:r>
    </w:p>
    <w:p w:rsidR="0084105A" w:rsidRDefault="0084105A" w:rsidP="0084105A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05A" w:rsidRDefault="0084105A" w:rsidP="0084105A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Муниципальная программа </w:t>
      </w:r>
    </w:p>
    <w:p w:rsidR="0084105A" w:rsidRDefault="0084105A" w:rsidP="008410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Обеспечение первичных мер пожарной безопасности в границах населенных пунктов Чайковского  сельсовета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».</w:t>
      </w:r>
    </w:p>
    <w:p w:rsidR="0084105A" w:rsidRDefault="0084105A" w:rsidP="0084105A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05A" w:rsidRDefault="0084105A" w:rsidP="008410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Паспорт муниципальной программы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Обеспечение первичных мер пожарной безопасности в границах населенных пунктов Чайковского  сельсовета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».</w:t>
      </w:r>
    </w:p>
    <w:p w:rsidR="0084105A" w:rsidRDefault="0084105A" w:rsidP="0084105A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6840"/>
      </w:tblGrid>
      <w:tr w:rsidR="0084105A" w:rsidRPr="00C1112C" w:rsidTr="0084105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5A" w:rsidRDefault="00841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первичных мер пожарной безопасности в границах населенных пунктов Чайковского  сельсовета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4105A" w:rsidRPr="00C1112C" w:rsidTr="0084105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5A" w:rsidRDefault="00841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разработки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Постановление администрации Чайковского  сельсовета от 31.10.2017 № 43 «Об утверждении Порядка принятия решений о разработке муниципальных программ Чайковского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 Красноярского края, их формирования и реализации»</w:t>
            </w:r>
          </w:p>
        </w:tc>
      </w:tr>
      <w:tr w:rsidR="0084105A" w:rsidRPr="00C1112C" w:rsidTr="0084105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Ответственный исполнитель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Чайковского сельсовета (далее – администрация)</w:t>
            </w:r>
          </w:p>
        </w:tc>
      </w:tr>
      <w:tr w:rsidR="0084105A" w:rsidRPr="00C1112C" w:rsidTr="0084105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Последовательное снижение рисков пожароопасных ситуаций, повышение защищенности населения и территорий Чайковского  сельсовета   от пожаров</w:t>
            </w:r>
          </w:p>
        </w:tc>
      </w:tr>
      <w:tr w:rsidR="0084105A" w:rsidRPr="00C1112C" w:rsidTr="0084105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5A" w:rsidRDefault="008410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первичных мер пожарной безопасности в границах населенных пунктов Чайковского  сельсовета</w:t>
            </w:r>
          </w:p>
          <w:p w:rsidR="0084105A" w:rsidRDefault="008410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84105A" w:rsidTr="0084105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5A" w:rsidRDefault="008410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Этапы и сроки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4105A" w:rsidRPr="00C1112C" w:rsidTr="0084105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5A" w:rsidRDefault="008410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Целевые индикаторы </w:t>
            </w:r>
          </w:p>
          <w:p w:rsidR="0084105A" w:rsidRDefault="0084105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показатели результативности программы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5A" w:rsidRDefault="008410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84105A" w:rsidRPr="00C1112C" w:rsidTr="0084105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5A" w:rsidRDefault="00841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бюджетных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ассигнований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Всего – 5935,4 тыс. руб., 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том числе: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4105A" w:rsidRDefault="0084105A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2014 год -    83,9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2015 год -  160,1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2016 год -  283,9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2017 год-  148,7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 год -  227,8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 год -  554,6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 год -  505,9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2021год -   581,5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2022год -   920,8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2023год -   534,1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 год-   644,7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 год-   644,7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 год-   644,7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 том числе: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средства федерального бюджета – 0,0 тыс. рублей: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2014 год –  0,0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2015 год –  0,0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2016 год –  0,0 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2017 год –  0,0 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2018 год –  0,0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2019 год –  0,0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2020 год –  0,0 тыс. рублей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2021 год –  0,0 тыс. рублей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2022 год –  0,0 тыс. рублей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2023 год –  0,0 тыс. рублей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2024 год –  0,0 тыс. рублей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2025 год –  0,0 тыс. рублей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2026 год –  0,0 тыс. рублей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средства краевого бюджета –  132,9 тыс. рублей: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2014 год –  0,0 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2015 год –  0,0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2016 год –  0,0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2017 год –  14,0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2018 год –  14,0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2019 год –  21,0 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2020 год –  35,0 тыс. рублей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2021 год –  48,9 тыс. рублей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2022 год –  0,0 тыс. рублей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2023 год –  0,0 тыс. рублей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2024 год –  0,0 тыс. рублей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2025 год –  0,0 тыс. рублей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2026 год –  0,0 тыс. рублей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Средств местного бюджета  - 5802,5 тыс. рублей: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2014 год –  83,9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2015 год –  160,1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2016 год –  283,9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2017 год –  134,7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2021 год –  532,6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2022год -   920,8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2023год -   534,1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 год-   644,7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2019 год –  533,6тыс.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2025год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2018 год –  213,8 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–  470,9тыс. рублей;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  644,7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 год-   644,7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ублей;</w:t>
            </w:r>
          </w:p>
          <w:p w:rsidR="0084105A" w:rsidRDefault="00841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4105A" w:rsidRDefault="0084105A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1112C" w:rsidRDefault="00C1112C">
      <w:pPr>
        <w:rPr>
          <w:lang w:val="ru-RU"/>
        </w:rPr>
        <w:sectPr w:rsidR="00C1112C" w:rsidSect="00C1112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4105A" w:rsidRDefault="008410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C1112C" w:rsidRDefault="00C1112C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C1112C" w:rsidRDefault="00C1112C">
      <w:pPr>
        <w:spacing w:after="200" w:line="276" w:lineRule="auto"/>
        <w:rPr>
          <w:lang w:val="ru-RU"/>
        </w:rPr>
      </w:pPr>
      <w:r>
        <w:rPr>
          <w:lang w:val="ru-RU"/>
        </w:rPr>
        <w:lastRenderedPageBreak/>
        <w:br w:type="page"/>
      </w: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 w:rsidP="0068255A">
      <w:pPr>
        <w:autoSpaceDE w:val="0"/>
        <w:autoSpaceDN w:val="0"/>
        <w:adjustRightInd w:val="0"/>
        <w:ind w:left="8460"/>
        <w:jc w:val="right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№ 1 </w:t>
      </w:r>
    </w:p>
    <w:p w:rsidR="0068255A" w:rsidRDefault="0068255A" w:rsidP="0068255A">
      <w:pPr>
        <w:autoSpaceDE w:val="0"/>
        <w:autoSpaceDN w:val="0"/>
        <w:adjustRightInd w:val="0"/>
        <w:ind w:left="7371"/>
        <w:jc w:val="right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к Паспорту муниципальной  программы</w:t>
      </w:r>
    </w:p>
    <w:p w:rsidR="0068255A" w:rsidRDefault="0068255A" w:rsidP="0068255A">
      <w:pPr>
        <w:pStyle w:val="ConsPlusNormal0"/>
        <w:widowControl/>
        <w:ind w:left="8505"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«Обеспечение первичных мер пожарной безопасности в границах населенных пунктов  Чайковского сельсовета»</w:t>
      </w:r>
    </w:p>
    <w:p w:rsidR="0068255A" w:rsidRDefault="0068255A" w:rsidP="0068255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8255A" w:rsidRDefault="0068255A" w:rsidP="006825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Цели, целевые показатели, задачи, показатели результативности </w:t>
      </w:r>
    </w:p>
    <w:p w:rsidR="0068255A" w:rsidRDefault="0068255A" w:rsidP="0068255A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93"/>
        <w:gridCol w:w="2441"/>
        <w:gridCol w:w="1313"/>
        <w:gridCol w:w="1356"/>
        <w:gridCol w:w="1926"/>
        <w:gridCol w:w="1533"/>
        <w:gridCol w:w="1533"/>
        <w:gridCol w:w="1533"/>
        <w:gridCol w:w="1291"/>
        <w:gridCol w:w="1291"/>
      </w:tblGrid>
      <w:tr w:rsidR="0068255A" w:rsidTr="0068255A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  <w:proofErr w:type="spellEnd"/>
          </w:p>
        </w:tc>
      </w:tr>
      <w:tr w:rsidR="0068255A" w:rsidRPr="00C1112C" w:rsidTr="0068255A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55A" w:rsidRDefault="00682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Цель:   Последовательное снижение рисков пожароопасных ситуаций, повышение защищенности населения и территорий Чайковского  сельсовета   от пожаров</w:t>
            </w:r>
          </w:p>
          <w:p w:rsidR="0068255A" w:rsidRDefault="00682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8255A" w:rsidRPr="00C1112C" w:rsidTr="0068255A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55A" w:rsidRDefault="0068255A">
            <w:pPr>
              <w:pStyle w:val="ConsPlusNormal0"/>
              <w:widowControl/>
              <w:ind w:firstLine="0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Выполнение первичных мер пожарной безопасности в границах населенных пунктов Чайковского  сельсовета.</w:t>
            </w:r>
          </w:p>
          <w:p w:rsidR="0068255A" w:rsidRDefault="0068255A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55A" w:rsidTr="0068255A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8255A" w:rsidRDefault="0068255A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proofErr w:type="spellEnd"/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8255A" w:rsidTr="0068255A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55A" w:rsidRDefault="0068255A">
            <w:pPr>
              <w:pStyle w:val="ConsPlusNormal0"/>
              <w:widowControl/>
              <w:ind w:firstLine="0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информированности населения о мерах пожарной безопасности</w:t>
            </w:r>
          </w:p>
          <w:p w:rsidR="0068255A" w:rsidRDefault="0068255A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proofErr w:type="spellEnd"/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</w:tbl>
    <w:p w:rsidR="0068255A" w:rsidRDefault="0068255A" w:rsidP="0068255A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68255A" w:rsidRDefault="0068255A" w:rsidP="0068255A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8255A" w:rsidRDefault="0068255A" w:rsidP="0068255A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:rsidR="0068255A" w:rsidRDefault="0068255A" w:rsidP="006825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255A" w:rsidRDefault="0068255A" w:rsidP="0068255A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Приложение № 2 </w:t>
      </w:r>
    </w:p>
    <w:p w:rsidR="0068255A" w:rsidRDefault="0068255A" w:rsidP="0068255A">
      <w:pPr>
        <w:autoSpaceDE w:val="0"/>
        <w:autoSpaceDN w:val="0"/>
        <w:adjustRightInd w:val="0"/>
        <w:ind w:left="8460"/>
        <w:jc w:val="right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 Паспорту муниципальной  программы</w:t>
      </w:r>
    </w:p>
    <w:p w:rsidR="0068255A" w:rsidRDefault="0068255A" w:rsidP="0068255A">
      <w:pPr>
        <w:pStyle w:val="ConsPlusNormal0"/>
        <w:widowControl/>
        <w:ind w:left="8505"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«Обеспечение первичных мер пожарной безопасности в границах населенных пунктов  Чайковского сельсовета»</w:t>
      </w:r>
    </w:p>
    <w:p w:rsidR="0068255A" w:rsidRDefault="0068255A" w:rsidP="0068255A">
      <w:pPr>
        <w:autoSpaceDE w:val="0"/>
        <w:autoSpaceDN w:val="0"/>
        <w:adjustRightInd w:val="0"/>
        <w:ind w:left="8460"/>
        <w:jc w:val="right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:rsidR="0068255A" w:rsidRDefault="0068255A" w:rsidP="0068255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68255A" w:rsidRDefault="0068255A" w:rsidP="006825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показатели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долгосрочный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период</w:t>
      </w:r>
      <w:proofErr w:type="spellEnd"/>
    </w:p>
    <w:p w:rsidR="0068255A" w:rsidRDefault="0068255A" w:rsidP="0068255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04" w:type="pct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1989"/>
        <w:gridCol w:w="992"/>
        <w:gridCol w:w="849"/>
        <w:gridCol w:w="1276"/>
        <w:gridCol w:w="992"/>
        <w:gridCol w:w="1130"/>
        <w:gridCol w:w="287"/>
        <w:gridCol w:w="559"/>
        <w:gridCol w:w="6"/>
        <w:gridCol w:w="849"/>
        <w:gridCol w:w="977"/>
        <w:gridCol w:w="6"/>
        <w:gridCol w:w="702"/>
        <w:gridCol w:w="702"/>
        <w:gridCol w:w="702"/>
        <w:gridCol w:w="671"/>
        <w:gridCol w:w="31"/>
        <w:gridCol w:w="702"/>
        <w:gridCol w:w="705"/>
        <w:gridCol w:w="768"/>
      </w:tblGrid>
      <w:tr w:rsidR="00C1112C" w:rsidTr="00C1112C">
        <w:trPr>
          <w:cantSplit/>
          <w:trHeight w:val="840"/>
        </w:trPr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</w:t>
            </w:r>
            <w:proofErr w:type="spellEnd"/>
          </w:p>
        </w:tc>
        <w:tc>
          <w:tcPr>
            <w:tcW w:w="3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измерения</w:t>
            </w:r>
            <w:proofErr w:type="spellEnd"/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финансо-вый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3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Очередной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90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1912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годам</w:t>
            </w:r>
            <w:proofErr w:type="spellEnd"/>
          </w:p>
        </w:tc>
      </w:tr>
      <w:tr w:rsidR="00C1112C" w:rsidTr="00C1112C">
        <w:trPr>
          <w:cantSplit/>
          <w:trHeight w:val="240"/>
        </w:trPr>
        <w:tc>
          <w:tcPr>
            <w:tcW w:w="2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первый год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плано-вого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периода</w:t>
            </w:r>
          </w:p>
        </w:tc>
        <w:tc>
          <w:tcPr>
            <w:tcW w:w="2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второй год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плано-вого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периода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26-2031</w:t>
            </w:r>
          </w:p>
        </w:tc>
      </w:tr>
      <w:tr w:rsidR="0068255A" w:rsidRPr="00C1112C" w:rsidTr="00C1112C">
        <w:trPr>
          <w:cantSplit/>
          <w:trHeight w:val="240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55A" w:rsidRDefault="00682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4527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55A" w:rsidRDefault="00682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   Последовательное снижение рисков пожароопасных ситуаций, повышение защищенности населения и территории Чайковского   сельсовета   от пожаров</w:t>
            </w:r>
          </w:p>
          <w:p w:rsidR="0068255A" w:rsidRDefault="00682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55A" w:rsidRDefault="006825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255A" w:rsidRDefault="00682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1112C" w:rsidTr="00C1112C">
        <w:trPr>
          <w:cantSplit/>
          <w:trHeight w:val="360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55A" w:rsidRDefault="00682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пожароопасных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ситуаций</w:t>
            </w:r>
            <w:proofErr w:type="spellEnd"/>
          </w:p>
          <w:p w:rsidR="0068255A" w:rsidRDefault="00682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5A" w:rsidRDefault="00682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68255A" w:rsidRDefault="0068255A" w:rsidP="0068255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55A" w:rsidRDefault="0068255A" w:rsidP="0068255A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Default="0068255A">
      <w:pPr>
        <w:rPr>
          <w:lang w:val="ru-RU"/>
        </w:rPr>
      </w:pPr>
    </w:p>
    <w:p w:rsidR="0068255A" w:rsidRPr="0084105A" w:rsidRDefault="0068255A">
      <w:pPr>
        <w:rPr>
          <w:lang w:val="ru-RU"/>
        </w:rPr>
      </w:pPr>
    </w:p>
    <w:sectPr w:rsidR="0068255A" w:rsidRPr="0084105A" w:rsidSect="006825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105A"/>
    <w:rsid w:val="0038277E"/>
    <w:rsid w:val="00557558"/>
    <w:rsid w:val="0068255A"/>
    <w:rsid w:val="0084105A"/>
    <w:rsid w:val="00C1112C"/>
    <w:rsid w:val="00D6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05A"/>
    <w:pPr>
      <w:spacing w:after="0" w:line="240" w:lineRule="auto"/>
    </w:pPr>
    <w:rPr>
      <w:rFonts w:ascii="Cambria Math" w:eastAsia="Cambria Math" w:hAnsi="Cambria Math" w:cs="Cambria Math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0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ConsPlusNormal">
    <w:name w:val="ConsPlusNormal Знак"/>
    <w:link w:val="ConsPlusNormal0"/>
    <w:locked/>
    <w:rsid w:val="0068255A"/>
    <w:rPr>
      <w:rFonts w:ascii="Courier New" w:hAnsi="Courier New" w:cs="Courier New"/>
    </w:rPr>
  </w:style>
  <w:style w:type="paragraph" w:customStyle="1" w:styleId="ConsPlusNormal0">
    <w:name w:val="ConsPlusNormal"/>
    <w:link w:val="ConsPlusNormal"/>
    <w:rsid w:val="006825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D5950-E40C-4635-99FE-4FC9CBB0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1212</Words>
  <Characters>6910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2023-10-24T03:36:00Z</dcterms:created>
  <dcterms:modified xsi:type="dcterms:W3CDTF">2023-10-24T03:52:00Z</dcterms:modified>
</cp:coreProperties>
</file>